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Byka: 16-25 stycznia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Byka: 16-25 stycznia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Byka: 16-25 stycznia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Byka: 16-25 stycznia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