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Dvojčka: 14. do 23. februarja, 14. do 24. marca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Dvojčka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Dvojčka: 14. do 23. februarja, 14. do 24. marca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Dvojčka: 14. do 23. februarja, 14. do 24. marca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Dvojčka: 14. do 23. februarja, 14. do 24. marca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