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Pegasus: 8 oktober - 17 oktober, 7 november - 16 november.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stjärnbilden Pegasus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Pegasus: 8 oktober - 17 oktober, 7 november - 16 november.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Pegasus: 8 oktober - 17 oktober, 7 november - 16 november.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Pegasus: 8 oktober - 17 oktober, 7 november - 16 november.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