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ペガサス星座)：、10月8〜17日、11月7〜16日、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ペガサス星座)：、10月8〜17日、11月7〜16日、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ペガサス星座)：、10月8〜17日、11月7〜16日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ペガサス星座)：、10月8〜17日、11月7〜16日、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