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Perseusza: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Perseusza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Perseusza: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Perseusza: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Perseusza: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