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16.–25. ledna. Při pozorování použijte hvězdy oblohy, které zobrazujíSouhvězdí Býka.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16.–25. ledna. Při pozorování použijte hvězdy oblohy, které zobrazujíSouhvězdí Býka.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16.–25. ledna. Při pozorování použijte hvězdy oblohy, které zobrazujíSouhvězdí Býka.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16.–25. ledna. Při pozorování použijte hvězdy oblohy, které zobrazujíSouhvězdí Býka.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