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de Bootes: 13 juin- 22 juin.</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de Bootes: 13 juin- 22 juin.</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de Bootes: 13 juin- 22 juin.</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de Bootes: 13 juin- 22 juin.</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