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la cruz: 14-23 de abril, 14-23 de mayo, 13-22 de junio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la cruz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la cruz: 14-23 de abril, 14-23 de mayo, 13-22 de junio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la cruz: 14-23 de abril, 14-23 de mayo, 13-22 de junio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la cruz: 14-23 de abril, 14-23 de mayo, 13-22 de junio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