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Leo constellation: April 14- April 23, May 14 - May 23.</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Leo constellation: April 14- April 23, May 14 - May 23.</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Leo constellation: April 14- April 23, May 14 - May 23.</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Leo constellation: April 14- April 23, May 14 - May 23.</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