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A3F"/>
        </w:rPr>
        <w:t>NoDrftSystems</w:t>
      </w:r>
    </w:p>
    <w:p>
      <w:pPr>
        <w:pStyle w:val="Heading1"/>
        <w:jc w:val="center"/>
      </w:pPr>
      <w:r>
        <w:rPr>
          <w:color w:val="2A3D52"/>
        </w:rPr>
        <w:t>KPI Framework</w:t>
      </w:r>
    </w:p>
    <w:p>
      <w:pPr>
        <w:jc w:val="center"/>
      </w:pPr>
      <w:r>
        <w:rPr>
          <w:color w:val="808080"/>
        </w:rPr>
        <w:t>Project Metrics | Business Metrics | Quality Metrics | AI Performance Metrics</w:t>
      </w:r>
    </w:p>
    <w:p>
      <w:pPr>
        <w:jc w:val="center"/>
      </w:pPr>
      <w:r>
        <w:rPr>
          <w:color w:val="808080"/>
          <w:sz w:val="20"/>
        </w:rPr>
        <w:t>Version 2.0 |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  <w:ind w:left="360"/>
      </w:pPr>
      <w:r>
        <w:t>1. KPI Framework Overview</w:t>
      </w:r>
    </w:p>
    <w:p>
      <w:pPr>
        <w:pStyle w:val="ListNumber"/>
        <w:ind w:left="360"/>
      </w:pPr>
      <w:r>
        <w:t>2. Project-Level KPIs</w:t>
      </w:r>
    </w:p>
    <w:p>
      <w:pPr>
        <w:pStyle w:val="ListNumber"/>
        <w:ind w:left="360"/>
      </w:pPr>
      <w:r>
        <w:t>3. Business-Level KPIs</w:t>
      </w:r>
    </w:p>
    <w:p>
      <w:pPr>
        <w:pStyle w:val="ListNumber"/>
        <w:ind w:left="360"/>
      </w:pPr>
      <w:r>
        <w:t>4. Quality Metrics</w:t>
      </w:r>
    </w:p>
    <w:p>
      <w:pPr>
        <w:pStyle w:val="ListNumber"/>
        <w:ind w:left="360"/>
      </w:pPr>
      <w:r>
        <w:t>5. AI Performance Metrics</w:t>
      </w:r>
    </w:p>
    <w:p>
      <w:pPr>
        <w:pStyle w:val="ListNumber"/>
        <w:ind w:left="360"/>
      </w:pPr>
      <w:r>
        <w:t>6. Reporting Cadence</w:t>
      </w:r>
    </w:p>
    <w:p>
      <w:pPr>
        <w:pStyle w:val="ListNumber"/>
        <w:ind w:left="360"/>
      </w:pPr>
      <w:r>
        <w:t>7. Dashboard Design</w:t>
      </w:r>
    </w:p>
    <w:p>
      <w:pPr>
        <w:pStyle w:val="ListNumber"/>
        <w:ind w:left="360"/>
      </w:pPr>
      <w:r>
        <w:t>8. Improvement Process</w:t>
      </w:r>
    </w:p>
    <w:p>
      <w:r>
        <w:br w:type="page"/>
      </w:r>
    </w:p>
    <w:p>
      <w:pPr>
        <w:pStyle w:val="Heading1"/>
      </w:pPr>
      <w:r>
        <w:t>1. KPI Framework Overview</w:t>
      </w:r>
    </w:p>
    <w:p>
      <w:pPr>
        <w:pStyle w:val="Heading2"/>
      </w:pPr>
      <w:r>
        <w:t>1.1 Measurement Philosophy</w:t>
      </w:r>
    </w:p>
    <w:p>
      <w:r>
        <w:t>NoDrftSystems measures what matters: outcomes for clients, business health, and continuous improvement. Every metric ties to strategic objectives.</w:t>
      </w:r>
    </w:p>
    <w:p>
      <w:pPr>
        <w:pStyle w:val="Heading2"/>
      </w:pPr>
      <w:r>
        <w:t>1.2 KPI Categories</w:t>
      </w:r>
    </w:p>
    <w:p>
      <w:r>
        <w:rPr>
          <w:b/>
        </w:rPr>
        <w:t xml:space="preserve">Project KPIs: </w:t>
      </w:r>
      <w:r>
        <w:t>Delivery performance, client satisfaction</w:t>
      </w:r>
    </w:p>
    <w:p>
      <w:r>
        <w:rPr>
          <w:b/>
        </w:rPr>
        <w:t xml:space="preserve">Business KPIs: </w:t>
      </w:r>
      <w:r>
        <w:t>Revenue, growth, efficiency</w:t>
      </w:r>
    </w:p>
    <w:p>
      <w:r>
        <w:rPr>
          <w:b/>
        </w:rPr>
        <w:t xml:space="preserve">Quality KPIs: </w:t>
      </w:r>
      <w:r>
        <w:t>Defect rates, rework, standards compliance</w:t>
      </w:r>
    </w:p>
    <w:p>
      <w:r>
        <w:rPr>
          <w:b/>
        </w:rPr>
        <w:t xml:space="preserve">AI KPIs: </w:t>
      </w:r>
      <w:r>
        <w:t>Agent performance, human override rates</w:t>
      </w:r>
    </w:p>
    <w:p>
      <w:r>
        <w:br w:type="page"/>
      </w:r>
    </w:p>
    <w:p>
      <w:pPr>
        <w:pStyle w:val="Heading1"/>
      </w:pPr>
      <w:r>
        <w:t>2. Project-Level KPIs</w:t>
      </w:r>
    </w:p>
    <w:p>
      <w:pPr>
        <w:pStyle w:val="Heading2"/>
      </w:pPr>
      <w:r>
        <w:t>2.1 Delivery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Measurement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On-Time Delivery</w:t>
            </w:r>
          </w:p>
        </w:tc>
        <w:tc>
          <w:tcPr>
            <w:tcW w:type="dxa" w:w="2160"/>
          </w:tcPr>
          <w:p>
            <w:r>
              <w:t>&gt; 90%</w:t>
            </w:r>
          </w:p>
        </w:tc>
        <w:tc>
          <w:tcPr>
            <w:tcW w:type="dxa" w:w="2160"/>
          </w:tcPr>
          <w:p>
            <w:r>
              <w:t>Projects delivered by agreed date</w:t>
            </w:r>
          </w:p>
        </w:tc>
        <w:tc>
          <w:tcPr>
            <w:tcW w:type="dxa" w:w="2160"/>
          </w:tcPr>
          <w:p>
            <w:r>
              <w:t>Per project</w:t>
            </w:r>
          </w:p>
        </w:tc>
      </w:tr>
      <w:tr>
        <w:tc>
          <w:tcPr>
            <w:tcW w:type="dxa" w:w="2160"/>
          </w:tcPr>
          <w:p>
            <w:r>
              <w:t>Budget Variance</w:t>
            </w:r>
          </w:p>
        </w:tc>
        <w:tc>
          <w:tcPr>
            <w:tcW w:type="dxa" w:w="2160"/>
          </w:tcPr>
          <w:p>
            <w:r>
              <w:t>+/- 10%</w:t>
            </w:r>
          </w:p>
        </w:tc>
        <w:tc>
          <w:tcPr>
            <w:tcW w:type="dxa" w:w="2160"/>
          </w:tcPr>
          <w:p>
            <w:r>
              <w:t>Actual vs. budgeted cost</w:t>
            </w:r>
          </w:p>
        </w:tc>
        <w:tc>
          <w:tcPr>
            <w:tcW w:type="dxa" w:w="2160"/>
          </w:tcPr>
          <w:p>
            <w:r>
              <w:t>Per project</w:t>
            </w:r>
          </w:p>
        </w:tc>
      </w:tr>
      <w:tr>
        <w:tc>
          <w:tcPr>
            <w:tcW w:type="dxa" w:w="2160"/>
          </w:tcPr>
          <w:p>
            <w:r>
              <w:t>Scope Creep</w:t>
            </w:r>
          </w:p>
        </w:tc>
        <w:tc>
          <w:tcPr>
            <w:tcW w:type="dxa" w:w="2160"/>
          </w:tcPr>
          <w:p>
            <w:r>
              <w:t>&lt; 15%</w:t>
            </w:r>
          </w:p>
        </w:tc>
        <w:tc>
          <w:tcPr>
            <w:tcW w:type="dxa" w:w="2160"/>
          </w:tcPr>
          <w:p>
            <w:r>
              <w:t>Additional scope vs. original</w:t>
            </w:r>
          </w:p>
        </w:tc>
        <w:tc>
          <w:tcPr>
            <w:tcW w:type="dxa" w:w="2160"/>
          </w:tcPr>
          <w:p>
            <w:r>
              <w:t>Per project</w:t>
            </w:r>
          </w:p>
        </w:tc>
      </w:tr>
      <w:tr>
        <w:tc>
          <w:tcPr>
            <w:tcW w:type="dxa" w:w="2160"/>
          </w:tcPr>
          <w:p>
            <w:r>
              <w:t>Milestone Hit Rate</w:t>
            </w:r>
          </w:p>
        </w:tc>
        <w:tc>
          <w:tcPr>
            <w:tcW w:type="dxa" w:w="2160"/>
          </w:tcPr>
          <w:p>
            <w:r>
              <w:t>&gt; 95%</w:t>
            </w:r>
          </w:p>
        </w:tc>
        <w:tc>
          <w:tcPr>
            <w:tcW w:type="dxa" w:w="2160"/>
          </w:tcPr>
          <w:p>
            <w:r>
              <w:t>Milestones achieved on time</w:t>
            </w:r>
          </w:p>
        </w:tc>
        <w:tc>
          <w:tcPr>
            <w:tcW w:type="dxa" w:w="2160"/>
          </w:tcPr>
          <w:p>
            <w:r>
              <w:t>Per project</w:t>
            </w:r>
          </w:p>
        </w:tc>
      </w:tr>
      <w:tr>
        <w:tc>
          <w:tcPr>
            <w:tcW w:type="dxa" w:w="2160"/>
          </w:tcPr>
          <w:p>
            <w:r>
              <w:t>Rework Rate</w:t>
            </w:r>
          </w:p>
        </w:tc>
        <w:tc>
          <w:tcPr>
            <w:tcW w:type="dxa" w:w="2160"/>
          </w:tcPr>
          <w:p>
            <w:r>
              <w:t>&lt; 5%</w:t>
            </w:r>
          </w:p>
        </w:tc>
        <w:tc>
          <w:tcPr>
            <w:tcW w:type="dxa" w:w="2160"/>
          </w:tcPr>
          <w:p>
            <w:r>
              <w:t>Hours spent on rework / Total hours</w:t>
            </w:r>
          </w:p>
        </w:tc>
        <w:tc>
          <w:tcPr>
            <w:tcW w:type="dxa" w:w="2160"/>
          </w:tcPr>
          <w:p>
            <w:r>
              <w:t>Per project</w:t>
            </w:r>
          </w:p>
        </w:tc>
      </w:tr>
    </w:tbl>
    <w:p>
      <w:pPr>
        <w:pStyle w:val="Heading2"/>
      </w:pPr>
      <w:r>
        <w:t>2.2 Client Satisfaction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Measurement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NPS Score</w:t>
            </w:r>
          </w:p>
        </w:tc>
        <w:tc>
          <w:tcPr>
            <w:tcW w:type="dxa" w:w="2160"/>
          </w:tcPr>
          <w:p>
            <w:r>
              <w:t>&gt; 50</w:t>
            </w:r>
          </w:p>
        </w:tc>
        <w:tc>
          <w:tcPr>
            <w:tcW w:type="dxa" w:w="2160"/>
          </w:tcPr>
          <w:p>
            <w:r>
              <w:t>Net Promoter Score survey</w:t>
            </w:r>
          </w:p>
        </w:tc>
        <w:tc>
          <w:tcPr>
            <w:tcW w:type="dxa" w:w="2160"/>
          </w:tcPr>
          <w:p>
            <w:r>
              <w:t>Post-project</w:t>
            </w:r>
          </w:p>
        </w:tc>
      </w:tr>
      <w:tr>
        <w:tc>
          <w:tcPr>
            <w:tcW w:type="dxa" w:w="2160"/>
          </w:tcPr>
          <w:p>
            <w:r>
              <w:t>CSAT Score</w:t>
            </w:r>
          </w:p>
        </w:tc>
        <w:tc>
          <w:tcPr>
            <w:tcW w:type="dxa" w:w="2160"/>
          </w:tcPr>
          <w:p>
            <w:r>
              <w:t>&gt; 4.5/5</w:t>
            </w:r>
          </w:p>
        </w:tc>
        <w:tc>
          <w:tcPr>
            <w:tcW w:type="dxa" w:w="2160"/>
          </w:tcPr>
          <w:p>
            <w:r>
              <w:t>Customer satisfaction rating</w:t>
            </w:r>
          </w:p>
        </w:tc>
        <w:tc>
          <w:tcPr>
            <w:tcW w:type="dxa" w:w="2160"/>
          </w:tcPr>
          <w:p>
            <w:r>
              <w:t>Per milestone</w:t>
            </w:r>
          </w:p>
        </w:tc>
      </w:tr>
      <w:tr>
        <w:tc>
          <w:tcPr>
            <w:tcW w:type="dxa" w:w="2160"/>
          </w:tcPr>
          <w:p>
            <w:r>
              <w:t>Client Retention</w:t>
            </w:r>
          </w:p>
        </w:tc>
        <w:tc>
          <w:tcPr>
            <w:tcW w:type="dxa" w:w="2160"/>
          </w:tcPr>
          <w:p>
            <w:r>
              <w:t>&gt; 70%</w:t>
            </w:r>
          </w:p>
        </w:tc>
        <w:tc>
          <w:tcPr>
            <w:tcW w:type="dxa" w:w="2160"/>
          </w:tcPr>
          <w:p>
            <w:r>
              <w:t>Clients with repeat business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</w:tr>
      <w:tr>
        <w:tc>
          <w:tcPr>
            <w:tcW w:type="dxa" w:w="2160"/>
          </w:tcPr>
          <w:p>
            <w:r>
              <w:t>Referral Rate</w:t>
            </w:r>
          </w:p>
        </w:tc>
        <w:tc>
          <w:tcPr>
            <w:tcW w:type="dxa" w:w="2160"/>
          </w:tcPr>
          <w:p>
            <w:r>
              <w:t>&gt; 30%</w:t>
            </w:r>
          </w:p>
        </w:tc>
        <w:tc>
          <w:tcPr>
            <w:tcW w:type="dxa" w:w="2160"/>
          </w:tcPr>
          <w:p>
            <w:r>
              <w:t>Clients providing referrals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</w:tr>
    </w:tbl>
    <w:p>
      <w:pPr>
        <w:pStyle w:val="Heading2"/>
      </w:pPr>
      <w:r>
        <w:t>2.3 Communication Metrics</w:t>
      </w:r>
    </w:p>
    <w:p>
      <w:r>
        <w:rPr>
          <w:b/>
        </w:rPr>
        <w:t xml:space="preserve">Response Time: </w:t>
      </w:r>
      <w:r>
        <w:t>&lt; 4 hours - Time to respond to client messages</w:t>
      </w:r>
    </w:p>
    <w:p>
      <w:r>
        <w:rPr>
          <w:b/>
        </w:rPr>
        <w:t xml:space="preserve">Revision Cycles: </w:t>
      </w:r>
      <w:r>
        <w:t>&lt; 3 - Average rounds of revision per deliverable</w:t>
      </w:r>
    </w:p>
    <w:p>
      <w:r>
        <w:rPr>
          <w:b/>
        </w:rPr>
        <w:t xml:space="preserve">Meeting Attendance: </w:t>
      </w:r>
      <w:r>
        <w:t>&gt; 95% - Scheduled meetings attended</w:t>
      </w:r>
    </w:p>
    <w:p>
      <w:r>
        <w:br w:type="page"/>
      </w:r>
    </w:p>
    <w:p>
      <w:pPr>
        <w:pStyle w:val="Heading1"/>
      </w:pPr>
      <w:r>
        <w:t>3. Business-Level KPIs</w:t>
      </w:r>
    </w:p>
    <w:p>
      <w:pPr>
        <w:pStyle w:val="Heading2"/>
      </w:pPr>
      <w:r>
        <w:t>3.1 Financial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Measurement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Growth 20% YoY</w:t>
            </w:r>
          </w:p>
        </w:tc>
        <w:tc>
          <w:tcPr>
            <w:tcW w:type="dxa" w:w="2160"/>
          </w:tcPr>
          <w:p>
            <w:r>
              <w:t>Total revenue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&gt; 40%</w:t>
            </w:r>
          </w:p>
        </w:tc>
        <w:tc>
          <w:tcPr>
            <w:tcW w:type="dxa" w:w="2160"/>
          </w:tcPr>
          <w:p>
            <w:r>
              <w:t>(Revenue - COGS) / Revenue</w:t>
            </w:r>
          </w:p>
        </w:tc>
        <w:tc>
          <w:tcPr>
            <w:tcW w:type="dxa" w:w="2160"/>
          </w:tcPr>
          <w:p>
            <w:r>
              <w:t>Per project</w:t>
            </w:r>
          </w:p>
        </w:tc>
      </w:tr>
      <w:tr>
        <w:tc>
          <w:tcPr>
            <w:tcW w:type="dxa" w:w="2160"/>
          </w:tcPr>
          <w:p>
            <w:r>
              <w:t>Average Deal Size</w:t>
            </w:r>
          </w:p>
        </w:tc>
        <w:tc>
          <w:tcPr>
            <w:tcW w:type="dxa" w:w="2160"/>
          </w:tcPr>
          <w:p>
            <w:r>
              <w:t>$50K+</w:t>
            </w:r>
          </w:p>
        </w:tc>
        <w:tc>
          <w:tcPr>
            <w:tcW w:type="dxa" w:w="2160"/>
          </w:tcPr>
          <w:p>
            <w:r>
              <w:t>Total revenue / Projects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</w:tr>
      <w:tr>
        <w:tc>
          <w:tcPr>
            <w:tcW w:type="dxa" w:w="2160"/>
          </w:tcPr>
          <w:p>
            <w:r>
              <w:t>Sales Cycle</w:t>
            </w:r>
          </w:p>
        </w:tc>
        <w:tc>
          <w:tcPr>
            <w:tcW w:type="dxa" w:w="2160"/>
          </w:tcPr>
          <w:p>
            <w:r>
              <w:t>&lt; 30 days</w:t>
            </w:r>
          </w:p>
        </w:tc>
        <w:tc>
          <w:tcPr>
            <w:tcW w:type="dxa" w:w="2160"/>
          </w:tcPr>
          <w:p>
            <w:r>
              <w:t>Lead to signed contract</w:t>
            </w:r>
          </w:p>
        </w:tc>
        <w:tc>
          <w:tcPr>
            <w:tcW w:type="dxa" w:w="2160"/>
          </w:tcPr>
          <w:p>
            <w:r>
              <w:t>Per deal</w:t>
            </w:r>
          </w:p>
        </w:tc>
      </w:tr>
      <w:tr>
        <w:tc>
          <w:tcPr>
            <w:tcW w:type="dxa" w:w="2160"/>
          </w:tcPr>
          <w:p>
            <w:r>
              <w:t>Win Rate</w:t>
            </w:r>
          </w:p>
        </w:tc>
        <w:tc>
          <w:tcPr>
            <w:tcW w:type="dxa" w:w="2160"/>
          </w:tcPr>
          <w:p>
            <w:r>
              <w:t>&gt; 40%</w:t>
            </w:r>
          </w:p>
        </w:tc>
        <w:tc>
          <w:tcPr>
            <w:tcW w:type="dxa" w:w="2160"/>
          </w:tcPr>
          <w:p>
            <w:r>
              <w:t>Won proposals / Total proposals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</w:tr>
      <w:tr>
        <w:tc>
          <w:tcPr>
            <w:tcW w:type="dxa" w:w="2160"/>
          </w:tcPr>
          <w:p>
            <w:r>
              <w:t>Cash Flow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Monthly cash in - cash out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</w:tbl>
    <w:p>
      <w:pPr>
        <w:pStyle w:val="Heading2"/>
      </w:pPr>
      <w:r>
        <w:t>3.2 Operational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Measurement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Utilization Rate</w:t>
            </w:r>
          </w:p>
        </w:tc>
        <w:tc>
          <w:tcPr>
            <w:tcW w:type="dxa" w:w="2160"/>
          </w:tcPr>
          <w:p>
            <w:r>
              <w:t>75-85%</w:t>
            </w:r>
          </w:p>
        </w:tc>
        <w:tc>
          <w:tcPr>
            <w:tcW w:type="dxa" w:w="2160"/>
          </w:tcPr>
          <w:p>
            <w:r>
              <w:t>Billable hours / Total hours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Project Velocity</w:t>
            </w:r>
          </w:p>
        </w:tc>
        <w:tc>
          <w:tcPr>
            <w:tcW w:type="dxa" w:w="2160"/>
          </w:tcPr>
          <w:p>
            <w:r>
              <w:t>Per plan</w:t>
            </w:r>
          </w:p>
        </w:tc>
        <w:tc>
          <w:tcPr>
            <w:tcW w:type="dxa" w:w="2160"/>
          </w:tcPr>
          <w:p>
            <w:r>
              <w:t>Story points completed / Planned</w:t>
            </w:r>
          </w:p>
        </w:tc>
        <w:tc>
          <w:tcPr>
            <w:tcW w:type="dxa" w:w="2160"/>
          </w:tcPr>
          <w:p>
            <w:r>
              <w:t>Per sprint</w:t>
            </w:r>
          </w:p>
        </w:tc>
      </w:tr>
      <w:tr>
        <w:tc>
          <w:tcPr>
            <w:tcW w:type="dxa" w:w="2160"/>
          </w:tcPr>
          <w:p>
            <w:r>
              <w:t>Resource Allocation</w:t>
            </w:r>
          </w:p>
        </w:tc>
        <w:tc>
          <w:tcPr>
            <w:tcW w:type="dxa" w:w="2160"/>
          </w:tcPr>
          <w:p>
            <w:r>
              <w:t>Optimal</w:t>
            </w:r>
          </w:p>
        </w:tc>
        <w:tc>
          <w:tcPr>
            <w:tcW w:type="dxa" w:w="2160"/>
          </w:tcPr>
          <w:p>
            <w:r>
              <w:t>Right people on right projects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Team Satisfaction</w:t>
            </w:r>
          </w:p>
        </w:tc>
        <w:tc>
          <w:tcPr>
            <w:tcW w:type="dxa" w:w="2160"/>
          </w:tcPr>
          <w:p>
            <w:r>
              <w:t>&gt; 4.0/5</w:t>
            </w:r>
          </w:p>
        </w:tc>
        <w:tc>
          <w:tcPr>
            <w:tcW w:type="dxa" w:w="2160"/>
          </w:tcPr>
          <w:p>
            <w:r>
              <w:t>Internal team survey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</w:tr>
      <w:tr>
        <w:tc>
          <w:tcPr>
            <w:tcW w:type="dxa" w:w="2160"/>
          </w:tcPr>
          <w:p>
            <w:r>
              <w:t>Time-to-Productivity</w:t>
            </w:r>
          </w:p>
        </w:tc>
        <w:tc>
          <w:tcPr>
            <w:tcW w:type="dxa" w:w="2160"/>
          </w:tcPr>
          <w:p>
            <w:r>
              <w:t>&lt; 2 weeks</w:t>
            </w:r>
          </w:p>
        </w:tc>
        <w:tc>
          <w:tcPr>
            <w:tcW w:type="dxa" w:w="2160"/>
          </w:tcPr>
          <w:p>
            <w:r>
              <w:t>New hire to first contribution</w:t>
            </w:r>
          </w:p>
        </w:tc>
        <w:tc>
          <w:tcPr>
            <w:tcW w:type="dxa" w:w="2160"/>
          </w:tcPr>
          <w:p>
            <w:r>
              <w:t>Per hire</w:t>
            </w:r>
          </w:p>
        </w:tc>
      </w:tr>
    </w:tbl>
    <w:p>
      <w:r>
        <w:br w:type="page"/>
      </w:r>
    </w:p>
    <w:p>
      <w:pPr>
        <w:pStyle w:val="Heading1"/>
      </w:pPr>
      <w:r>
        <w:t>4. Quality Metrics</w:t>
      </w:r>
    </w:p>
    <w:p>
      <w:pPr>
        <w:pStyle w:val="Heading2"/>
      </w:pPr>
      <w:r>
        <w:t>4.1 QA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Measurement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Defect Escape Rate</w:t>
            </w:r>
          </w:p>
        </w:tc>
        <w:tc>
          <w:tcPr>
            <w:tcW w:type="dxa" w:w="2160"/>
          </w:tcPr>
          <w:p>
            <w:r>
              <w:t>&lt; 2%</w:t>
            </w:r>
          </w:p>
        </w:tc>
        <w:tc>
          <w:tcPr>
            <w:tcW w:type="dxa" w:w="2160"/>
          </w:tcPr>
          <w:p>
            <w:r>
              <w:t>Bugs found post-delivery / Total bugs</w:t>
            </w:r>
          </w:p>
        </w:tc>
        <w:tc>
          <w:tcPr>
            <w:tcW w:type="dxa" w:w="2160"/>
          </w:tcPr>
          <w:p>
            <w:r>
              <w:t>Per project</w:t>
            </w:r>
          </w:p>
        </w:tc>
      </w:tr>
      <w:tr>
        <w:tc>
          <w:tcPr>
            <w:tcW w:type="dxa" w:w="2160"/>
          </w:tcPr>
          <w:p>
            <w:r>
              <w:t>Test Coverage</w:t>
            </w:r>
          </w:p>
        </w:tc>
        <w:tc>
          <w:tcPr>
            <w:tcW w:type="dxa" w:w="2160"/>
          </w:tcPr>
          <w:p>
            <w:r>
              <w:t>&gt; 80%</w:t>
            </w:r>
          </w:p>
        </w:tc>
        <w:tc>
          <w:tcPr>
            <w:tcW w:type="dxa" w:w="2160"/>
          </w:tcPr>
          <w:p>
            <w:r>
              <w:t>Code covered by tests</w:t>
            </w:r>
          </w:p>
        </w:tc>
        <w:tc>
          <w:tcPr>
            <w:tcW w:type="dxa" w:w="2160"/>
          </w:tcPr>
          <w:p>
            <w:r>
              <w:t>Per release</w:t>
            </w:r>
          </w:p>
        </w:tc>
      </w:tr>
      <w:tr>
        <w:tc>
          <w:tcPr>
            <w:tcW w:type="dxa" w:w="2160"/>
          </w:tcPr>
          <w:p>
            <w:r>
              <w:t>Code Review Pass Rate</w:t>
            </w:r>
          </w:p>
        </w:tc>
        <w:tc>
          <w:tcPr>
            <w:tcW w:type="dxa" w:w="2160"/>
          </w:tcPr>
          <w:p>
            <w:r>
              <w:t>&gt; 95%</w:t>
            </w:r>
          </w:p>
        </w:tc>
        <w:tc>
          <w:tcPr>
            <w:tcW w:type="dxa" w:w="2160"/>
          </w:tcPr>
          <w:p>
            <w:r>
              <w:t>PRs passing review on first try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Performance Score</w:t>
            </w:r>
          </w:p>
        </w:tc>
        <w:tc>
          <w:tcPr>
            <w:tcW w:type="dxa" w:w="2160"/>
          </w:tcPr>
          <w:p>
            <w:r>
              <w:t>&gt; 90</w:t>
            </w:r>
          </w:p>
        </w:tc>
        <w:tc>
          <w:tcPr>
            <w:tcW w:type="dxa" w:w="2160"/>
          </w:tcPr>
          <w:p>
            <w:r>
              <w:t>Lighthouse performance score</w:t>
            </w:r>
          </w:p>
        </w:tc>
        <w:tc>
          <w:tcPr>
            <w:tcW w:type="dxa" w:w="2160"/>
          </w:tcPr>
          <w:p>
            <w:r>
              <w:t>Per release</w:t>
            </w:r>
          </w:p>
        </w:tc>
      </w:tr>
      <w:tr>
        <w:tc>
          <w:tcPr>
            <w:tcW w:type="dxa" w:w="2160"/>
          </w:tcPr>
          <w:p>
            <w:r>
              <w:t>Accessibility Score</w:t>
            </w:r>
          </w:p>
        </w:tc>
        <w:tc>
          <w:tcPr>
            <w:tcW w:type="dxa" w:w="2160"/>
          </w:tcPr>
          <w:p>
            <w:r>
              <w:t>&gt; 95</w:t>
            </w:r>
          </w:p>
        </w:tc>
        <w:tc>
          <w:tcPr>
            <w:tcW w:type="dxa" w:w="2160"/>
          </w:tcPr>
          <w:p>
            <w:r>
              <w:t>Lighthouse accessibility score</w:t>
            </w:r>
          </w:p>
        </w:tc>
        <w:tc>
          <w:tcPr>
            <w:tcW w:type="dxa" w:w="2160"/>
          </w:tcPr>
          <w:p>
            <w:r>
              <w:t>Per release</w:t>
            </w:r>
          </w:p>
        </w:tc>
      </w:tr>
      <w:tr>
        <w:tc>
          <w:tcPr>
            <w:tcW w:type="dxa" w:w="2160"/>
          </w:tcPr>
          <w:p>
            <w:r>
              <w:t>Security Vulnerabilities</w:t>
            </w:r>
          </w:p>
        </w:tc>
        <w:tc>
          <w:tcPr>
            <w:tcW w:type="dxa" w:w="2160"/>
          </w:tcPr>
          <w:p>
            <w:r>
              <w:t>0 critical/high</w:t>
            </w:r>
          </w:p>
        </w:tc>
        <w:tc>
          <w:tcPr>
            <w:tcW w:type="dxa" w:w="2160"/>
          </w:tcPr>
          <w:p>
            <w:r>
              <w:t>Open vulnerabilities at release</w:t>
            </w:r>
          </w:p>
        </w:tc>
        <w:tc>
          <w:tcPr>
            <w:tcW w:type="dxa" w:w="2160"/>
          </w:tcPr>
          <w:p>
            <w:r>
              <w:t>Per release</w:t>
            </w:r>
          </w:p>
        </w:tc>
      </w:tr>
    </w:tbl>
    <w:p>
      <w:pPr>
        <w:pStyle w:val="Heading2"/>
      </w:pPr>
      <w:r>
        <w:t>4.2 Process Compliance</w:t>
      </w:r>
    </w:p>
    <w:p>
      <w:r>
        <w:rPr>
          <w:b/>
        </w:rPr>
        <w:t xml:space="preserve">SOP Adherence: </w:t>
      </w:r>
      <w:r>
        <w:t>&gt; 95% - Processes followed correctly</w:t>
      </w:r>
    </w:p>
    <w:p>
      <w:r>
        <w:rPr>
          <w:b/>
        </w:rPr>
        <w:t xml:space="preserve">Documentation Complete: </w:t>
      </w:r>
      <w:r>
        <w:t>100% - Required docs present and current</w:t>
      </w:r>
    </w:p>
    <w:p>
      <w:r>
        <w:rPr>
          <w:b/>
        </w:rPr>
        <w:t xml:space="preserve">Template Usage: </w:t>
      </w:r>
      <w:r>
        <w:t>&gt; 90% - Projects using standard templates</w:t>
      </w:r>
    </w:p>
    <w:p>
      <w:r>
        <w:br w:type="page"/>
      </w:r>
    </w:p>
    <w:p>
      <w:pPr>
        <w:pStyle w:val="Heading1"/>
      </w:pPr>
      <w:r>
        <w:t>5. AI Performance Metrics</w:t>
      </w:r>
    </w:p>
    <w:p>
      <w:pPr>
        <w:pStyle w:val="Heading2"/>
      </w:pPr>
      <w:r>
        <w:t>5.1 Agent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Measurement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Output Acceptance Rate</w:t>
            </w:r>
          </w:p>
        </w:tc>
        <w:tc>
          <w:tcPr>
            <w:tcW w:type="dxa" w:w="2160"/>
          </w:tcPr>
          <w:p>
            <w:r>
              <w:t>&gt; 85%</w:t>
            </w:r>
          </w:p>
        </w:tc>
        <w:tc>
          <w:tcPr>
            <w:tcW w:type="dxa" w:w="2160"/>
          </w:tcPr>
          <w:p>
            <w:r>
              <w:t>Approved outputs / Total outputs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Average Confidence Score</w:t>
            </w:r>
          </w:p>
        </w:tc>
        <w:tc>
          <w:tcPr>
            <w:tcW w:type="dxa" w:w="2160"/>
          </w:tcPr>
          <w:p>
            <w:r>
              <w:t>&gt; 80</w:t>
            </w:r>
          </w:p>
        </w:tc>
        <w:tc>
          <w:tcPr>
            <w:tcW w:type="dxa" w:w="2160"/>
          </w:tcPr>
          <w:p>
            <w:r>
              <w:t>Agent self-assessment average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Human Override Rate</w:t>
            </w:r>
          </w:p>
        </w:tc>
        <w:tc>
          <w:tcPr>
            <w:tcW w:type="dxa" w:w="2160"/>
          </w:tcPr>
          <w:p>
            <w:r>
              <w:t>&lt; 15%</w:t>
            </w:r>
          </w:p>
        </w:tc>
        <w:tc>
          <w:tcPr>
            <w:tcW w:type="dxa" w:w="2160"/>
          </w:tcPr>
          <w:p>
            <w:r>
              <w:t>Overridden outputs / Total outputs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Agent Escalation Rate</w:t>
            </w:r>
          </w:p>
        </w:tc>
        <w:tc>
          <w:tcPr>
            <w:tcW w:type="dxa" w:w="2160"/>
          </w:tcPr>
          <w:p>
            <w:r>
              <w:t>&lt; 10%</w:t>
            </w:r>
          </w:p>
        </w:tc>
        <w:tc>
          <w:tcPr>
            <w:tcW w:type="dxa" w:w="2160"/>
          </w:tcPr>
          <w:p>
            <w:r>
              <w:t>Escalations / Total activations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&lt; 30 sec</w:t>
            </w:r>
          </w:p>
        </w:tc>
        <w:tc>
          <w:tcPr>
            <w:tcW w:type="dxa" w:w="2160"/>
          </w:tcPr>
          <w:p>
            <w:r>
              <w:t>Time from trigger to output start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Completion Time</w:t>
            </w:r>
          </w:p>
        </w:tc>
        <w:tc>
          <w:tcPr>
            <w:tcW w:type="dxa" w:w="2160"/>
          </w:tcPr>
          <w:p>
            <w:r>
              <w:t>Per SLA</w:t>
            </w:r>
          </w:p>
        </w:tc>
        <w:tc>
          <w:tcPr>
            <w:tcW w:type="dxa" w:w="2160"/>
          </w:tcPr>
          <w:p>
            <w:r>
              <w:t>Time from trigger to output complete</w:t>
            </w:r>
          </w:p>
        </w:tc>
        <w:tc>
          <w:tcPr>
            <w:tcW w:type="dxa" w:w="2160"/>
          </w:tcPr>
          <w:p>
            <w:r>
              <w:t>Per agent</w:t>
            </w:r>
          </w:p>
        </w:tc>
      </w:tr>
    </w:tbl>
    <w:p>
      <w:pPr>
        <w:pStyle w:val="Heading2"/>
      </w:pPr>
      <w:r>
        <w:t>5.2 AI Cost Efficiency</w:t>
      </w:r>
    </w:p>
    <w:p>
      <w:r>
        <w:rPr>
          <w:b/>
        </w:rPr>
        <w:t xml:space="preserve">AI Cost per Project: </w:t>
      </w:r>
      <w:r>
        <w:t>&lt; 8% - AI tool costs / Project revenue</w:t>
      </w:r>
    </w:p>
    <w:p>
      <w:r>
        <w:rPr>
          <w:b/>
        </w:rPr>
        <w:t xml:space="preserve">AI Time Savings: </w:t>
      </w:r>
      <w:r>
        <w:t>&gt; 30% - Time saved vs. manual approach</w:t>
      </w:r>
    </w:p>
    <w:p>
      <w:r>
        <w:rPr>
          <w:b/>
        </w:rPr>
        <w:t xml:space="preserve">AI ROI: </w:t>
      </w:r>
      <w:r>
        <w:t>&gt; 3x - Value generated / AI tool costs</w:t>
      </w:r>
    </w:p>
    <w:p>
      <w:r>
        <w:br w:type="page"/>
      </w:r>
    </w:p>
    <w:p>
      <w:pPr>
        <w:pStyle w:val="Heading1"/>
      </w:pPr>
      <w:r>
        <w:t>6. Reporting Cadence</w:t>
      </w:r>
    </w:p>
    <w:p>
      <w:pPr>
        <w:pStyle w:val="Heading2"/>
      </w:pPr>
      <w:r>
        <w:t>6.1 Reporting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t>Project Status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Project team + client</w:t>
            </w:r>
          </w:p>
        </w:tc>
      </w:tr>
      <w:tr>
        <w:tc>
          <w:tcPr>
            <w:tcW w:type="dxa" w:w="2880"/>
          </w:tcPr>
          <w:p>
            <w:r>
              <w:t>Sprint Metrics</w:t>
            </w:r>
          </w:p>
        </w:tc>
        <w:tc>
          <w:tcPr>
            <w:tcW w:type="dxa" w:w="2880"/>
          </w:tcPr>
          <w:p>
            <w:r>
              <w:t>Bi-weekly</w:t>
            </w:r>
          </w:p>
        </w:tc>
        <w:tc>
          <w:tcPr>
            <w:tcW w:type="dxa" w:w="2880"/>
          </w:tcPr>
          <w:p>
            <w:r>
              <w:t>Internal team</w:t>
            </w:r>
          </w:p>
        </w:tc>
      </w:tr>
      <w:tr>
        <w:tc>
          <w:tcPr>
            <w:tcW w:type="dxa" w:w="2880"/>
          </w:tcPr>
          <w:p>
            <w:r>
              <w:t>Financial Summary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Leadership</w:t>
            </w:r>
          </w:p>
        </w:tc>
      </w:tr>
      <w:tr>
        <w:tc>
          <w:tcPr>
            <w:tcW w:type="dxa" w:w="2880"/>
          </w:tcPr>
          <w:p>
            <w:r>
              <w:t>KPI Dashboard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All hands</w:t>
            </w:r>
          </w:p>
        </w:tc>
      </w:tr>
      <w:tr>
        <w:tc>
          <w:tcPr>
            <w:tcW w:type="dxa" w:w="2880"/>
          </w:tcPr>
          <w:p>
            <w:r>
              <w:t>Quarterly Review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Leadership + board</w:t>
            </w:r>
          </w:p>
        </w:tc>
      </w:tr>
    </w:tbl>
    <w:p>
      <w:r>
        <w:br w:type="page"/>
      </w:r>
    </w:p>
    <w:p>
      <w:pPr>
        <w:pStyle w:val="Heading1"/>
      </w:pPr>
      <w:r>
        <w:t>7. Dashboard Design</w:t>
      </w:r>
    </w:p>
    <w:p>
      <w:pPr>
        <w:pStyle w:val="Heading2"/>
      </w:pPr>
      <w:r>
        <w:t>7.1 Dashboard Sections</w:t>
      </w:r>
    </w:p>
    <w:p>
      <w:r>
        <w:rPr>
          <w:b/>
        </w:rPr>
        <w:t xml:space="preserve">Executive Summary: </w:t>
      </w:r>
      <w:r>
        <w:t>Key metrics at a glance (traffic light status)</w:t>
      </w:r>
    </w:p>
    <w:p>
      <w:r>
        <w:rPr>
          <w:b/>
        </w:rPr>
        <w:t xml:space="preserve">Project Health: </w:t>
      </w:r>
      <w:r>
        <w:t>Active projects status, risks, milestones</w:t>
      </w:r>
    </w:p>
    <w:p>
      <w:r>
        <w:rPr>
          <w:b/>
        </w:rPr>
        <w:t xml:space="preserve">Financial Performance: </w:t>
      </w:r>
      <w:r>
        <w:t>Revenue, margins, pipeline</w:t>
      </w:r>
    </w:p>
    <w:p>
      <w:r>
        <w:rPr>
          <w:b/>
        </w:rPr>
        <w:t xml:space="preserve">Quality Metrics: </w:t>
      </w:r>
      <w:r>
        <w:t>QA scores, defect rates, test coverage</w:t>
      </w:r>
    </w:p>
    <w:p>
      <w:r>
        <w:rPr>
          <w:b/>
        </w:rPr>
        <w:t xml:space="preserve">AI Performance: </w:t>
      </w:r>
      <w:r>
        <w:t>Agent metrics, cost efficiency, adoption</w:t>
      </w:r>
    </w:p>
    <w:p>
      <w:r>
        <w:rPr>
          <w:b/>
        </w:rPr>
        <w:t xml:space="preserve">Team Metrics: </w:t>
      </w:r>
      <w:r>
        <w:t>Utilization, satisfaction, capacity</w:t>
      </w:r>
    </w:p>
    <w:p>
      <w:pPr>
        <w:pStyle w:val="Heading2"/>
      </w:pPr>
      <w:r>
        <w:t>7.2 Alert Thresholds</w:t>
      </w:r>
    </w:p>
    <w:p>
      <w:r>
        <w:rPr>
          <w:b/>
        </w:rPr>
        <w:t xml:space="preserve">Red Alert: </w:t>
      </w:r>
      <w:r>
        <w:t>Critical metric below target requiring immediate action</w:t>
      </w:r>
    </w:p>
    <w:p>
      <w:r>
        <w:rPr>
          <w:b/>
        </w:rPr>
        <w:t xml:space="preserve">Yellow Warning: </w:t>
      </w:r>
      <w:r>
        <w:t>Metric trending toward target, monitoring required</w:t>
      </w:r>
    </w:p>
    <w:p>
      <w:r>
        <w:rPr>
          <w:b/>
        </w:rPr>
        <w:t xml:space="preserve">Green Status: </w:t>
      </w:r>
      <w:r>
        <w:t>Metric at or above target</w:t>
      </w:r>
    </w:p>
    <w:p>
      <w:r>
        <w:br w:type="page"/>
      </w:r>
    </w:p>
    <w:p>
      <w:pPr>
        <w:pStyle w:val="Heading1"/>
      </w:pPr>
      <w:r>
        <w:t>8. Improvement Process</w:t>
      </w:r>
    </w:p>
    <w:p>
      <w:pPr>
        <w:pStyle w:val="Heading2"/>
      </w:pPr>
      <w:r>
        <w:t>8.1 Monthly KPI Review</w:t>
      </w:r>
    </w:p>
    <w:p>
      <w:r>
        <w:t>1. Review all KPIs against targets</w:t>
      </w:r>
    </w:p>
    <w:p>
      <w:r>
        <w:t>2. Identify trends and patterns</w:t>
      </w:r>
    </w:p>
    <w:p>
      <w:r>
        <w:t>3. Root cause analysis for misses</w:t>
      </w:r>
    </w:p>
    <w:p>
      <w:r>
        <w:t>4. Define improvement actions</w:t>
      </w:r>
    </w:p>
    <w:p>
      <w:r>
        <w:t>5. Assign owners and deadlines</w:t>
      </w:r>
    </w:p>
    <w:p>
      <w:pPr>
        <w:pStyle w:val="Heading2"/>
      </w:pPr>
      <w:r>
        <w:t>8.2 Quarterly Strategic Review</w:t>
      </w:r>
    </w:p>
    <w:p>
      <w:r>
        <w:t>1. Assess KPI alignment with strategic goals</w:t>
      </w:r>
    </w:p>
    <w:p>
      <w:r>
        <w:t>2. Review and adjust targets if needed</w:t>
      </w:r>
    </w:p>
    <w:p>
      <w:r>
        <w:t>3. Identify systemic issues</w:t>
      </w:r>
    </w:p>
    <w:p>
      <w:r>
        <w:t>4. Update processes and SOPs</w:t>
      </w:r>
    </w:p>
    <w:p>
      <w:r>
        <w:t>5. Communicate changes to team</w:t>
      </w:r>
    </w:p>
    <w:p>
      <w:pPr>
        <w:pStyle w:val="Heading2"/>
      </w:pPr>
      <w:r>
        <w:t>8.3 Continuous Improvement</w:t>
      </w:r>
    </w:p>
    <w:p>
      <w:r>
        <w:t>- Post-mortem insights feed into KPI targets</w:t>
      </w:r>
    </w:p>
    <w:p>
      <w:r>
        <w:t>- Client feedback informs quality metrics</w:t>
      </w:r>
    </w:p>
    <w:p>
      <w:r>
        <w:t>- Team input drives operational improvements</w:t>
      </w:r>
    </w:p>
    <w:p>
      <w:r>
        <w:t>- Industry benchmarks inform competitive positioning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NoDrftSystems KPI Framework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