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698E" w14:textId="74FD50B7" w:rsidR="00F266B3" w:rsidRDefault="00F266B3" w:rsidP="00630B44">
      <w:pPr>
        <w:pStyle w:val="Ttulo1"/>
        <w:numPr>
          <w:ilvl w:val="0"/>
          <w:numId w:val="6"/>
        </w:numPr>
        <w:rPr>
          <w:sz w:val="144"/>
          <w:szCs w:val="144"/>
        </w:rPr>
      </w:pPr>
    </w:p>
    <w:p w14:paraId="6399E85D" w14:textId="76D204BB" w:rsidR="00630B44" w:rsidRPr="00630B44" w:rsidRDefault="00EE2E49" w:rsidP="00952C4F">
      <w:pPr>
        <w:pStyle w:val="Ttulo1"/>
      </w:pPr>
      <w:r w:rsidRPr="00630B44">
        <w:t>SISTEMAS DE ALMACENAMIENTO DE INFORMACIÓN</w:t>
      </w:r>
      <w:r w:rsidR="00722BA7" w:rsidRPr="00630B44">
        <w:t>.</w:t>
      </w:r>
    </w:p>
    <w:p w14:paraId="455A192F" w14:textId="45134141" w:rsidR="00630B44" w:rsidRPr="00630B44" w:rsidRDefault="004D2185" w:rsidP="00952C4F">
      <w:pPr>
        <w:pStyle w:val="Ttulo2"/>
        <w:numPr>
          <w:ilvl w:val="0"/>
          <w:numId w:val="9"/>
        </w:numPr>
      </w:pPr>
      <w:r w:rsidRPr="00415F1C">
        <w:t>Introducción a los sistemas de información</w:t>
      </w:r>
    </w:p>
    <w:p w14:paraId="0252A978" w14:textId="2FB7C0B2" w:rsidR="004D2185" w:rsidRPr="00630B44" w:rsidRDefault="004D2185" w:rsidP="00630B44">
      <w:r w:rsidRPr="00630B44">
        <w:t>Se denomina sistema de información</w:t>
      </w:r>
      <w:r w:rsidR="00DD5669" w:rsidRPr="00630B44">
        <w:t xml:space="preserve">, </w:t>
      </w:r>
      <w:r w:rsidR="00952C4F">
        <w:t>a</w:t>
      </w:r>
      <w:r w:rsidR="00DD5669" w:rsidRPr="00630B44">
        <w:t>l</w:t>
      </w:r>
      <w:r w:rsidRPr="00630B44">
        <w:t xml:space="preserve"> conjunto de personas, procesos, datos, aplicaciones, redes y tecnología que soporta y optimiza el día a día de un</w:t>
      </w:r>
      <w:r w:rsidR="00DD5669" w:rsidRPr="00630B44">
        <w:t>a organización</w:t>
      </w:r>
      <w:r w:rsidRPr="00630B44">
        <w:t xml:space="preserve">, permitiendo la resolución de problemas y la toma de decisiones de sus </w:t>
      </w:r>
      <w:r w:rsidR="00DD5669" w:rsidRPr="00630B44">
        <w:t>directivos</w:t>
      </w:r>
      <w:r w:rsidRPr="00630B44">
        <w:t xml:space="preserve">. </w:t>
      </w:r>
    </w:p>
    <w:p w14:paraId="7238D648" w14:textId="4C594FE4" w:rsidR="004D2185" w:rsidRPr="00630B44" w:rsidRDefault="004D2185" w:rsidP="00630B44">
      <w:pPr>
        <w:rPr>
          <w:color w:val="000000" w:themeColor="text1"/>
        </w:rPr>
      </w:pPr>
      <w:r w:rsidRPr="00630B44">
        <w:rPr>
          <w:color w:val="000000" w:themeColor="text1"/>
        </w:rPr>
        <w:t>Este conjunto de componentes</w:t>
      </w:r>
      <w:r w:rsidR="00DD5669" w:rsidRPr="00630B44">
        <w:rPr>
          <w:color w:val="000000" w:themeColor="text1"/>
        </w:rPr>
        <w:t>:</w:t>
      </w:r>
      <w:r w:rsidRPr="00630B44">
        <w:rPr>
          <w:color w:val="000000" w:themeColor="text1"/>
        </w:rPr>
        <w:t xml:space="preserve"> recoge, procesa, almacena y distribuye la información necesaria para el funcionamiento del negocio y también provee </w:t>
      </w:r>
      <w:r w:rsidR="00952C4F">
        <w:rPr>
          <w:color w:val="000000" w:themeColor="text1"/>
        </w:rPr>
        <w:t xml:space="preserve">de </w:t>
      </w:r>
      <w:r w:rsidRPr="00630B44">
        <w:rPr>
          <w:color w:val="000000" w:themeColor="text1"/>
        </w:rPr>
        <w:t>mecanismo</w:t>
      </w:r>
      <w:r w:rsidR="00DD5669" w:rsidRPr="00630B44">
        <w:rPr>
          <w:color w:val="000000" w:themeColor="text1"/>
        </w:rPr>
        <w:t>s</w:t>
      </w:r>
      <w:r w:rsidRPr="00630B44">
        <w:rPr>
          <w:color w:val="000000" w:themeColor="text1"/>
        </w:rPr>
        <w:t xml:space="preserve"> de </w:t>
      </w:r>
      <w:r w:rsidR="00DD5669" w:rsidRPr="00630B44">
        <w:rPr>
          <w:color w:val="000000" w:themeColor="text1"/>
        </w:rPr>
        <w:t>análisis</w:t>
      </w:r>
      <w:r w:rsidRPr="00630B44">
        <w:rPr>
          <w:color w:val="000000" w:themeColor="text1"/>
        </w:rPr>
        <w:t xml:space="preserve"> para conocer </w:t>
      </w:r>
      <w:r w:rsidR="00DD5669" w:rsidRPr="00630B44">
        <w:rPr>
          <w:color w:val="000000" w:themeColor="text1"/>
        </w:rPr>
        <w:t>deficiencias o posibilidades de mejora.</w:t>
      </w:r>
    </w:p>
    <w:p w14:paraId="17C3A067" w14:textId="11EE2C19" w:rsidR="002247AD" w:rsidRPr="00630B44" w:rsidRDefault="002247AD" w:rsidP="00630B44">
      <w:pPr>
        <w:rPr>
          <w:color w:val="767171" w:themeColor="background2" w:themeShade="80"/>
        </w:rPr>
      </w:pPr>
      <w:r w:rsidRPr="00630B44">
        <w:rPr>
          <w:color w:val="767171" w:themeColor="background2" w:themeShade="80"/>
        </w:rPr>
        <w:t xml:space="preserve">Ejemplo: En una empresa de paquetería, como UPS o MRW, un cliente deja un paquete con destino a una dirección. Una vez pagado, </w:t>
      </w:r>
      <w:r w:rsidR="00E34F78" w:rsidRPr="00630B44">
        <w:rPr>
          <w:color w:val="767171" w:themeColor="background2" w:themeShade="80"/>
        </w:rPr>
        <w:t>un o</w:t>
      </w:r>
      <w:r w:rsidRPr="00630B44">
        <w:rPr>
          <w:color w:val="767171" w:themeColor="background2" w:themeShade="80"/>
        </w:rPr>
        <w:t>perari</w:t>
      </w:r>
      <w:r w:rsidR="00E34F78" w:rsidRPr="00630B44">
        <w:rPr>
          <w:color w:val="767171" w:themeColor="background2" w:themeShade="80"/>
        </w:rPr>
        <w:t xml:space="preserve">o, lo refleja en un ordenador, utilizando una aplicación, que </w:t>
      </w:r>
      <w:r w:rsidRPr="00630B44">
        <w:rPr>
          <w:color w:val="767171" w:themeColor="background2" w:themeShade="80"/>
        </w:rPr>
        <w:t>asignan un código al paquete, l</w:t>
      </w:r>
      <w:r w:rsidR="00E34F78" w:rsidRPr="00630B44">
        <w:rPr>
          <w:color w:val="767171" w:themeColor="background2" w:themeShade="80"/>
        </w:rPr>
        <w:t>e emite una etiqueta</w:t>
      </w:r>
      <w:r w:rsidRPr="00630B44">
        <w:rPr>
          <w:color w:val="767171" w:themeColor="background2" w:themeShade="80"/>
        </w:rPr>
        <w:t xml:space="preserve"> y </w:t>
      </w:r>
      <w:r w:rsidR="00E34F78" w:rsidRPr="00630B44">
        <w:rPr>
          <w:color w:val="767171" w:themeColor="background2" w:themeShade="80"/>
        </w:rPr>
        <w:t>le</w:t>
      </w:r>
      <w:r w:rsidRPr="00630B44">
        <w:rPr>
          <w:color w:val="767171" w:themeColor="background2" w:themeShade="80"/>
        </w:rPr>
        <w:t xml:space="preserve"> in</w:t>
      </w:r>
      <w:r w:rsidR="00E34F78" w:rsidRPr="00630B44">
        <w:rPr>
          <w:color w:val="767171" w:themeColor="background2" w:themeShade="80"/>
        </w:rPr>
        <w:t xml:space="preserve">dica que hacer para que comience su viaje a la </w:t>
      </w:r>
      <w:r w:rsidRPr="00630B44">
        <w:rPr>
          <w:color w:val="767171" w:themeColor="background2" w:themeShade="80"/>
        </w:rPr>
        <w:t>dirección de destino</w:t>
      </w:r>
      <w:r w:rsidR="00E34F78" w:rsidRPr="00630B44">
        <w:rPr>
          <w:color w:val="767171" w:themeColor="background2" w:themeShade="80"/>
        </w:rPr>
        <w:t>, por ejemplo “Bilbao 18:50”</w:t>
      </w:r>
      <w:r w:rsidRPr="00630B44">
        <w:rPr>
          <w:color w:val="767171" w:themeColor="background2" w:themeShade="80"/>
        </w:rPr>
        <w:t xml:space="preserve">. </w:t>
      </w:r>
    </w:p>
    <w:p w14:paraId="36CF7AD2" w14:textId="5024D76B" w:rsidR="00E34F78" w:rsidRPr="00630B44" w:rsidRDefault="002247AD" w:rsidP="00630B44">
      <w:pPr>
        <w:rPr>
          <w:color w:val="767171" w:themeColor="background2" w:themeShade="80"/>
        </w:rPr>
      </w:pPr>
      <w:r w:rsidRPr="00630B44">
        <w:rPr>
          <w:color w:val="767171" w:themeColor="background2" w:themeShade="80"/>
        </w:rPr>
        <w:t xml:space="preserve">En esta primera interacción, tenemos personas, </w:t>
      </w:r>
      <w:r w:rsidR="005241C0" w:rsidRPr="00630B44">
        <w:rPr>
          <w:color w:val="767171" w:themeColor="background2" w:themeShade="80"/>
        </w:rPr>
        <w:t>que,</w:t>
      </w:r>
      <w:r w:rsidRPr="00630B44">
        <w:rPr>
          <w:color w:val="767171" w:themeColor="background2" w:themeShade="80"/>
        </w:rPr>
        <w:t xml:space="preserve"> con ayuda de la tecnología, introducen datos, usando una aplicación en un equipo informático</w:t>
      </w:r>
      <w:r w:rsidR="00E34F78" w:rsidRPr="00630B44">
        <w:rPr>
          <w:color w:val="767171" w:themeColor="background2" w:themeShade="80"/>
        </w:rPr>
        <w:t xml:space="preserve">, que imprime una etiqueta y que </w:t>
      </w:r>
      <w:r w:rsidRPr="00630B44">
        <w:rPr>
          <w:color w:val="767171" w:themeColor="background2" w:themeShade="80"/>
        </w:rPr>
        <w:t>calcula en que cami</w:t>
      </w:r>
      <w:r w:rsidR="00E34F78" w:rsidRPr="00630B44">
        <w:rPr>
          <w:color w:val="767171" w:themeColor="background2" w:themeShade="80"/>
        </w:rPr>
        <w:t>ó</w:t>
      </w:r>
      <w:r w:rsidRPr="00630B44">
        <w:rPr>
          <w:color w:val="767171" w:themeColor="background2" w:themeShade="80"/>
        </w:rPr>
        <w:t xml:space="preserve">n debe viajar para </w:t>
      </w:r>
      <w:r w:rsidR="00E34F78" w:rsidRPr="00630B44">
        <w:rPr>
          <w:color w:val="767171" w:themeColor="background2" w:themeShade="80"/>
        </w:rPr>
        <w:t xml:space="preserve">comenzar su viaje al destino, que puede ser muy lejano. </w:t>
      </w:r>
    </w:p>
    <w:p w14:paraId="28D8491C" w14:textId="47165E13" w:rsidR="00E34F78" w:rsidRPr="00630B44" w:rsidRDefault="00E34F78" w:rsidP="00630B44">
      <w:pPr>
        <w:rPr>
          <w:color w:val="767171" w:themeColor="background2" w:themeShade="80"/>
        </w:rPr>
      </w:pPr>
      <w:r w:rsidRPr="00630B44">
        <w:rPr>
          <w:color w:val="767171" w:themeColor="background2" w:themeShade="80"/>
        </w:rPr>
        <w:t>Cuando este paquete se descarg</w:t>
      </w:r>
      <w:r w:rsidR="00952C4F">
        <w:rPr>
          <w:color w:val="767171" w:themeColor="background2" w:themeShade="80"/>
        </w:rPr>
        <w:t>a</w:t>
      </w:r>
      <w:r w:rsidRPr="00630B44">
        <w:rPr>
          <w:color w:val="767171" w:themeColor="background2" w:themeShade="80"/>
        </w:rPr>
        <w:t xml:space="preserve"> de ese primer camión</w:t>
      </w:r>
      <w:r w:rsidR="00952C4F">
        <w:rPr>
          <w:color w:val="767171" w:themeColor="background2" w:themeShade="80"/>
        </w:rPr>
        <w:t xml:space="preserve">, </w:t>
      </w:r>
      <w:r w:rsidRPr="00630B44">
        <w:rPr>
          <w:color w:val="767171" w:themeColor="background2" w:themeShade="80"/>
        </w:rPr>
        <w:t xml:space="preserve">un operario </w:t>
      </w:r>
      <w:r w:rsidR="00952C4F">
        <w:rPr>
          <w:color w:val="767171" w:themeColor="background2" w:themeShade="80"/>
        </w:rPr>
        <w:t>leerá</w:t>
      </w:r>
      <w:r w:rsidRPr="00630B44">
        <w:rPr>
          <w:color w:val="767171" w:themeColor="background2" w:themeShade="80"/>
        </w:rPr>
        <w:t xml:space="preserve"> el código del paquete</w:t>
      </w:r>
      <w:r w:rsidR="00952C4F">
        <w:rPr>
          <w:color w:val="767171" w:themeColor="background2" w:themeShade="80"/>
        </w:rPr>
        <w:t xml:space="preserve"> y el </w:t>
      </w:r>
      <w:r w:rsidRPr="00630B44">
        <w:rPr>
          <w:color w:val="767171" w:themeColor="background2" w:themeShade="80"/>
        </w:rPr>
        <w:t>terminal le indicará, “Barcelona 23:35”, y después cuando se descargue</w:t>
      </w:r>
      <w:r w:rsidR="00952C4F">
        <w:rPr>
          <w:color w:val="767171" w:themeColor="background2" w:themeShade="80"/>
        </w:rPr>
        <w:t>,</w:t>
      </w:r>
      <w:r w:rsidRPr="00630B44">
        <w:rPr>
          <w:color w:val="767171" w:themeColor="background2" w:themeShade="80"/>
        </w:rPr>
        <w:t xml:space="preserve"> “</w:t>
      </w:r>
      <w:r w:rsidR="005241C0" w:rsidRPr="00630B44">
        <w:rPr>
          <w:color w:val="767171" w:themeColor="background2" w:themeShade="80"/>
        </w:rPr>
        <w:t>Terraza</w:t>
      </w:r>
      <w:r w:rsidRPr="00630B44">
        <w:rPr>
          <w:color w:val="767171" w:themeColor="background2" w:themeShade="80"/>
        </w:rPr>
        <w:t xml:space="preserve"> 06:10”, y así hasta que llegue a la oficina destino.</w:t>
      </w:r>
    </w:p>
    <w:p w14:paraId="2FE821AB" w14:textId="7E552D60" w:rsidR="00FF69A6" w:rsidRPr="00630B44" w:rsidRDefault="00E34F78" w:rsidP="00630B44">
      <w:pPr>
        <w:rPr>
          <w:color w:val="000000" w:themeColor="text1"/>
        </w:rPr>
      </w:pPr>
      <w:r w:rsidRPr="00630B44">
        <w:rPr>
          <w:color w:val="000000" w:themeColor="text1"/>
        </w:rPr>
        <w:t xml:space="preserve">En </w:t>
      </w:r>
      <w:r w:rsidR="00F266B3" w:rsidRPr="00630B44">
        <w:rPr>
          <w:color w:val="000000" w:themeColor="text1"/>
        </w:rPr>
        <w:t xml:space="preserve">todo sistema de información será habitual tener que </w:t>
      </w:r>
      <w:r w:rsidRPr="00630B44">
        <w:rPr>
          <w:color w:val="000000" w:themeColor="text1"/>
        </w:rPr>
        <w:t>almacenar datos</w:t>
      </w:r>
      <w:r w:rsidR="00722BA7" w:rsidRPr="00630B44">
        <w:rPr>
          <w:color w:val="000000" w:themeColor="text1"/>
        </w:rPr>
        <w:t xml:space="preserve"> y que </w:t>
      </w:r>
      <w:r w:rsidR="00F266B3" w:rsidRPr="00630B44">
        <w:rPr>
          <w:color w:val="000000" w:themeColor="text1"/>
        </w:rPr>
        <w:t xml:space="preserve">estos </w:t>
      </w:r>
      <w:r w:rsidRPr="00630B44">
        <w:rPr>
          <w:color w:val="000000" w:themeColor="text1"/>
        </w:rPr>
        <w:t xml:space="preserve">estén accesibles </w:t>
      </w:r>
      <w:r w:rsidR="00722BA7" w:rsidRPr="00630B44">
        <w:rPr>
          <w:color w:val="000000" w:themeColor="text1"/>
        </w:rPr>
        <w:t xml:space="preserve">desde </w:t>
      </w:r>
      <w:r w:rsidRPr="00630B44">
        <w:rPr>
          <w:color w:val="000000" w:themeColor="text1"/>
        </w:rPr>
        <w:t xml:space="preserve">distintos lugares geográficos para que </w:t>
      </w:r>
      <w:r w:rsidR="00722BA7" w:rsidRPr="00630B44">
        <w:rPr>
          <w:color w:val="000000" w:themeColor="text1"/>
        </w:rPr>
        <w:t xml:space="preserve">el sistema de información permita desarrollar las actividades propias del </w:t>
      </w:r>
      <w:r w:rsidR="00952C4F">
        <w:rPr>
          <w:color w:val="000000" w:themeColor="text1"/>
        </w:rPr>
        <w:t xml:space="preserve">modelo de </w:t>
      </w:r>
      <w:r w:rsidR="00722BA7" w:rsidRPr="00630B44">
        <w:rPr>
          <w:color w:val="000000" w:themeColor="text1"/>
        </w:rPr>
        <w:t>negocio de forma óptima, solucionar los incidentes que se presente</w:t>
      </w:r>
      <w:r w:rsidR="007F3254" w:rsidRPr="00630B44">
        <w:rPr>
          <w:color w:val="000000" w:themeColor="text1"/>
        </w:rPr>
        <w:t>n</w:t>
      </w:r>
      <w:r w:rsidR="00722BA7" w:rsidRPr="00630B44">
        <w:rPr>
          <w:color w:val="000000" w:themeColor="text1"/>
        </w:rPr>
        <w:t xml:space="preserve"> y tomar decisiones para mejorar </w:t>
      </w:r>
      <w:r w:rsidR="00952C4F">
        <w:rPr>
          <w:color w:val="000000" w:themeColor="text1"/>
        </w:rPr>
        <w:t xml:space="preserve">u optimizar </w:t>
      </w:r>
      <w:r w:rsidR="00722BA7" w:rsidRPr="00630B44">
        <w:rPr>
          <w:color w:val="000000" w:themeColor="text1"/>
        </w:rPr>
        <w:t>el funcionamiento.</w:t>
      </w:r>
    </w:p>
    <w:p w14:paraId="093342CF" w14:textId="3FBB9459" w:rsidR="00334E9F" w:rsidRDefault="00334E9F" w:rsidP="00952C4F">
      <w:pPr>
        <w:pStyle w:val="Ttulo3"/>
        <w:numPr>
          <w:ilvl w:val="0"/>
          <w:numId w:val="9"/>
        </w:numPr>
      </w:pPr>
      <w:r w:rsidRPr="00722BA7">
        <w:lastRenderedPageBreak/>
        <w:t>Sistemas de información orientados al proceso: ficheros</w:t>
      </w:r>
    </w:p>
    <w:p w14:paraId="4C791563" w14:textId="44CC7A70" w:rsidR="009342B8" w:rsidRDefault="00334E9F" w:rsidP="009137D4">
      <w:pPr>
        <w:rPr>
          <w:color w:val="000000" w:themeColor="text1"/>
        </w:rPr>
      </w:pPr>
      <w:r>
        <w:rPr>
          <w:color w:val="000000" w:themeColor="text1"/>
        </w:rPr>
        <w:t>L</w:t>
      </w:r>
      <w:r w:rsidR="00411D83">
        <w:rPr>
          <w:color w:val="000000" w:themeColor="text1"/>
        </w:rPr>
        <w:t>as bases de datos surgen en el momento en el que se constata que las necesidades de recogida, consulta</w:t>
      </w:r>
      <w:r w:rsidR="007F3254">
        <w:rPr>
          <w:color w:val="000000" w:themeColor="text1"/>
        </w:rPr>
        <w:t xml:space="preserve"> y modificación</w:t>
      </w:r>
      <w:r w:rsidR="00411D83">
        <w:rPr>
          <w:color w:val="000000" w:themeColor="text1"/>
        </w:rPr>
        <w:t xml:space="preserve"> de la información no pueden realizarse con la tecnología existente. Históricamente surgen con el fin de manipular la gran cantidad de datos necesarios para el proyecto de alunizaje del Apolo.  </w:t>
      </w:r>
    </w:p>
    <w:p w14:paraId="4AAF7B44" w14:textId="3A2B22FB" w:rsidR="00411D83" w:rsidRDefault="00411D83" w:rsidP="009137D4">
      <w:pPr>
        <w:rPr>
          <w:color w:val="000000" w:themeColor="text1"/>
        </w:rPr>
      </w:pPr>
      <w:r>
        <w:rPr>
          <w:color w:val="000000" w:themeColor="text1"/>
        </w:rPr>
        <w:t>Sin embargo, ¿qué había antes y que queda de esa tecnología anterior a las bases de datos?</w:t>
      </w:r>
    </w:p>
    <w:p w14:paraId="23E9C350" w14:textId="0B1BBDD7" w:rsidR="00411D83" w:rsidRDefault="00411D83" w:rsidP="009137D4">
      <w:pPr>
        <w:rPr>
          <w:color w:val="000000" w:themeColor="text1"/>
        </w:rPr>
      </w:pPr>
      <w:r>
        <w:rPr>
          <w:color w:val="000000" w:themeColor="text1"/>
        </w:rPr>
        <w:t xml:space="preserve">En </w:t>
      </w:r>
      <w:r w:rsidR="00952C4F">
        <w:rPr>
          <w:color w:val="000000" w:themeColor="text1"/>
        </w:rPr>
        <w:t>un</w:t>
      </w:r>
      <w:r>
        <w:rPr>
          <w:color w:val="000000" w:themeColor="text1"/>
        </w:rPr>
        <w:t xml:space="preserve"> principio se utilizaron tarjetas perforadas</w:t>
      </w:r>
      <w:r w:rsidR="00952C4F">
        <w:rPr>
          <w:color w:val="000000" w:themeColor="text1"/>
        </w:rPr>
        <w:t xml:space="preserve"> para almacenar dato</w:t>
      </w:r>
      <w:r w:rsidR="008D35C6">
        <w:rPr>
          <w:color w:val="000000" w:themeColor="text1"/>
        </w:rPr>
        <w:t>s.</w:t>
      </w:r>
      <w:r w:rsidR="00952C4F">
        <w:rPr>
          <w:color w:val="000000" w:themeColor="text1"/>
        </w:rPr>
        <w:t xml:space="preserve"> La</w:t>
      </w:r>
      <w:r w:rsidR="00660088">
        <w:rPr>
          <w:color w:val="000000" w:themeColor="text1"/>
        </w:rPr>
        <w:t xml:space="preserve"> primera</w:t>
      </w:r>
      <w:r w:rsidR="00952C4F">
        <w:rPr>
          <w:color w:val="000000" w:themeColor="text1"/>
        </w:rPr>
        <w:t xml:space="preserve"> vez que se utilizaron </w:t>
      </w:r>
      <w:r>
        <w:rPr>
          <w:color w:val="000000" w:themeColor="text1"/>
        </w:rPr>
        <w:t xml:space="preserve">fue </w:t>
      </w:r>
      <w:r w:rsidR="00952C4F">
        <w:rPr>
          <w:color w:val="000000" w:themeColor="text1"/>
        </w:rPr>
        <w:t xml:space="preserve">para </w:t>
      </w:r>
      <w:r>
        <w:rPr>
          <w:color w:val="000000" w:themeColor="text1"/>
        </w:rPr>
        <w:t xml:space="preserve">recopilar el censo estadounidense, que constitucionalmente </w:t>
      </w:r>
      <w:r w:rsidR="00952C4F">
        <w:rPr>
          <w:color w:val="000000" w:themeColor="text1"/>
        </w:rPr>
        <w:t>tiene</w:t>
      </w:r>
      <w:r>
        <w:rPr>
          <w:color w:val="000000" w:themeColor="text1"/>
        </w:rPr>
        <w:t xml:space="preserve"> que </w:t>
      </w:r>
      <w:r w:rsidR="00952C4F">
        <w:rPr>
          <w:color w:val="000000" w:themeColor="text1"/>
        </w:rPr>
        <w:t xml:space="preserve">realizarse </w:t>
      </w:r>
      <w:r>
        <w:rPr>
          <w:color w:val="000000" w:themeColor="text1"/>
        </w:rPr>
        <w:t>cada 10 años. La población había crecido tanto que era imposible cumplir ese mandato constitucional</w:t>
      </w:r>
      <w:r w:rsidR="00086B2D">
        <w:rPr>
          <w:color w:val="000000" w:themeColor="text1"/>
        </w:rPr>
        <w:t>. Con el uso de las tarjetas perforadas se completó el censo en un tiempo r</w:t>
      </w:r>
      <w:r w:rsidR="00874225">
        <w:rPr>
          <w:color w:val="000000" w:themeColor="text1"/>
        </w:rPr>
        <w:t>é</w:t>
      </w:r>
      <w:r w:rsidR="00086B2D">
        <w:rPr>
          <w:color w:val="000000" w:themeColor="text1"/>
        </w:rPr>
        <w:t>cor</w:t>
      </w:r>
      <w:r w:rsidR="00874225">
        <w:rPr>
          <w:color w:val="000000" w:themeColor="text1"/>
        </w:rPr>
        <w:t>d</w:t>
      </w:r>
      <w:r w:rsidR="00086B2D">
        <w:rPr>
          <w:color w:val="000000" w:themeColor="text1"/>
        </w:rPr>
        <w:t xml:space="preserve"> y </w:t>
      </w:r>
      <w:r w:rsidR="00952C4F">
        <w:rPr>
          <w:color w:val="000000" w:themeColor="text1"/>
        </w:rPr>
        <w:t xml:space="preserve">el éxito hizo que </w:t>
      </w:r>
      <w:r w:rsidR="00086B2D">
        <w:rPr>
          <w:color w:val="000000" w:themeColor="text1"/>
        </w:rPr>
        <w:t>comenzar</w:t>
      </w:r>
      <w:r w:rsidR="00952C4F">
        <w:rPr>
          <w:color w:val="000000" w:themeColor="text1"/>
        </w:rPr>
        <w:t>an</w:t>
      </w:r>
      <w:r w:rsidR="00086B2D">
        <w:rPr>
          <w:color w:val="000000" w:themeColor="text1"/>
        </w:rPr>
        <w:t xml:space="preserve"> a utilizarse como medio de entrada de datos y almacenamiento para</w:t>
      </w:r>
      <w:r w:rsidR="00952C4F">
        <w:rPr>
          <w:color w:val="000000" w:themeColor="text1"/>
        </w:rPr>
        <w:t xml:space="preserve"> el</w:t>
      </w:r>
      <w:r w:rsidR="00086B2D">
        <w:rPr>
          <w:color w:val="000000" w:themeColor="text1"/>
        </w:rPr>
        <w:t xml:space="preserve"> análisis y procesos de datos. </w:t>
      </w:r>
    </w:p>
    <w:p w14:paraId="34C458C3" w14:textId="76461C4E" w:rsidR="00086B2D" w:rsidRDefault="00086B2D" w:rsidP="009137D4">
      <w:pPr>
        <w:rPr>
          <w:color w:val="000000" w:themeColor="text1"/>
        </w:rPr>
      </w:pPr>
      <w:r>
        <w:rPr>
          <w:noProof/>
          <w:color w:val="000000" w:themeColor="text1"/>
        </w:rPr>
        <w:drawing>
          <wp:inline distT="0" distB="0" distL="0" distR="0" wp14:anchorId="66BFBB49" wp14:editId="1F616400">
            <wp:extent cx="5400040" cy="23577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357755"/>
                    </a:xfrm>
                    <a:prstGeom prst="rect">
                      <a:avLst/>
                    </a:prstGeom>
                    <a:noFill/>
                    <a:ln>
                      <a:noFill/>
                    </a:ln>
                  </pic:spPr>
                </pic:pic>
              </a:graphicData>
            </a:graphic>
          </wp:inline>
        </w:drawing>
      </w:r>
    </w:p>
    <w:p w14:paraId="37A46E60" w14:textId="47124012" w:rsidR="00411D83" w:rsidRDefault="00C5512F" w:rsidP="009137D4">
      <w:pPr>
        <w:rPr>
          <w:color w:val="000000" w:themeColor="text1"/>
        </w:rPr>
      </w:pPr>
      <w:r>
        <w:rPr>
          <w:color w:val="000000" w:themeColor="text1"/>
        </w:rPr>
        <w:t>De la tarjeta perforada se pasó a las cintas de papel perforado que no eran otra cosa que una sucesión de tarjetas perforadas</w:t>
      </w:r>
      <w:r w:rsidR="00952C4F">
        <w:rPr>
          <w:color w:val="000000" w:themeColor="text1"/>
        </w:rPr>
        <w:t xml:space="preserve">. Estas evolucionaron </w:t>
      </w:r>
      <w:r>
        <w:rPr>
          <w:color w:val="000000" w:themeColor="text1"/>
        </w:rPr>
        <w:t xml:space="preserve">a las cintas magnéticas, en las que las perforaciones se transformaron en señales magnéticas.  </w:t>
      </w:r>
    </w:p>
    <w:p w14:paraId="177B8E10" w14:textId="738047DF" w:rsidR="00C5512F" w:rsidRDefault="00C5512F" w:rsidP="009137D4">
      <w:pPr>
        <w:rPr>
          <w:color w:val="000000" w:themeColor="text1"/>
        </w:rPr>
      </w:pPr>
      <w:r>
        <w:rPr>
          <w:noProof/>
          <w:color w:val="000000" w:themeColor="text1"/>
        </w:rPr>
        <w:drawing>
          <wp:anchor distT="0" distB="0" distL="114300" distR="114300" simplePos="0" relativeHeight="251662336" behindDoc="1" locked="0" layoutInCell="1" allowOverlap="1" wp14:anchorId="00965612" wp14:editId="67F0682D">
            <wp:simplePos x="0" y="0"/>
            <wp:positionH relativeFrom="column">
              <wp:posOffset>3049905</wp:posOffset>
            </wp:positionH>
            <wp:positionV relativeFrom="paragraph">
              <wp:posOffset>71120</wp:posOffset>
            </wp:positionV>
            <wp:extent cx="1821180" cy="1821180"/>
            <wp:effectExtent l="0" t="0" r="762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anchor>
        </w:drawing>
      </w:r>
      <w:r>
        <w:rPr>
          <w:noProof/>
          <w:color w:val="000000" w:themeColor="text1"/>
        </w:rPr>
        <w:drawing>
          <wp:inline distT="0" distB="0" distL="0" distR="0" wp14:anchorId="15191017" wp14:editId="271CA175">
            <wp:extent cx="2743200" cy="1905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905000"/>
                    </a:xfrm>
                    <a:prstGeom prst="rect">
                      <a:avLst/>
                    </a:prstGeom>
                    <a:noFill/>
                    <a:ln>
                      <a:noFill/>
                    </a:ln>
                  </pic:spPr>
                </pic:pic>
              </a:graphicData>
            </a:graphic>
          </wp:inline>
        </w:drawing>
      </w:r>
    </w:p>
    <w:p w14:paraId="365C31B7" w14:textId="3701D0C5" w:rsidR="00411D83" w:rsidRDefault="00C5512F" w:rsidP="009137D4">
      <w:pPr>
        <w:rPr>
          <w:color w:val="000000" w:themeColor="text1"/>
        </w:rPr>
      </w:pPr>
      <w:r>
        <w:rPr>
          <w:color w:val="000000" w:themeColor="text1"/>
        </w:rPr>
        <w:lastRenderedPageBreak/>
        <w:t xml:space="preserve">Normalmente la primera aplicación que </w:t>
      </w:r>
      <w:r w:rsidR="007F3254">
        <w:rPr>
          <w:color w:val="000000" w:themeColor="text1"/>
        </w:rPr>
        <w:t xml:space="preserve">se </w:t>
      </w:r>
      <w:r>
        <w:rPr>
          <w:color w:val="000000" w:themeColor="text1"/>
        </w:rPr>
        <w:t xml:space="preserve">automatizaba </w:t>
      </w:r>
      <w:r w:rsidR="007F3254">
        <w:rPr>
          <w:color w:val="000000" w:themeColor="text1"/>
        </w:rPr>
        <w:t xml:space="preserve">en </w:t>
      </w:r>
      <w:r>
        <w:rPr>
          <w:color w:val="000000" w:themeColor="text1"/>
        </w:rPr>
        <w:t>un negocio era</w:t>
      </w:r>
      <w:r w:rsidR="00C318C0">
        <w:rPr>
          <w:color w:val="000000" w:themeColor="text1"/>
        </w:rPr>
        <w:t>n</w:t>
      </w:r>
      <w:r>
        <w:rPr>
          <w:color w:val="000000" w:themeColor="text1"/>
        </w:rPr>
        <w:t xml:space="preserve"> la</w:t>
      </w:r>
      <w:r w:rsidR="00C318C0">
        <w:rPr>
          <w:color w:val="000000" w:themeColor="text1"/>
        </w:rPr>
        <w:t>s</w:t>
      </w:r>
      <w:r>
        <w:rPr>
          <w:color w:val="000000" w:themeColor="text1"/>
        </w:rPr>
        <w:t xml:space="preserve"> nómina</w:t>
      </w:r>
      <w:r w:rsidR="00C318C0">
        <w:rPr>
          <w:color w:val="000000" w:themeColor="text1"/>
        </w:rPr>
        <w:t>s</w:t>
      </w:r>
      <w:r>
        <w:rPr>
          <w:color w:val="000000" w:themeColor="text1"/>
        </w:rPr>
        <w:t xml:space="preserve"> debido a l</w:t>
      </w:r>
      <w:r w:rsidR="00513054">
        <w:rPr>
          <w:color w:val="000000" w:themeColor="text1"/>
        </w:rPr>
        <w:t xml:space="preserve">a complejidad de </w:t>
      </w:r>
      <w:r w:rsidR="00C318C0">
        <w:rPr>
          <w:color w:val="000000" w:themeColor="text1"/>
        </w:rPr>
        <w:t>los</w:t>
      </w:r>
      <w:r w:rsidR="00513054">
        <w:rPr>
          <w:color w:val="000000" w:themeColor="text1"/>
        </w:rPr>
        <w:t xml:space="preserve"> cálculos.  Se usaban un fichero maestro con los empleados, normalmente en cinta, donde se leía el primero</w:t>
      </w:r>
      <w:r w:rsidR="007F3254">
        <w:rPr>
          <w:color w:val="000000" w:themeColor="text1"/>
        </w:rPr>
        <w:t xml:space="preserve"> y </w:t>
      </w:r>
      <w:r w:rsidR="00513054">
        <w:rPr>
          <w:color w:val="000000" w:themeColor="text1"/>
        </w:rPr>
        <w:t>a continuación</w:t>
      </w:r>
      <w:r w:rsidR="003957E8">
        <w:rPr>
          <w:color w:val="000000" w:themeColor="text1"/>
        </w:rPr>
        <w:t>,</w:t>
      </w:r>
      <w:r w:rsidR="00513054">
        <w:rPr>
          <w:color w:val="000000" w:themeColor="text1"/>
        </w:rPr>
        <w:t xml:space="preserve"> se leían las tarjetas perforadas con sus horas trabajadas y circunstancias de productividad</w:t>
      </w:r>
      <w:r w:rsidR="007F3254">
        <w:rPr>
          <w:color w:val="000000" w:themeColor="text1"/>
        </w:rPr>
        <w:t>. Con eso</w:t>
      </w:r>
      <w:r w:rsidR="00513054">
        <w:rPr>
          <w:color w:val="000000" w:themeColor="text1"/>
        </w:rPr>
        <w:t xml:space="preserve"> el programa calculaba </w:t>
      </w:r>
      <w:r w:rsidR="003957E8">
        <w:rPr>
          <w:color w:val="000000" w:themeColor="text1"/>
        </w:rPr>
        <w:t>la</w:t>
      </w:r>
      <w:r w:rsidR="00513054">
        <w:rPr>
          <w:color w:val="000000" w:themeColor="text1"/>
        </w:rPr>
        <w:t xml:space="preserve"> nómina. Los resultados se grababan en una nueva cinta que sustituía a la maestra</w:t>
      </w:r>
      <w:r w:rsidR="007F3254">
        <w:rPr>
          <w:color w:val="000000" w:themeColor="text1"/>
        </w:rPr>
        <w:t xml:space="preserve"> de empleados</w:t>
      </w:r>
      <w:r w:rsidR="00513054">
        <w:rPr>
          <w:color w:val="000000" w:themeColor="text1"/>
        </w:rPr>
        <w:t xml:space="preserve">. Este proceso se hacía sin intervención humana y es el origen del procesamiento secuencial, por lotes, o “batch”. </w:t>
      </w:r>
    </w:p>
    <w:p w14:paraId="32C464E3" w14:textId="032BCE64" w:rsidR="00513054" w:rsidRDefault="00513054" w:rsidP="009137D4">
      <w:pPr>
        <w:rPr>
          <w:color w:val="000000" w:themeColor="text1"/>
        </w:rPr>
      </w:pPr>
      <w:r>
        <w:rPr>
          <w:color w:val="000000" w:themeColor="text1"/>
        </w:rPr>
        <w:t xml:space="preserve">A finales de los años 1950 aparece el disco magnético, que permite acceder </w:t>
      </w:r>
      <w:r w:rsidR="007F3254">
        <w:rPr>
          <w:color w:val="000000" w:themeColor="text1"/>
        </w:rPr>
        <w:t>a los</w:t>
      </w:r>
      <w:r>
        <w:rPr>
          <w:color w:val="000000" w:themeColor="text1"/>
        </w:rPr>
        <w:t xml:space="preserve"> registro</w:t>
      </w:r>
      <w:r w:rsidR="007F3254">
        <w:rPr>
          <w:color w:val="000000" w:themeColor="text1"/>
        </w:rPr>
        <w:t>s sin leer los anteriores y actualizarlos.</w:t>
      </w:r>
      <w:r>
        <w:rPr>
          <w:color w:val="000000" w:themeColor="text1"/>
        </w:rPr>
        <w:t xml:space="preserve"> </w:t>
      </w:r>
      <w:r w:rsidR="00116BA2">
        <w:rPr>
          <w:color w:val="000000" w:themeColor="text1"/>
        </w:rPr>
        <w:t>L</w:t>
      </w:r>
      <w:r>
        <w:rPr>
          <w:color w:val="000000" w:themeColor="text1"/>
        </w:rPr>
        <w:t>as aplicaciones se volvieron más complejas</w:t>
      </w:r>
      <w:r w:rsidR="007F3254">
        <w:rPr>
          <w:color w:val="000000" w:themeColor="text1"/>
        </w:rPr>
        <w:t>, principalmente por el uso de las redes de comunicaciones y las grandes aplicaciones transaccionales,</w:t>
      </w:r>
      <w:r>
        <w:rPr>
          <w:color w:val="000000" w:themeColor="text1"/>
        </w:rPr>
        <w:t xml:space="preserve"> </w:t>
      </w:r>
      <w:r w:rsidR="007F3254">
        <w:rPr>
          <w:color w:val="000000" w:themeColor="text1"/>
        </w:rPr>
        <w:t xml:space="preserve">por lo que </w:t>
      </w:r>
      <w:r>
        <w:rPr>
          <w:color w:val="000000" w:themeColor="text1"/>
        </w:rPr>
        <w:t>se necesita</w:t>
      </w:r>
      <w:r w:rsidR="007F3254">
        <w:rPr>
          <w:color w:val="000000" w:themeColor="text1"/>
        </w:rPr>
        <w:t>ban</w:t>
      </w:r>
      <w:r>
        <w:rPr>
          <w:color w:val="000000" w:themeColor="text1"/>
        </w:rPr>
        <w:t xml:space="preserve"> métodos de acceso </w:t>
      </w:r>
      <w:r w:rsidR="00587327">
        <w:rPr>
          <w:color w:val="000000" w:themeColor="text1"/>
        </w:rPr>
        <w:t xml:space="preserve">y almacenamiento </w:t>
      </w:r>
      <w:r>
        <w:rPr>
          <w:color w:val="000000" w:themeColor="text1"/>
        </w:rPr>
        <w:t xml:space="preserve">más </w:t>
      </w:r>
      <w:r w:rsidR="00587327">
        <w:rPr>
          <w:color w:val="000000" w:themeColor="text1"/>
        </w:rPr>
        <w:t xml:space="preserve">sofisticados. </w:t>
      </w:r>
    </w:p>
    <w:p w14:paraId="6466BE6E" w14:textId="51443911" w:rsidR="00FE2E85" w:rsidRDefault="00116BA2" w:rsidP="00D164E7">
      <w:pPr>
        <w:rPr>
          <w:color w:val="000000" w:themeColor="text1"/>
        </w:rPr>
      </w:pPr>
      <w:r>
        <w:rPr>
          <w:color w:val="000000" w:themeColor="text1"/>
        </w:rPr>
        <w:t xml:space="preserve">El uso de ficheros </w:t>
      </w:r>
      <w:r w:rsidR="00587327">
        <w:rPr>
          <w:color w:val="000000" w:themeColor="text1"/>
        </w:rPr>
        <w:t xml:space="preserve">continua </w:t>
      </w:r>
      <w:r>
        <w:rPr>
          <w:color w:val="000000" w:themeColor="text1"/>
        </w:rPr>
        <w:t>en</w:t>
      </w:r>
      <w:r w:rsidR="00587327">
        <w:rPr>
          <w:color w:val="000000" w:themeColor="text1"/>
        </w:rPr>
        <w:t xml:space="preserve"> nuestros días. Si las necesidades de acceso y almacenamiento </w:t>
      </w:r>
      <w:r>
        <w:rPr>
          <w:color w:val="000000" w:themeColor="text1"/>
        </w:rPr>
        <w:t xml:space="preserve">de </w:t>
      </w:r>
      <w:r w:rsidR="00FE2E85">
        <w:rPr>
          <w:color w:val="000000" w:themeColor="text1"/>
        </w:rPr>
        <w:t>una aplicación</w:t>
      </w:r>
      <w:r w:rsidR="00CA2065">
        <w:rPr>
          <w:color w:val="000000" w:themeColor="text1"/>
        </w:rPr>
        <w:t xml:space="preserve"> no son sofisticad</w:t>
      </w:r>
      <w:r w:rsidR="003957E8">
        <w:rPr>
          <w:color w:val="000000" w:themeColor="text1"/>
        </w:rPr>
        <w:t>a</w:t>
      </w:r>
      <w:r w:rsidR="00CA2065">
        <w:rPr>
          <w:color w:val="000000" w:themeColor="text1"/>
        </w:rPr>
        <w:t xml:space="preserve">s, </w:t>
      </w:r>
      <w:r w:rsidR="00587327">
        <w:rPr>
          <w:color w:val="000000" w:themeColor="text1"/>
        </w:rPr>
        <w:t>se utilizan los ficheros, que no son otra cosa que una sucesión de registro</w:t>
      </w:r>
      <w:r w:rsidR="00FE2E85">
        <w:rPr>
          <w:color w:val="000000" w:themeColor="text1"/>
        </w:rPr>
        <w:t xml:space="preserve">s, como los que se encontraban en las antiguas cintas perforadas y magnéticas, </w:t>
      </w:r>
      <w:r w:rsidR="00587327">
        <w:rPr>
          <w:color w:val="000000" w:themeColor="text1"/>
        </w:rPr>
        <w:t>a los que pueden accederse de forma</w:t>
      </w:r>
      <w:r>
        <w:rPr>
          <w:color w:val="000000" w:themeColor="text1"/>
        </w:rPr>
        <w:t xml:space="preserve"> </w:t>
      </w:r>
      <w:r w:rsidR="00587327">
        <w:rPr>
          <w:color w:val="000000" w:themeColor="text1"/>
        </w:rPr>
        <w:t>directa</w:t>
      </w:r>
      <w:r w:rsidR="00FE2E85">
        <w:rPr>
          <w:color w:val="000000" w:themeColor="text1"/>
        </w:rPr>
        <w:t xml:space="preserve"> a cada registro</w:t>
      </w:r>
      <w:r w:rsidR="00587327">
        <w:rPr>
          <w:color w:val="000000" w:themeColor="text1"/>
        </w:rPr>
        <w:t xml:space="preserve">, sin tener que procesar todos los que tiene delante. </w:t>
      </w:r>
    </w:p>
    <w:p w14:paraId="5006B3A2" w14:textId="6B24A8FF" w:rsidR="00264922" w:rsidRDefault="00264922" w:rsidP="00D164E7">
      <w:r>
        <w:t xml:space="preserve">Cuando una empresa o departamento, utiliza ficheros en lugar de bases de datos, la información que almacena </w:t>
      </w:r>
      <w:r w:rsidRPr="00264922">
        <w:t xml:space="preserve">está </w:t>
      </w:r>
      <w:r w:rsidRPr="00116BA2">
        <w:rPr>
          <w:b/>
          <w:bCs/>
        </w:rPr>
        <w:t>descentralizada</w:t>
      </w:r>
      <w:r w:rsidRPr="00264922">
        <w:t xml:space="preserve">, </w:t>
      </w:r>
      <w:r>
        <w:t>el departamento</w:t>
      </w:r>
      <w:r w:rsidRPr="00264922">
        <w:t xml:space="preserve"> almacena y gestiona sus propios datos</w:t>
      </w:r>
      <w:r>
        <w:t xml:space="preserve"> </w:t>
      </w:r>
      <w:r w:rsidRPr="00264922">
        <w:t>mediante una serie de programas escritos especialmente para él</w:t>
      </w:r>
      <w:r>
        <w:t xml:space="preserve"> y no comparte información ni aplicaciones con otros departamentos. Los datos comunes </w:t>
      </w:r>
      <w:r w:rsidR="00D164E7">
        <w:t>e</w:t>
      </w:r>
      <w:r>
        <w:t>st</w:t>
      </w:r>
      <w:r w:rsidR="00116BA2">
        <w:t>án</w:t>
      </w:r>
      <w:r>
        <w:t xml:space="preserve"> duplicados en cada departamento. </w:t>
      </w:r>
      <w:r w:rsidRPr="00264922">
        <w:t xml:space="preserve"> </w:t>
      </w:r>
    </w:p>
    <w:p w14:paraId="0937291B" w14:textId="34914653" w:rsidR="00CA2065" w:rsidRPr="00CA2065" w:rsidRDefault="000C5724" w:rsidP="00415F1C">
      <w:pPr>
        <w:pStyle w:val="Ttulo3"/>
      </w:pPr>
      <w:r>
        <w:t xml:space="preserve">2.1 </w:t>
      </w:r>
      <w:r w:rsidR="00CA2065" w:rsidRPr="00CA2065">
        <w:t>Diseño lógico</w:t>
      </w:r>
      <w:r w:rsidR="00990035">
        <w:t xml:space="preserve"> vs</w:t>
      </w:r>
      <w:r w:rsidR="00CA2065" w:rsidRPr="00CA2065">
        <w:t xml:space="preserve"> diseño físico</w:t>
      </w:r>
    </w:p>
    <w:p w14:paraId="5C3B5619" w14:textId="4E31F184" w:rsidR="009137D4" w:rsidRDefault="009137D4" w:rsidP="00D164E7">
      <w:r>
        <w:t>Una de los inconvenientes de esta forma de trabajar es que</w:t>
      </w:r>
      <w:r w:rsidR="00D164E7">
        <w:t>,</w:t>
      </w:r>
      <w:r>
        <w:t xml:space="preserve"> como la estructura de los datos se encuentra </w:t>
      </w:r>
      <w:r w:rsidRPr="00264922">
        <w:t>especificada en</w:t>
      </w:r>
      <w:r>
        <w:t xml:space="preserve"> </w:t>
      </w:r>
      <w:r w:rsidRPr="00264922">
        <w:t xml:space="preserve">los programas de aplicación, cualquier cambio </w:t>
      </w:r>
      <w:r w:rsidR="00D164E7">
        <w:t xml:space="preserve">en la </w:t>
      </w:r>
      <w:r w:rsidRPr="00264922">
        <w:t>estructura</w:t>
      </w:r>
      <w:r w:rsidR="00D164E7">
        <w:t xml:space="preserve"> de los datos almacenados en el fichero afecta a las aplicaciones. </w:t>
      </w:r>
    </w:p>
    <w:p w14:paraId="49E15E98" w14:textId="399A37CF" w:rsidR="009137D4" w:rsidRPr="00233EA7" w:rsidRDefault="00D164E7" w:rsidP="00D164E7">
      <w:pPr>
        <w:rPr>
          <w:i/>
          <w:iCs/>
          <w:color w:val="000000" w:themeColor="text1"/>
        </w:rPr>
      </w:pPr>
      <w:r w:rsidRPr="004B224A">
        <w:rPr>
          <w:noProof/>
        </w:rPr>
        <mc:AlternateContent>
          <mc:Choice Requires="wps">
            <w:drawing>
              <wp:anchor distT="45720" distB="45720" distL="114300" distR="114300" simplePos="0" relativeHeight="251664384" behindDoc="0" locked="0" layoutInCell="1" allowOverlap="1" wp14:anchorId="2D3D8F2F" wp14:editId="491937AE">
                <wp:simplePos x="0" y="0"/>
                <wp:positionH relativeFrom="margin">
                  <wp:align>right</wp:align>
                </wp:positionH>
                <wp:positionV relativeFrom="paragraph">
                  <wp:posOffset>814705</wp:posOffset>
                </wp:positionV>
                <wp:extent cx="5334000" cy="1404620"/>
                <wp:effectExtent l="0" t="0" r="19050" b="241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4620"/>
                        </a:xfrm>
                        <a:prstGeom prst="rect">
                          <a:avLst/>
                        </a:prstGeom>
                        <a:solidFill>
                          <a:schemeClr val="bg1">
                            <a:lumMod val="85000"/>
                          </a:schemeClr>
                        </a:solidFill>
                        <a:ln w="9525">
                          <a:solidFill>
                            <a:srgbClr val="000000"/>
                          </a:solidFill>
                          <a:miter lim="800000"/>
                          <a:headEnd/>
                          <a:tailEnd/>
                        </a:ln>
                      </wps:spPr>
                      <wps:txbx>
                        <w:txbxContent>
                          <w:p w14:paraId="1A964A39" w14:textId="5CF8F614" w:rsidR="004B224A" w:rsidRDefault="00D164E7" w:rsidP="004B224A">
                            <w:r>
                              <w:t>Ejemplo, i</w:t>
                            </w:r>
                            <w:r w:rsidR="004B224A">
                              <w:t>ncluimos un nuevo dato a los registros de un fichero:</w:t>
                            </w:r>
                          </w:p>
                          <w:p w14:paraId="58A06DBD" w14:textId="457D299F" w:rsidR="004B224A" w:rsidRDefault="005241C0">
                            <w:pPr>
                              <w:rPr>
                                <w:color w:val="C00000"/>
                              </w:rPr>
                            </w:pPr>
                            <w:r>
                              <w:t>José</w:t>
                            </w:r>
                            <w:r w:rsidR="004B224A">
                              <w:t xml:space="preserve"> </w:t>
                            </w:r>
                            <w:r>
                              <w:t>Martínez</w:t>
                            </w:r>
                            <w:r w:rsidR="004B224A">
                              <w:t>; C/</w:t>
                            </w:r>
                            <w:r>
                              <w:t>Albéniz</w:t>
                            </w:r>
                            <w:r w:rsidR="004B224A">
                              <w:t xml:space="preserve"> 21, 3º-4ª; </w:t>
                            </w:r>
                            <w:r w:rsidR="004B224A" w:rsidRPr="004B224A">
                              <w:rPr>
                                <w:color w:val="4472C4" w:themeColor="accent1"/>
                              </w:rPr>
                              <w:t>33024</w:t>
                            </w:r>
                            <w:r w:rsidR="004B224A">
                              <w:t xml:space="preserve">; Gijón; </w:t>
                            </w:r>
                          </w:p>
                          <w:p w14:paraId="3E5DC6E3" w14:textId="7B3CD1BF" w:rsidR="004B224A" w:rsidRPr="004B224A" w:rsidRDefault="004B224A">
                            <w:r>
                              <w:t xml:space="preserve">Todos los programas que abren este fichero, deben tener en cuenta </w:t>
                            </w:r>
                            <w:r w:rsidR="00D164E7">
                              <w:t xml:space="preserve">las características </w:t>
                            </w:r>
                            <w:r w:rsidR="005241C0">
                              <w:t>del nuevo</w:t>
                            </w:r>
                            <w:r>
                              <w:t xml:space="preserve"> registro</w:t>
                            </w:r>
                            <w:r w:rsidR="00D164E7">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3D8F2F" id="_x0000_t202" coordsize="21600,21600" o:spt="202" path="m,l,21600r21600,l21600,xe">
                <v:stroke joinstyle="miter"/>
                <v:path gradientshapeok="t" o:connecttype="rect"/>
              </v:shapetype>
              <v:shape id="Cuadro de texto 2" o:spid="_x0000_s1026" type="#_x0000_t202" style="position:absolute;left:0;text-align:left;margin-left:368.8pt;margin-top:64.15pt;width:420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" fillcolor="#d8d8d8 [2732]">
                <v:textbox style="mso-fit-shape-to-text:t">
                  <w:txbxContent>
                    <w:p w14:paraId="1A964A39" w14:textId="5CF8F614" w:rsidR="004B224A" w:rsidRDefault="00D164E7" w:rsidP="004B224A">
                      <w:r>
                        <w:t>Ejemplo, i</w:t>
                      </w:r>
                      <w:r w:rsidR="004B224A">
                        <w:t>ncluimos un nuevo dato a los registros de un fichero:</w:t>
                      </w:r>
                    </w:p>
                    <w:p w14:paraId="58A06DBD" w14:textId="457D299F" w:rsidR="004B224A" w:rsidRDefault="005241C0">
                      <w:pPr>
                        <w:rPr>
                          <w:color w:val="C00000"/>
                        </w:rPr>
                      </w:pPr>
                      <w:r>
                        <w:t>José</w:t>
                      </w:r>
                      <w:r w:rsidR="004B224A">
                        <w:t xml:space="preserve"> </w:t>
                      </w:r>
                      <w:r>
                        <w:t>Martínez</w:t>
                      </w:r>
                      <w:r w:rsidR="004B224A">
                        <w:t>; C/</w:t>
                      </w:r>
                      <w:r>
                        <w:t>Albéniz</w:t>
                      </w:r>
                      <w:r w:rsidR="004B224A">
                        <w:t xml:space="preserve"> 21, 3º-4ª; </w:t>
                      </w:r>
                      <w:r w:rsidR="004B224A" w:rsidRPr="004B224A">
                        <w:rPr>
                          <w:color w:val="4472C4" w:themeColor="accent1"/>
                        </w:rPr>
                        <w:t>33024</w:t>
                      </w:r>
                      <w:r w:rsidR="004B224A">
                        <w:t xml:space="preserve">; Gijón; </w:t>
                      </w:r>
                    </w:p>
                    <w:p w14:paraId="3E5DC6E3" w14:textId="7B3CD1BF" w:rsidR="004B224A" w:rsidRPr="004B224A" w:rsidRDefault="004B224A">
                      <w:r>
                        <w:t xml:space="preserve">Todos los programas que abren este fichero, deben tener en cuenta </w:t>
                      </w:r>
                      <w:r w:rsidR="00D164E7">
                        <w:t xml:space="preserve">las características </w:t>
                      </w:r>
                      <w:r w:rsidR="005241C0">
                        <w:t>del nuevo</w:t>
                      </w:r>
                      <w:r>
                        <w:t xml:space="preserve"> registro</w:t>
                      </w:r>
                      <w:r w:rsidR="00D164E7">
                        <w:t>.</w:t>
                      </w:r>
                    </w:p>
                  </w:txbxContent>
                </v:textbox>
                <w10:wrap type="square" anchorx="margin"/>
              </v:shape>
            </w:pict>
          </mc:Fallback>
        </mc:AlternateContent>
      </w:r>
      <w:r w:rsidR="009137D4" w:rsidRPr="00264922">
        <w:t>El programador debe identificar tod</w:t>
      </w:r>
      <w:r w:rsidR="004B224A">
        <w:t>a</w:t>
      </w:r>
      <w:r w:rsidR="009137D4" w:rsidRPr="00264922">
        <w:t xml:space="preserve">s </w:t>
      </w:r>
      <w:r w:rsidR="009137D4">
        <w:t xml:space="preserve">las partes </w:t>
      </w:r>
      <w:r w:rsidR="004B224A">
        <w:t xml:space="preserve">de cada </w:t>
      </w:r>
      <w:r w:rsidR="009137D4">
        <w:t xml:space="preserve">programa </w:t>
      </w:r>
      <w:r w:rsidR="009137D4" w:rsidRPr="00264922">
        <w:t>afectado</w:t>
      </w:r>
      <w:r w:rsidR="004B224A">
        <w:t xml:space="preserve"> </w:t>
      </w:r>
      <w:r w:rsidR="009137D4" w:rsidRPr="00264922">
        <w:t>por el</w:t>
      </w:r>
      <w:r w:rsidR="009137D4">
        <w:t xml:space="preserve"> </w:t>
      </w:r>
      <w:r w:rsidR="009137D4" w:rsidRPr="00264922">
        <w:t xml:space="preserve">cambio, modificarlos y volverlos a probar, lo que </w:t>
      </w:r>
      <w:r>
        <w:t>lleva</w:t>
      </w:r>
      <w:r w:rsidR="009137D4" w:rsidRPr="00264922">
        <w:t xml:space="preserve"> mucho tiempo y está</w:t>
      </w:r>
      <w:r w:rsidR="009137D4">
        <w:t xml:space="preserve"> </w:t>
      </w:r>
      <w:r w:rsidR="009137D4" w:rsidRPr="00264922">
        <w:t xml:space="preserve">sujeto a que se produzcan errores. A este problema, </w:t>
      </w:r>
      <w:r w:rsidR="009137D4">
        <w:t xml:space="preserve">se le denomina </w:t>
      </w:r>
      <w:r w:rsidR="009137D4" w:rsidRPr="00233EA7">
        <w:rPr>
          <w:i/>
          <w:iCs/>
        </w:rPr>
        <w:t xml:space="preserve">falta de </w:t>
      </w:r>
      <w:r w:rsidR="009137D4" w:rsidRPr="00233EA7">
        <w:rPr>
          <w:rFonts w:cs="SFTI1200"/>
          <w:i/>
          <w:iCs/>
        </w:rPr>
        <w:t>independencia de datos lógica-física</w:t>
      </w:r>
      <w:r w:rsidR="009137D4" w:rsidRPr="00233EA7">
        <w:rPr>
          <w:i/>
          <w:iCs/>
        </w:rPr>
        <w:t>.</w:t>
      </w:r>
    </w:p>
    <w:p w14:paraId="376E2373" w14:textId="28F0E661" w:rsidR="009137D4" w:rsidRDefault="009137D4" w:rsidP="00D164E7">
      <w:r>
        <w:t>Cuando se trabaja con</w:t>
      </w:r>
      <w:r w:rsidR="004B224A">
        <w:t xml:space="preserve"> una</w:t>
      </w:r>
      <w:r>
        <w:t xml:space="preserve"> base de datos</w:t>
      </w:r>
      <w:r w:rsidR="004B224A">
        <w:t>,</w:t>
      </w:r>
      <w:r>
        <w:t xml:space="preserve"> se pueden modificar l</w:t>
      </w:r>
      <w:r w:rsidR="004B224A">
        <w:t>a</w:t>
      </w:r>
      <w:r>
        <w:t>s estructuras donde se almacenan los datos</w:t>
      </w:r>
      <w:r w:rsidR="004B224A">
        <w:t xml:space="preserve"> (que ahora en lugar de ser ficheros se </w:t>
      </w:r>
      <w:r w:rsidR="004B224A">
        <w:lastRenderedPageBreak/>
        <w:t>denomina tablas)</w:t>
      </w:r>
      <w:r>
        <w:t>, para añadir</w:t>
      </w:r>
      <w:r w:rsidR="000C5724">
        <w:t>,</w:t>
      </w:r>
      <w:r>
        <w:t xml:space="preserve"> por ejemplo</w:t>
      </w:r>
      <w:r w:rsidR="000C5724">
        <w:t>,</w:t>
      </w:r>
      <w:r>
        <w:t xml:space="preserve"> un nuevo dato a</w:t>
      </w:r>
      <w:r w:rsidR="004B224A">
        <w:t xml:space="preserve"> </w:t>
      </w:r>
      <w:r>
        <w:t>cada registro, sin tener que modificar los programas de aplicación</w:t>
      </w:r>
      <w:r w:rsidR="004B224A">
        <w:t xml:space="preserve"> que no </w:t>
      </w:r>
      <w:r w:rsidR="000C5724">
        <w:t>lo utilizan.</w:t>
      </w:r>
    </w:p>
    <w:p w14:paraId="1868C2CC" w14:textId="1317AB7C" w:rsidR="009137D4" w:rsidRDefault="009137D4" w:rsidP="00D164E7">
      <w:r>
        <w:t xml:space="preserve">También se </w:t>
      </w:r>
      <w:r w:rsidR="000C5724">
        <w:t>puede</w:t>
      </w:r>
      <w:r>
        <w:t xml:space="preserve"> modificar </w:t>
      </w:r>
      <w:r w:rsidR="000C5724">
        <w:t xml:space="preserve">el lugar físico </w:t>
      </w:r>
      <w:r>
        <w:t xml:space="preserve">en </w:t>
      </w:r>
      <w:r w:rsidR="000C5724">
        <w:t>el que</w:t>
      </w:r>
      <w:r>
        <w:t xml:space="preserve"> se almacenan los datos </w:t>
      </w:r>
      <w:r w:rsidR="000C5724">
        <w:t xml:space="preserve">o la tabla en la que se almacena, </w:t>
      </w:r>
      <w:r>
        <w:t>sin tener que modificar las aplicaciones</w:t>
      </w:r>
      <w:r w:rsidR="000C5724">
        <w:t>. P</w:t>
      </w:r>
      <w:r>
        <w:t>or ejemplo, decidir almacenar de forma separada la información de contacto de un empleado y su</w:t>
      </w:r>
      <w:r w:rsidR="000C5724">
        <w:t>s</w:t>
      </w:r>
      <w:r>
        <w:t xml:space="preserve"> salarios, o mover los datos a un nuevo directorio o unidad, sin tener que alterar los programas de aplicación.  </w:t>
      </w:r>
    </w:p>
    <w:p w14:paraId="2E828ED4" w14:textId="0941A254" w:rsidR="004B224A" w:rsidRPr="004B224A" w:rsidRDefault="000C5724" w:rsidP="00415F1C">
      <w:pPr>
        <w:pStyle w:val="Ttulo3"/>
      </w:pPr>
      <w:r>
        <w:t xml:space="preserve">2.2 </w:t>
      </w:r>
      <w:r w:rsidR="004B224A" w:rsidRPr="004B224A">
        <w:t>Gestión de ficheros</w:t>
      </w:r>
      <w:r w:rsidR="00990035">
        <w:t xml:space="preserve"> e</w:t>
      </w:r>
      <w:r w:rsidR="004B224A" w:rsidRPr="004B224A">
        <w:t xml:space="preserve"> interacción con ficheros. </w:t>
      </w:r>
    </w:p>
    <w:p w14:paraId="249AF2CC" w14:textId="6EBFB04F" w:rsidR="00D61C87" w:rsidRDefault="00CA2065" w:rsidP="00D164E7">
      <w:r w:rsidRPr="00D61C87">
        <w:t>Esta forma de trabajar</w:t>
      </w:r>
      <w:r w:rsidR="00D61C87">
        <w:t>,</w:t>
      </w:r>
      <w:r w:rsidRPr="00D61C87">
        <w:t xml:space="preserve"> </w:t>
      </w:r>
      <w:r w:rsidR="00D61C87">
        <w:t xml:space="preserve">con </w:t>
      </w:r>
      <w:r w:rsidR="00D61C87" w:rsidRPr="00D61C87">
        <w:rPr>
          <w:b/>
          <w:bCs/>
        </w:rPr>
        <w:t xml:space="preserve">datos redundantes </w:t>
      </w:r>
      <w:r w:rsidR="00D164E7">
        <w:rPr>
          <w:b/>
          <w:bCs/>
        </w:rPr>
        <w:t xml:space="preserve">y </w:t>
      </w:r>
      <w:r w:rsidR="00D61C87" w:rsidRPr="00D61C87">
        <w:rPr>
          <w:b/>
          <w:bCs/>
        </w:rPr>
        <w:t>duplicados</w:t>
      </w:r>
      <w:r w:rsidR="00D164E7">
        <w:rPr>
          <w:b/>
          <w:bCs/>
        </w:rPr>
        <w:t xml:space="preserve"> </w:t>
      </w:r>
      <w:r w:rsidR="00D164E7">
        <w:t>entre departamentos</w:t>
      </w:r>
      <w:r w:rsidR="00D61C87">
        <w:t xml:space="preserve">, que </w:t>
      </w:r>
      <w:r w:rsidR="00D61C87" w:rsidRPr="00D61C87">
        <w:rPr>
          <w:b/>
          <w:bCs/>
        </w:rPr>
        <w:t>desaprovecha el espacio de almacenamiento</w:t>
      </w:r>
      <w:r w:rsidR="00D61C87">
        <w:t xml:space="preserve">, </w:t>
      </w:r>
      <w:r w:rsidR="004B224A" w:rsidRPr="00D61C87">
        <w:t xml:space="preserve">también </w:t>
      </w:r>
      <w:r w:rsidRPr="00D61C87">
        <w:t xml:space="preserve">origina a menudo </w:t>
      </w:r>
      <w:r w:rsidR="00264922" w:rsidRPr="00D61C87">
        <w:rPr>
          <w:b/>
          <w:bCs/>
        </w:rPr>
        <w:t>inconsistencias</w:t>
      </w:r>
      <w:r w:rsidRPr="00D61C87">
        <w:rPr>
          <w:b/>
          <w:bCs/>
        </w:rPr>
        <w:t xml:space="preserve"> </w:t>
      </w:r>
      <w:r w:rsidR="00264922" w:rsidRPr="00D61C87">
        <w:rPr>
          <w:b/>
          <w:bCs/>
        </w:rPr>
        <w:t>en los datos</w:t>
      </w:r>
      <w:r w:rsidRPr="00D61C87">
        <w:t xml:space="preserve">, es decir, </w:t>
      </w:r>
      <w:r w:rsidR="00D61C87" w:rsidRPr="00D61C87">
        <w:t xml:space="preserve">como la información está repetida en varios departamentos, puede haber información que no coincida. </w:t>
      </w:r>
      <w:r w:rsidRPr="00D61C87">
        <w:t xml:space="preserve">Por ejemplo: el domicilio de un mismo cliente no coincide, porque lo tienen en facturación y en ventas, pero sólo uno de </w:t>
      </w:r>
      <w:r w:rsidR="00D164E7">
        <w:t>ellos</w:t>
      </w:r>
      <w:r w:rsidRPr="00D61C87">
        <w:t xml:space="preserve"> ha sido informado del cambio de domicilio y</w:t>
      </w:r>
      <w:r w:rsidR="00D164E7">
        <w:t>,</w:t>
      </w:r>
      <w:r w:rsidRPr="00D61C87">
        <w:t xml:space="preserve"> o no le llegan las facturas o no le llegan los pedidos. </w:t>
      </w:r>
    </w:p>
    <w:p w14:paraId="19D72C17" w14:textId="755F18B2" w:rsidR="00D61C87" w:rsidRDefault="00D61C87" w:rsidP="00D164E7">
      <w:r>
        <w:t>Además, l</w:t>
      </w:r>
      <w:r w:rsidRPr="00264922">
        <w:t>a estructura física de los ficheros</w:t>
      </w:r>
      <w:r>
        <w:t xml:space="preserve"> de datos</w:t>
      </w:r>
      <w:r w:rsidRPr="00264922">
        <w:t xml:space="preserve"> </w:t>
      </w:r>
      <w:r>
        <w:t>(cómo se llaman</w:t>
      </w:r>
      <w:r w:rsidR="00D164E7">
        <w:t xml:space="preserve"> </w:t>
      </w:r>
      <w:r w:rsidR="000C5724">
        <w:t>o</w:t>
      </w:r>
      <w:r>
        <w:t xml:space="preserve"> d</w:t>
      </w:r>
      <w:r w:rsidR="00D164E7">
        <w:t>ó</w:t>
      </w:r>
      <w:r>
        <w:t xml:space="preserve">nde están) y </w:t>
      </w:r>
      <w:r w:rsidRPr="00264922">
        <w:t>de sus</w:t>
      </w:r>
      <w:r>
        <w:t xml:space="preserve"> </w:t>
      </w:r>
      <w:r w:rsidRPr="00264922">
        <w:t>registros</w:t>
      </w:r>
      <w:r w:rsidR="00D164E7">
        <w:t xml:space="preserve"> (qué campos contiene cada registro)</w:t>
      </w:r>
      <w:r w:rsidRPr="00264922">
        <w:t xml:space="preserve">, están definidas dentro de los programas </w:t>
      </w:r>
      <w:r>
        <w:t>que los utilizan, lo que hace que sea</w:t>
      </w:r>
      <w:r w:rsidRPr="000C5724">
        <w:rPr>
          <w:b/>
          <w:bCs/>
        </w:rPr>
        <w:t xml:space="preserve"> difícil acceder a ellos cuando se usa más de uno</w:t>
      </w:r>
      <w:r>
        <w:t xml:space="preserve">, pues debe sincronizarse su lectura y actualización para evitar que un usuario lea datos incorrectos mientras otro los actualiza, aumentando el tiempo de proceso.  </w:t>
      </w:r>
    </w:p>
    <w:p w14:paraId="521E8528" w14:textId="272E7B7D" w:rsidR="00D61C87" w:rsidRDefault="00D61C87" w:rsidP="00D61C87">
      <w:r>
        <w:t xml:space="preserve">Debido a este </w:t>
      </w:r>
      <w:r w:rsidRPr="00D61C87">
        <w:rPr>
          <w:b/>
          <w:bCs/>
        </w:rPr>
        <w:t>aislam</w:t>
      </w:r>
      <w:r w:rsidR="00D164E7">
        <w:rPr>
          <w:b/>
          <w:bCs/>
        </w:rPr>
        <w:t>i</w:t>
      </w:r>
      <w:r w:rsidRPr="00D61C87">
        <w:rPr>
          <w:b/>
          <w:bCs/>
        </w:rPr>
        <w:t>ento de la información</w:t>
      </w:r>
      <w:r>
        <w:t xml:space="preserve">, cuando hay necesidad de transferir la información a un nuevo programa hay que desarrollar un software denominado de migración específico. </w:t>
      </w:r>
    </w:p>
    <w:p w14:paraId="1340D8A1" w14:textId="5C43507C" w:rsidR="005D6358" w:rsidRDefault="005D6358" w:rsidP="00D61C87">
      <w:r>
        <w:t>En res</w:t>
      </w:r>
      <w:r w:rsidR="00D164E7">
        <w:t>umen</w:t>
      </w:r>
      <w:r w:rsidR="000C5724">
        <w:t>,</w:t>
      </w:r>
      <w:r>
        <w:t xml:space="preserve"> hay una gran </w:t>
      </w:r>
      <w:r w:rsidRPr="00D164E7">
        <w:rPr>
          <w:b/>
          <w:bCs/>
        </w:rPr>
        <w:t>falta de flexibilidad</w:t>
      </w:r>
      <w:r>
        <w:t xml:space="preserve"> originada por la dependencia total de la estructura física de los datos, es decir, donde están los datos, que ficheros hay y que registros tiene cada uno.</w:t>
      </w:r>
    </w:p>
    <w:p w14:paraId="4C92F04F" w14:textId="78C3754B" w:rsidR="00D61C87" w:rsidRPr="00D61C87" w:rsidRDefault="000C5724" w:rsidP="00415F1C">
      <w:pPr>
        <w:pStyle w:val="Ttulo3"/>
      </w:pPr>
      <w:r>
        <w:t xml:space="preserve">2.3 </w:t>
      </w:r>
      <w:r w:rsidR="00D61C87" w:rsidRPr="00D61C87">
        <w:t xml:space="preserve">Tipos de ficheros (planos, indexados, acceso directo...) </w:t>
      </w:r>
    </w:p>
    <w:p w14:paraId="7F005B6A" w14:textId="18FAAB74" w:rsidR="00D61C87" w:rsidRDefault="005D6358" w:rsidP="00334E9F">
      <w:pPr>
        <w:rPr>
          <w:color w:val="000000" w:themeColor="text1"/>
        </w:rPr>
      </w:pPr>
      <w:r>
        <w:rPr>
          <w:color w:val="000000" w:themeColor="text1"/>
        </w:rPr>
        <w:t xml:space="preserve">Cuando se </w:t>
      </w:r>
      <w:r w:rsidR="00D61C87">
        <w:rPr>
          <w:color w:val="000000" w:themeColor="text1"/>
        </w:rPr>
        <w:t xml:space="preserve">trabaja con ficheros </w:t>
      </w:r>
      <w:r>
        <w:rPr>
          <w:color w:val="000000" w:themeColor="text1"/>
        </w:rPr>
        <w:t>nos encontramos con los siguientes tipos básicos:</w:t>
      </w:r>
    </w:p>
    <w:p w14:paraId="63902DB9" w14:textId="3408BDA4" w:rsidR="005D6358" w:rsidRDefault="005D6358" w:rsidP="00334E9F">
      <w:pPr>
        <w:rPr>
          <w:color w:val="000000" w:themeColor="text1"/>
        </w:rPr>
      </w:pPr>
      <w:r w:rsidRPr="00D164E7">
        <w:rPr>
          <w:b/>
          <w:bCs/>
          <w:color w:val="000000" w:themeColor="text1"/>
        </w:rPr>
        <w:t>Texto plano:</w:t>
      </w:r>
      <w:r>
        <w:rPr>
          <w:color w:val="000000" w:themeColor="text1"/>
        </w:rPr>
        <w:t xml:space="preserve"> </w:t>
      </w:r>
      <w:r w:rsidR="00314DCC">
        <w:rPr>
          <w:color w:val="000000" w:themeColor="text1"/>
        </w:rPr>
        <w:t xml:space="preserve">Almacenan secuencias de caracteres con una codificación determinada (Por </w:t>
      </w:r>
      <w:r w:rsidR="005241C0">
        <w:rPr>
          <w:color w:val="000000" w:themeColor="text1"/>
        </w:rPr>
        <w:t>ejemplo,</w:t>
      </w:r>
      <w:r w:rsidR="00314DCC">
        <w:rPr>
          <w:color w:val="000000" w:themeColor="text1"/>
        </w:rPr>
        <w:t xml:space="preserve"> ASCII). Son legibles con un software de edición de textos como el </w:t>
      </w:r>
      <w:r w:rsidR="00D164E7" w:rsidRPr="00D164E7">
        <w:rPr>
          <w:i/>
          <w:iCs/>
          <w:color w:val="000000" w:themeColor="text1"/>
        </w:rPr>
        <w:t>b</w:t>
      </w:r>
      <w:r w:rsidR="00314DCC" w:rsidRPr="00D164E7">
        <w:rPr>
          <w:i/>
          <w:iCs/>
          <w:color w:val="000000" w:themeColor="text1"/>
        </w:rPr>
        <w:t>lock de notas</w:t>
      </w:r>
      <w:r w:rsidR="00314DCC">
        <w:rPr>
          <w:color w:val="000000" w:themeColor="text1"/>
        </w:rPr>
        <w:t xml:space="preserve">. </w:t>
      </w:r>
      <w:r w:rsidR="00D164E7">
        <w:rPr>
          <w:color w:val="000000" w:themeColor="text1"/>
        </w:rPr>
        <w:t>Ejemplos de ficheros</w:t>
      </w:r>
      <w:r w:rsidR="00314DCC">
        <w:rPr>
          <w:color w:val="000000" w:themeColor="text1"/>
        </w:rPr>
        <w:t xml:space="preserve"> de texto plano</w:t>
      </w:r>
      <w:r w:rsidR="00D164E7">
        <w:rPr>
          <w:color w:val="000000" w:themeColor="text1"/>
        </w:rPr>
        <w:t xml:space="preserve">: </w:t>
      </w:r>
      <w:r w:rsidR="00314DCC">
        <w:rPr>
          <w:color w:val="000000" w:themeColor="text1"/>
        </w:rPr>
        <w:t xml:space="preserve"> .</w:t>
      </w:r>
      <w:r w:rsidR="005241C0">
        <w:rPr>
          <w:color w:val="000000" w:themeColor="text1"/>
        </w:rPr>
        <w:t>HTML</w:t>
      </w:r>
      <w:r w:rsidR="00314DCC">
        <w:rPr>
          <w:color w:val="000000" w:themeColor="text1"/>
        </w:rPr>
        <w:t>, .</w:t>
      </w:r>
      <w:r w:rsidR="005241C0">
        <w:rPr>
          <w:color w:val="000000" w:themeColor="text1"/>
        </w:rPr>
        <w:t>XML</w:t>
      </w:r>
      <w:r w:rsidR="00314DCC">
        <w:rPr>
          <w:color w:val="000000" w:themeColor="text1"/>
        </w:rPr>
        <w:t>, .txt o .csv.</w:t>
      </w:r>
    </w:p>
    <w:p w14:paraId="2D6C6211" w14:textId="2BB7F470" w:rsidR="00314DCC" w:rsidRDefault="00314DCC" w:rsidP="00334E9F">
      <w:pPr>
        <w:rPr>
          <w:color w:val="000000" w:themeColor="text1"/>
        </w:rPr>
      </w:pPr>
      <w:r w:rsidRPr="00D164E7">
        <w:rPr>
          <w:b/>
          <w:bCs/>
          <w:color w:val="000000" w:themeColor="text1"/>
        </w:rPr>
        <w:t>Binarios</w:t>
      </w:r>
      <w:r>
        <w:rPr>
          <w:color w:val="000000" w:themeColor="text1"/>
        </w:rPr>
        <w:t>: Contienen información codificada en binario por una aplicación, que es el la que entiende el formato de la información y puede modificarla. No son legibles con editores de texto. Ejemplos</w:t>
      </w:r>
      <w:r w:rsidR="00D164E7">
        <w:rPr>
          <w:color w:val="000000" w:themeColor="text1"/>
        </w:rPr>
        <w:t xml:space="preserve"> de ficheros binarios</w:t>
      </w:r>
      <w:r>
        <w:rPr>
          <w:color w:val="000000" w:themeColor="text1"/>
        </w:rPr>
        <w:t xml:space="preserve">: </w:t>
      </w:r>
      <w:r w:rsidR="00D164E7">
        <w:rPr>
          <w:color w:val="000000" w:themeColor="text1"/>
        </w:rPr>
        <w:t>a</w:t>
      </w:r>
      <w:r>
        <w:rPr>
          <w:color w:val="000000" w:themeColor="text1"/>
        </w:rPr>
        <w:t>plicaciones (.exe</w:t>
      </w:r>
      <w:r w:rsidR="005241C0">
        <w:rPr>
          <w:color w:val="000000" w:themeColor="text1"/>
        </w:rPr>
        <w:t>),</w:t>
      </w:r>
      <w:r>
        <w:rPr>
          <w:color w:val="000000" w:themeColor="text1"/>
        </w:rPr>
        <w:t xml:space="preserve"> documentos (.</w:t>
      </w:r>
      <w:proofErr w:type="spellStart"/>
      <w:r>
        <w:rPr>
          <w:color w:val="000000" w:themeColor="text1"/>
        </w:rPr>
        <w:t>pdf</w:t>
      </w:r>
      <w:proofErr w:type="spellEnd"/>
      <w:r>
        <w:rPr>
          <w:color w:val="000000" w:themeColor="text1"/>
        </w:rPr>
        <w:t>, .</w:t>
      </w:r>
      <w:proofErr w:type="spellStart"/>
      <w:r>
        <w:rPr>
          <w:color w:val="000000" w:themeColor="text1"/>
        </w:rPr>
        <w:t>doc</w:t>
      </w:r>
      <w:proofErr w:type="spellEnd"/>
      <w:r>
        <w:rPr>
          <w:color w:val="000000" w:themeColor="text1"/>
        </w:rPr>
        <w:t xml:space="preserve">, docx), </w:t>
      </w:r>
      <w:r w:rsidR="005241C0">
        <w:rPr>
          <w:color w:val="000000" w:themeColor="text1"/>
        </w:rPr>
        <w:t>ficheros</w:t>
      </w:r>
      <w:r w:rsidR="00D164E7">
        <w:rPr>
          <w:color w:val="000000" w:themeColor="text1"/>
        </w:rPr>
        <w:t xml:space="preserve"> </w:t>
      </w:r>
      <w:r>
        <w:rPr>
          <w:color w:val="000000" w:themeColor="text1"/>
        </w:rPr>
        <w:t>de imagen y audio (</w:t>
      </w:r>
      <w:r w:rsidR="005241C0">
        <w:rPr>
          <w:color w:val="000000" w:themeColor="text1"/>
        </w:rPr>
        <w:t>avi</w:t>
      </w:r>
      <w:r>
        <w:rPr>
          <w:color w:val="000000" w:themeColor="text1"/>
        </w:rPr>
        <w:t xml:space="preserve">, mp3, mp4, jpg). </w:t>
      </w:r>
    </w:p>
    <w:p w14:paraId="14F37A32" w14:textId="226E9A7C" w:rsidR="00314DCC" w:rsidRDefault="00314DCC" w:rsidP="00334E9F">
      <w:pPr>
        <w:rPr>
          <w:color w:val="000000" w:themeColor="text1"/>
        </w:rPr>
      </w:pPr>
      <w:r>
        <w:rPr>
          <w:color w:val="000000" w:themeColor="text1"/>
        </w:rPr>
        <w:lastRenderedPageBreak/>
        <w:t>Los ficheros de texto plano también se pueden clasificar de acuerdo a su organización interna en:</w:t>
      </w:r>
    </w:p>
    <w:p w14:paraId="08295128" w14:textId="5F5437FD" w:rsidR="00314DCC" w:rsidRDefault="00DB6A24" w:rsidP="00334E9F">
      <w:pPr>
        <w:rPr>
          <w:color w:val="000000" w:themeColor="text1"/>
        </w:rPr>
      </w:pPr>
      <w:r w:rsidRPr="00C72826">
        <w:rPr>
          <w:b/>
          <w:bCs/>
          <w:noProof/>
          <w:color w:val="000000" w:themeColor="text1"/>
        </w:rPr>
        <mc:AlternateContent>
          <mc:Choice Requires="wps">
            <w:drawing>
              <wp:anchor distT="45720" distB="45720" distL="114300" distR="114300" simplePos="0" relativeHeight="251666432" behindDoc="0" locked="0" layoutInCell="1" allowOverlap="1" wp14:anchorId="52CAAC16" wp14:editId="2E455952">
                <wp:simplePos x="0" y="0"/>
                <wp:positionH relativeFrom="column">
                  <wp:posOffset>93345</wp:posOffset>
                </wp:positionH>
                <wp:positionV relativeFrom="paragraph">
                  <wp:posOffset>516890</wp:posOffset>
                </wp:positionV>
                <wp:extent cx="5158740" cy="685800"/>
                <wp:effectExtent l="0" t="0" r="22860" b="190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685800"/>
                        </a:xfrm>
                        <a:prstGeom prst="rect">
                          <a:avLst/>
                        </a:prstGeom>
                        <a:solidFill>
                          <a:schemeClr val="accent5">
                            <a:lumMod val="20000"/>
                            <a:lumOff val="80000"/>
                          </a:schemeClr>
                        </a:solidFill>
                        <a:ln w="9525">
                          <a:solidFill>
                            <a:srgbClr val="000000"/>
                          </a:solidFill>
                          <a:miter lim="800000"/>
                          <a:headEnd/>
                          <a:tailEnd/>
                        </a:ln>
                      </wps:spPr>
                      <wps:txbx>
                        <w:txbxContent>
                          <w:p w14:paraId="59993DFC" w14:textId="689AC161" w:rsidR="00DB6A24" w:rsidRPr="00DB6A24" w:rsidRDefault="00DB6A24" w:rsidP="00DB6A24">
                            <w:pPr>
                              <w:rPr>
                                <w:rFonts w:ascii="Courier New" w:hAnsi="Courier New" w:cs="Courier New"/>
                                <w:color w:val="000000" w:themeColor="text1"/>
                              </w:rPr>
                            </w:pPr>
                            <w:r w:rsidRPr="00DB6A24">
                              <w:rPr>
                                <w:rFonts w:ascii="Courier New" w:hAnsi="Courier New" w:cs="Courier New"/>
                                <w:color w:val="000000" w:themeColor="text1"/>
                              </w:rPr>
                              <w:t xml:space="preserve">11342122#Alfonso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Gonzalez#687732112$10876653#Margarita </w:t>
                            </w:r>
                            <w:r w:rsidR="005241C0" w:rsidRPr="00DB6A24">
                              <w:rPr>
                                <w:rFonts w:ascii="Courier New" w:hAnsi="Courier New" w:cs="Courier New"/>
                                <w:color w:val="000000" w:themeColor="text1"/>
                              </w:rPr>
                              <w:t>Sánchez</w:t>
                            </w:r>
                            <w:r w:rsidRPr="00DB6A24">
                              <w:rPr>
                                <w:rFonts w:ascii="Courier New" w:hAnsi="Courier New" w:cs="Courier New"/>
                                <w:color w:val="000000" w:themeColor="text1"/>
                              </w:rPr>
                              <w:t xml:space="preserve"> Alvarez#654432212$11356678#Jose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Alvarez#656774378!</w:t>
                            </w:r>
                          </w:p>
                          <w:p w14:paraId="2054BC71" w14:textId="4A1E33A1" w:rsidR="00DB6A24" w:rsidRDefault="00DB6A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AAC16" id="_x0000_s1027" type="#_x0000_t202" style="position:absolute;left:0;text-align:left;margin-left:7.35pt;margin-top:40.7pt;width:406.2pt;height: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" fillcolor="#deeaf6 [664]">
                <v:textbox>
                  <w:txbxContent>
                    <w:p w14:paraId="59993DFC" w14:textId="689AC161" w:rsidR="00DB6A24" w:rsidRPr="00DB6A24" w:rsidRDefault="00DB6A24" w:rsidP="00DB6A24">
                      <w:pPr>
                        <w:rPr>
                          <w:rFonts w:ascii="Courier New" w:hAnsi="Courier New" w:cs="Courier New"/>
                          <w:color w:val="000000" w:themeColor="text1"/>
                        </w:rPr>
                      </w:pPr>
                      <w:r w:rsidRPr="00DB6A24">
                        <w:rPr>
                          <w:rFonts w:ascii="Courier New" w:hAnsi="Courier New" w:cs="Courier New"/>
                          <w:color w:val="000000" w:themeColor="text1"/>
                        </w:rPr>
                        <w:t xml:space="preserve">11342122#Alfonso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Gonzalez#687732112$10876653#Margarita </w:t>
                      </w:r>
                      <w:r w:rsidR="005241C0" w:rsidRPr="00DB6A24">
                        <w:rPr>
                          <w:rFonts w:ascii="Courier New" w:hAnsi="Courier New" w:cs="Courier New"/>
                          <w:color w:val="000000" w:themeColor="text1"/>
                        </w:rPr>
                        <w:t>Sánchez</w:t>
                      </w:r>
                      <w:r w:rsidRPr="00DB6A24">
                        <w:rPr>
                          <w:rFonts w:ascii="Courier New" w:hAnsi="Courier New" w:cs="Courier New"/>
                          <w:color w:val="000000" w:themeColor="text1"/>
                        </w:rPr>
                        <w:t xml:space="preserve"> Alvarez#654432212$11356678#Jose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Alvarez#656774378!</w:t>
                      </w:r>
                    </w:p>
                    <w:p w14:paraId="2054BC71" w14:textId="4A1E33A1" w:rsidR="00DB6A24" w:rsidRDefault="00DB6A24"/>
                  </w:txbxContent>
                </v:textbox>
                <w10:wrap type="square"/>
              </v:shape>
            </w:pict>
          </mc:Fallback>
        </mc:AlternateContent>
      </w:r>
      <w:r w:rsidR="00314DCC" w:rsidRPr="00C72826">
        <w:rPr>
          <w:b/>
          <w:bCs/>
          <w:color w:val="000000" w:themeColor="text1"/>
        </w:rPr>
        <w:t>Secuenciales:</w:t>
      </w:r>
      <w:r w:rsidR="00314DCC">
        <w:rPr>
          <w:color w:val="000000" w:themeColor="text1"/>
        </w:rPr>
        <w:t xml:space="preserve"> La información se almacena de forma contigua. Para acceder a un dat</w:t>
      </w:r>
      <w:r w:rsidR="00D164E7">
        <w:rPr>
          <w:color w:val="000000" w:themeColor="text1"/>
        </w:rPr>
        <w:t>o</w:t>
      </w:r>
      <w:r w:rsidR="00314DCC">
        <w:rPr>
          <w:color w:val="000000" w:themeColor="text1"/>
        </w:rPr>
        <w:t xml:space="preserve"> hay que recorrer todos los anteriores. </w:t>
      </w:r>
    </w:p>
    <w:p w14:paraId="5477B537" w14:textId="533342F2" w:rsidR="00DB6A24" w:rsidRDefault="00DB6A24" w:rsidP="00334E9F">
      <w:pPr>
        <w:rPr>
          <w:color w:val="000000" w:themeColor="text1"/>
        </w:rPr>
      </w:pPr>
      <w:r w:rsidRPr="00C72826">
        <w:rPr>
          <w:b/>
          <w:bCs/>
          <w:color w:val="000000" w:themeColor="text1"/>
        </w:rPr>
        <w:t>Aleatorios o de acceso directo:</w:t>
      </w:r>
      <w:r>
        <w:rPr>
          <w:color w:val="000000" w:themeColor="text1"/>
        </w:rPr>
        <w:t xml:space="preserve"> </w:t>
      </w:r>
      <w:r w:rsidR="00D164E7">
        <w:rPr>
          <w:color w:val="000000" w:themeColor="text1"/>
        </w:rPr>
        <w:t xml:space="preserve"> </w:t>
      </w:r>
      <w:r>
        <w:rPr>
          <w:color w:val="000000" w:themeColor="text1"/>
        </w:rPr>
        <w:t xml:space="preserve">Cada línea se organiza con unos tamaños fijos. Se puede acceder directamente al principio de cada línea. Al final se incluyen caracteres especiales de salto de línea. Los datos ocupan un numero de caracteres </w:t>
      </w:r>
      <w:r w:rsidR="005241C0">
        <w:rPr>
          <w:color w:val="000000" w:themeColor="text1"/>
        </w:rPr>
        <w:t>fijo,</w:t>
      </w:r>
      <w:r>
        <w:rPr>
          <w:color w:val="000000" w:themeColor="text1"/>
        </w:rPr>
        <w:t xml:space="preserve"> aunque no lo ocupen totalmente. </w:t>
      </w:r>
    </w:p>
    <w:p w14:paraId="0685351C" w14:textId="73208787" w:rsidR="00C72826" w:rsidRDefault="00C72826" w:rsidP="00334E9F">
      <w:pPr>
        <w:rPr>
          <w:color w:val="000000" w:themeColor="text1"/>
        </w:rPr>
      </w:pPr>
      <w:r w:rsidRPr="00DB6A24">
        <w:rPr>
          <w:noProof/>
          <w:color w:val="000000" w:themeColor="text1"/>
        </w:rPr>
        <mc:AlternateContent>
          <mc:Choice Requires="wps">
            <w:drawing>
              <wp:anchor distT="45720" distB="45720" distL="114300" distR="114300" simplePos="0" relativeHeight="251668480" behindDoc="0" locked="0" layoutInCell="1" allowOverlap="1" wp14:anchorId="0E7B31E0" wp14:editId="1FB8D38E">
                <wp:simplePos x="0" y="0"/>
                <wp:positionH relativeFrom="margin">
                  <wp:align>left</wp:align>
                </wp:positionH>
                <wp:positionV relativeFrom="paragraph">
                  <wp:posOffset>542925</wp:posOffset>
                </wp:positionV>
                <wp:extent cx="5158740" cy="601980"/>
                <wp:effectExtent l="0" t="0" r="22860" b="2667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601980"/>
                        </a:xfrm>
                        <a:prstGeom prst="rect">
                          <a:avLst/>
                        </a:prstGeom>
                        <a:solidFill>
                          <a:schemeClr val="accent5">
                            <a:lumMod val="20000"/>
                            <a:lumOff val="80000"/>
                          </a:schemeClr>
                        </a:solidFill>
                        <a:ln w="9525">
                          <a:solidFill>
                            <a:srgbClr val="000000"/>
                          </a:solidFill>
                          <a:miter lim="800000"/>
                          <a:headEnd/>
                          <a:tailEnd/>
                        </a:ln>
                      </wps:spPr>
                      <wps:txbx>
                        <w:txbxContent>
                          <w:p w14:paraId="7EBDAEE0" w14:textId="6D0F895A" w:rsidR="00DB6A24" w:rsidRPr="00DB6A24" w:rsidRDefault="00DB6A24" w:rsidP="00DB6A24">
                            <w:pPr>
                              <w:rPr>
                                <w:rFonts w:ascii="Courier New" w:hAnsi="Courier New" w:cs="Courier New"/>
                                <w:color w:val="000000" w:themeColor="text1"/>
                              </w:rPr>
                            </w:pPr>
                            <w:r w:rsidRPr="00DB6A24">
                              <w:rPr>
                                <w:rFonts w:ascii="Courier New" w:hAnsi="Courier New" w:cs="Courier New"/>
                                <w:color w:val="000000" w:themeColor="text1"/>
                              </w:rPr>
                              <w:t xml:space="preserve">11342122 Alfonso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González</w:t>
                            </w:r>
                            <w:r w:rsidRPr="00DB6A24">
                              <w:rPr>
                                <w:rFonts w:ascii="Courier New" w:hAnsi="Courier New" w:cs="Courier New"/>
                                <w:color w:val="000000" w:themeColor="text1"/>
                              </w:rPr>
                              <w:t xml:space="preserve"> </w:t>
                            </w:r>
                            <w:r w:rsidR="00C72826">
                              <w:rPr>
                                <w:rFonts w:ascii="Courier New" w:hAnsi="Courier New" w:cs="Courier New"/>
                                <w:color w:val="000000" w:themeColor="text1"/>
                              </w:rPr>
                              <w:t xml:space="preserve">   </w:t>
                            </w:r>
                            <w:r w:rsidRPr="00DB6A24">
                              <w:rPr>
                                <w:rFonts w:ascii="Courier New" w:hAnsi="Courier New" w:cs="Courier New"/>
                                <w:color w:val="000000" w:themeColor="text1"/>
                              </w:rPr>
                              <w:t>687732112</w:t>
                            </w:r>
                            <w:r>
                              <w:rPr>
                                <w:rFonts w:ascii="Courier New" w:hAnsi="Courier New" w:cs="Courier New"/>
                                <w:color w:val="000000" w:themeColor="text1"/>
                              </w:rPr>
                              <w:br/>
                            </w:r>
                            <w:r w:rsidRPr="00DB6A24">
                              <w:rPr>
                                <w:rFonts w:ascii="Courier New" w:hAnsi="Courier New" w:cs="Courier New"/>
                                <w:color w:val="000000" w:themeColor="text1"/>
                              </w:rPr>
                              <w:t xml:space="preserve">10876653 Margarita </w:t>
                            </w:r>
                            <w:r w:rsidR="005241C0" w:rsidRPr="00DB6A24">
                              <w:rPr>
                                <w:rFonts w:ascii="Courier New" w:hAnsi="Courier New" w:cs="Courier New"/>
                                <w:color w:val="000000" w:themeColor="text1"/>
                              </w:rPr>
                              <w:t>Sánchez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Álvarez</w:t>
                            </w:r>
                            <w:r w:rsidRPr="00DB6A24">
                              <w:rPr>
                                <w:rFonts w:ascii="Courier New" w:hAnsi="Courier New" w:cs="Courier New"/>
                                <w:color w:val="000000" w:themeColor="text1"/>
                              </w:rPr>
                              <w:t xml:space="preserve"> </w:t>
                            </w:r>
                            <w:r w:rsidR="00C72826">
                              <w:rPr>
                                <w:rFonts w:ascii="Courier New" w:hAnsi="Courier New" w:cs="Courier New"/>
                                <w:color w:val="000000" w:themeColor="text1"/>
                              </w:rPr>
                              <w:t xml:space="preserve">   </w:t>
                            </w:r>
                            <w:r w:rsidRPr="00DB6A24">
                              <w:rPr>
                                <w:rFonts w:ascii="Courier New" w:hAnsi="Courier New" w:cs="Courier New"/>
                                <w:color w:val="000000" w:themeColor="text1"/>
                              </w:rPr>
                              <w:t>654432212</w:t>
                            </w:r>
                            <w:r>
                              <w:rPr>
                                <w:rFonts w:ascii="Courier New" w:hAnsi="Courier New" w:cs="Courier New"/>
                                <w:color w:val="000000" w:themeColor="text1"/>
                              </w:rPr>
                              <w:br/>
                            </w:r>
                            <w:r w:rsidRPr="00DB6A24">
                              <w:rPr>
                                <w:rFonts w:ascii="Courier New" w:hAnsi="Courier New" w:cs="Courier New"/>
                                <w:color w:val="000000" w:themeColor="text1"/>
                              </w:rPr>
                              <w:t xml:space="preserve">11356678 </w:t>
                            </w:r>
                            <w:r w:rsidR="005A1151">
                              <w:rPr>
                                <w:rFonts w:ascii="Courier New" w:hAnsi="Courier New" w:cs="Courier New"/>
                                <w:color w:val="000000" w:themeColor="text1"/>
                              </w:rPr>
                              <w:t xml:space="preserve">  </w:t>
                            </w:r>
                            <w:r w:rsidR="005241C0" w:rsidRPr="00DB6A24">
                              <w:rPr>
                                <w:rFonts w:ascii="Courier New" w:hAnsi="Courier New" w:cs="Courier New"/>
                                <w:color w:val="000000" w:themeColor="text1"/>
                              </w:rPr>
                              <w:t>José</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Álvarez</w:t>
                            </w:r>
                            <w:r w:rsidRPr="00DB6A24">
                              <w:rPr>
                                <w:rFonts w:ascii="Courier New" w:hAnsi="Courier New" w:cs="Courier New"/>
                                <w:color w:val="000000" w:themeColor="text1"/>
                              </w:rPr>
                              <w:t xml:space="preserve"> </w:t>
                            </w:r>
                            <w:r>
                              <w:rPr>
                                <w:rFonts w:ascii="Courier New" w:hAnsi="Courier New" w:cs="Courier New"/>
                                <w:color w:val="000000" w:themeColor="text1"/>
                              </w:rPr>
                              <w:t xml:space="preserve">    </w:t>
                            </w:r>
                            <w:r w:rsidR="00C72826">
                              <w:rPr>
                                <w:rFonts w:ascii="Courier New" w:hAnsi="Courier New" w:cs="Courier New"/>
                                <w:color w:val="000000" w:themeColor="text1"/>
                              </w:rPr>
                              <w:t xml:space="preserve">   </w:t>
                            </w:r>
                            <w:r w:rsidR="005A1151">
                              <w:rPr>
                                <w:rFonts w:ascii="Courier New" w:hAnsi="Courier New" w:cs="Courier New"/>
                                <w:color w:val="000000" w:themeColor="text1"/>
                              </w:rPr>
                              <w:t xml:space="preserve">          </w:t>
                            </w:r>
                            <w:r w:rsidRPr="00DB6A24">
                              <w:rPr>
                                <w:rFonts w:ascii="Courier New" w:hAnsi="Courier New" w:cs="Courier New"/>
                                <w:color w:val="000000" w:themeColor="text1"/>
                              </w:rPr>
                              <w:t>656774378</w:t>
                            </w:r>
                          </w:p>
                          <w:p w14:paraId="4DEAC9F9" w14:textId="77777777" w:rsidR="00DB6A24" w:rsidRDefault="00DB6A24" w:rsidP="00DB6A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B31E0" id="_x0000_s1028" type="#_x0000_t202" style="position:absolute;left:0;text-align:left;margin-left:0;margin-top:42.75pt;width:406.2pt;height:47.4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" fillcolor="#deeaf6 [664]">
                <v:textbox>
                  <w:txbxContent>
                    <w:p w14:paraId="7EBDAEE0" w14:textId="6D0F895A" w:rsidR="00DB6A24" w:rsidRPr="00DB6A24" w:rsidRDefault="00DB6A24" w:rsidP="00DB6A24">
                      <w:pPr>
                        <w:rPr>
                          <w:rFonts w:ascii="Courier New" w:hAnsi="Courier New" w:cs="Courier New"/>
                          <w:color w:val="000000" w:themeColor="text1"/>
                        </w:rPr>
                      </w:pPr>
                      <w:r w:rsidRPr="00DB6A24">
                        <w:rPr>
                          <w:rFonts w:ascii="Courier New" w:hAnsi="Courier New" w:cs="Courier New"/>
                          <w:color w:val="000000" w:themeColor="text1"/>
                        </w:rPr>
                        <w:t xml:space="preserve">11342122 Alfonso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González</w:t>
                      </w:r>
                      <w:r w:rsidRPr="00DB6A24">
                        <w:rPr>
                          <w:rFonts w:ascii="Courier New" w:hAnsi="Courier New" w:cs="Courier New"/>
                          <w:color w:val="000000" w:themeColor="text1"/>
                        </w:rPr>
                        <w:t xml:space="preserve"> </w:t>
                      </w:r>
                      <w:r w:rsidR="00C72826">
                        <w:rPr>
                          <w:rFonts w:ascii="Courier New" w:hAnsi="Courier New" w:cs="Courier New"/>
                          <w:color w:val="000000" w:themeColor="text1"/>
                        </w:rPr>
                        <w:t xml:space="preserve">   </w:t>
                      </w:r>
                      <w:r w:rsidRPr="00DB6A24">
                        <w:rPr>
                          <w:rFonts w:ascii="Courier New" w:hAnsi="Courier New" w:cs="Courier New"/>
                          <w:color w:val="000000" w:themeColor="text1"/>
                        </w:rPr>
                        <w:t>687732112</w:t>
                      </w:r>
                      <w:r>
                        <w:rPr>
                          <w:rFonts w:ascii="Courier New" w:hAnsi="Courier New" w:cs="Courier New"/>
                          <w:color w:val="000000" w:themeColor="text1"/>
                        </w:rPr>
                        <w:br/>
                      </w:r>
                      <w:r w:rsidRPr="00DB6A24">
                        <w:rPr>
                          <w:rFonts w:ascii="Courier New" w:hAnsi="Courier New" w:cs="Courier New"/>
                          <w:color w:val="000000" w:themeColor="text1"/>
                        </w:rPr>
                        <w:t xml:space="preserve">10876653 Margarita </w:t>
                      </w:r>
                      <w:r w:rsidR="005241C0" w:rsidRPr="00DB6A24">
                        <w:rPr>
                          <w:rFonts w:ascii="Courier New" w:hAnsi="Courier New" w:cs="Courier New"/>
                          <w:color w:val="000000" w:themeColor="text1"/>
                        </w:rPr>
                        <w:t>Sánchez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Álvarez</w:t>
                      </w:r>
                      <w:r w:rsidRPr="00DB6A24">
                        <w:rPr>
                          <w:rFonts w:ascii="Courier New" w:hAnsi="Courier New" w:cs="Courier New"/>
                          <w:color w:val="000000" w:themeColor="text1"/>
                        </w:rPr>
                        <w:t xml:space="preserve"> </w:t>
                      </w:r>
                      <w:r w:rsidR="00C72826">
                        <w:rPr>
                          <w:rFonts w:ascii="Courier New" w:hAnsi="Courier New" w:cs="Courier New"/>
                          <w:color w:val="000000" w:themeColor="text1"/>
                        </w:rPr>
                        <w:t xml:space="preserve">   </w:t>
                      </w:r>
                      <w:r w:rsidRPr="00DB6A24">
                        <w:rPr>
                          <w:rFonts w:ascii="Courier New" w:hAnsi="Courier New" w:cs="Courier New"/>
                          <w:color w:val="000000" w:themeColor="text1"/>
                        </w:rPr>
                        <w:t>654432212</w:t>
                      </w:r>
                      <w:r>
                        <w:rPr>
                          <w:rFonts w:ascii="Courier New" w:hAnsi="Courier New" w:cs="Courier New"/>
                          <w:color w:val="000000" w:themeColor="text1"/>
                        </w:rPr>
                        <w:br/>
                      </w:r>
                      <w:r w:rsidRPr="00DB6A24">
                        <w:rPr>
                          <w:rFonts w:ascii="Courier New" w:hAnsi="Courier New" w:cs="Courier New"/>
                          <w:color w:val="000000" w:themeColor="text1"/>
                        </w:rPr>
                        <w:t xml:space="preserve">11356678 </w:t>
                      </w:r>
                      <w:r w:rsidR="005A1151">
                        <w:rPr>
                          <w:rFonts w:ascii="Courier New" w:hAnsi="Courier New" w:cs="Courier New"/>
                          <w:color w:val="000000" w:themeColor="text1"/>
                        </w:rPr>
                        <w:t xml:space="preserve">  </w:t>
                      </w:r>
                      <w:r w:rsidR="005241C0" w:rsidRPr="00DB6A24">
                        <w:rPr>
                          <w:rFonts w:ascii="Courier New" w:hAnsi="Courier New" w:cs="Courier New"/>
                          <w:color w:val="000000" w:themeColor="text1"/>
                        </w:rPr>
                        <w:t>José</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Álvarez</w:t>
                      </w:r>
                      <w:r w:rsidRPr="00DB6A24">
                        <w:rPr>
                          <w:rFonts w:ascii="Courier New" w:hAnsi="Courier New" w:cs="Courier New"/>
                          <w:color w:val="000000" w:themeColor="text1"/>
                        </w:rPr>
                        <w:t xml:space="preserve"> </w:t>
                      </w:r>
                      <w:r>
                        <w:rPr>
                          <w:rFonts w:ascii="Courier New" w:hAnsi="Courier New" w:cs="Courier New"/>
                          <w:color w:val="000000" w:themeColor="text1"/>
                        </w:rPr>
                        <w:t xml:space="preserve">    </w:t>
                      </w:r>
                      <w:r w:rsidR="00C72826">
                        <w:rPr>
                          <w:rFonts w:ascii="Courier New" w:hAnsi="Courier New" w:cs="Courier New"/>
                          <w:color w:val="000000" w:themeColor="text1"/>
                        </w:rPr>
                        <w:t xml:space="preserve">   </w:t>
                      </w:r>
                      <w:r w:rsidR="005A1151">
                        <w:rPr>
                          <w:rFonts w:ascii="Courier New" w:hAnsi="Courier New" w:cs="Courier New"/>
                          <w:color w:val="000000" w:themeColor="text1"/>
                        </w:rPr>
                        <w:t xml:space="preserve">          </w:t>
                      </w:r>
                      <w:r w:rsidRPr="00DB6A24">
                        <w:rPr>
                          <w:rFonts w:ascii="Courier New" w:hAnsi="Courier New" w:cs="Courier New"/>
                          <w:color w:val="000000" w:themeColor="text1"/>
                        </w:rPr>
                        <w:t>656774378</w:t>
                      </w:r>
                    </w:p>
                    <w:p w14:paraId="4DEAC9F9" w14:textId="77777777" w:rsidR="00DB6A24" w:rsidRDefault="00DB6A24" w:rsidP="00DB6A24"/>
                  </w:txbxContent>
                </v:textbox>
                <w10:wrap type="square" anchorx="margin"/>
              </v:shape>
            </w:pict>
          </mc:Fallback>
        </mc:AlternateContent>
      </w:r>
      <w:r w:rsidR="00DB6A24">
        <w:rPr>
          <w:color w:val="000000" w:themeColor="text1"/>
        </w:rPr>
        <w:t>Como todos ocupan el mismo espacio, se puede acceder a cualquier registro</w:t>
      </w:r>
      <w:r w:rsidR="00495152">
        <w:rPr>
          <w:color w:val="000000" w:themeColor="text1"/>
        </w:rPr>
        <w:t>, ya que se con</w:t>
      </w:r>
      <w:r w:rsidR="004F0569">
        <w:rPr>
          <w:color w:val="000000" w:themeColor="text1"/>
        </w:rPr>
        <w:t>oce</w:t>
      </w:r>
      <w:r w:rsidR="00495152">
        <w:rPr>
          <w:color w:val="000000" w:themeColor="text1"/>
        </w:rPr>
        <w:t xml:space="preserve"> el </w:t>
      </w:r>
      <w:r>
        <w:rPr>
          <w:color w:val="000000" w:themeColor="text1"/>
        </w:rPr>
        <w:t>número de caracteres de cada registro.</w:t>
      </w:r>
    </w:p>
    <w:p w14:paraId="4BC052BB" w14:textId="55D15BE7" w:rsidR="00C72826" w:rsidRPr="00495152" w:rsidRDefault="00C72826" w:rsidP="00334E9F">
      <w:pPr>
        <w:rPr>
          <w:b/>
          <w:bCs/>
          <w:color w:val="000000" w:themeColor="text1"/>
        </w:rPr>
      </w:pPr>
      <w:r w:rsidRPr="00495152">
        <w:rPr>
          <w:b/>
          <w:bCs/>
          <w:color w:val="000000" w:themeColor="text1"/>
        </w:rPr>
        <w:t xml:space="preserve">Indexados: </w:t>
      </w:r>
    </w:p>
    <w:p w14:paraId="5BBF9930" w14:textId="50C65E66" w:rsidR="00C72826" w:rsidRDefault="00C72826" w:rsidP="00334E9F">
      <w:pPr>
        <w:rPr>
          <w:color w:val="000000" w:themeColor="text1"/>
        </w:rPr>
      </w:pPr>
      <w:r>
        <w:rPr>
          <w:color w:val="000000" w:themeColor="text1"/>
        </w:rPr>
        <w:t xml:space="preserve">Se usan ficheros auxiliares en los que se almacena información sobre donde está cada registro del fichero aleatorio usando uno de los campos del fichero y almacenándolo de forma ordenada. </w:t>
      </w:r>
    </w:p>
    <w:p w14:paraId="4DA31615" w14:textId="65205D59" w:rsidR="00C72826" w:rsidRDefault="00495152" w:rsidP="00334E9F">
      <w:pPr>
        <w:rPr>
          <w:color w:val="000000" w:themeColor="text1"/>
        </w:rPr>
      </w:pPr>
      <w:r w:rsidRPr="00DB6A24">
        <w:rPr>
          <w:noProof/>
          <w:color w:val="000000" w:themeColor="text1"/>
        </w:rPr>
        <mc:AlternateContent>
          <mc:Choice Requires="wps">
            <w:drawing>
              <wp:anchor distT="45720" distB="45720" distL="114300" distR="114300" simplePos="0" relativeHeight="251672576" behindDoc="0" locked="0" layoutInCell="1" allowOverlap="1" wp14:anchorId="56395033" wp14:editId="25AA078F">
                <wp:simplePos x="0" y="0"/>
                <wp:positionH relativeFrom="margin">
                  <wp:align>right</wp:align>
                </wp:positionH>
                <wp:positionV relativeFrom="paragraph">
                  <wp:posOffset>64770</wp:posOffset>
                </wp:positionV>
                <wp:extent cx="1112520" cy="601980"/>
                <wp:effectExtent l="0" t="0" r="11430" b="2667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601980"/>
                        </a:xfrm>
                        <a:prstGeom prst="rect">
                          <a:avLst/>
                        </a:prstGeom>
                        <a:solidFill>
                          <a:schemeClr val="accent5">
                            <a:lumMod val="20000"/>
                            <a:lumOff val="80000"/>
                          </a:schemeClr>
                        </a:solidFill>
                        <a:ln w="9525">
                          <a:solidFill>
                            <a:srgbClr val="000000"/>
                          </a:solidFill>
                          <a:miter lim="800000"/>
                          <a:headEnd/>
                          <a:tailEnd/>
                        </a:ln>
                      </wps:spPr>
                      <wps:txbx>
                        <w:txbxContent>
                          <w:p w14:paraId="01D37710" w14:textId="011340C6" w:rsidR="00C72826" w:rsidRPr="00DB6A24" w:rsidRDefault="00C72826" w:rsidP="00C72826">
                            <w:pPr>
                              <w:rPr>
                                <w:rFonts w:ascii="Courier New" w:hAnsi="Courier New" w:cs="Courier New"/>
                                <w:color w:val="000000" w:themeColor="text1"/>
                              </w:rPr>
                            </w:pPr>
                            <w:r w:rsidRPr="00DB6A24">
                              <w:rPr>
                                <w:rFonts w:ascii="Courier New" w:hAnsi="Courier New" w:cs="Courier New"/>
                                <w:color w:val="000000" w:themeColor="text1"/>
                              </w:rPr>
                              <w:t>10876653</w:t>
                            </w:r>
                            <w:r>
                              <w:rPr>
                                <w:rFonts w:ascii="Courier New" w:hAnsi="Courier New" w:cs="Courier New"/>
                                <w:color w:val="000000" w:themeColor="text1"/>
                              </w:rPr>
                              <w:t xml:space="preserve"> 2</w:t>
                            </w:r>
                            <w:r>
                              <w:rPr>
                                <w:rFonts w:ascii="Courier New" w:hAnsi="Courier New" w:cs="Courier New"/>
                                <w:color w:val="000000" w:themeColor="text1"/>
                              </w:rPr>
                              <w:br/>
                            </w:r>
                            <w:r w:rsidRPr="00DB6A24">
                              <w:rPr>
                                <w:rFonts w:ascii="Courier New" w:hAnsi="Courier New" w:cs="Courier New"/>
                                <w:color w:val="000000" w:themeColor="text1"/>
                              </w:rPr>
                              <w:t>11342122</w:t>
                            </w:r>
                            <w:r>
                              <w:rPr>
                                <w:rFonts w:ascii="Courier New" w:hAnsi="Courier New" w:cs="Courier New"/>
                                <w:color w:val="000000" w:themeColor="text1"/>
                              </w:rPr>
                              <w:t xml:space="preserve"> 1</w:t>
                            </w:r>
                            <w:r>
                              <w:rPr>
                                <w:rFonts w:ascii="Courier New" w:hAnsi="Courier New" w:cs="Courier New"/>
                                <w:color w:val="000000" w:themeColor="text1"/>
                              </w:rPr>
                              <w:br/>
                            </w:r>
                            <w:r w:rsidRPr="00DB6A24">
                              <w:rPr>
                                <w:rFonts w:ascii="Courier New" w:hAnsi="Courier New" w:cs="Courier New"/>
                                <w:color w:val="000000" w:themeColor="text1"/>
                              </w:rPr>
                              <w:t>11356678</w:t>
                            </w:r>
                            <w:r>
                              <w:rPr>
                                <w:rFonts w:ascii="Courier New" w:hAnsi="Courier New" w:cs="Courier New"/>
                                <w:color w:val="000000" w:themeColor="text1"/>
                              </w:rPr>
                              <w:t xml:space="preserve"> 3</w:t>
                            </w:r>
                          </w:p>
                          <w:p w14:paraId="288B4B00" w14:textId="77777777" w:rsidR="00C72826" w:rsidRDefault="00C72826" w:rsidP="00C728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5033" id="_x0000_s1029" type="#_x0000_t202" style="position:absolute;left:0;text-align:left;margin-left:36.4pt;margin-top:5.1pt;width:87.6pt;height:47.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" fillcolor="#deeaf6 [664]">
                <v:textbox>
                  <w:txbxContent>
                    <w:p w14:paraId="01D37710" w14:textId="011340C6" w:rsidR="00C72826" w:rsidRPr="00DB6A24" w:rsidRDefault="00C72826" w:rsidP="00C72826">
                      <w:pPr>
                        <w:rPr>
                          <w:rFonts w:ascii="Courier New" w:hAnsi="Courier New" w:cs="Courier New"/>
                          <w:color w:val="000000" w:themeColor="text1"/>
                        </w:rPr>
                      </w:pPr>
                      <w:r w:rsidRPr="00DB6A24">
                        <w:rPr>
                          <w:rFonts w:ascii="Courier New" w:hAnsi="Courier New" w:cs="Courier New"/>
                          <w:color w:val="000000" w:themeColor="text1"/>
                        </w:rPr>
                        <w:t>10876653</w:t>
                      </w:r>
                      <w:r>
                        <w:rPr>
                          <w:rFonts w:ascii="Courier New" w:hAnsi="Courier New" w:cs="Courier New"/>
                          <w:color w:val="000000" w:themeColor="text1"/>
                        </w:rPr>
                        <w:t xml:space="preserve"> 2</w:t>
                      </w:r>
                      <w:r>
                        <w:rPr>
                          <w:rFonts w:ascii="Courier New" w:hAnsi="Courier New" w:cs="Courier New"/>
                          <w:color w:val="000000" w:themeColor="text1"/>
                        </w:rPr>
                        <w:br/>
                      </w:r>
                      <w:r w:rsidRPr="00DB6A24">
                        <w:rPr>
                          <w:rFonts w:ascii="Courier New" w:hAnsi="Courier New" w:cs="Courier New"/>
                          <w:color w:val="000000" w:themeColor="text1"/>
                        </w:rPr>
                        <w:t>11342122</w:t>
                      </w:r>
                      <w:r>
                        <w:rPr>
                          <w:rFonts w:ascii="Courier New" w:hAnsi="Courier New" w:cs="Courier New"/>
                          <w:color w:val="000000" w:themeColor="text1"/>
                        </w:rPr>
                        <w:t xml:space="preserve"> 1</w:t>
                      </w:r>
                      <w:r>
                        <w:rPr>
                          <w:rFonts w:ascii="Courier New" w:hAnsi="Courier New" w:cs="Courier New"/>
                          <w:color w:val="000000" w:themeColor="text1"/>
                        </w:rPr>
                        <w:br/>
                      </w:r>
                      <w:r w:rsidRPr="00DB6A24">
                        <w:rPr>
                          <w:rFonts w:ascii="Courier New" w:hAnsi="Courier New" w:cs="Courier New"/>
                          <w:color w:val="000000" w:themeColor="text1"/>
                        </w:rPr>
                        <w:t>11356678</w:t>
                      </w:r>
                      <w:r>
                        <w:rPr>
                          <w:rFonts w:ascii="Courier New" w:hAnsi="Courier New" w:cs="Courier New"/>
                          <w:color w:val="000000" w:themeColor="text1"/>
                        </w:rPr>
                        <w:t xml:space="preserve"> 3</w:t>
                      </w:r>
                    </w:p>
                    <w:p w14:paraId="288B4B00" w14:textId="77777777" w:rsidR="00C72826" w:rsidRDefault="00C72826" w:rsidP="00C72826"/>
                  </w:txbxContent>
                </v:textbox>
                <w10:wrap type="square" anchorx="margin"/>
              </v:shape>
            </w:pict>
          </mc:Fallback>
        </mc:AlternateContent>
      </w:r>
      <w:r w:rsidR="00C72826" w:rsidRPr="00DB6A24">
        <w:rPr>
          <w:noProof/>
          <w:color w:val="000000" w:themeColor="text1"/>
        </w:rPr>
        <mc:AlternateContent>
          <mc:Choice Requires="wps">
            <w:drawing>
              <wp:anchor distT="45720" distB="45720" distL="114300" distR="114300" simplePos="0" relativeHeight="251670528" behindDoc="0" locked="0" layoutInCell="1" allowOverlap="1" wp14:anchorId="1A43BF6D" wp14:editId="50C61065">
                <wp:simplePos x="0" y="0"/>
                <wp:positionH relativeFrom="margin">
                  <wp:align>left</wp:align>
                </wp:positionH>
                <wp:positionV relativeFrom="paragraph">
                  <wp:posOffset>76835</wp:posOffset>
                </wp:positionV>
                <wp:extent cx="4137660" cy="601980"/>
                <wp:effectExtent l="0" t="0" r="15240" b="2667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601980"/>
                        </a:xfrm>
                        <a:prstGeom prst="rect">
                          <a:avLst/>
                        </a:prstGeom>
                        <a:solidFill>
                          <a:schemeClr val="accent5">
                            <a:lumMod val="20000"/>
                            <a:lumOff val="80000"/>
                          </a:schemeClr>
                        </a:solidFill>
                        <a:ln w="9525">
                          <a:solidFill>
                            <a:srgbClr val="000000"/>
                          </a:solidFill>
                          <a:miter lim="800000"/>
                          <a:headEnd/>
                          <a:tailEnd/>
                        </a:ln>
                      </wps:spPr>
                      <wps:txbx>
                        <w:txbxContent>
                          <w:p w14:paraId="2E1C36A8" w14:textId="57348462" w:rsidR="00C72826" w:rsidRPr="00DB6A24" w:rsidRDefault="00C72826" w:rsidP="00C72826">
                            <w:pPr>
                              <w:rPr>
                                <w:rFonts w:ascii="Courier New" w:hAnsi="Courier New" w:cs="Courier New"/>
                                <w:color w:val="000000" w:themeColor="text1"/>
                              </w:rPr>
                            </w:pPr>
                            <w:r w:rsidRPr="00DB6A24">
                              <w:rPr>
                                <w:rFonts w:ascii="Courier New" w:hAnsi="Courier New" w:cs="Courier New"/>
                                <w:color w:val="000000" w:themeColor="text1"/>
                              </w:rPr>
                              <w:t xml:space="preserve">11342122 Alfonso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González</w:t>
                            </w:r>
                            <w:r w:rsidRPr="00DB6A24">
                              <w:rPr>
                                <w:rFonts w:ascii="Courier New" w:hAnsi="Courier New" w:cs="Courier New"/>
                                <w:color w:val="000000" w:themeColor="text1"/>
                              </w:rPr>
                              <w:t xml:space="preserve"> </w:t>
                            </w:r>
                            <w:r>
                              <w:rPr>
                                <w:rFonts w:ascii="Courier New" w:hAnsi="Courier New" w:cs="Courier New"/>
                                <w:color w:val="000000" w:themeColor="text1"/>
                              </w:rPr>
                              <w:t xml:space="preserve">   </w:t>
                            </w:r>
                            <w:r w:rsidRPr="00DB6A24">
                              <w:rPr>
                                <w:rFonts w:ascii="Courier New" w:hAnsi="Courier New" w:cs="Courier New"/>
                                <w:color w:val="000000" w:themeColor="text1"/>
                              </w:rPr>
                              <w:t>687732112</w:t>
                            </w:r>
                            <w:r>
                              <w:rPr>
                                <w:rFonts w:ascii="Courier New" w:hAnsi="Courier New" w:cs="Courier New"/>
                                <w:color w:val="000000" w:themeColor="text1"/>
                              </w:rPr>
                              <w:br/>
                            </w:r>
                            <w:r w:rsidRPr="00DB6A24">
                              <w:rPr>
                                <w:rFonts w:ascii="Courier New" w:hAnsi="Courier New" w:cs="Courier New"/>
                                <w:color w:val="000000" w:themeColor="text1"/>
                              </w:rPr>
                              <w:t xml:space="preserve">10876653 Margarita </w:t>
                            </w:r>
                            <w:r w:rsidR="005241C0" w:rsidRPr="00DB6A24">
                              <w:rPr>
                                <w:rFonts w:ascii="Courier New" w:hAnsi="Courier New" w:cs="Courier New"/>
                                <w:color w:val="000000" w:themeColor="text1"/>
                              </w:rPr>
                              <w:t>Sánchez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Álvarez</w:t>
                            </w:r>
                            <w:r w:rsidRPr="00DB6A24">
                              <w:rPr>
                                <w:rFonts w:ascii="Courier New" w:hAnsi="Courier New" w:cs="Courier New"/>
                                <w:color w:val="000000" w:themeColor="text1"/>
                              </w:rPr>
                              <w:t xml:space="preserve"> </w:t>
                            </w:r>
                            <w:r>
                              <w:rPr>
                                <w:rFonts w:ascii="Courier New" w:hAnsi="Courier New" w:cs="Courier New"/>
                                <w:color w:val="000000" w:themeColor="text1"/>
                              </w:rPr>
                              <w:t xml:space="preserve">   </w:t>
                            </w:r>
                            <w:r w:rsidRPr="00DB6A24">
                              <w:rPr>
                                <w:rFonts w:ascii="Courier New" w:hAnsi="Courier New" w:cs="Courier New"/>
                                <w:color w:val="000000" w:themeColor="text1"/>
                              </w:rPr>
                              <w:t>654432212</w:t>
                            </w:r>
                            <w:r>
                              <w:rPr>
                                <w:rFonts w:ascii="Courier New" w:hAnsi="Courier New" w:cs="Courier New"/>
                                <w:color w:val="000000" w:themeColor="text1"/>
                              </w:rPr>
                              <w:br/>
                            </w:r>
                            <w:r w:rsidRPr="00DB6A24">
                              <w:rPr>
                                <w:rFonts w:ascii="Courier New" w:hAnsi="Courier New" w:cs="Courier New"/>
                                <w:color w:val="000000" w:themeColor="text1"/>
                              </w:rPr>
                              <w:t xml:space="preserve">11356678 </w:t>
                            </w:r>
                            <w:r w:rsidR="005241C0" w:rsidRPr="00DB6A24">
                              <w:rPr>
                                <w:rFonts w:ascii="Courier New" w:hAnsi="Courier New" w:cs="Courier New"/>
                                <w:color w:val="000000" w:themeColor="text1"/>
                              </w:rPr>
                              <w:t>José</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Álvarez</w:t>
                            </w:r>
                            <w:r w:rsidRPr="00DB6A24">
                              <w:rPr>
                                <w:rFonts w:ascii="Courier New" w:hAnsi="Courier New" w:cs="Courier New"/>
                                <w:color w:val="000000" w:themeColor="text1"/>
                              </w:rPr>
                              <w:t xml:space="preserve"> </w:t>
                            </w:r>
                            <w:r>
                              <w:rPr>
                                <w:rFonts w:ascii="Courier New" w:hAnsi="Courier New" w:cs="Courier New"/>
                                <w:color w:val="000000" w:themeColor="text1"/>
                              </w:rPr>
                              <w:t xml:space="preserve">       </w:t>
                            </w:r>
                            <w:r w:rsidRPr="00DB6A24">
                              <w:rPr>
                                <w:rFonts w:ascii="Courier New" w:hAnsi="Courier New" w:cs="Courier New"/>
                                <w:color w:val="000000" w:themeColor="text1"/>
                              </w:rPr>
                              <w:t>656774378</w:t>
                            </w:r>
                          </w:p>
                          <w:p w14:paraId="0B699464" w14:textId="77777777" w:rsidR="00C72826" w:rsidRDefault="00C72826" w:rsidP="00C728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3BF6D" id="_x0000_s1030" type="#_x0000_t202" style="position:absolute;left:0;text-align:left;margin-left:0;margin-top:6.05pt;width:325.8pt;height:47.4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" fillcolor="#deeaf6 [664]">
                <v:textbox>
                  <w:txbxContent>
                    <w:p w14:paraId="2E1C36A8" w14:textId="57348462" w:rsidR="00C72826" w:rsidRPr="00DB6A24" w:rsidRDefault="00C72826" w:rsidP="00C72826">
                      <w:pPr>
                        <w:rPr>
                          <w:rFonts w:ascii="Courier New" w:hAnsi="Courier New" w:cs="Courier New"/>
                          <w:color w:val="000000" w:themeColor="text1"/>
                        </w:rPr>
                      </w:pPr>
                      <w:r w:rsidRPr="00DB6A24">
                        <w:rPr>
                          <w:rFonts w:ascii="Courier New" w:hAnsi="Courier New" w:cs="Courier New"/>
                          <w:color w:val="000000" w:themeColor="text1"/>
                        </w:rPr>
                        <w:t xml:space="preserve">11342122 Alfonso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González</w:t>
                      </w:r>
                      <w:r w:rsidRPr="00DB6A24">
                        <w:rPr>
                          <w:rFonts w:ascii="Courier New" w:hAnsi="Courier New" w:cs="Courier New"/>
                          <w:color w:val="000000" w:themeColor="text1"/>
                        </w:rPr>
                        <w:t xml:space="preserve"> </w:t>
                      </w:r>
                      <w:r>
                        <w:rPr>
                          <w:rFonts w:ascii="Courier New" w:hAnsi="Courier New" w:cs="Courier New"/>
                          <w:color w:val="000000" w:themeColor="text1"/>
                        </w:rPr>
                        <w:t xml:space="preserve">   </w:t>
                      </w:r>
                      <w:r w:rsidRPr="00DB6A24">
                        <w:rPr>
                          <w:rFonts w:ascii="Courier New" w:hAnsi="Courier New" w:cs="Courier New"/>
                          <w:color w:val="000000" w:themeColor="text1"/>
                        </w:rPr>
                        <w:t>687732112</w:t>
                      </w:r>
                      <w:r>
                        <w:rPr>
                          <w:rFonts w:ascii="Courier New" w:hAnsi="Courier New" w:cs="Courier New"/>
                          <w:color w:val="000000" w:themeColor="text1"/>
                        </w:rPr>
                        <w:br/>
                      </w:r>
                      <w:r w:rsidRPr="00DB6A24">
                        <w:rPr>
                          <w:rFonts w:ascii="Courier New" w:hAnsi="Courier New" w:cs="Courier New"/>
                          <w:color w:val="000000" w:themeColor="text1"/>
                        </w:rPr>
                        <w:t xml:space="preserve">10876653 Margarita </w:t>
                      </w:r>
                      <w:r w:rsidR="005241C0" w:rsidRPr="00DB6A24">
                        <w:rPr>
                          <w:rFonts w:ascii="Courier New" w:hAnsi="Courier New" w:cs="Courier New"/>
                          <w:color w:val="000000" w:themeColor="text1"/>
                        </w:rPr>
                        <w:t>Sánchez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Álvarez</w:t>
                      </w:r>
                      <w:r w:rsidRPr="00DB6A24">
                        <w:rPr>
                          <w:rFonts w:ascii="Courier New" w:hAnsi="Courier New" w:cs="Courier New"/>
                          <w:color w:val="000000" w:themeColor="text1"/>
                        </w:rPr>
                        <w:t xml:space="preserve"> </w:t>
                      </w:r>
                      <w:r>
                        <w:rPr>
                          <w:rFonts w:ascii="Courier New" w:hAnsi="Courier New" w:cs="Courier New"/>
                          <w:color w:val="000000" w:themeColor="text1"/>
                        </w:rPr>
                        <w:t xml:space="preserve">   </w:t>
                      </w:r>
                      <w:r w:rsidRPr="00DB6A24">
                        <w:rPr>
                          <w:rFonts w:ascii="Courier New" w:hAnsi="Courier New" w:cs="Courier New"/>
                          <w:color w:val="000000" w:themeColor="text1"/>
                        </w:rPr>
                        <w:t>654432212</w:t>
                      </w:r>
                      <w:r>
                        <w:rPr>
                          <w:rFonts w:ascii="Courier New" w:hAnsi="Courier New" w:cs="Courier New"/>
                          <w:color w:val="000000" w:themeColor="text1"/>
                        </w:rPr>
                        <w:br/>
                      </w:r>
                      <w:r w:rsidRPr="00DB6A24">
                        <w:rPr>
                          <w:rFonts w:ascii="Courier New" w:hAnsi="Courier New" w:cs="Courier New"/>
                          <w:color w:val="000000" w:themeColor="text1"/>
                        </w:rPr>
                        <w:t xml:space="preserve">11356678 </w:t>
                      </w:r>
                      <w:r w:rsidR="005241C0" w:rsidRPr="00DB6A24">
                        <w:rPr>
                          <w:rFonts w:ascii="Courier New" w:hAnsi="Courier New" w:cs="Courier New"/>
                          <w:color w:val="000000" w:themeColor="text1"/>
                        </w:rPr>
                        <w:t>José</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Martínez</w:t>
                      </w:r>
                      <w:r w:rsidRPr="00DB6A24">
                        <w:rPr>
                          <w:rFonts w:ascii="Courier New" w:hAnsi="Courier New" w:cs="Courier New"/>
                          <w:color w:val="000000" w:themeColor="text1"/>
                        </w:rPr>
                        <w:t xml:space="preserve"> </w:t>
                      </w:r>
                      <w:r w:rsidR="005241C0" w:rsidRPr="00DB6A24">
                        <w:rPr>
                          <w:rFonts w:ascii="Courier New" w:hAnsi="Courier New" w:cs="Courier New"/>
                          <w:color w:val="000000" w:themeColor="text1"/>
                        </w:rPr>
                        <w:t>Álvarez</w:t>
                      </w:r>
                      <w:r w:rsidRPr="00DB6A24">
                        <w:rPr>
                          <w:rFonts w:ascii="Courier New" w:hAnsi="Courier New" w:cs="Courier New"/>
                          <w:color w:val="000000" w:themeColor="text1"/>
                        </w:rPr>
                        <w:t xml:space="preserve"> </w:t>
                      </w:r>
                      <w:r>
                        <w:rPr>
                          <w:rFonts w:ascii="Courier New" w:hAnsi="Courier New" w:cs="Courier New"/>
                          <w:color w:val="000000" w:themeColor="text1"/>
                        </w:rPr>
                        <w:t xml:space="preserve">       </w:t>
                      </w:r>
                      <w:r w:rsidRPr="00DB6A24">
                        <w:rPr>
                          <w:rFonts w:ascii="Courier New" w:hAnsi="Courier New" w:cs="Courier New"/>
                          <w:color w:val="000000" w:themeColor="text1"/>
                        </w:rPr>
                        <w:t>656774378</w:t>
                      </w:r>
                    </w:p>
                    <w:p w14:paraId="0B699464" w14:textId="77777777" w:rsidR="00C72826" w:rsidRDefault="00C72826" w:rsidP="00C72826"/>
                  </w:txbxContent>
                </v:textbox>
                <w10:wrap type="square" anchorx="margin"/>
              </v:shape>
            </w:pict>
          </mc:Fallback>
        </mc:AlternateContent>
      </w:r>
    </w:p>
    <w:p w14:paraId="7A747C3C" w14:textId="61B1A028" w:rsidR="0059221B" w:rsidRPr="00BE1650" w:rsidRDefault="0059221B" w:rsidP="00EF36FF">
      <w:pPr>
        <w:pStyle w:val="Ttulo2"/>
        <w:numPr>
          <w:ilvl w:val="0"/>
          <w:numId w:val="9"/>
        </w:numPr>
      </w:pPr>
      <w:r w:rsidRPr="00BE1650">
        <w:t xml:space="preserve">Sistemas de información orientados a los datos: bases de datos. </w:t>
      </w:r>
    </w:p>
    <w:p w14:paraId="3D5BF2E8" w14:textId="54C46684" w:rsidR="00BE1650" w:rsidRDefault="00B93FBA" w:rsidP="00495152">
      <w:r>
        <w:t>Las necesidades de gestionar cantidades relativamente grandes de información, sin duplicidades</w:t>
      </w:r>
      <w:r w:rsidR="00D64F47">
        <w:t>, sin</w:t>
      </w:r>
      <w:r>
        <w:t xml:space="preserve"> inconsistencias, </w:t>
      </w:r>
      <w:r w:rsidR="00D64F47">
        <w:t>su</w:t>
      </w:r>
      <w:r>
        <w:t xml:space="preserve"> uso en </w:t>
      </w:r>
      <w:r w:rsidR="00D64F47">
        <w:t xml:space="preserve">proyectos con necesidades interrelacionadas, pero distintas, </w:t>
      </w:r>
      <w:r w:rsidR="00064F76">
        <w:t>que evolucionaban</w:t>
      </w:r>
      <w:r w:rsidR="00D64F47">
        <w:t xml:space="preserve"> y </w:t>
      </w:r>
      <w:r w:rsidR="00064F76">
        <w:t>cambia</w:t>
      </w:r>
      <w:r w:rsidR="00D64F47">
        <w:t xml:space="preserve">n, dejan </w:t>
      </w:r>
      <w:r w:rsidR="00064F76">
        <w:t xml:space="preserve">patente que hay que desarrollar un sistema </w:t>
      </w:r>
      <w:r w:rsidR="00D64F47">
        <w:t>que gestione los datos,</w:t>
      </w:r>
      <w:r w:rsidR="00BE1650">
        <w:t xml:space="preserve"> de forma estructurada e</w:t>
      </w:r>
      <w:r w:rsidR="00D64F47">
        <w:t xml:space="preserve"> independiente de las aplicaciones que van a utilizarlos. </w:t>
      </w:r>
    </w:p>
    <w:p w14:paraId="0D9DBAE3" w14:textId="5DE2176D" w:rsidR="003F43DD" w:rsidRPr="003F43DD" w:rsidRDefault="003F43DD" w:rsidP="00495152">
      <w:r>
        <w:rPr>
          <w:rFonts w:cs="StoneSerif"/>
        </w:rPr>
        <w:t>U</w:t>
      </w:r>
      <w:r w:rsidRPr="003F43DD">
        <w:rPr>
          <w:rFonts w:cs="StoneSerif"/>
        </w:rPr>
        <w:t xml:space="preserve">na base de datos es </w:t>
      </w:r>
      <w:r w:rsidRPr="003A6AE1">
        <w:rPr>
          <w:rFonts w:cs="StoneSerif"/>
          <w:b/>
          <w:bCs/>
        </w:rPr>
        <w:t>un conjunto estructurado de datos que representan entidades y sus interrelaciones.</w:t>
      </w:r>
      <w:r w:rsidRPr="003F43DD">
        <w:rPr>
          <w:rFonts w:cs="StoneSerif"/>
        </w:rPr>
        <w:t xml:space="preserve"> La representación </w:t>
      </w:r>
      <w:r>
        <w:rPr>
          <w:rFonts w:cs="StoneSerif"/>
        </w:rPr>
        <w:t>es</w:t>
      </w:r>
      <w:r w:rsidRPr="003F43DD">
        <w:rPr>
          <w:rFonts w:cs="StoneSerif"/>
        </w:rPr>
        <w:t xml:space="preserve"> única e integrada,</w:t>
      </w:r>
      <w:r w:rsidR="00495152">
        <w:rPr>
          <w:rFonts w:cs="StoneSerif"/>
        </w:rPr>
        <w:t xml:space="preserve"> </w:t>
      </w:r>
      <w:r w:rsidRPr="003F43DD">
        <w:rPr>
          <w:rFonts w:cs="StoneSerif"/>
        </w:rPr>
        <w:t>a pesar de que debe permitir utilizaciones varias y simultáneas.</w:t>
      </w:r>
    </w:p>
    <w:p w14:paraId="716EEDFB" w14:textId="3311EE03" w:rsidR="007B6762" w:rsidRPr="007B6762" w:rsidRDefault="00EF36FF" w:rsidP="00415F1C">
      <w:pPr>
        <w:pStyle w:val="Ttulo3"/>
      </w:pPr>
      <w:r>
        <w:lastRenderedPageBreak/>
        <w:t xml:space="preserve">3.1 </w:t>
      </w:r>
      <w:r w:rsidR="007B6762" w:rsidRPr="007B6762">
        <w:t xml:space="preserve">Arquitectura de una base de datos: nivel interno, conceptual y externo. </w:t>
      </w:r>
    </w:p>
    <w:p w14:paraId="0DF90403" w14:textId="4D818F03" w:rsidR="004E711F" w:rsidRDefault="006D76AA" w:rsidP="006F1BF0">
      <w:pPr>
        <w:rPr>
          <w:rFonts w:cs="Arial"/>
          <w:color w:val="000000"/>
        </w:rPr>
      </w:pPr>
      <w:r>
        <w:rPr>
          <w:rFonts w:cs="Arial"/>
          <w:color w:val="000000"/>
        </w:rPr>
        <w:t>Una base de datos trata de representar la realidad, mejor dicho</w:t>
      </w:r>
      <w:r w:rsidR="004E711F">
        <w:rPr>
          <w:rFonts w:cs="Arial"/>
          <w:color w:val="000000"/>
        </w:rPr>
        <w:t>,</w:t>
      </w:r>
      <w:r>
        <w:rPr>
          <w:rFonts w:cs="Arial"/>
          <w:color w:val="000000"/>
        </w:rPr>
        <w:t xml:space="preserve"> la pequeña parte de la realidad que le interesa a </w:t>
      </w:r>
      <w:r w:rsidR="004E711F">
        <w:rPr>
          <w:rFonts w:cs="Arial"/>
          <w:color w:val="000000"/>
        </w:rPr>
        <w:t>una</w:t>
      </w:r>
      <w:r>
        <w:rPr>
          <w:rFonts w:cs="Arial"/>
          <w:color w:val="000000"/>
        </w:rPr>
        <w:t xml:space="preserve"> empresa </w:t>
      </w:r>
      <w:r w:rsidR="004E711F">
        <w:rPr>
          <w:rFonts w:cs="Arial"/>
          <w:color w:val="000000"/>
        </w:rPr>
        <w:t>(su mini-mundo)</w:t>
      </w:r>
      <w:r>
        <w:rPr>
          <w:rFonts w:cs="Arial"/>
          <w:color w:val="000000"/>
        </w:rPr>
        <w:t xml:space="preserve">. Las empresas funcionan dentro de pequeños mundos (para una universidad, su mundo son los estudiantes, </w:t>
      </w:r>
      <w:r w:rsidR="005241C0">
        <w:rPr>
          <w:rFonts w:cs="Arial"/>
          <w:color w:val="000000"/>
        </w:rPr>
        <w:t>la asignatura</w:t>
      </w:r>
      <w:r>
        <w:rPr>
          <w:rFonts w:cs="Arial"/>
          <w:color w:val="000000"/>
        </w:rPr>
        <w:t xml:space="preserve">, las aulas, </w:t>
      </w:r>
      <w:r w:rsidR="005241C0">
        <w:rPr>
          <w:rFonts w:cs="Arial"/>
          <w:color w:val="000000"/>
        </w:rPr>
        <w:t>etc.</w:t>
      </w:r>
      <w:r w:rsidR="004E711F">
        <w:rPr>
          <w:rFonts w:cs="Arial"/>
          <w:color w:val="000000"/>
        </w:rPr>
        <w:t xml:space="preserve"> m</w:t>
      </w:r>
      <w:r>
        <w:rPr>
          <w:rFonts w:cs="Arial"/>
          <w:color w:val="000000"/>
        </w:rPr>
        <w:t xml:space="preserve">ientras que para un banco su </w:t>
      </w:r>
      <w:r w:rsidR="004E711F">
        <w:rPr>
          <w:rFonts w:cs="Arial"/>
          <w:color w:val="000000"/>
        </w:rPr>
        <w:t>mini-</w:t>
      </w:r>
      <w:r>
        <w:rPr>
          <w:rFonts w:cs="Arial"/>
          <w:color w:val="000000"/>
        </w:rPr>
        <w:t>mundo es el dinero, los clientes, sus cuentas…)</w:t>
      </w:r>
      <w:r w:rsidR="004E711F">
        <w:rPr>
          <w:rFonts w:cs="Arial"/>
          <w:color w:val="000000"/>
        </w:rPr>
        <w:t xml:space="preserve">. </w:t>
      </w:r>
    </w:p>
    <w:p w14:paraId="5CDB14B3" w14:textId="5DEABB9A" w:rsidR="001C216E" w:rsidRDefault="004E711F" w:rsidP="006F1BF0">
      <w:pPr>
        <w:rPr>
          <w:rFonts w:cs="Arial"/>
          <w:color w:val="000000"/>
        </w:rPr>
      </w:pPr>
      <w:r>
        <w:rPr>
          <w:rFonts w:cs="Arial"/>
          <w:color w:val="000000"/>
        </w:rPr>
        <w:t>Las empresas funcionan en ese “mundo” y toman decisiones observando ese mundo, por ello las BD deben ser capaces de representan esos “mini mundos”.</w:t>
      </w:r>
    </w:p>
    <w:p w14:paraId="112BDAEA" w14:textId="05F13224" w:rsidR="006B3964" w:rsidRDefault="006B3964" w:rsidP="006F1BF0">
      <w:pPr>
        <w:rPr>
          <w:rFonts w:cs="Arial"/>
          <w:color w:val="000000"/>
        </w:rPr>
      </w:pPr>
      <w:r>
        <w:rPr>
          <w:rFonts w:cs="Arial"/>
          <w:color w:val="000000"/>
        </w:rPr>
        <w:t>Las bases de datos se pueden ver con tres niveles de abstracción</w:t>
      </w:r>
      <w:r w:rsidR="00BE397E">
        <w:rPr>
          <w:rFonts w:cs="Arial"/>
          <w:color w:val="000000"/>
        </w:rPr>
        <w:t xml:space="preserve">. El objetivo de usar esos tres niveles es separar lo que ve el usuario del cómo se ha implementado físicamente la base de datos. </w:t>
      </w:r>
    </w:p>
    <w:p w14:paraId="111D3718" w14:textId="5A713F30" w:rsidR="00BE397E" w:rsidRDefault="00BE397E" w:rsidP="006F1BF0">
      <w:pPr>
        <w:rPr>
          <w:rFonts w:cs="Arial"/>
          <w:color w:val="000000"/>
        </w:rPr>
      </w:pPr>
      <w:r>
        <w:rPr>
          <w:rFonts w:cs="Arial"/>
          <w:color w:val="000000"/>
        </w:rPr>
        <w:t>Las ventajas de tener tres niveles es que:</w:t>
      </w:r>
    </w:p>
    <w:p w14:paraId="4591FA0A" w14:textId="1B7C74EB" w:rsidR="00BE397E" w:rsidRDefault="00BE397E" w:rsidP="00BE397E">
      <w:pPr>
        <w:pStyle w:val="Prrafodelista"/>
        <w:numPr>
          <w:ilvl w:val="0"/>
          <w:numId w:val="2"/>
        </w:numPr>
        <w:rPr>
          <w:rFonts w:cs="Arial"/>
          <w:color w:val="000000"/>
        </w:rPr>
      </w:pPr>
      <w:r>
        <w:rPr>
          <w:rFonts w:cs="Arial"/>
          <w:color w:val="000000"/>
        </w:rPr>
        <w:t xml:space="preserve">Permiten que los usuarios cambien con el tiempo cómo quieren ver los datos (por ejemplo, mostrar la fecha de nacimiento y </w:t>
      </w:r>
      <w:r w:rsidR="005241C0">
        <w:rPr>
          <w:rFonts w:cs="Arial"/>
          <w:color w:val="000000"/>
        </w:rPr>
        <w:t>después</w:t>
      </w:r>
      <w:r>
        <w:rPr>
          <w:rFonts w:cs="Arial"/>
          <w:color w:val="000000"/>
        </w:rPr>
        <w:t xml:space="preserve"> querer ver la edad).</w:t>
      </w:r>
    </w:p>
    <w:p w14:paraId="1B892B2E" w14:textId="06C2220C" w:rsidR="00BE397E" w:rsidRDefault="00BE397E" w:rsidP="00BE397E">
      <w:pPr>
        <w:pStyle w:val="Prrafodelista"/>
        <w:numPr>
          <w:ilvl w:val="0"/>
          <w:numId w:val="2"/>
        </w:numPr>
        <w:rPr>
          <w:rFonts w:cs="Arial"/>
          <w:color w:val="000000"/>
        </w:rPr>
      </w:pPr>
      <w:r>
        <w:rPr>
          <w:rFonts w:cs="Arial"/>
          <w:color w:val="000000"/>
        </w:rPr>
        <w:t xml:space="preserve">Los usuarios no tienen </w:t>
      </w:r>
      <w:r w:rsidR="005241C0">
        <w:rPr>
          <w:rFonts w:cs="Arial"/>
          <w:color w:val="000000"/>
        </w:rPr>
        <w:t>por qué</w:t>
      </w:r>
      <w:r>
        <w:rPr>
          <w:rFonts w:cs="Arial"/>
          <w:color w:val="000000"/>
        </w:rPr>
        <w:t xml:space="preserve"> tener que lidiar con aspectos como dónde se almacenan los datos. </w:t>
      </w:r>
    </w:p>
    <w:p w14:paraId="408EA3D1" w14:textId="7A247DC2" w:rsidR="00BE397E" w:rsidRDefault="00BE397E" w:rsidP="00BE397E">
      <w:pPr>
        <w:pStyle w:val="Prrafodelista"/>
        <w:numPr>
          <w:ilvl w:val="0"/>
          <w:numId w:val="2"/>
        </w:numPr>
        <w:rPr>
          <w:rFonts w:cs="Arial"/>
          <w:color w:val="000000"/>
        </w:rPr>
      </w:pPr>
      <w:r>
        <w:rPr>
          <w:rFonts w:cs="Arial"/>
          <w:color w:val="000000"/>
        </w:rPr>
        <w:t xml:space="preserve">Los usuarios no tienen </w:t>
      </w:r>
      <w:r w:rsidR="005241C0">
        <w:rPr>
          <w:rFonts w:cs="Arial"/>
          <w:color w:val="000000"/>
        </w:rPr>
        <w:t>por qué</w:t>
      </w:r>
      <w:r>
        <w:rPr>
          <w:rFonts w:cs="Arial"/>
          <w:color w:val="000000"/>
        </w:rPr>
        <w:t xml:space="preserve"> conocer con tipos de datos o estructuras de almacenamiento de datos.</w:t>
      </w:r>
    </w:p>
    <w:p w14:paraId="507FD3D8" w14:textId="2A7360A1" w:rsidR="00BE397E" w:rsidRPr="00BE397E" w:rsidRDefault="00BE397E" w:rsidP="00BE397E">
      <w:pPr>
        <w:pStyle w:val="Prrafodelista"/>
        <w:numPr>
          <w:ilvl w:val="0"/>
          <w:numId w:val="2"/>
        </w:numPr>
        <w:rPr>
          <w:rFonts w:cs="Arial"/>
          <w:color w:val="000000"/>
        </w:rPr>
      </w:pPr>
      <w:r>
        <w:rPr>
          <w:rFonts w:cs="Arial"/>
          <w:color w:val="000000"/>
        </w:rPr>
        <w:t xml:space="preserve">Los cambios en los distintos modelos no tienen </w:t>
      </w:r>
      <w:r w:rsidR="005241C0">
        <w:rPr>
          <w:rFonts w:cs="Arial"/>
          <w:color w:val="000000"/>
        </w:rPr>
        <w:t>por qué</w:t>
      </w:r>
      <w:r>
        <w:rPr>
          <w:rFonts w:cs="Arial"/>
          <w:color w:val="000000"/>
        </w:rPr>
        <w:t xml:space="preserve"> interferir entre </w:t>
      </w:r>
      <w:r w:rsidR="005241C0">
        <w:rPr>
          <w:rFonts w:cs="Arial"/>
          <w:color w:val="000000"/>
        </w:rPr>
        <w:t>sí</w:t>
      </w:r>
      <w:r>
        <w:rPr>
          <w:rFonts w:cs="Arial"/>
          <w:color w:val="000000"/>
        </w:rPr>
        <w:t xml:space="preserve">. </w:t>
      </w:r>
    </w:p>
    <w:p w14:paraId="3E257FE1" w14:textId="36CAD907" w:rsidR="006B3964" w:rsidRPr="00EF36FF" w:rsidRDefault="006B3964" w:rsidP="00EF36FF">
      <w:pPr>
        <w:pStyle w:val="Ttulo4"/>
      </w:pPr>
      <w:r w:rsidRPr="00EF36FF">
        <w:t>Nivel conceptual</w:t>
      </w:r>
      <w:r w:rsidR="00DA1F41" w:rsidRPr="00EF36FF">
        <w:t xml:space="preserve"> o lógico</w:t>
      </w:r>
    </w:p>
    <w:p w14:paraId="06FD99F7" w14:textId="717F5D26" w:rsidR="004E711F" w:rsidRDefault="004E711F" w:rsidP="006F1BF0">
      <w:pPr>
        <w:rPr>
          <w:rFonts w:cs="Arial"/>
          <w:color w:val="000000"/>
        </w:rPr>
      </w:pPr>
      <w:r>
        <w:rPr>
          <w:rFonts w:cs="Arial"/>
          <w:color w:val="000000"/>
        </w:rPr>
        <w:t xml:space="preserve">Uno de los niveles de diseño de una base de datos es ese mini-mundo, también llamado </w:t>
      </w:r>
      <w:r w:rsidRPr="00607D0E">
        <w:rPr>
          <w:rFonts w:cs="Arial"/>
          <w:b/>
          <w:bCs/>
          <w:color w:val="000000"/>
        </w:rPr>
        <w:t>modelo conceptual</w:t>
      </w:r>
      <w:r>
        <w:rPr>
          <w:rFonts w:cs="Arial"/>
          <w:color w:val="000000"/>
        </w:rPr>
        <w:t xml:space="preserve">, o </w:t>
      </w:r>
      <w:r w:rsidRPr="006B3964">
        <w:rPr>
          <w:rFonts w:cs="Arial"/>
          <w:b/>
          <w:bCs/>
          <w:color w:val="000000"/>
        </w:rPr>
        <w:t>segundo nivel</w:t>
      </w:r>
      <w:r>
        <w:rPr>
          <w:rFonts w:cs="Arial"/>
          <w:color w:val="000000"/>
        </w:rPr>
        <w:t xml:space="preserve"> de definición de la base de datos. </w:t>
      </w:r>
    </w:p>
    <w:p w14:paraId="17EE3AE9" w14:textId="2335806C" w:rsidR="004E711F" w:rsidRDefault="004E711F" w:rsidP="006F1BF0">
      <w:pPr>
        <w:rPr>
          <w:rFonts w:cs="Arial"/>
          <w:color w:val="000000"/>
        </w:rPr>
      </w:pPr>
      <w:r>
        <w:rPr>
          <w:rFonts w:cs="Arial"/>
          <w:color w:val="000000"/>
        </w:rPr>
        <w:t xml:space="preserve">Se definen entidades, que identifican por ejemplo personas, lugares </w:t>
      </w:r>
      <w:r w:rsidR="005241C0">
        <w:rPr>
          <w:rFonts w:cs="Arial"/>
          <w:color w:val="000000"/>
        </w:rPr>
        <w:t>u</w:t>
      </w:r>
      <w:r>
        <w:rPr>
          <w:rFonts w:cs="Arial"/>
          <w:color w:val="000000"/>
        </w:rPr>
        <w:t xml:space="preserve"> objetos de los que se recopilan datos (clientes, cuentas bancarias, asignaturas). En estas entidades se </w:t>
      </w:r>
      <w:r w:rsidR="005241C0">
        <w:rPr>
          <w:rFonts w:cs="Arial"/>
          <w:color w:val="000000"/>
        </w:rPr>
        <w:t>almacenará el</w:t>
      </w:r>
      <w:r>
        <w:rPr>
          <w:rFonts w:cs="Arial"/>
          <w:color w:val="000000"/>
        </w:rPr>
        <w:t xml:space="preserve"> conjunto de todos los clientes, cuentas, estudiantes o asignaturas con las que cuenta la organización o empresa. </w:t>
      </w:r>
    </w:p>
    <w:p w14:paraId="123A399B" w14:textId="4AE481FB" w:rsidR="004E711F" w:rsidRDefault="004E711F" w:rsidP="006F1BF0">
      <w:pPr>
        <w:rPr>
          <w:rFonts w:cs="Arial"/>
          <w:color w:val="000000"/>
        </w:rPr>
      </w:pPr>
      <w:r>
        <w:rPr>
          <w:rFonts w:cs="Arial"/>
          <w:color w:val="000000"/>
        </w:rPr>
        <w:t xml:space="preserve">Cada entidad tiene ciertos atributos, </w:t>
      </w:r>
      <w:r w:rsidR="0059234D">
        <w:rPr>
          <w:rFonts w:cs="Arial"/>
          <w:color w:val="000000"/>
        </w:rPr>
        <w:t xml:space="preserve">que son características para describir esas entidades y que la organización considera importantes. Por </w:t>
      </w:r>
      <w:r w:rsidR="005241C0">
        <w:rPr>
          <w:rFonts w:cs="Arial"/>
          <w:color w:val="000000"/>
        </w:rPr>
        <w:t>ejemplo,</w:t>
      </w:r>
      <w:r w:rsidR="0059234D">
        <w:rPr>
          <w:rFonts w:cs="Arial"/>
          <w:color w:val="000000"/>
        </w:rPr>
        <w:t xml:space="preserve"> para un cliente, su nombre, </w:t>
      </w:r>
      <w:r w:rsidR="005241C0">
        <w:rPr>
          <w:rFonts w:cs="Arial"/>
          <w:color w:val="000000"/>
        </w:rPr>
        <w:t>DNI</w:t>
      </w:r>
      <w:r w:rsidR="0059234D">
        <w:rPr>
          <w:rFonts w:cs="Arial"/>
          <w:color w:val="000000"/>
        </w:rPr>
        <w:t xml:space="preserve">, dirección o para una cuenta bancaria su número de cuenta y su saldo. </w:t>
      </w:r>
    </w:p>
    <w:p w14:paraId="580E9362" w14:textId="1D9D8DF4" w:rsidR="0059234D" w:rsidRDefault="0059234D" w:rsidP="006F1BF0">
      <w:pPr>
        <w:rPr>
          <w:rFonts w:cs="Arial"/>
          <w:color w:val="000000"/>
        </w:rPr>
      </w:pPr>
      <w:r>
        <w:rPr>
          <w:rFonts w:cs="Arial"/>
          <w:color w:val="000000"/>
        </w:rPr>
        <w:t xml:space="preserve">Algunas entidades se relacionarán con otras, por ejemplo, la cuenta bancaria tendrá un propietario, que será un cliente. Un estudiante se relacionará con varias clases. </w:t>
      </w:r>
    </w:p>
    <w:p w14:paraId="318DB375" w14:textId="1214AF81" w:rsidR="0059234D" w:rsidRDefault="0059234D" w:rsidP="006F1BF0">
      <w:pPr>
        <w:rPr>
          <w:rFonts w:cs="Arial"/>
          <w:color w:val="000000"/>
        </w:rPr>
      </w:pPr>
      <w:r>
        <w:rPr>
          <w:rFonts w:cs="Arial"/>
          <w:color w:val="000000"/>
        </w:rPr>
        <w:t>La base de datos se diseña para ser un modelo útil para la organización y para sus operaciones en el mini</w:t>
      </w:r>
      <w:r w:rsidR="000C3404">
        <w:rPr>
          <w:rFonts w:cs="Arial"/>
          <w:color w:val="000000"/>
        </w:rPr>
        <w:t>-</w:t>
      </w:r>
      <w:r>
        <w:rPr>
          <w:rFonts w:cs="Arial"/>
          <w:color w:val="000000"/>
        </w:rPr>
        <w:t xml:space="preserve">mundo de su interés. </w:t>
      </w:r>
    </w:p>
    <w:p w14:paraId="309BAD18" w14:textId="2B8F7F29" w:rsidR="0059234D" w:rsidRDefault="0059234D" w:rsidP="006F1BF0">
      <w:pPr>
        <w:rPr>
          <w:rFonts w:cs="Arial"/>
          <w:color w:val="000000"/>
        </w:rPr>
      </w:pPr>
      <w:r>
        <w:rPr>
          <w:rFonts w:cs="Arial"/>
          <w:color w:val="000000"/>
        </w:rPr>
        <w:lastRenderedPageBreak/>
        <w:t xml:space="preserve">Los cambios en el mundo real se hacen en </w:t>
      </w:r>
      <w:r w:rsidR="006B3964">
        <w:rPr>
          <w:rFonts w:cs="Arial"/>
          <w:color w:val="000000"/>
        </w:rPr>
        <w:t>esas</w:t>
      </w:r>
      <w:r>
        <w:rPr>
          <w:rFonts w:cs="Arial"/>
          <w:color w:val="000000"/>
        </w:rPr>
        <w:t xml:space="preserve"> entidades, </w:t>
      </w:r>
      <w:r w:rsidR="000C3404">
        <w:rPr>
          <w:rFonts w:cs="Arial"/>
          <w:color w:val="000000"/>
        </w:rPr>
        <w:t xml:space="preserve">en sus </w:t>
      </w:r>
      <w:r>
        <w:rPr>
          <w:rFonts w:cs="Arial"/>
          <w:color w:val="000000"/>
        </w:rPr>
        <w:t xml:space="preserve">atributos </w:t>
      </w:r>
      <w:r w:rsidR="000C3404">
        <w:rPr>
          <w:rFonts w:cs="Arial"/>
          <w:color w:val="000000"/>
        </w:rPr>
        <w:t>o</w:t>
      </w:r>
      <w:r>
        <w:rPr>
          <w:rFonts w:cs="Arial"/>
          <w:color w:val="000000"/>
        </w:rPr>
        <w:t xml:space="preserve"> </w:t>
      </w:r>
      <w:r w:rsidR="006B3964">
        <w:rPr>
          <w:rFonts w:cs="Arial"/>
          <w:color w:val="000000"/>
        </w:rPr>
        <w:t xml:space="preserve">en sus </w:t>
      </w:r>
      <w:r>
        <w:rPr>
          <w:rFonts w:cs="Arial"/>
          <w:color w:val="000000"/>
        </w:rPr>
        <w:t xml:space="preserve">relaciones. Por </w:t>
      </w:r>
      <w:r w:rsidR="005241C0">
        <w:rPr>
          <w:rFonts w:cs="Arial"/>
          <w:color w:val="000000"/>
        </w:rPr>
        <w:t>ejemplo,</w:t>
      </w:r>
      <w:r>
        <w:rPr>
          <w:rFonts w:cs="Arial"/>
          <w:color w:val="000000"/>
        </w:rPr>
        <w:t xml:space="preserve"> un cambio de dirección </w:t>
      </w:r>
      <w:r w:rsidR="006B3964">
        <w:rPr>
          <w:rFonts w:cs="Arial"/>
          <w:color w:val="000000"/>
        </w:rPr>
        <w:t xml:space="preserve">de un cliente </w:t>
      </w:r>
      <w:r>
        <w:rPr>
          <w:rFonts w:cs="Arial"/>
          <w:color w:val="000000"/>
        </w:rPr>
        <w:t xml:space="preserve">se hace en </w:t>
      </w:r>
      <w:r w:rsidR="000C3404">
        <w:rPr>
          <w:rFonts w:cs="Arial"/>
          <w:color w:val="000000"/>
        </w:rPr>
        <w:t>la entidad</w:t>
      </w:r>
      <w:r>
        <w:rPr>
          <w:rFonts w:cs="Arial"/>
          <w:color w:val="000000"/>
        </w:rPr>
        <w:t xml:space="preserve"> cliente, en su atributo dirección.</w:t>
      </w:r>
      <w:r w:rsidR="000C3404">
        <w:rPr>
          <w:rFonts w:cs="Arial"/>
          <w:color w:val="000000"/>
        </w:rPr>
        <w:t xml:space="preserve"> </w:t>
      </w:r>
    </w:p>
    <w:p w14:paraId="7D3BC3EA" w14:textId="0C8D1A3D" w:rsidR="002868BF" w:rsidRDefault="002868BF" w:rsidP="006F1BF0">
      <w:pPr>
        <w:rPr>
          <w:rFonts w:cs="Arial"/>
          <w:color w:val="000000"/>
        </w:rPr>
      </w:pPr>
      <w:r>
        <w:rPr>
          <w:rFonts w:cs="Arial"/>
          <w:color w:val="000000"/>
        </w:rPr>
        <w:t xml:space="preserve">Para seguir la pista de los hechos en el mundo real (mini-mundo real) no es suficiente con entidades básicas que representan el mini-mundo sino también entidades que registren los cambios, por </w:t>
      </w:r>
      <w:r w:rsidR="005241C0">
        <w:rPr>
          <w:rFonts w:cs="Arial"/>
          <w:color w:val="000000"/>
        </w:rPr>
        <w:t>ejemplo,</w:t>
      </w:r>
      <w:r>
        <w:rPr>
          <w:rFonts w:cs="Arial"/>
          <w:color w:val="000000"/>
        </w:rPr>
        <w:t xml:space="preserve"> no es sólo necesaria un saldo de una cuenta bancaria, sino que es necesario también</w:t>
      </w:r>
    </w:p>
    <w:p w14:paraId="55BC54F4" w14:textId="234F80AC" w:rsidR="006B3964" w:rsidRPr="006B3964" w:rsidRDefault="006B3964" w:rsidP="008D0AAD">
      <w:pPr>
        <w:pStyle w:val="Ttulo4"/>
      </w:pPr>
      <w:r w:rsidRPr="006B3964">
        <w:t xml:space="preserve">Nivel </w:t>
      </w:r>
      <w:r>
        <w:t>externo</w:t>
      </w:r>
    </w:p>
    <w:p w14:paraId="22B7B910" w14:textId="1A8101B7" w:rsidR="0059234D" w:rsidRDefault="006B3964" w:rsidP="006F1BF0">
      <w:pPr>
        <w:rPr>
          <w:rFonts w:cs="Arial"/>
          <w:color w:val="000000"/>
        </w:rPr>
      </w:pPr>
      <w:r>
        <w:rPr>
          <w:rFonts w:cs="Arial"/>
          <w:color w:val="000000"/>
        </w:rPr>
        <w:t>Como no todos los usuarios de una organización tienen las mismas necesidades, ese mini-mundo se debe de poder adaptar a las necesidades de los distintos usuarios o departamentos de la organización. El nivel conceptual tiene un nivel superior que es el nivel externo</w:t>
      </w:r>
      <w:r w:rsidR="00BE397E">
        <w:rPr>
          <w:rFonts w:cs="Arial"/>
          <w:color w:val="000000"/>
        </w:rPr>
        <w:t>.</w:t>
      </w:r>
    </w:p>
    <w:p w14:paraId="622B78AF" w14:textId="2456A7A6" w:rsidR="00BE397E" w:rsidRDefault="00BE397E" w:rsidP="006F1BF0">
      <w:pPr>
        <w:rPr>
          <w:rFonts w:cs="Arial"/>
          <w:color w:val="000000"/>
        </w:rPr>
      </w:pPr>
      <w:r>
        <w:rPr>
          <w:rFonts w:cs="Arial"/>
          <w:color w:val="000000"/>
        </w:rPr>
        <w:t xml:space="preserve">Este nivel es la forma </w:t>
      </w:r>
      <w:r w:rsidR="00DA1F41">
        <w:rPr>
          <w:rFonts w:cs="Arial"/>
          <w:color w:val="000000"/>
        </w:rPr>
        <w:t>con la que los</w:t>
      </w:r>
      <w:r>
        <w:rPr>
          <w:rFonts w:cs="Arial"/>
          <w:color w:val="000000"/>
        </w:rPr>
        <w:t xml:space="preserve"> usuarios conocen los datos</w:t>
      </w:r>
      <w:r w:rsidR="00DA1F41">
        <w:rPr>
          <w:rFonts w:cs="Arial"/>
          <w:color w:val="000000"/>
        </w:rPr>
        <w:t xml:space="preserve"> y por ello puede haber tantos niveles externos como usuarios. El mini-mundo se representa de la forma que es adecuada para cada usuario. </w:t>
      </w:r>
    </w:p>
    <w:p w14:paraId="2B6A5B68" w14:textId="1C478BE8" w:rsidR="00DA1F41" w:rsidRDefault="00DA1F41" w:rsidP="006F1BF0">
      <w:pPr>
        <w:rPr>
          <w:rFonts w:cs="Arial"/>
          <w:color w:val="000000"/>
        </w:rPr>
      </w:pPr>
      <w:r>
        <w:rPr>
          <w:rFonts w:cs="Arial"/>
          <w:color w:val="000000"/>
        </w:rPr>
        <w:t xml:space="preserve">El usuario </w:t>
      </w:r>
      <w:r w:rsidR="005241C0">
        <w:rPr>
          <w:rFonts w:cs="Arial"/>
          <w:color w:val="000000"/>
        </w:rPr>
        <w:t>interactúa</w:t>
      </w:r>
      <w:r>
        <w:rPr>
          <w:rFonts w:cs="Arial"/>
          <w:color w:val="000000"/>
        </w:rPr>
        <w:t xml:space="preserve"> sólo con ciertos aspectos del mini-mundo, está sólo interesado en ciertas entidades, quizás en sólo algunos de sus atributos o relaciones. </w:t>
      </w:r>
    </w:p>
    <w:p w14:paraId="37A98080" w14:textId="1265BB73" w:rsidR="00DA1F41" w:rsidRDefault="00DA1F41" w:rsidP="006F1BF0">
      <w:pPr>
        <w:rPr>
          <w:rFonts w:cs="Arial"/>
          <w:color w:val="000000"/>
        </w:rPr>
      </w:pPr>
      <w:r>
        <w:rPr>
          <w:rFonts w:cs="Arial"/>
          <w:color w:val="000000"/>
        </w:rPr>
        <w:t>Si se crean nuevas entidades o se añaden nuevos atributos a entidades ya existentes o nuevas relaciones, el usuario no estará al tanto de ellas a no ser que sea él el que lo ha pedido.</w:t>
      </w:r>
    </w:p>
    <w:p w14:paraId="65A1EE47" w14:textId="34285D43" w:rsidR="00DA1F41" w:rsidRDefault="00033FD8" w:rsidP="006F1BF0">
      <w:pPr>
        <w:rPr>
          <w:rFonts w:cs="Arial"/>
          <w:color w:val="000000"/>
        </w:rPr>
      </w:pPr>
      <w:r>
        <w:rPr>
          <w:rFonts w:cs="Arial"/>
          <w:color w:val="000000"/>
        </w:rPr>
        <w:t xml:space="preserve">A estas formas de ver el mini-mundo se </w:t>
      </w:r>
      <w:r w:rsidR="00D61882">
        <w:rPr>
          <w:rFonts w:cs="Arial"/>
          <w:color w:val="000000"/>
        </w:rPr>
        <w:t xml:space="preserve">le </w:t>
      </w:r>
      <w:r>
        <w:rPr>
          <w:rFonts w:cs="Arial"/>
          <w:color w:val="000000"/>
        </w:rPr>
        <w:t xml:space="preserve">denominan vistas y </w:t>
      </w:r>
      <w:r w:rsidR="00D61882">
        <w:rPr>
          <w:rFonts w:cs="Arial"/>
          <w:color w:val="000000"/>
        </w:rPr>
        <w:t>suelen</w:t>
      </w:r>
      <w:r>
        <w:rPr>
          <w:rFonts w:cs="Arial"/>
          <w:color w:val="000000"/>
        </w:rPr>
        <w:t xml:space="preserve"> incluir </w:t>
      </w:r>
      <w:r w:rsidR="00D61882">
        <w:rPr>
          <w:rFonts w:cs="Arial"/>
          <w:color w:val="000000"/>
        </w:rPr>
        <w:t xml:space="preserve">un subconjunto </w:t>
      </w:r>
      <w:r w:rsidR="00697208">
        <w:rPr>
          <w:rFonts w:cs="Arial"/>
          <w:color w:val="000000"/>
        </w:rPr>
        <w:t xml:space="preserve">de </w:t>
      </w:r>
      <w:r w:rsidR="00D61882">
        <w:rPr>
          <w:rFonts w:cs="Arial"/>
          <w:color w:val="000000"/>
        </w:rPr>
        <w:t xml:space="preserve">entidades, </w:t>
      </w:r>
      <w:r>
        <w:rPr>
          <w:rFonts w:cs="Arial"/>
          <w:color w:val="000000"/>
        </w:rPr>
        <w:t>atributos</w:t>
      </w:r>
      <w:r w:rsidR="00D61882">
        <w:rPr>
          <w:rFonts w:cs="Arial"/>
          <w:color w:val="000000"/>
        </w:rPr>
        <w:t xml:space="preserve"> (o campos calculados con ellos) y relaciones. </w:t>
      </w:r>
    </w:p>
    <w:p w14:paraId="2B729BCA" w14:textId="4ACA9109" w:rsidR="00D61882" w:rsidRDefault="00D61882" w:rsidP="006F1BF0">
      <w:pPr>
        <w:rPr>
          <w:rFonts w:cs="Arial"/>
          <w:color w:val="000000"/>
        </w:rPr>
      </w:pPr>
      <w:r>
        <w:rPr>
          <w:rFonts w:cs="Arial"/>
          <w:color w:val="000000"/>
        </w:rPr>
        <w:t>Además de ver la base de datos modelada para el usuario, es una barrera o frontera por debajo de la cual no se le deja ver.</w:t>
      </w:r>
    </w:p>
    <w:p w14:paraId="660522B8" w14:textId="27C9CBCB" w:rsidR="00DA1F41" w:rsidRDefault="00DA1F41" w:rsidP="008D0AAD">
      <w:pPr>
        <w:pStyle w:val="Ttulo4"/>
      </w:pPr>
      <w:r w:rsidRPr="006B3964">
        <w:t xml:space="preserve">Nivel </w:t>
      </w:r>
      <w:r>
        <w:t>interno</w:t>
      </w:r>
    </w:p>
    <w:p w14:paraId="356B7ACC" w14:textId="0EAA09FF" w:rsidR="0059234D" w:rsidRDefault="00DA1F41" w:rsidP="006F1BF0">
      <w:pPr>
        <w:rPr>
          <w:rFonts w:cs="Arial"/>
          <w:color w:val="000000"/>
        </w:rPr>
      </w:pPr>
      <w:r>
        <w:rPr>
          <w:rFonts w:cs="Arial"/>
          <w:color w:val="000000"/>
        </w:rPr>
        <w:t xml:space="preserve">El nivel interno define la forma en la que </w:t>
      </w:r>
      <w:r w:rsidR="00886B90">
        <w:rPr>
          <w:rFonts w:cs="Arial"/>
          <w:color w:val="000000"/>
        </w:rPr>
        <w:t>se</w:t>
      </w:r>
      <w:r>
        <w:rPr>
          <w:rFonts w:cs="Arial"/>
          <w:color w:val="000000"/>
        </w:rPr>
        <w:t xml:space="preserve"> van a almacenar </w:t>
      </w:r>
      <w:r w:rsidR="00886B90">
        <w:rPr>
          <w:rFonts w:cs="Arial"/>
          <w:color w:val="000000"/>
        </w:rPr>
        <w:t>los datos</w:t>
      </w:r>
      <w:r>
        <w:rPr>
          <w:rFonts w:cs="Arial"/>
          <w:color w:val="000000"/>
        </w:rPr>
        <w:t xml:space="preserve">. </w:t>
      </w:r>
      <w:r w:rsidR="00886B90">
        <w:rPr>
          <w:rFonts w:cs="Arial"/>
          <w:color w:val="000000"/>
        </w:rPr>
        <w:t xml:space="preserve">Cubre la implementación física de la base de datos. Y por debajo hay otro nivel físico gestionado por el sistema operativo bajo la dirección del gestor de la base de datos, que se encargará de colocar los datos en los dispositivos de almacenamiento. También es el encargado del desempeño, como la creación de índices. </w:t>
      </w:r>
    </w:p>
    <w:p w14:paraId="2C4E2AB1" w14:textId="7E3AE35A" w:rsidR="009E2F2A" w:rsidRDefault="009E2F2A" w:rsidP="006F1BF0">
      <w:pPr>
        <w:rPr>
          <w:rFonts w:cs="Arial"/>
          <w:color w:val="000000"/>
        </w:rPr>
      </w:pPr>
      <w:r>
        <w:rPr>
          <w:rFonts w:cs="Arial"/>
          <w:color w:val="000000"/>
        </w:rPr>
        <w:t>Las razones para hacer esta separación</w:t>
      </w:r>
    </w:p>
    <w:p w14:paraId="3430F77F" w14:textId="304864DC" w:rsidR="009E2F2A" w:rsidRDefault="009E2F2A" w:rsidP="009E2F2A">
      <w:pPr>
        <w:pStyle w:val="Prrafodelista"/>
        <w:numPr>
          <w:ilvl w:val="0"/>
          <w:numId w:val="2"/>
        </w:numPr>
        <w:rPr>
          <w:rFonts w:cs="Arial"/>
          <w:color w:val="000000"/>
        </w:rPr>
      </w:pPr>
      <w:r>
        <w:rPr>
          <w:rFonts w:cs="Arial"/>
          <w:color w:val="000000"/>
        </w:rPr>
        <w:t>Diferentes usuarios necesitas distintas vistas de los mismos datos.</w:t>
      </w:r>
    </w:p>
    <w:p w14:paraId="64522B01" w14:textId="09BB7285" w:rsidR="009E2F2A" w:rsidRDefault="009E2F2A" w:rsidP="009E2F2A">
      <w:pPr>
        <w:pStyle w:val="Prrafodelista"/>
        <w:numPr>
          <w:ilvl w:val="0"/>
          <w:numId w:val="2"/>
        </w:numPr>
        <w:rPr>
          <w:rFonts w:cs="Arial"/>
          <w:color w:val="000000"/>
        </w:rPr>
      </w:pPr>
      <w:r>
        <w:rPr>
          <w:rFonts w:cs="Arial"/>
          <w:color w:val="000000"/>
        </w:rPr>
        <w:t>La forma en que un usuario ve los datos puede cambiar con el tiempo.</w:t>
      </w:r>
    </w:p>
    <w:p w14:paraId="7724FE01" w14:textId="6390D90B" w:rsidR="009E2F2A" w:rsidRDefault="009E2F2A" w:rsidP="009E2F2A">
      <w:pPr>
        <w:pStyle w:val="Prrafodelista"/>
        <w:numPr>
          <w:ilvl w:val="0"/>
          <w:numId w:val="2"/>
        </w:numPr>
        <w:rPr>
          <w:rFonts w:cs="Arial"/>
          <w:color w:val="000000"/>
        </w:rPr>
      </w:pPr>
      <w:r>
        <w:rPr>
          <w:rFonts w:cs="Arial"/>
          <w:color w:val="000000"/>
        </w:rPr>
        <w:t xml:space="preserve">Los usuarios no tienen </w:t>
      </w:r>
      <w:r w:rsidR="005241C0">
        <w:rPr>
          <w:rFonts w:cs="Arial"/>
          <w:color w:val="000000"/>
        </w:rPr>
        <w:t>por qué</w:t>
      </w:r>
      <w:r>
        <w:rPr>
          <w:rFonts w:cs="Arial"/>
          <w:color w:val="000000"/>
        </w:rPr>
        <w:t xml:space="preserve"> lidiar con las complejidades de las estructuras de almacenamiento.</w:t>
      </w:r>
    </w:p>
    <w:p w14:paraId="279FB008" w14:textId="2D86958D" w:rsidR="009E2F2A" w:rsidRDefault="009E2F2A" w:rsidP="009E2F2A">
      <w:pPr>
        <w:pStyle w:val="Prrafodelista"/>
        <w:numPr>
          <w:ilvl w:val="0"/>
          <w:numId w:val="2"/>
        </w:numPr>
        <w:rPr>
          <w:rFonts w:cs="Arial"/>
          <w:color w:val="000000"/>
        </w:rPr>
      </w:pPr>
      <w:r>
        <w:rPr>
          <w:rFonts w:cs="Arial"/>
          <w:color w:val="000000"/>
        </w:rPr>
        <w:t>Se deben poder efectuar cambios en el modelo conceptual sin afectar a todos los usuarios.</w:t>
      </w:r>
    </w:p>
    <w:p w14:paraId="0C0AF28C" w14:textId="5CD83167" w:rsidR="009E2F2A" w:rsidRDefault="009E2F2A" w:rsidP="009E2F2A">
      <w:pPr>
        <w:pStyle w:val="Prrafodelista"/>
        <w:numPr>
          <w:ilvl w:val="0"/>
          <w:numId w:val="2"/>
        </w:numPr>
        <w:rPr>
          <w:rFonts w:cs="Arial"/>
          <w:color w:val="000000"/>
        </w:rPr>
      </w:pPr>
      <w:r>
        <w:rPr>
          <w:rFonts w:cs="Arial"/>
          <w:color w:val="000000"/>
        </w:rPr>
        <w:t>Se deben poder cambiar estructuras de datos sin afectar a las vistas de usuario.</w:t>
      </w:r>
    </w:p>
    <w:p w14:paraId="3E9D8074" w14:textId="07ABECD9" w:rsidR="009E2F2A" w:rsidRDefault="009E2F2A" w:rsidP="009E2F2A">
      <w:pPr>
        <w:pStyle w:val="Prrafodelista"/>
        <w:numPr>
          <w:ilvl w:val="0"/>
          <w:numId w:val="2"/>
        </w:numPr>
        <w:rPr>
          <w:rFonts w:cs="Arial"/>
          <w:color w:val="000000"/>
        </w:rPr>
      </w:pPr>
      <w:r>
        <w:rPr>
          <w:rFonts w:cs="Arial"/>
          <w:color w:val="000000"/>
        </w:rPr>
        <w:lastRenderedPageBreak/>
        <w:t>Se deben poder cambiar la distribución de los archivos o de los dispositivos de almacenamiento sin afectar al modelo conceptual ni a las vistas de usuario.</w:t>
      </w:r>
    </w:p>
    <w:p w14:paraId="64913F17" w14:textId="77777777" w:rsidR="004F1ECC" w:rsidRPr="009E2F2A" w:rsidRDefault="004F1ECC" w:rsidP="009E2F2A">
      <w:pPr>
        <w:ind w:left="360"/>
        <w:rPr>
          <w:rFonts w:cs="Arial"/>
          <w:color w:val="000000"/>
        </w:rPr>
      </w:pPr>
    </w:p>
    <w:p w14:paraId="0DE3C231" w14:textId="77777777" w:rsidR="004F1ECC" w:rsidRDefault="004F1ECC" w:rsidP="009E2F2A">
      <w:pPr>
        <w:autoSpaceDE w:val="0"/>
        <w:autoSpaceDN w:val="0"/>
        <w:adjustRightInd w:val="0"/>
        <w:spacing w:after="0" w:line="240" w:lineRule="auto"/>
        <w:jc w:val="center"/>
        <w:rPr>
          <w:rFonts w:cs="Arial"/>
          <w:color w:val="000000"/>
          <w:sz w:val="28"/>
          <w:szCs w:val="28"/>
        </w:rPr>
      </w:pPr>
    </w:p>
    <w:p w14:paraId="39A6C897" w14:textId="77777777" w:rsidR="004F1ECC" w:rsidRDefault="004F1ECC" w:rsidP="009E2F2A">
      <w:pPr>
        <w:autoSpaceDE w:val="0"/>
        <w:autoSpaceDN w:val="0"/>
        <w:adjustRightInd w:val="0"/>
        <w:spacing w:after="0" w:line="240" w:lineRule="auto"/>
        <w:jc w:val="center"/>
        <w:rPr>
          <w:rFonts w:cs="Arial"/>
          <w:color w:val="000000"/>
          <w:sz w:val="28"/>
          <w:szCs w:val="28"/>
        </w:rPr>
      </w:pPr>
    </w:p>
    <w:p w14:paraId="59C48CB2" w14:textId="77777777" w:rsidR="004F1ECC" w:rsidRDefault="004F1ECC" w:rsidP="009E2F2A">
      <w:pPr>
        <w:autoSpaceDE w:val="0"/>
        <w:autoSpaceDN w:val="0"/>
        <w:adjustRightInd w:val="0"/>
        <w:spacing w:after="0" w:line="240" w:lineRule="auto"/>
        <w:jc w:val="center"/>
        <w:rPr>
          <w:rFonts w:cs="Arial"/>
          <w:color w:val="000000"/>
          <w:sz w:val="28"/>
          <w:szCs w:val="28"/>
        </w:rPr>
      </w:pPr>
    </w:p>
    <w:p w14:paraId="37AD048A" w14:textId="22085160" w:rsidR="008374CC" w:rsidRDefault="009E2F2A" w:rsidP="004F1ECC">
      <w:pPr>
        <w:jc w:val="center"/>
      </w:pPr>
      <w:r>
        <w:rPr>
          <w:noProof/>
        </w:rPr>
        <w:drawing>
          <wp:inline distT="0" distB="0" distL="0" distR="0" wp14:anchorId="7D950578" wp14:editId="3816E51C">
            <wp:extent cx="1082040" cy="2491740"/>
            <wp:effectExtent l="0" t="0" r="381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2491740"/>
                    </a:xfrm>
                    <a:prstGeom prst="rect">
                      <a:avLst/>
                    </a:prstGeom>
                    <a:noFill/>
                    <a:ln>
                      <a:noFill/>
                    </a:ln>
                  </pic:spPr>
                </pic:pic>
              </a:graphicData>
            </a:graphic>
          </wp:inline>
        </w:drawing>
      </w:r>
    </w:p>
    <w:p w14:paraId="044959E6" w14:textId="77777777" w:rsidR="004F1ECC" w:rsidRDefault="004F1ECC" w:rsidP="009E2F2A">
      <w:pPr>
        <w:autoSpaceDE w:val="0"/>
        <w:autoSpaceDN w:val="0"/>
        <w:adjustRightInd w:val="0"/>
        <w:spacing w:after="0" w:line="240" w:lineRule="auto"/>
        <w:jc w:val="center"/>
        <w:rPr>
          <w:rFonts w:cs="Arial"/>
          <w:color w:val="000000"/>
          <w:sz w:val="28"/>
          <w:szCs w:val="28"/>
        </w:rPr>
      </w:pPr>
    </w:p>
    <w:p w14:paraId="73923C38" w14:textId="4F17FFE3" w:rsidR="004F1ECC" w:rsidRDefault="004F1ECC" w:rsidP="004F1ECC">
      <w:pPr>
        <w:jc w:val="center"/>
        <w:rPr>
          <w:color w:val="4472C4" w:themeColor="accent1"/>
          <w:sz w:val="32"/>
          <w:szCs w:val="32"/>
        </w:rPr>
      </w:pPr>
      <w:r w:rsidRPr="004F1ECC">
        <w:rPr>
          <w:noProof/>
          <w:color w:val="4472C4" w:themeColor="accent1"/>
          <w:sz w:val="32"/>
          <w:szCs w:val="32"/>
        </w:rPr>
        <w:drawing>
          <wp:inline distT="0" distB="0" distL="0" distR="0" wp14:anchorId="6E334DFD" wp14:editId="6E730F1F">
            <wp:extent cx="3924300" cy="430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4305300"/>
                    </a:xfrm>
                    <a:prstGeom prst="rect">
                      <a:avLst/>
                    </a:prstGeom>
                    <a:noFill/>
                    <a:ln>
                      <a:noFill/>
                    </a:ln>
                  </pic:spPr>
                </pic:pic>
              </a:graphicData>
            </a:graphic>
          </wp:inline>
        </w:drawing>
      </w:r>
    </w:p>
    <w:p w14:paraId="14DF7393" w14:textId="66C08965" w:rsidR="004F1ECC" w:rsidRDefault="004F1ECC" w:rsidP="00AD220F">
      <w:pPr>
        <w:rPr>
          <w:color w:val="4472C4" w:themeColor="accent1"/>
          <w:sz w:val="32"/>
          <w:szCs w:val="32"/>
        </w:rPr>
      </w:pPr>
    </w:p>
    <w:p w14:paraId="0363D10B" w14:textId="32CD25C8" w:rsidR="004F1ECC" w:rsidRDefault="004F1ECC" w:rsidP="004F1ECC">
      <w:pPr>
        <w:jc w:val="center"/>
        <w:rPr>
          <w:color w:val="4472C4" w:themeColor="accent1"/>
          <w:sz w:val="32"/>
          <w:szCs w:val="32"/>
        </w:rPr>
      </w:pPr>
      <w:r w:rsidRPr="004F1ECC">
        <w:rPr>
          <w:noProof/>
          <w:color w:val="4472C4" w:themeColor="accent1"/>
          <w:sz w:val="32"/>
          <w:szCs w:val="32"/>
        </w:rPr>
        <w:drawing>
          <wp:inline distT="0" distB="0" distL="0" distR="0" wp14:anchorId="18B12C1D" wp14:editId="4E51CA5D">
            <wp:extent cx="4869180" cy="43053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4305300"/>
                    </a:xfrm>
                    <a:prstGeom prst="rect">
                      <a:avLst/>
                    </a:prstGeom>
                    <a:noFill/>
                    <a:ln>
                      <a:noFill/>
                    </a:ln>
                  </pic:spPr>
                </pic:pic>
              </a:graphicData>
            </a:graphic>
          </wp:inline>
        </w:drawing>
      </w:r>
    </w:p>
    <w:p w14:paraId="539C9A12" w14:textId="39CF9622" w:rsidR="00AD220F" w:rsidRDefault="00AD220F" w:rsidP="00EB7668">
      <w:pPr>
        <w:autoSpaceDE w:val="0"/>
        <w:autoSpaceDN w:val="0"/>
        <w:adjustRightInd w:val="0"/>
        <w:spacing w:after="0" w:line="240" w:lineRule="auto"/>
        <w:rPr>
          <w:rFonts w:cs="Arial"/>
          <w:color w:val="000000"/>
          <w:sz w:val="28"/>
          <w:szCs w:val="28"/>
        </w:rPr>
      </w:pPr>
    </w:p>
    <w:p w14:paraId="6BBF57E9" w14:textId="269C8360" w:rsidR="00AD220F" w:rsidRDefault="00AD220F" w:rsidP="00EB7668">
      <w:pPr>
        <w:autoSpaceDE w:val="0"/>
        <w:autoSpaceDN w:val="0"/>
        <w:adjustRightInd w:val="0"/>
        <w:spacing w:after="0" w:line="240" w:lineRule="auto"/>
        <w:rPr>
          <w:rFonts w:cs="Arial"/>
          <w:color w:val="000000"/>
          <w:sz w:val="28"/>
          <w:szCs w:val="28"/>
        </w:rPr>
      </w:pPr>
    </w:p>
    <w:p w14:paraId="5D68CBEC" w14:textId="1863F29B" w:rsidR="00AD220F" w:rsidRDefault="00AD220F" w:rsidP="00EB7668">
      <w:pPr>
        <w:autoSpaceDE w:val="0"/>
        <w:autoSpaceDN w:val="0"/>
        <w:adjustRightInd w:val="0"/>
        <w:spacing w:after="0" w:line="240" w:lineRule="auto"/>
        <w:rPr>
          <w:rFonts w:cs="Arial"/>
          <w:color w:val="000000"/>
          <w:sz w:val="28"/>
          <w:szCs w:val="28"/>
        </w:rPr>
      </w:pPr>
    </w:p>
    <w:p w14:paraId="4D5EDDEE" w14:textId="4B74C116" w:rsidR="00AD220F" w:rsidRDefault="00AD220F">
      <w:pPr>
        <w:rPr>
          <w:rFonts w:cs="Arial"/>
          <w:color w:val="000000"/>
          <w:sz w:val="28"/>
          <w:szCs w:val="28"/>
        </w:rPr>
      </w:pPr>
      <w:r>
        <w:rPr>
          <w:rFonts w:cs="Arial"/>
          <w:color w:val="000000"/>
          <w:sz w:val="28"/>
          <w:szCs w:val="28"/>
        </w:rPr>
        <w:br w:type="page"/>
      </w:r>
    </w:p>
    <w:p w14:paraId="32630B3E" w14:textId="66F8A4D6" w:rsidR="00EB7668" w:rsidRPr="00EB7668" w:rsidRDefault="00EB7668" w:rsidP="00EF36FF">
      <w:pPr>
        <w:pStyle w:val="Ttulo2"/>
        <w:numPr>
          <w:ilvl w:val="0"/>
          <w:numId w:val="9"/>
        </w:numPr>
      </w:pPr>
      <w:r w:rsidRPr="00EB7668">
        <w:lastRenderedPageBreak/>
        <w:t>Sistemas gestores de bases de datos</w:t>
      </w:r>
    </w:p>
    <w:p w14:paraId="67B5525D" w14:textId="6D7C5732" w:rsidR="00430633" w:rsidRDefault="00133FE8" w:rsidP="008374CC">
      <w:pPr>
        <w:autoSpaceDE w:val="0"/>
        <w:autoSpaceDN w:val="0"/>
        <w:adjustRightInd w:val="0"/>
        <w:spacing w:after="0" w:line="240" w:lineRule="auto"/>
        <w:rPr>
          <w:rFonts w:cs="Arial"/>
          <w:color w:val="000000"/>
        </w:rPr>
      </w:pPr>
      <w:r>
        <w:rPr>
          <w:rFonts w:cs="Arial"/>
          <w:color w:val="000000"/>
        </w:rPr>
        <w:t xml:space="preserve">Además de la necesidad vista en el programa Apolo, de gestionar grandes cantidades de datos con relaciones complejas, la introducción de las líneas de comunicaciones, de terminales y discos duros, </w:t>
      </w:r>
      <w:r w:rsidR="00EF36FF">
        <w:rPr>
          <w:rFonts w:cs="Arial"/>
          <w:color w:val="000000"/>
        </w:rPr>
        <w:t>hace que surja</w:t>
      </w:r>
      <w:r>
        <w:rPr>
          <w:rFonts w:cs="Arial"/>
          <w:color w:val="000000"/>
        </w:rPr>
        <w:t xml:space="preserve"> la necesidad de que los programas permitan a varios usuarios consultar los mismos ficheros on-line y de forma simult</w:t>
      </w:r>
      <w:r w:rsidR="005241C0">
        <w:rPr>
          <w:rFonts w:cs="Arial"/>
          <w:color w:val="000000"/>
        </w:rPr>
        <w:t>á</w:t>
      </w:r>
      <w:r>
        <w:rPr>
          <w:rFonts w:cs="Arial"/>
          <w:color w:val="000000"/>
        </w:rPr>
        <w:t>nea. Mas adelante se unió la necesidad de tener que actualizarlos también. Las aplicaciones comienzan a integrarse (facturas con pedidos, pedidos con productos, etc..</w:t>
      </w:r>
      <w:r w:rsidR="00D55243">
        <w:rPr>
          <w:rFonts w:cs="Arial"/>
          <w:color w:val="000000"/>
        </w:rPr>
        <w:t>)</w:t>
      </w:r>
      <w:r w:rsidR="00EF36FF">
        <w:rPr>
          <w:rFonts w:cs="Arial"/>
          <w:color w:val="000000"/>
        </w:rPr>
        <w:t>,</w:t>
      </w:r>
      <w:r>
        <w:rPr>
          <w:rFonts w:cs="Arial"/>
          <w:color w:val="000000"/>
        </w:rPr>
        <w:t xml:space="preserve"> los datos también y tuvo que eliminarse la redundancia, es decir que los datos que aparecían en ficheros de más de una aplicación deberían estar en un solo lugar. </w:t>
      </w:r>
    </w:p>
    <w:p w14:paraId="4E9422D0" w14:textId="24085FDA" w:rsidR="00133FE8" w:rsidRDefault="00133FE8" w:rsidP="008374CC">
      <w:pPr>
        <w:autoSpaceDE w:val="0"/>
        <w:autoSpaceDN w:val="0"/>
        <w:adjustRightInd w:val="0"/>
        <w:spacing w:after="0" w:line="240" w:lineRule="auto"/>
        <w:rPr>
          <w:rFonts w:cs="Arial"/>
          <w:color w:val="000000"/>
        </w:rPr>
      </w:pPr>
    </w:p>
    <w:p w14:paraId="70520350" w14:textId="04E09DC2" w:rsidR="00133FE8" w:rsidRDefault="00133FE8" w:rsidP="008374CC">
      <w:pPr>
        <w:autoSpaceDE w:val="0"/>
        <w:autoSpaceDN w:val="0"/>
        <w:adjustRightInd w:val="0"/>
        <w:spacing w:after="0" w:line="240" w:lineRule="auto"/>
        <w:rPr>
          <w:rFonts w:cs="Arial"/>
          <w:color w:val="000000"/>
        </w:rPr>
      </w:pPr>
      <w:r>
        <w:rPr>
          <w:rFonts w:cs="Arial"/>
          <w:color w:val="000000"/>
        </w:rPr>
        <w:t xml:space="preserve">Al principio con la integración, con hardware con un acceso rápido y con ficheros indexados fue suficiente. Hasta principios de los años 70 se les llamó Data Banks y luego Data Bases. </w:t>
      </w:r>
    </w:p>
    <w:p w14:paraId="3810C104" w14:textId="75C9905D" w:rsidR="00133FE8" w:rsidRDefault="00133FE8" w:rsidP="008374CC">
      <w:pPr>
        <w:autoSpaceDE w:val="0"/>
        <w:autoSpaceDN w:val="0"/>
        <w:adjustRightInd w:val="0"/>
        <w:spacing w:after="0" w:line="240" w:lineRule="auto"/>
        <w:rPr>
          <w:rFonts w:cs="Arial"/>
          <w:color w:val="000000"/>
        </w:rPr>
      </w:pPr>
    </w:p>
    <w:p w14:paraId="50B43ECA" w14:textId="4EE0B46A" w:rsidR="00133FE8" w:rsidRDefault="00133FE8" w:rsidP="008374CC">
      <w:pPr>
        <w:autoSpaceDE w:val="0"/>
        <w:autoSpaceDN w:val="0"/>
        <w:adjustRightInd w:val="0"/>
        <w:spacing w:after="0" w:line="240" w:lineRule="auto"/>
        <w:rPr>
          <w:rFonts w:cs="Arial"/>
          <w:color w:val="000000"/>
        </w:rPr>
      </w:pPr>
      <w:r>
        <w:rPr>
          <w:rFonts w:cs="Arial"/>
          <w:color w:val="000000"/>
        </w:rPr>
        <w:t xml:space="preserve">Pero el software de gestión de ficheros era demasiado elemental, por </w:t>
      </w:r>
      <w:r w:rsidR="005241C0">
        <w:rPr>
          <w:rFonts w:cs="Arial"/>
          <w:color w:val="000000"/>
        </w:rPr>
        <w:t>ejemplo,</w:t>
      </w:r>
      <w:r>
        <w:rPr>
          <w:rFonts w:cs="Arial"/>
          <w:color w:val="000000"/>
        </w:rPr>
        <w:t xml:space="preserve"> no permite que varios usuarios actualicen simultáneamente datos si no es </w:t>
      </w:r>
      <w:r w:rsidR="007D3394">
        <w:rPr>
          <w:rFonts w:cs="Arial"/>
          <w:color w:val="000000"/>
        </w:rPr>
        <w:t>delegando en la programación.  La utilización de estos conjuntos de ficheros era excesivamente compleja, así que fue saliendo al mercado un software m</w:t>
      </w:r>
      <w:r w:rsidR="00EF36FF">
        <w:rPr>
          <w:rFonts w:cs="Arial"/>
          <w:color w:val="000000"/>
        </w:rPr>
        <w:t>á</w:t>
      </w:r>
      <w:r w:rsidR="007D3394">
        <w:rPr>
          <w:rFonts w:cs="Arial"/>
          <w:color w:val="000000"/>
        </w:rPr>
        <w:t>s sofisticado, lo que se denomina</w:t>
      </w:r>
      <w:r w:rsidR="00EF36FF">
        <w:rPr>
          <w:rFonts w:cs="Arial"/>
          <w:color w:val="000000"/>
        </w:rPr>
        <w:t>ron</w:t>
      </w:r>
      <w:r w:rsidR="007D3394">
        <w:rPr>
          <w:rFonts w:cs="Arial"/>
          <w:color w:val="000000"/>
        </w:rPr>
        <w:t xml:space="preserve"> sistemas de gestión de bases de datos</w:t>
      </w:r>
      <w:r w:rsidR="00EF36FF">
        <w:rPr>
          <w:rFonts w:cs="Arial"/>
          <w:color w:val="000000"/>
        </w:rPr>
        <w:t xml:space="preserve"> (SGBD o en inglés Data Base Management </w:t>
      </w:r>
      <w:r w:rsidR="005241C0">
        <w:rPr>
          <w:rFonts w:cs="Arial"/>
          <w:color w:val="000000"/>
        </w:rPr>
        <w:t>Sistemas</w:t>
      </w:r>
      <w:r w:rsidR="00EF36FF">
        <w:rPr>
          <w:rFonts w:cs="Arial"/>
          <w:color w:val="000000"/>
        </w:rPr>
        <w:t>)</w:t>
      </w:r>
      <w:r w:rsidR="007D3394">
        <w:rPr>
          <w:rFonts w:cs="Arial"/>
          <w:color w:val="000000"/>
        </w:rPr>
        <w:t xml:space="preserve">. </w:t>
      </w:r>
    </w:p>
    <w:p w14:paraId="369F582A" w14:textId="029FAC77" w:rsidR="007D3394" w:rsidRDefault="007D3394" w:rsidP="008374CC">
      <w:pPr>
        <w:autoSpaceDE w:val="0"/>
        <w:autoSpaceDN w:val="0"/>
        <w:adjustRightInd w:val="0"/>
        <w:spacing w:after="0" w:line="240" w:lineRule="auto"/>
        <w:rPr>
          <w:rFonts w:cs="Arial"/>
          <w:color w:val="000000"/>
        </w:rPr>
      </w:pPr>
    </w:p>
    <w:p w14:paraId="42A80E4C" w14:textId="3522B2A3" w:rsidR="007D3394" w:rsidRDefault="007D3394" w:rsidP="008374CC">
      <w:pPr>
        <w:autoSpaceDE w:val="0"/>
        <w:autoSpaceDN w:val="0"/>
        <w:adjustRightInd w:val="0"/>
        <w:spacing w:after="0" w:line="240" w:lineRule="auto"/>
        <w:rPr>
          <w:rFonts w:cs="Arial"/>
          <w:color w:val="000000"/>
        </w:rPr>
      </w:pPr>
      <w:r>
        <w:rPr>
          <w:rFonts w:cs="Arial"/>
          <w:color w:val="000000"/>
        </w:rPr>
        <w:t xml:space="preserve">¿Que aportaba? </w:t>
      </w:r>
    </w:p>
    <w:p w14:paraId="0F2BDC61" w14:textId="20B21B74" w:rsidR="007D3394" w:rsidRDefault="007D3394" w:rsidP="008374CC">
      <w:pPr>
        <w:autoSpaceDE w:val="0"/>
        <w:autoSpaceDN w:val="0"/>
        <w:adjustRightInd w:val="0"/>
        <w:spacing w:after="0" w:line="240" w:lineRule="auto"/>
        <w:rPr>
          <w:rFonts w:cs="Arial"/>
          <w:color w:val="000000"/>
        </w:rPr>
      </w:pPr>
    </w:p>
    <w:p w14:paraId="6BD3FD0A" w14:textId="5C073DF7" w:rsidR="007D3394" w:rsidRDefault="007D3394" w:rsidP="007D3394">
      <w:pPr>
        <w:pStyle w:val="Prrafodelista"/>
        <w:numPr>
          <w:ilvl w:val="0"/>
          <w:numId w:val="2"/>
        </w:numPr>
        <w:autoSpaceDE w:val="0"/>
        <w:autoSpaceDN w:val="0"/>
        <w:adjustRightInd w:val="0"/>
        <w:spacing w:after="0" w:line="240" w:lineRule="auto"/>
        <w:rPr>
          <w:rFonts w:cs="Arial"/>
          <w:color w:val="000000"/>
        </w:rPr>
      </w:pPr>
      <w:r>
        <w:rPr>
          <w:rFonts w:cs="Arial"/>
          <w:color w:val="000000"/>
        </w:rPr>
        <w:t xml:space="preserve">El programador podía olvidarse de trabajar con ficheros, en el SGBD podía incluir </w:t>
      </w:r>
      <w:r w:rsidR="00EF36FF">
        <w:rPr>
          <w:rFonts w:cs="Arial"/>
          <w:color w:val="000000"/>
        </w:rPr>
        <w:t xml:space="preserve">en distintas </w:t>
      </w:r>
      <w:r>
        <w:rPr>
          <w:rFonts w:cs="Arial"/>
          <w:color w:val="000000"/>
        </w:rPr>
        <w:t xml:space="preserve">entidades </w:t>
      </w:r>
      <w:r w:rsidR="00EF36FF">
        <w:rPr>
          <w:rFonts w:cs="Arial"/>
          <w:color w:val="000000"/>
        </w:rPr>
        <w:t>los datos que necesitase</w:t>
      </w:r>
      <w:r>
        <w:rPr>
          <w:rFonts w:cs="Arial"/>
          <w:color w:val="000000"/>
        </w:rPr>
        <w:t xml:space="preserve">. </w:t>
      </w:r>
    </w:p>
    <w:p w14:paraId="350A691A" w14:textId="1CAE550D" w:rsidR="007D3394" w:rsidRDefault="007D3394" w:rsidP="007D3394">
      <w:pPr>
        <w:pStyle w:val="Prrafodelista"/>
        <w:numPr>
          <w:ilvl w:val="0"/>
          <w:numId w:val="2"/>
        </w:numPr>
        <w:autoSpaceDE w:val="0"/>
        <w:autoSpaceDN w:val="0"/>
        <w:adjustRightInd w:val="0"/>
        <w:spacing w:after="0" w:line="240" w:lineRule="auto"/>
        <w:rPr>
          <w:rFonts w:cs="Arial"/>
          <w:color w:val="000000"/>
        </w:rPr>
      </w:pPr>
      <w:r>
        <w:rPr>
          <w:rFonts w:cs="Arial"/>
          <w:color w:val="000000"/>
        </w:rPr>
        <w:t>El sistema tenía previstas las interrelaciones entre entidades, que no era posible trabajando con ficheros.</w:t>
      </w:r>
    </w:p>
    <w:p w14:paraId="67019FC6" w14:textId="4BF6BC41" w:rsidR="007D3394" w:rsidRDefault="007D3394" w:rsidP="007D3394">
      <w:pPr>
        <w:pStyle w:val="Prrafodelista"/>
        <w:numPr>
          <w:ilvl w:val="0"/>
          <w:numId w:val="2"/>
        </w:numPr>
        <w:autoSpaceDE w:val="0"/>
        <w:autoSpaceDN w:val="0"/>
        <w:adjustRightInd w:val="0"/>
        <w:spacing w:after="0" w:line="240" w:lineRule="auto"/>
        <w:rPr>
          <w:rFonts w:cs="Arial"/>
          <w:color w:val="000000"/>
        </w:rPr>
      </w:pPr>
      <w:r>
        <w:rPr>
          <w:rFonts w:cs="Arial"/>
          <w:color w:val="000000"/>
        </w:rPr>
        <w:t xml:space="preserve">Con un SGBD no </w:t>
      </w:r>
      <w:r w:rsidR="00EF36FF">
        <w:rPr>
          <w:rFonts w:cs="Arial"/>
          <w:color w:val="000000"/>
        </w:rPr>
        <w:t>era</w:t>
      </w:r>
      <w:r>
        <w:rPr>
          <w:rFonts w:cs="Arial"/>
          <w:color w:val="000000"/>
        </w:rPr>
        <w:t xml:space="preserve"> necesario crear ficheros a medida y controlar la redundancia en ellos, con un SGBD todas las aplicaciones trabajarían con </w:t>
      </w:r>
      <w:r w:rsidR="00EF36FF">
        <w:rPr>
          <w:rFonts w:cs="Arial"/>
          <w:color w:val="000000"/>
        </w:rPr>
        <w:t>é</w:t>
      </w:r>
      <w:r>
        <w:rPr>
          <w:rFonts w:cs="Arial"/>
          <w:color w:val="000000"/>
        </w:rPr>
        <w:t xml:space="preserve">l y la integración evitaría las redundancias. </w:t>
      </w:r>
    </w:p>
    <w:p w14:paraId="29CFE316" w14:textId="297BDF1C" w:rsidR="007D3394" w:rsidRPr="007D3394" w:rsidRDefault="007D3394" w:rsidP="007D3394">
      <w:pPr>
        <w:pStyle w:val="Prrafodelista"/>
        <w:numPr>
          <w:ilvl w:val="0"/>
          <w:numId w:val="2"/>
        </w:numPr>
        <w:autoSpaceDE w:val="0"/>
        <w:autoSpaceDN w:val="0"/>
        <w:adjustRightInd w:val="0"/>
        <w:spacing w:after="0" w:line="240" w:lineRule="auto"/>
        <w:rPr>
          <w:rFonts w:cs="Arial"/>
          <w:color w:val="000000"/>
        </w:rPr>
      </w:pPr>
      <w:r w:rsidRPr="007D3394">
        <w:rPr>
          <w:rFonts w:cs="Arial"/>
          <w:color w:val="000000"/>
        </w:rPr>
        <w:t xml:space="preserve">En un SGBD se podrían conectar múltiples operarios y cada uno podría tener su propia visión de los datos. </w:t>
      </w:r>
    </w:p>
    <w:p w14:paraId="08AA26B8" w14:textId="77777777" w:rsidR="007D3394" w:rsidRPr="007D3394" w:rsidRDefault="007D3394" w:rsidP="007D3394">
      <w:pPr>
        <w:autoSpaceDE w:val="0"/>
        <w:autoSpaceDN w:val="0"/>
        <w:adjustRightInd w:val="0"/>
        <w:spacing w:after="0" w:line="240" w:lineRule="auto"/>
        <w:rPr>
          <w:rFonts w:cs="Arial"/>
          <w:color w:val="000000"/>
        </w:rPr>
      </w:pPr>
    </w:p>
    <w:p w14:paraId="11E0A08C" w14:textId="5F006246" w:rsidR="00EB7668" w:rsidRDefault="007D3394" w:rsidP="00EB7668">
      <w:pPr>
        <w:autoSpaceDE w:val="0"/>
        <w:autoSpaceDN w:val="0"/>
        <w:adjustRightInd w:val="0"/>
        <w:spacing w:after="0" w:line="240" w:lineRule="auto"/>
        <w:rPr>
          <w:rFonts w:cs="Arial"/>
          <w:color w:val="000000"/>
        </w:rPr>
      </w:pPr>
      <w:r w:rsidRPr="007D3394">
        <w:rPr>
          <w:rFonts w:cs="Arial"/>
          <w:color w:val="000000"/>
        </w:rPr>
        <w:t>En los años 80</w:t>
      </w:r>
      <w:r w:rsidR="00EF36FF">
        <w:rPr>
          <w:rFonts w:cs="Arial"/>
          <w:color w:val="000000"/>
        </w:rPr>
        <w:t>,</w:t>
      </w:r>
      <w:r w:rsidRPr="007D3394">
        <w:rPr>
          <w:rFonts w:cs="Arial"/>
          <w:color w:val="000000"/>
        </w:rPr>
        <w:t xml:space="preserve"> ap</w:t>
      </w:r>
      <w:r w:rsidR="00C7731A">
        <w:rPr>
          <w:rFonts w:cs="Arial"/>
          <w:color w:val="000000"/>
        </w:rPr>
        <w:t>a</w:t>
      </w:r>
      <w:r w:rsidRPr="007D3394">
        <w:rPr>
          <w:rFonts w:cs="Arial"/>
          <w:color w:val="000000"/>
        </w:rPr>
        <w:t>r</w:t>
      </w:r>
      <w:r w:rsidR="00C7731A">
        <w:rPr>
          <w:rFonts w:cs="Arial"/>
          <w:color w:val="000000"/>
        </w:rPr>
        <w:t>e</w:t>
      </w:r>
      <w:r w:rsidRPr="007D3394">
        <w:rPr>
          <w:rFonts w:cs="Arial"/>
          <w:color w:val="000000"/>
        </w:rPr>
        <w:t xml:space="preserve">cen los ordenadores </w:t>
      </w:r>
      <w:r w:rsidRPr="00EF36FF">
        <w:rPr>
          <w:rFonts w:cs="Arial"/>
          <w:i/>
          <w:iCs/>
          <w:color w:val="000000"/>
        </w:rPr>
        <w:t>minis</w:t>
      </w:r>
      <w:r w:rsidRPr="007D3394">
        <w:rPr>
          <w:rFonts w:cs="Arial"/>
          <w:color w:val="000000"/>
        </w:rPr>
        <w:t xml:space="preserve"> y después </w:t>
      </w:r>
      <w:r w:rsidRPr="00EF36FF">
        <w:rPr>
          <w:rFonts w:cs="Arial"/>
          <w:i/>
          <w:iCs/>
          <w:color w:val="000000"/>
        </w:rPr>
        <w:t>micro</w:t>
      </w:r>
      <w:r w:rsidRPr="007D3394">
        <w:rPr>
          <w:rFonts w:cs="Arial"/>
          <w:color w:val="000000"/>
        </w:rPr>
        <w:t xml:space="preserve">, que extienden la informática a todas las empresas e instituciones. </w:t>
      </w:r>
    </w:p>
    <w:p w14:paraId="609791A0" w14:textId="694797E2" w:rsidR="007D3394" w:rsidRDefault="007D3394" w:rsidP="00EB7668">
      <w:pPr>
        <w:autoSpaceDE w:val="0"/>
        <w:autoSpaceDN w:val="0"/>
        <w:adjustRightInd w:val="0"/>
        <w:spacing w:after="0" w:line="240" w:lineRule="auto"/>
        <w:rPr>
          <w:rFonts w:cs="Arial"/>
          <w:color w:val="000000"/>
        </w:rPr>
      </w:pPr>
    </w:p>
    <w:p w14:paraId="7A9AA944" w14:textId="49193DFB" w:rsidR="007D3394" w:rsidRDefault="007D3394" w:rsidP="00EB7668">
      <w:pPr>
        <w:autoSpaceDE w:val="0"/>
        <w:autoSpaceDN w:val="0"/>
        <w:adjustRightInd w:val="0"/>
        <w:spacing w:after="0" w:line="240" w:lineRule="auto"/>
        <w:rPr>
          <w:rFonts w:cs="Arial"/>
          <w:color w:val="000000"/>
        </w:rPr>
      </w:pPr>
      <w:r>
        <w:rPr>
          <w:rFonts w:cs="Arial"/>
          <w:color w:val="000000"/>
        </w:rPr>
        <w:t xml:space="preserve">El desarrollo de aplicaciones </w:t>
      </w:r>
      <w:r w:rsidR="00EF36FF">
        <w:rPr>
          <w:rFonts w:cs="Arial"/>
          <w:color w:val="000000"/>
        </w:rPr>
        <w:t xml:space="preserve">necesitaba </w:t>
      </w:r>
      <w:r>
        <w:rPr>
          <w:rFonts w:cs="Arial"/>
          <w:color w:val="000000"/>
        </w:rPr>
        <w:t xml:space="preserve">ser rápido y sencillo, no </w:t>
      </w:r>
      <w:r w:rsidR="00EF36FF">
        <w:rPr>
          <w:rFonts w:cs="Arial"/>
          <w:color w:val="000000"/>
        </w:rPr>
        <w:t>era</w:t>
      </w:r>
      <w:r>
        <w:rPr>
          <w:rFonts w:cs="Arial"/>
          <w:color w:val="000000"/>
        </w:rPr>
        <w:t xml:space="preserve"> realista que los SGBD </w:t>
      </w:r>
      <w:r w:rsidR="00EF36FF">
        <w:rPr>
          <w:rFonts w:cs="Arial"/>
          <w:color w:val="000000"/>
        </w:rPr>
        <w:t>fuesen</w:t>
      </w:r>
      <w:r w:rsidR="00B23FF2">
        <w:rPr>
          <w:rFonts w:cs="Arial"/>
          <w:color w:val="000000"/>
        </w:rPr>
        <w:t xml:space="preserve"> tan complejos y necesiten personal tan cualificado. </w:t>
      </w:r>
    </w:p>
    <w:p w14:paraId="57C740F5" w14:textId="1213E71A" w:rsidR="00B23FF2" w:rsidRDefault="00B23FF2" w:rsidP="00EB7668">
      <w:pPr>
        <w:autoSpaceDE w:val="0"/>
        <w:autoSpaceDN w:val="0"/>
        <w:adjustRightInd w:val="0"/>
        <w:spacing w:after="0" w:line="240" w:lineRule="auto"/>
        <w:rPr>
          <w:rFonts w:cs="Arial"/>
          <w:color w:val="000000"/>
        </w:rPr>
      </w:pPr>
    </w:p>
    <w:p w14:paraId="7739A086" w14:textId="77777777" w:rsidR="00EF36FF" w:rsidRDefault="00B23FF2" w:rsidP="00EB7668">
      <w:pPr>
        <w:autoSpaceDE w:val="0"/>
        <w:autoSpaceDN w:val="0"/>
        <w:adjustRightInd w:val="0"/>
        <w:spacing w:after="0" w:line="240" w:lineRule="auto"/>
        <w:rPr>
          <w:rFonts w:cs="Arial"/>
          <w:color w:val="000000"/>
        </w:rPr>
      </w:pPr>
      <w:r>
        <w:rPr>
          <w:rFonts w:cs="Arial"/>
          <w:color w:val="000000"/>
        </w:rPr>
        <w:t>Aparecen los SGBD relacionales</w:t>
      </w:r>
      <w:r w:rsidR="00EF36FF">
        <w:rPr>
          <w:rFonts w:cs="Arial"/>
          <w:color w:val="000000"/>
        </w:rPr>
        <w:t xml:space="preserve"> (RDBMS)</w:t>
      </w:r>
      <w:r>
        <w:rPr>
          <w:rFonts w:cs="Arial"/>
          <w:color w:val="000000"/>
        </w:rPr>
        <w:t>, que suponen un gran avance al facilitar la programación de aplicaciones que usan BD</w:t>
      </w:r>
      <w:r w:rsidR="00EF36FF">
        <w:rPr>
          <w:rFonts w:cs="Arial"/>
          <w:color w:val="000000"/>
        </w:rPr>
        <w:t xml:space="preserve"> a la vez que </w:t>
      </w:r>
      <w:r>
        <w:rPr>
          <w:rFonts w:cs="Arial"/>
          <w:color w:val="000000"/>
        </w:rPr>
        <w:t xml:space="preserve">permiten que los programas sean independientes del hardware.  </w:t>
      </w:r>
    </w:p>
    <w:p w14:paraId="67138DA3" w14:textId="77777777" w:rsidR="00EF36FF" w:rsidRDefault="00EF36FF" w:rsidP="00EB7668">
      <w:pPr>
        <w:autoSpaceDE w:val="0"/>
        <w:autoSpaceDN w:val="0"/>
        <w:adjustRightInd w:val="0"/>
        <w:spacing w:after="0" w:line="240" w:lineRule="auto"/>
        <w:rPr>
          <w:rFonts w:cs="Arial"/>
          <w:color w:val="000000"/>
        </w:rPr>
      </w:pPr>
    </w:p>
    <w:p w14:paraId="209579BC" w14:textId="56E74311" w:rsidR="00B23FF2" w:rsidRDefault="00B23FF2" w:rsidP="00EB7668">
      <w:pPr>
        <w:autoSpaceDE w:val="0"/>
        <w:autoSpaceDN w:val="0"/>
        <w:adjustRightInd w:val="0"/>
        <w:spacing w:after="0" w:line="240" w:lineRule="auto"/>
        <w:rPr>
          <w:rFonts w:cs="Arial"/>
          <w:color w:val="000000"/>
        </w:rPr>
      </w:pPr>
      <w:r>
        <w:rPr>
          <w:rFonts w:cs="Arial"/>
          <w:color w:val="000000"/>
        </w:rPr>
        <w:t xml:space="preserve">La estandarización del lenguaje SQL supone una explosión </w:t>
      </w:r>
      <w:r w:rsidR="00EF36FF">
        <w:rPr>
          <w:rFonts w:cs="Arial"/>
          <w:color w:val="000000"/>
        </w:rPr>
        <w:t>de uso</w:t>
      </w:r>
      <w:r>
        <w:rPr>
          <w:rFonts w:cs="Arial"/>
          <w:color w:val="000000"/>
        </w:rPr>
        <w:t xml:space="preserve"> de </w:t>
      </w:r>
      <w:r w:rsidR="00EF36FF">
        <w:rPr>
          <w:rFonts w:cs="Arial"/>
          <w:color w:val="000000"/>
        </w:rPr>
        <w:t xml:space="preserve">los </w:t>
      </w:r>
      <w:r>
        <w:rPr>
          <w:rFonts w:cs="Arial"/>
          <w:color w:val="000000"/>
        </w:rPr>
        <w:t xml:space="preserve">SGBD relacionales. </w:t>
      </w:r>
    </w:p>
    <w:p w14:paraId="144F87A9" w14:textId="77777777" w:rsidR="006F3F10" w:rsidRPr="006F3F10" w:rsidRDefault="006F3F10" w:rsidP="006F3F10"/>
    <w:p w14:paraId="717BD573" w14:textId="00AD964A" w:rsidR="00EB7668" w:rsidRDefault="00EF36FF" w:rsidP="008D0AAD">
      <w:pPr>
        <w:pStyle w:val="Ttulo3"/>
      </w:pPr>
      <w:r>
        <w:lastRenderedPageBreak/>
        <w:t>4.</w:t>
      </w:r>
      <w:r w:rsidR="006F3F10">
        <w:t>2</w:t>
      </w:r>
      <w:r>
        <w:t xml:space="preserve"> </w:t>
      </w:r>
      <w:r w:rsidR="00EB7668" w:rsidRPr="00EB7668">
        <w:t>Funciones</w:t>
      </w:r>
    </w:p>
    <w:p w14:paraId="26CBF240" w14:textId="77777777" w:rsidR="007E7E8F" w:rsidRDefault="007E7E8F" w:rsidP="00EB7668">
      <w:pPr>
        <w:autoSpaceDE w:val="0"/>
        <w:autoSpaceDN w:val="0"/>
        <w:adjustRightInd w:val="0"/>
        <w:spacing w:after="2" w:line="240" w:lineRule="auto"/>
        <w:rPr>
          <w:rFonts w:cs="Arial"/>
          <w:color w:val="000000"/>
        </w:rPr>
      </w:pPr>
      <w:r>
        <w:rPr>
          <w:rFonts w:cs="Arial"/>
          <w:color w:val="000000"/>
        </w:rPr>
        <w:t>Los SGBD pretenden satisfacer las necesidades que han dejado patentes las aplicaciones que de forma on-line trabajaban directamente con sistemas de ficheros:</w:t>
      </w:r>
    </w:p>
    <w:p w14:paraId="7EBA767F" w14:textId="77777777" w:rsidR="007E7E8F" w:rsidRDefault="007E7E8F" w:rsidP="007E7E8F">
      <w:pPr>
        <w:autoSpaceDE w:val="0"/>
        <w:autoSpaceDN w:val="0"/>
        <w:adjustRightInd w:val="0"/>
        <w:spacing w:after="2" w:line="240" w:lineRule="auto"/>
        <w:rPr>
          <w:rFonts w:cs="Arial"/>
          <w:color w:val="000000"/>
        </w:rPr>
      </w:pPr>
    </w:p>
    <w:p w14:paraId="5C1DC860" w14:textId="68EAA4BF" w:rsidR="007E7E8F" w:rsidRPr="00C06B9A" w:rsidRDefault="007E7E8F" w:rsidP="00C06B9A">
      <w:pPr>
        <w:autoSpaceDE w:val="0"/>
        <w:autoSpaceDN w:val="0"/>
        <w:adjustRightInd w:val="0"/>
        <w:spacing w:after="2" w:line="240" w:lineRule="auto"/>
        <w:rPr>
          <w:rFonts w:cs="Arial"/>
          <w:color w:val="000000"/>
        </w:rPr>
      </w:pPr>
      <w:r w:rsidRPr="00C06B9A">
        <w:rPr>
          <w:rFonts w:cs="Arial"/>
          <w:color w:val="000000"/>
        </w:rPr>
        <w:t xml:space="preserve">Realizar </w:t>
      </w:r>
      <w:r w:rsidRPr="00C06B9A">
        <w:rPr>
          <w:rFonts w:cs="Arial"/>
          <w:b/>
          <w:bCs/>
          <w:color w:val="000000"/>
        </w:rPr>
        <w:t>consultas complejas</w:t>
      </w:r>
      <w:r w:rsidRPr="00C06B9A">
        <w:rPr>
          <w:rFonts w:cs="Arial"/>
          <w:color w:val="000000"/>
        </w:rPr>
        <w:t xml:space="preserve"> a los datos sin tener que escribir, compilar y ejecutar un programa específico.  </w:t>
      </w:r>
    </w:p>
    <w:p w14:paraId="5E024A0D" w14:textId="3658B840" w:rsidR="007E7E8F" w:rsidRDefault="007E7E8F" w:rsidP="007E7E8F">
      <w:pPr>
        <w:autoSpaceDE w:val="0"/>
        <w:autoSpaceDN w:val="0"/>
        <w:adjustRightInd w:val="0"/>
        <w:spacing w:after="2" w:line="240" w:lineRule="auto"/>
        <w:rPr>
          <w:rFonts w:cs="Arial"/>
          <w:color w:val="000000"/>
        </w:rPr>
      </w:pPr>
    </w:p>
    <w:p w14:paraId="04A142A6" w14:textId="6AC58F0A" w:rsidR="007E7E8F" w:rsidRDefault="007E7E8F" w:rsidP="00C06B9A">
      <w:pPr>
        <w:autoSpaceDE w:val="0"/>
        <w:autoSpaceDN w:val="0"/>
        <w:adjustRightInd w:val="0"/>
        <w:spacing w:after="2" w:line="240" w:lineRule="auto"/>
        <w:rPr>
          <w:rFonts w:cs="Arial"/>
          <w:color w:val="000000"/>
        </w:rPr>
      </w:pPr>
      <w:r>
        <w:rPr>
          <w:rFonts w:cs="Arial"/>
          <w:color w:val="000000"/>
        </w:rPr>
        <w:t xml:space="preserve">Los usuarios podrán realizar consultas de cualquier tipo y complejidad directamente al SGBD y este tendrá que responder inmediatamente sin saber a priori que el usuario va a hacer esa consulta. </w:t>
      </w:r>
    </w:p>
    <w:p w14:paraId="380D6A5E" w14:textId="066716CD" w:rsidR="007E7E8F" w:rsidRDefault="007E7E8F" w:rsidP="007E7E8F">
      <w:pPr>
        <w:autoSpaceDE w:val="0"/>
        <w:autoSpaceDN w:val="0"/>
        <w:adjustRightInd w:val="0"/>
        <w:spacing w:after="2" w:line="240" w:lineRule="auto"/>
        <w:ind w:left="360"/>
        <w:rPr>
          <w:rFonts w:cs="Arial"/>
          <w:color w:val="000000"/>
        </w:rPr>
      </w:pPr>
    </w:p>
    <w:p w14:paraId="3BE278EF" w14:textId="0390DEAE" w:rsidR="007E7E8F" w:rsidRDefault="007E7E8F" w:rsidP="00EF36FF">
      <w:pPr>
        <w:autoSpaceDE w:val="0"/>
        <w:autoSpaceDN w:val="0"/>
        <w:adjustRightInd w:val="0"/>
        <w:spacing w:after="2" w:line="240" w:lineRule="auto"/>
        <w:rPr>
          <w:rFonts w:cs="Arial"/>
          <w:color w:val="000000"/>
        </w:rPr>
      </w:pPr>
      <w:r>
        <w:rPr>
          <w:rFonts w:cs="Arial"/>
          <w:color w:val="000000"/>
        </w:rPr>
        <w:t xml:space="preserve">El usuario debería poder formular la consulta con un lenguaje sencillo, que el sistema debe interpretar directamente. </w:t>
      </w:r>
    </w:p>
    <w:p w14:paraId="67BB784C" w14:textId="1E046A78" w:rsidR="007E7E8F" w:rsidRDefault="007E7E8F" w:rsidP="007E7E8F">
      <w:pPr>
        <w:autoSpaceDE w:val="0"/>
        <w:autoSpaceDN w:val="0"/>
        <w:adjustRightInd w:val="0"/>
        <w:spacing w:after="2" w:line="240" w:lineRule="auto"/>
        <w:ind w:left="360"/>
        <w:rPr>
          <w:rFonts w:cs="Arial"/>
          <w:color w:val="000000"/>
        </w:rPr>
      </w:pPr>
    </w:p>
    <w:p w14:paraId="2A7540A8" w14:textId="664B7128" w:rsidR="007E7E8F" w:rsidRDefault="007E7E8F" w:rsidP="00EF36FF">
      <w:pPr>
        <w:autoSpaceDE w:val="0"/>
        <w:autoSpaceDN w:val="0"/>
        <w:adjustRightInd w:val="0"/>
        <w:spacing w:after="2" w:line="240" w:lineRule="auto"/>
        <w:rPr>
          <w:rFonts w:cs="Arial"/>
          <w:color w:val="000000"/>
        </w:rPr>
      </w:pPr>
      <w:r>
        <w:rPr>
          <w:rFonts w:cs="Arial"/>
          <w:color w:val="000000"/>
        </w:rPr>
        <w:t xml:space="preserve">La solución fue el lenguaje SQL. Permite realizar consultas no predefinidas y complejas. </w:t>
      </w:r>
    </w:p>
    <w:p w14:paraId="7740FA92" w14:textId="12D9BA96" w:rsidR="007E7E8F" w:rsidRDefault="007E7E8F" w:rsidP="007E7E8F">
      <w:pPr>
        <w:autoSpaceDE w:val="0"/>
        <w:autoSpaceDN w:val="0"/>
        <w:adjustRightInd w:val="0"/>
        <w:spacing w:after="2" w:line="240" w:lineRule="auto"/>
        <w:ind w:left="360"/>
        <w:rPr>
          <w:rFonts w:cs="Arial"/>
          <w:color w:val="000000"/>
        </w:rPr>
      </w:pPr>
    </w:p>
    <w:p w14:paraId="477980E1" w14:textId="77777777" w:rsidR="00B150C7" w:rsidRDefault="007E7E8F" w:rsidP="007E7E8F">
      <w:pPr>
        <w:autoSpaceDE w:val="0"/>
        <w:autoSpaceDN w:val="0"/>
        <w:adjustRightInd w:val="0"/>
        <w:spacing w:after="2" w:line="240" w:lineRule="auto"/>
        <w:ind w:left="360"/>
        <w:rPr>
          <w:rFonts w:cs="Arial"/>
          <w:color w:val="000000"/>
        </w:rPr>
      </w:pPr>
      <w:r>
        <w:rPr>
          <w:rFonts w:cs="Arial"/>
          <w:color w:val="000000"/>
        </w:rPr>
        <w:t xml:space="preserve">Ejemplo: </w:t>
      </w:r>
    </w:p>
    <w:p w14:paraId="38A1139C" w14:textId="77777777" w:rsidR="00B150C7" w:rsidRDefault="00B150C7" w:rsidP="007E7E8F">
      <w:pPr>
        <w:autoSpaceDE w:val="0"/>
        <w:autoSpaceDN w:val="0"/>
        <w:adjustRightInd w:val="0"/>
        <w:spacing w:after="2" w:line="240" w:lineRule="auto"/>
        <w:ind w:left="360"/>
        <w:rPr>
          <w:rFonts w:cs="Arial"/>
          <w:color w:val="000000"/>
        </w:rPr>
      </w:pPr>
    </w:p>
    <w:p w14:paraId="45D7D699" w14:textId="41854EA4" w:rsidR="007E7E8F" w:rsidRPr="00B150C7" w:rsidRDefault="00B150C7" w:rsidP="00B150C7">
      <w:pPr>
        <w:pStyle w:val="Prrafodelista"/>
        <w:numPr>
          <w:ilvl w:val="0"/>
          <w:numId w:val="2"/>
        </w:numPr>
        <w:autoSpaceDE w:val="0"/>
        <w:autoSpaceDN w:val="0"/>
        <w:adjustRightInd w:val="0"/>
        <w:spacing w:after="2" w:line="240" w:lineRule="auto"/>
        <w:rPr>
          <w:rFonts w:cs="Arial"/>
          <w:color w:val="000000"/>
        </w:rPr>
      </w:pPr>
      <w:r w:rsidRPr="00B150C7">
        <w:rPr>
          <w:rFonts w:cs="Arial"/>
          <w:color w:val="000000"/>
        </w:rPr>
        <w:t>C</w:t>
      </w:r>
      <w:r w:rsidR="007E7E8F" w:rsidRPr="00B150C7">
        <w:rPr>
          <w:rFonts w:cs="Arial"/>
          <w:color w:val="000000"/>
        </w:rPr>
        <w:t>onocer el n</w:t>
      </w:r>
      <w:r w:rsidR="00EF36FF">
        <w:rPr>
          <w:rFonts w:cs="Arial"/>
          <w:color w:val="000000"/>
        </w:rPr>
        <w:t>ú</w:t>
      </w:r>
      <w:r w:rsidR="007E7E8F" w:rsidRPr="00B150C7">
        <w:rPr>
          <w:rFonts w:cs="Arial"/>
          <w:color w:val="000000"/>
        </w:rPr>
        <w:t>mero de alumnos de menos de 2</w:t>
      </w:r>
      <w:r w:rsidRPr="00B150C7">
        <w:rPr>
          <w:rFonts w:cs="Arial"/>
          <w:color w:val="000000"/>
        </w:rPr>
        <w:t>1</w:t>
      </w:r>
      <w:r w:rsidR="007E7E8F" w:rsidRPr="00B150C7">
        <w:rPr>
          <w:rFonts w:cs="Arial"/>
          <w:color w:val="000000"/>
        </w:rPr>
        <w:t xml:space="preserve"> años con una nota media superior a 7 que están matriculados en Bases de Datos de DAM.</w:t>
      </w:r>
    </w:p>
    <w:p w14:paraId="4089190F" w14:textId="66931D5A" w:rsidR="00B150C7" w:rsidRDefault="00B150C7" w:rsidP="007E7E8F">
      <w:pPr>
        <w:autoSpaceDE w:val="0"/>
        <w:autoSpaceDN w:val="0"/>
        <w:adjustRightInd w:val="0"/>
        <w:spacing w:after="2" w:line="240" w:lineRule="auto"/>
        <w:ind w:left="360"/>
        <w:rPr>
          <w:rFonts w:cs="Arial"/>
          <w:color w:val="000000"/>
        </w:rPr>
      </w:pPr>
    </w:p>
    <w:p w14:paraId="34D9FBC9" w14:textId="08EF05BC" w:rsidR="00B150C7" w:rsidRPr="00B150C7" w:rsidRDefault="00B150C7" w:rsidP="00B150C7">
      <w:pPr>
        <w:pStyle w:val="Prrafodelista"/>
        <w:numPr>
          <w:ilvl w:val="0"/>
          <w:numId w:val="2"/>
        </w:numPr>
        <w:autoSpaceDE w:val="0"/>
        <w:autoSpaceDN w:val="0"/>
        <w:adjustRightInd w:val="0"/>
        <w:spacing w:after="2" w:line="240" w:lineRule="auto"/>
        <w:rPr>
          <w:rFonts w:cs="Arial"/>
          <w:color w:val="000000"/>
        </w:rPr>
      </w:pPr>
      <w:r w:rsidRPr="00B150C7">
        <w:rPr>
          <w:rFonts w:cs="Arial"/>
          <w:color w:val="000000"/>
        </w:rPr>
        <w:t xml:space="preserve">Nombres de los profesores y de los alumnos que no han superado dos o menos asignaturas. </w:t>
      </w:r>
    </w:p>
    <w:p w14:paraId="12C63A7B" w14:textId="59BE4B16" w:rsidR="007E7E8F" w:rsidRDefault="007E7E8F" w:rsidP="007E7E8F">
      <w:pPr>
        <w:autoSpaceDE w:val="0"/>
        <w:autoSpaceDN w:val="0"/>
        <w:adjustRightInd w:val="0"/>
        <w:spacing w:after="2" w:line="240" w:lineRule="auto"/>
        <w:ind w:left="360"/>
        <w:rPr>
          <w:rFonts w:cs="Arial"/>
          <w:color w:val="000000"/>
        </w:rPr>
      </w:pPr>
    </w:p>
    <w:p w14:paraId="745372FD" w14:textId="1B718C52" w:rsidR="007E7E8F" w:rsidRPr="001E77D9" w:rsidRDefault="00B150C7" w:rsidP="001E77D9">
      <w:pPr>
        <w:autoSpaceDE w:val="0"/>
        <w:autoSpaceDN w:val="0"/>
        <w:adjustRightInd w:val="0"/>
        <w:spacing w:after="2" w:line="240" w:lineRule="auto"/>
        <w:rPr>
          <w:rFonts w:cs="Arial"/>
          <w:color w:val="000000"/>
        </w:rPr>
      </w:pPr>
      <w:r w:rsidRPr="001E77D9">
        <w:rPr>
          <w:rFonts w:cs="Arial"/>
          <w:color w:val="000000"/>
        </w:rPr>
        <w:t xml:space="preserve">El SGBD debe permitir </w:t>
      </w:r>
      <w:r w:rsidRPr="001E77D9">
        <w:rPr>
          <w:rFonts w:cs="Arial"/>
          <w:b/>
          <w:bCs/>
          <w:color w:val="000000"/>
        </w:rPr>
        <w:t>hacer cambios</w:t>
      </w:r>
      <w:r w:rsidRPr="001E77D9">
        <w:rPr>
          <w:rFonts w:cs="Arial"/>
          <w:color w:val="000000"/>
        </w:rPr>
        <w:t xml:space="preserve"> (ser </w:t>
      </w:r>
      <w:r w:rsidRPr="001E77D9">
        <w:rPr>
          <w:rFonts w:cs="Arial"/>
          <w:b/>
          <w:bCs/>
          <w:color w:val="000000"/>
        </w:rPr>
        <w:t>flexible</w:t>
      </w:r>
      <w:r w:rsidRPr="001E77D9">
        <w:rPr>
          <w:rFonts w:cs="Arial"/>
          <w:color w:val="000000"/>
        </w:rPr>
        <w:t>) a medida que el sistema de información crezca o se modifique y los procesos no deben verse afectados por esos cambios tecnológicos o del sistema de información</w:t>
      </w:r>
      <w:r w:rsidR="00EF36FF">
        <w:rPr>
          <w:rFonts w:cs="Arial"/>
          <w:color w:val="000000"/>
        </w:rPr>
        <w:t>.</w:t>
      </w:r>
    </w:p>
    <w:p w14:paraId="48D4CF97" w14:textId="34632887" w:rsidR="00B150C7" w:rsidRDefault="00B150C7" w:rsidP="00B150C7">
      <w:pPr>
        <w:autoSpaceDE w:val="0"/>
        <w:autoSpaceDN w:val="0"/>
        <w:adjustRightInd w:val="0"/>
        <w:spacing w:after="2" w:line="240" w:lineRule="auto"/>
        <w:rPr>
          <w:rFonts w:cs="Arial"/>
          <w:color w:val="000000"/>
        </w:rPr>
      </w:pPr>
    </w:p>
    <w:p w14:paraId="5B1684E7" w14:textId="06656150" w:rsidR="00B150C7" w:rsidRDefault="00B150C7" w:rsidP="00EF36FF">
      <w:pPr>
        <w:autoSpaceDE w:val="0"/>
        <w:autoSpaceDN w:val="0"/>
        <w:adjustRightInd w:val="0"/>
        <w:spacing w:after="2" w:line="240" w:lineRule="auto"/>
        <w:rPr>
          <w:rFonts w:cs="Arial"/>
          <w:color w:val="000000"/>
        </w:rPr>
      </w:pPr>
      <w:r>
        <w:rPr>
          <w:rFonts w:cs="Arial"/>
          <w:color w:val="000000"/>
        </w:rPr>
        <w:t xml:space="preserve">Para conseguirlo, los SGBD han implementado una separación por niveles en el que ni los usuarios que trabajan con el SGBD, ni los que diseñan el SI, necesitan saber nada sobre el sistema físico que soporta la BD.  A esto se le denomina </w:t>
      </w:r>
      <w:r w:rsidRPr="00EF36FF">
        <w:rPr>
          <w:rFonts w:cs="Arial"/>
          <w:i/>
          <w:iCs/>
          <w:color w:val="000000"/>
        </w:rPr>
        <w:t>independencia física</w:t>
      </w:r>
      <w:r>
        <w:rPr>
          <w:rFonts w:cs="Arial"/>
          <w:color w:val="000000"/>
        </w:rPr>
        <w:t xml:space="preserve"> </w:t>
      </w:r>
      <w:r w:rsidRPr="00EF36FF">
        <w:rPr>
          <w:rFonts w:cs="Arial"/>
          <w:i/>
          <w:iCs/>
          <w:color w:val="000000"/>
        </w:rPr>
        <w:t>de los datos.</w:t>
      </w:r>
      <w:r>
        <w:rPr>
          <w:rFonts w:cs="Arial"/>
          <w:color w:val="000000"/>
        </w:rPr>
        <w:t xml:space="preserve"> </w:t>
      </w:r>
    </w:p>
    <w:p w14:paraId="7A52FF5E" w14:textId="5D1BBA06" w:rsidR="00B150C7" w:rsidRDefault="00B150C7" w:rsidP="00B150C7">
      <w:pPr>
        <w:autoSpaceDE w:val="0"/>
        <w:autoSpaceDN w:val="0"/>
        <w:adjustRightInd w:val="0"/>
        <w:spacing w:after="2" w:line="240" w:lineRule="auto"/>
        <w:ind w:left="360"/>
        <w:rPr>
          <w:rFonts w:cs="Arial"/>
          <w:color w:val="000000"/>
        </w:rPr>
      </w:pPr>
    </w:p>
    <w:p w14:paraId="0BBC6235" w14:textId="7B99401A" w:rsidR="00B150C7" w:rsidRPr="00EF36FF" w:rsidRDefault="00B150C7" w:rsidP="00EF36FF">
      <w:pPr>
        <w:autoSpaceDE w:val="0"/>
        <w:autoSpaceDN w:val="0"/>
        <w:adjustRightInd w:val="0"/>
        <w:spacing w:after="2" w:line="240" w:lineRule="auto"/>
        <w:rPr>
          <w:rFonts w:cs="Arial"/>
          <w:i/>
          <w:iCs/>
          <w:color w:val="000000"/>
        </w:rPr>
      </w:pPr>
      <w:r>
        <w:rPr>
          <w:rFonts w:cs="Arial"/>
          <w:color w:val="000000"/>
        </w:rPr>
        <w:t xml:space="preserve">También que los usuarios no tengan que hacer cambios si se modifica el esquema o definición conceptual. Estos cambios no afectarán a la visión que los usuarios tienen de la BD. A esto se le denomina </w:t>
      </w:r>
      <w:r w:rsidRPr="00EF36FF">
        <w:rPr>
          <w:rFonts w:cs="Arial"/>
          <w:i/>
          <w:iCs/>
          <w:color w:val="000000"/>
        </w:rPr>
        <w:t>independencia lógica de los datos.</w:t>
      </w:r>
    </w:p>
    <w:p w14:paraId="6CCB3F00" w14:textId="3809BBBB" w:rsidR="00C7731A" w:rsidRDefault="00C7731A" w:rsidP="00EB7668">
      <w:pPr>
        <w:autoSpaceDE w:val="0"/>
        <w:autoSpaceDN w:val="0"/>
        <w:adjustRightInd w:val="0"/>
        <w:spacing w:after="2" w:line="240" w:lineRule="auto"/>
        <w:rPr>
          <w:rFonts w:cs="Arial"/>
          <w:color w:val="000000"/>
        </w:rPr>
      </w:pPr>
    </w:p>
    <w:p w14:paraId="6873D12B" w14:textId="30D1DE48" w:rsidR="001E77D9" w:rsidRDefault="001E77D9" w:rsidP="00EB7668">
      <w:pPr>
        <w:autoSpaceDE w:val="0"/>
        <w:autoSpaceDN w:val="0"/>
        <w:adjustRightInd w:val="0"/>
        <w:spacing w:after="2" w:line="240" w:lineRule="auto"/>
        <w:rPr>
          <w:rFonts w:cs="Arial"/>
          <w:color w:val="000000"/>
        </w:rPr>
      </w:pPr>
      <w:r>
        <w:rPr>
          <w:rFonts w:cs="Arial"/>
          <w:color w:val="000000"/>
        </w:rPr>
        <w:t xml:space="preserve">Deberá facilitar la </w:t>
      </w:r>
      <w:r w:rsidRPr="001E77D9">
        <w:rPr>
          <w:rFonts w:cs="Arial"/>
          <w:b/>
          <w:bCs/>
          <w:color w:val="000000"/>
        </w:rPr>
        <w:t>eliminación de redundancia</w:t>
      </w:r>
      <w:r>
        <w:rPr>
          <w:rFonts w:cs="Arial"/>
          <w:color w:val="000000"/>
        </w:rPr>
        <w:t xml:space="preserve">. </w:t>
      </w:r>
    </w:p>
    <w:p w14:paraId="7DC7EB02" w14:textId="77777777" w:rsidR="00C06B9A" w:rsidRDefault="00C06B9A" w:rsidP="00EB7668">
      <w:pPr>
        <w:autoSpaceDE w:val="0"/>
        <w:autoSpaceDN w:val="0"/>
        <w:adjustRightInd w:val="0"/>
        <w:spacing w:after="2" w:line="240" w:lineRule="auto"/>
        <w:rPr>
          <w:rFonts w:cs="Arial"/>
          <w:color w:val="000000"/>
        </w:rPr>
      </w:pPr>
    </w:p>
    <w:p w14:paraId="03AA997A" w14:textId="14438813" w:rsidR="00FC0892" w:rsidRDefault="001E77D9" w:rsidP="00EB7668">
      <w:pPr>
        <w:autoSpaceDE w:val="0"/>
        <w:autoSpaceDN w:val="0"/>
        <w:adjustRightInd w:val="0"/>
        <w:spacing w:after="2" w:line="240" w:lineRule="auto"/>
        <w:rPr>
          <w:rFonts w:cs="Arial"/>
          <w:color w:val="000000"/>
        </w:rPr>
      </w:pPr>
      <w:r>
        <w:rPr>
          <w:rFonts w:cs="Arial"/>
          <w:color w:val="000000"/>
        </w:rPr>
        <w:t>Con ello se evitará que el mismo dato deje de ser coherente al estar duplicado en varios sitios a la vez</w:t>
      </w:r>
      <w:r w:rsidR="00FC0892">
        <w:rPr>
          <w:rFonts w:cs="Arial"/>
          <w:color w:val="000000"/>
        </w:rPr>
        <w:t xml:space="preserve"> por olvidar modificar alguno de los lugares donde está repetido. </w:t>
      </w:r>
    </w:p>
    <w:p w14:paraId="5C469047" w14:textId="1A19E3E3" w:rsidR="00FC0892" w:rsidRDefault="00FC0892" w:rsidP="00EB7668">
      <w:pPr>
        <w:autoSpaceDE w:val="0"/>
        <w:autoSpaceDN w:val="0"/>
        <w:adjustRightInd w:val="0"/>
        <w:spacing w:after="2" w:line="240" w:lineRule="auto"/>
        <w:rPr>
          <w:rFonts w:cs="Arial"/>
          <w:color w:val="000000"/>
        </w:rPr>
      </w:pPr>
    </w:p>
    <w:p w14:paraId="6E484B1C" w14:textId="22751E8E" w:rsidR="00FC0892" w:rsidRDefault="00FC0892" w:rsidP="00EB7668">
      <w:pPr>
        <w:autoSpaceDE w:val="0"/>
        <w:autoSpaceDN w:val="0"/>
        <w:adjustRightInd w:val="0"/>
        <w:spacing w:after="2" w:line="240" w:lineRule="auto"/>
        <w:rPr>
          <w:rFonts w:cs="Arial"/>
          <w:color w:val="000000"/>
        </w:rPr>
      </w:pPr>
      <w:r>
        <w:rPr>
          <w:rFonts w:cs="Arial"/>
          <w:color w:val="000000"/>
        </w:rPr>
        <w:t>Si el SGBD permite datos redundantes, el mismo deberá actualizar los datos en los lugares donde estén repetidos.  Sino el sistema acabará siendo incoherente</w:t>
      </w:r>
      <w:r w:rsidR="001038C2">
        <w:rPr>
          <w:rFonts w:cs="Arial"/>
          <w:color w:val="000000"/>
        </w:rPr>
        <w:t>.</w:t>
      </w:r>
    </w:p>
    <w:p w14:paraId="4052BA86" w14:textId="40CA80D2" w:rsidR="00FC0892" w:rsidRDefault="00FC0892" w:rsidP="00EB7668">
      <w:pPr>
        <w:autoSpaceDE w:val="0"/>
        <w:autoSpaceDN w:val="0"/>
        <w:adjustRightInd w:val="0"/>
        <w:spacing w:after="2" w:line="240" w:lineRule="auto"/>
        <w:rPr>
          <w:rFonts w:cs="Arial"/>
          <w:color w:val="000000"/>
        </w:rPr>
      </w:pPr>
    </w:p>
    <w:p w14:paraId="33BCBF79" w14:textId="5DB38018" w:rsidR="00FC0892" w:rsidRDefault="00FC0892" w:rsidP="00EB7668">
      <w:pPr>
        <w:autoSpaceDE w:val="0"/>
        <w:autoSpaceDN w:val="0"/>
        <w:adjustRightInd w:val="0"/>
        <w:spacing w:after="2" w:line="240" w:lineRule="auto"/>
        <w:rPr>
          <w:rFonts w:cs="Arial"/>
          <w:color w:val="000000"/>
        </w:rPr>
      </w:pPr>
      <w:r>
        <w:rPr>
          <w:rFonts w:cs="Arial"/>
          <w:color w:val="000000"/>
        </w:rPr>
        <w:lastRenderedPageBreak/>
        <w:t>Un tipo de redundancia peligrosa son los campos calculados. Estos campos nos permiten responder rápidamente a consu</w:t>
      </w:r>
      <w:r w:rsidR="00C06B9A">
        <w:rPr>
          <w:rFonts w:cs="Arial"/>
          <w:color w:val="000000"/>
        </w:rPr>
        <w:t>l</w:t>
      </w:r>
      <w:r>
        <w:rPr>
          <w:rFonts w:cs="Arial"/>
          <w:color w:val="000000"/>
        </w:rPr>
        <w:t xml:space="preserve">tas globales, ya que ahorran procesar datos, pero hay que rehacerlos si se modifican los datos elementales.  Conviene que el SGBD lo haga automáticamente. </w:t>
      </w:r>
    </w:p>
    <w:p w14:paraId="4AF7C04F" w14:textId="1D996274" w:rsidR="00FC0892" w:rsidRDefault="00FC0892" w:rsidP="00EB7668">
      <w:pPr>
        <w:autoSpaceDE w:val="0"/>
        <w:autoSpaceDN w:val="0"/>
        <w:adjustRightInd w:val="0"/>
        <w:spacing w:after="2" w:line="240" w:lineRule="auto"/>
        <w:rPr>
          <w:rFonts w:cs="Arial"/>
          <w:color w:val="000000"/>
        </w:rPr>
      </w:pPr>
    </w:p>
    <w:p w14:paraId="2062C81F" w14:textId="16D22901" w:rsidR="00FC0892" w:rsidRDefault="00FC0892" w:rsidP="00EB7668">
      <w:pPr>
        <w:autoSpaceDE w:val="0"/>
        <w:autoSpaceDN w:val="0"/>
        <w:adjustRightInd w:val="0"/>
        <w:spacing w:after="2" w:line="240" w:lineRule="auto"/>
        <w:rPr>
          <w:rFonts w:cs="Arial"/>
          <w:color w:val="000000"/>
        </w:rPr>
      </w:pPr>
      <w:r>
        <w:rPr>
          <w:rFonts w:cs="Arial"/>
          <w:color w:val="000000"/>
        </w:rPr>
        <w:t xml:space="preserve">Deberá garantizar la </w:t>
      </w:r>
      <w:r w:rsidRPr="00FC0892">
        <w:rPr>
          <w:rFonts w:cs="Arial"/>
          <w:b/>
          <w:bCs/>
          <w:color w:val="000000"/>
        </w:rPr>
        <w:t>integridad</w:t>
      </w:r>
      <w:r>
        <w:rPr>
          <w:rFonts w:cs="Arial"/>
          <w:color w:val="000000"/>
        </w:rPr>
        <w:t xml:space="preserve"> de los datos. </w:t>
      </w:r>
    </w:p>
    <w:p w14:paraId="38A5627A" w14:textId="77777777" w:rsidR="00FC0892" w:rsidRDefault="00FC0892" w:rsidP="00EB7668">
      <w:pPr>
        <w:autoSpaceDE w:val="0"/>
        <w:autoSpaceDN w:val="0"/>
        <w:adjustRightInd w:val="0"/>
        <w:spacing w:after="2" w:line="240" w:lineRule="auto"/>
        <w:rPr>
          <w:rFonts w:cs="Arial"/>
          <w:color w:val="000000"/>
        </w:rPr>
      </w:pPr>
    </w:p>
    <w:p w14:paraId="74328E5F" w14:textId="11A0A648" w:rsidR="00FC0892" w:rsidRDefault="00FC0892" w:rsidP="00C06B9A">
      <w:pPr>
        <w:autoSpaceDE w:val="0"/>
        <w:autoSpaceDN w:val="0"/>
        <w:adjustRightInd w:val="0"/>
        <w:spacing w:after="2" w:line="240" w:lineRule="auto"/>
        <w:rPr>
          <w:rFonts w:cs="Arial"/>
          <w:color w:val="000000"/>
        </w:rPr>
      </w:pPr>
      <w:r>
        <w:rPr>
          <w:rFonts w:cs="Arial"/>
          <w:color w:val="000000"/>
        </w:rPr>
        <w:t>El SGBD debe asegurar la calidad de los datos, si hay un error en un programa, si un operario incluye un dato err</w:t>
      </w:r>
      <w:r w:rsidR="00C06B9A">
        <w:rPr>
          <w:rFonts w:cs="Arial"/>
          <w:color w:val="000000"/>
        </w:rPr>
        <w:t>ó</w:t>
      </w:r>
      <w:r>
        <w:rPr>
          <w:rFonts w:cs="Arial"/>
          <w:color w:val="000000"/>
        </w:rPr>
        <w:t>neo, si hay una avería de un disco, si una transacción se queda a medias, si hay un corte de corriente, et</w:t>
      </w:r>
      <w:r w:rsidR="00C06B9A">
        <w:rPr>
          <w:rFonts w:cs="Arial"/>
          <w:color w:val="000000"/>
        </w:rPr>
        <w:t>c.</w:t>
      </w:r>
    </w:p>
    <w:p w14:paraId="25B554E5" w14:textId="77777777" w:rsidR="00C06B9A" w:rsidRDefault="00C06B9A" w:rsidP="00C06B9A">
      <w:pPr>
        <w:autoSpaceDE w:val="0"/>
        <w:autoSpaceDN w:val="0"/>
        <w:adjustRightInd w:val="0"/>
        <w:spacing w:after="2" w:line="240" w:lineRule="auto"/>
        <w:rPr>
          <w:rFonts w:cs="Arial"/>
          <w:color w:val="000000"/>
        </w:rPr>
      </w:pPr>
    </w:p>
    <w:p w14:paraId="429185DF" w14:textId="37F3F972" w:rsidR="00FC0892" w:rsidRDefault="00FC0892" w:rsidP="00C06B9A">
      <w:pPr>
        <w:autoSpaceDE w:val="0"/>
        <w:autoSpaceDN w:val="0"/>
        <w:adjustRightInd w:val="0"/>
        <w:spacing w:after="2" w:line="240" w:lineRule="auto"/>
        <w:rPr>
          <w:rFonts w:cs="Arial"/>
          <w:color w:val="000000"/>
        </w:rPr>
      </w:pPr>
      <w:r>
        <w:rPr>
          <w:rFonts w:cs="Arial"/>
          <w:color w:val="000000"/>
        </w:rPr>
        <w:t xml:space="preserve">Si el SGBD detecta que un programa quiere hacer una operación que va en contra de las reglas definidas no lo deberá permitir.  Por ello para diseñar las BD deberá permitir definir reglas de integridad de usuario además de las inherentes al modelo de datos. </w:t>
      </w:r>
    </w:p>
    <w:p w14:paraId="1F607553" w14:textId="77777777" w:rsidR="00C06B9A" w:rsidRDefault="00C06B9A" w:rsidP="00C06B9A">
      <w:pPr>
        <w:autoSpaceDE w:val="0"/>
        <w:autoSpaceDN w:val="0"/>
        <w:adjustRightInd w:val="0"/>
        <w:spacing w:after="2" w:line="240" w:lineRule="auto"/>
        <w:rPr>
          <w:rFonts w:cs="Arial"/>
          <w:color w:val="000000"/>
        </w:rPr>
      </w:pPr>
    </w:p>
    <w:p w14:paraId="02657600" w14:textId="35E5630F" w:rsidR="00FC0892" w:rsidRDefault="00FC0892" w:rsidP="00C06B9A">
      <w:pPr>
        <w:autoSpaceDE w:val="0"/>
        <w:autoSpaceDN w:val="0"/>
        <w:adjustRightInd w:val="0"/>
        <w:spacing w:after="2" w:line="240" w:lineRule="auto"/>
        <w:rPr>
          <w:rFonts w:cs="Arial"/>
          <w:color w:val="000000"/>
        </w:rPr>
      </w:pPr>
      <w:r>
        <w:rPr>
          <w:rFonts w:cs="Arial"/>
          <w:color w:val="000000"/>
        </w:rPr>
        <w:t>Además</w:t>
      </w:r>
      <w:r w:rsidR="00C06B9A">
        <w:rPr>
          <w:rFonts w:cs="Arial"/>
          <w:color w:val="000000"/>
        </w:rPr>
        <w:t xml:space="preserve">, </w:t>
      </w:r>
      <w:r>
        <w:rPr>
          <w:rFonts w:cs="Arial"/>
          <w:color w:val="000000"/>
        </w:rPr>
        <w:t xml:space="preserve">deberá proporcionar herramientas para casos de desastre, que permitan recuperar o restaurar datos estropeados. </w:t>
      </w:r>
      <w:r w:rsidR="00C06B9A">
        <w:rPr>
          <w:rFonts w:cs="Arial"/>
          <w:color w:val="000000"/>
        </w:rPr>
        <w:t xml:space="preserve"> L</w:t>
      </w:r>
      <w:r>
        <w:rPr>
          <w:rFonts w:cs="Arial"/>
          <w:color w:val="000000"/>
        </w:rPr>
        <w:t>os SGBD disponen de herramientas de copia de seguridad</w:t>
      </w:r>
      <w:r w:rsidR="00AD220F">
        <w:rPr>
          <w:rFonts w:cs="Arial"/>
          <w:color w:val="000000"/>
        </w:rPr>
        <w:t xml:space="preserve"> y </w:t>
      </w:r>
      <w:r w:rsidR="00C06B9A">
        <w:rPr>
          <w:rFonts w:cs="Arial"/>
          <w:color w:val="000000"/>
        </w:rPr>
        <w:t xml:space="preserve">de </w:t>
      </w:r>
      <w:r w:rsidR="005241C0">
        <w:rPr>
          <w:rFonts w:cs="Arial"/>
          <w:color w:val="000000"/>
        </w:rPr>
        <w:t>restauración,</w:t>
      </w:r>
      <w:r w:rsidR="00AD220F">
        <w:rPr>
          <w:rFonts w:cs="Arial"/>
          <w:color w:val="000000"/>
        </w:rPr>
        <w:t xml:space="preserve"> así como</w:t>
      </w:r>
      <w:r w:rsidR="00C06B9A">
        <w:rPr>
          <w:rFonts w:cs="Arial"/>
          <w:color w:val="000000"/>
        </w:rPr>
        <w:t xml:space="preserve"> </w:t>
      </w:r>
      <w:r w:rsidR="00AD220F">
        <w:rPr>
          <w:rFonts w:cs="Arial"/>
          <w:color w:val="000000"/>
        </w:rPr>
        <w:t xml:space="preserve">del mantenimiento de un diario donde anota lo que </w:t>
      </w:r>
      <w:r w:rsidR="00C06B9A">
        <w:rPr>
          <w:rFonts w:cs="Arial"/>
          <w:color w:val="000000"/>
        </w:rPr>
        <w:t xml:space="preserve">se </w:t>
      </w:r>
      <w:r w:rsidR="00AD220F">
        <w:rPr>
          <w:rFonts w:cs="Arial"/>
          <w:color w:val="000000"/>
        </w:rPr>
        <w:t xml:space="preserve">va escribiendo en la BD. </w:t>
      </w:r>
    </w:p>
    <w:p w14:paraId="66E1E8FB" w14:textId="03B3E5E0" w:rsidR="00AD220F" w:rsidRDefault="00AD220F" w:rsidP="00AD220F">
      <w:pPr>
        <w:autoSpaceDE w:val="0"/>
        <w:autoSpaceDN w:val="0"/>
        <w:adjustRightInd w:val="0"/>
        <w:spacing w:after="2" w:line="240" w:lineRule="auto"/>
        <w:rPr>
          <w:rFonts w:cs="Arial"/>
          <w:color w:val="000000"/>
        </w:rPr>
      </w:pPr>
    </w:p>
    <w:p w14:paraId="278687C3" w14:textId="13B3FD85" w:rsidR="00AD220F" w:rsidRDefault="00AD220F" w:rsidP="00AD220F">
      <w:pPr>
        <w:autoSpaceDE w:val="0"/>
        <w:autoSpaceDN w:val="0"/>
        <w:adjustRightInd w:val="0"/>
        <w:spacing w:after="2" w:line="240" w:lineRule="auto"/>
        <w:rPr>
          <w:rFonts w:cs="Arial"/>
          <w:color w:val="000000"/>
        </w:rPr>
      </w:pPr>
      <w:r>
        <w:rPr>
          <w:rFonts w:cs="Arial"/>
          <w:color w:val="000000"/>
        </w:rPr>
        <w:t xml:space="preserve">Permitir </w:t>
      </w:r>
      <w:r w:rsidRPr="00AD220F">
        <w:rPr>
          <w:rFonts w:cs="Arial"/>
          <w:b/>
          <w:bCs/>
          <w:color w:val="000000"/>
        </w:rPr>
        <w:t>usuarios concurrentes.</w:t>
      </w:r>
      <w:r>
        <w:rPr>
          <w:rFonts w:cs="Arial"/>
          <w:color w:val="000000"/>
        </w:rPr>
        <w:t xml:space="preserve"> </w:t>
      </w:r>
    </w:p>
    <w:p w14:paraId="7B119C19" w14:textId="6D9E618B" w:rsidR="00AD220F" w:rsidRDefault="00AD220F" w:rsidP="00AD220F">
      <w:pPr>
        <w:autoSpaceDE w:val="0"/>
        <w:autoSpaceDN w:val="0"/>
        <w:adjustRightInd w:val="0"/>
        <w:spacing w:after="2" w:line="240" w:lineRule="auto"/>
        <w:rPr>
          <w:rFonts w:cs="Arial"/>
          <w:color w:val="000000"/>
        </w:rPr>
      </w:pPr>
    </w:p>
    <w:p w14:paraId="7010F213" w14:textId="2BD5ABE7" w:rsidR="00AD220F" w:rsidRDefault="00AD220F" w:rsidP="00AD220F">
      <w:pPr>
        <w:autoSpaceDE w:val="0"/>
        <w:autoSpaceDN w:val="0"/>
        <w:adjustRightInd w:val="0"/>
        <w:spacing w:after="2" w:line="240" w:lineRule="auto"/>
        <w:rPr>
          <w:rFonts w:cs="Arial"/>
          <w:color w:val="000000"/>
        </w:rPr>
      </w:pPr>
      <w:r>
        <w:rPr>
          <w:rFonts w:cs="Arial"/>
          <w:color w:val="000000"/>
        </w:rPr>
        <w:t xml:space="preserve">Tanto las empresas de líneas aéreas como los servidores web tienen simultáneamente miles de sesiones de usuario a la vez. </w:t>
      </w:r>
    </w:p>
    <w:p w14:paraId="3F3083E0" w14:textId="434002BD" w:rsidR="00AD220F" w:rsidRDefault="00AD220F" w:rsidP="00AD220F">
      <w:pPr>
        <w:autoSpaceDE w:val="0"/>
        <w:autoSpaceDN w:val="0"/>
        <w:adjustRightInd w:val="0"/>
        <w:spacing w:after="2" w:line="240" w:lineRule="auto"/>
        <w:rPr>
          <w:rFonts w:cs="Arial"/>
          <w:color w:val="000000"/>
        </w:rPr>
      </w:pPr>
    </w:p>
    <w:p w14:paraId="09B5E8C0" w14:textId="5545F466" w:rsidR="00AD220F" w:rsidRDefault="00AD220F" w:rsidP="00AD220F">
      <w:pPr>
        <w:autoSpaceDE w:val="0"/>
        <w:autoSpaceDN w:val="0"/>
        <w:adjustRightInd w:val="0"/>
        <w:spacing w:after="2" w:line="240" w:lineRule="auto"/>
        <w:rPr>
          <w:rFonts w:cs="Arial"/>
          <w:color w:val="000000"/>
        </w:rPr>
      </w:pPr>
      <w:r>
        <w:rPr>
          <w:rFonts w:cs="Arial"/>
          <w:color w:val="000000"/>
        </w:rPr>
        <w:t xml:space="preserve">Cuando son todos de lectura el problema es únicamente de rendimiento (memoria, velocidad del disco, cachés, </w:t>
      </w:r>
      <w:r w:rsidR="005241C0">
        <w:rPr>
          <w:rFonts w:cs="Arial"/>
          <w:color w:val="000000"/>
        </w:rPr>
        <w:t>etc.</w:t>
      </w:r>
      <w:r>
        <w:rPr>
          <w:rFonts w:cs="Arial"/>
          <w:color w:val="000000"/>
        </w:rPr>
        <w:t xml:space="preserve">). </w:t>
      </w:r>
    </w:p>
    <w:p w14:paraId="2B684B99" w14:textId="48A40687" w:rsidR="00AD220F" w:rsidRDefault="00AD220F" w:rsidP="00AD220F">
      <w:pPr>
        <w:autoSpaceDE w:val="0"/>
        <w:autoSpaceDN w:val="0"/>
        <w:adjustRightInd w:val="0"/>
        <w:spacing w:after="2" w:line="240" w:lineRule="auto"/>
        <w:rPr>
          <w:rFonts w:cs="Arial"/>
          <w:color w:val="000000"/>
        </w:rPr>
      </w:pPr>
    </w:p>
    <w:p w14:paraId="579B5670" w14:textId="788EC8A5" w:rsidR="00AD220F" w:rsidRDefault="00AD220F" w:rsidP="00AD220F">
      <w:pPr>
        <w:autoSpaceDE w:val="0"/>
        <w:autoSpaceDN w:val="0"/>
        <w:adjustRightInd w:val="0"/>
        <w:spacing w:after="2" w:line="240" w:lineRule="auto"/>
        <w:rPr>
          <w:rFonts w:cs="Arial"/>
          <w:color w:val="000000"/>
        </w:rPr>
      </w:pPr>
      <w:r>
        <w:rPr>
          <w:rFonts w:cs="Arial"/>
          <w:color w:val="000000"/>
        </w:rPr>
        <w:t xml:space="preserve">Pero cuando uno actualiza datos, puede interferir en los demás de forma que se obtengan datos erróneos.  Para facilitar los accesos concurrentes, la BD utiliza el concepto de transacción. </w:t>
      </w:r>
    </w:p>
    <w:p w14:paraId="18B44B98" w14:textId="57C4BE30" w:rsidR="00AD220F" w:rsidRDefault="00AD220F" w:rsidP="00AD220F">
      <w:pPr>
        <w:autoSpaceDE w:val="0"/>
        <w:autoSpaceDN w:val="0"/>
        <w:adjustRightInd w:val="0"/>
        <w:spacing w:after="2" w:line="240" w:lineRule="auto"/>
        <w:rPr>
          <w:rFonts w:cs="Arial"/>
          <w:color w:val="000000"/>
        </w:rPr>
      </w:pPr>
    </w:p>
    <w:p w14:paraId="31C12B94" w14:textId="39713916" w:rsidR="00AD220F" w:rsidRDefault="00AD220F" w:rsidP="00AD220F">
      <w:pPr>
        <w:autoSpaceDE w:val="0"/>
        <w:autoSpaceDN w:val="0"/>
        <w:adjustRightInd w:val="0"/>
        <w:spacing w:after="2" w:line="240" w:lineRule="auto"/>
        <w:rPr>
          <w:rFonts w:cs="Arial"/>
          <w:color w:val="000000"/>
        </w:rPr>
      </w:pPr>
      <w:r>
        <w:rPr>
          <w:rFonts w:cs="Arial"/>
          <w:color w:val="000000"/>
        </w:rPr>
        <w:t>Una transacción es un</w:t>
      </w:r>
      <w:r w:rsidR="00C06B9A">
        <w:rPr>
          <w:rFonts w:cs="Arial"/>
          <w:color w:val="000000"/>
        </w:rPr>
        <w:t xml:space="preserve"> </w:t>
      </w:r>
      <w:r>
        <w:rPr>
          <w:rFonts w:cs="Arial"/>
          <w:color w:val="000000"/>
        </w:rPr>
        <w:t xml:space="preserve">conjunto de operaciones que se ejecutan como una unidad. O se ejecutan todas o no se ejecuta ninguna. </w:t>
      </w:r>
    </w:p>
    <w:p w14:paraId="1C848379" w14:textId="22B47DF8" w:rsidR="00AD220F" w:rsidRDefault="00AD220F" w:rsidP="00AD220F">
      <w:pPr>
        <w:autoSpaceDE w:val="0"/>
        <w:autoSpaceDN w:val="0"/>
        <w:adjustRightInd w:val="0"/>
        <w:spacing w:after="2" w:line="240" w:lineRule="auto"/>
        <w:rPr>
          <w:rFonts w:cs="Arial"/>
          <w:color w:val="000000"/>
        </w:rPr>
      </w:pPr>
    </w:p>
    <w:p w14:paraId="19B20555" w14:textId="47A7D3C5" w:rsidR="00AD220F" w:rsidRDefault="00AD220F" w:rsidP="00AD220F">
      <w:pPr>
        <w:autoSpaceDE w:val="0"/>
        <w:autoSpaceDN w:val="0"/>
        <w:adjustRightInd w:val="0"/>
        <w:spacing w:after="0" w:line="240" w:lineRule="auto"/>
        <w:rPr>
          <w:rFonts w:cs="StoneSerif"/>
        </w:rPr>
      </w:pPr>
      <w:r>
        <w:rPr>
          <w:rFonts w:cs="StoneSerif-Semibold"/>
        </w:rPr>
        <w:t xml:space="preserve">Ejemplo: </w:t>
      </w:r>
      <w:r w:rsidRPr="00AD220F">
        <w:rPr>
          <w:rFonts w:cs="StoneSerif-Semibold"/>
        </w:rPr>
        <w:t xml:space="preserve"> </w:t>
      </w:r>
      <w:r w:rsidRPr="00AD220F">
        <w:rPr>
          <w:rFonts w:cs="StoneSerif"/>
        </w:rPr>
        <w:t>Imaginemos un programa pensado para llevar a cabo la operación de transferencia de dinero</w:t>
      </w:r>
      <w:r>
        <w:rPr>
          <w:rFonts w:cs="StoneSerif"/>
        </w:rPr>
        <w:t xml:space="preserve"> </w:t>
      </w:r>
      <w:r w:rsidRPr="00AD220F">
        <w:rPr>
          <w:rFonts w:cs="StoneSerif"/>
        </w:rPr>
        <w:t>de una cuenta X a otra Y. Supongamos que la transferencia efectúa dos operaciones: en</w:t>
      </w:r>
      <w:r>
        <w:rPr>
          <w:rFonts w:cs="StoneSerif"/>
        </w:rPr>
        <w:t xml:space="preserve"> </w:t>
      </w:r>
      <w:r w:rsidRPr="00AD220F">
        <w:rPr>
          <w:rFonts w:cs="StoneSerif"/>
        </w:rPr>
        <w:t>primer lugar, el cargo a X y después, el abono a Y. Este programa se debe ejecutar de forma</w:t>
      </w:r>
      <w:r>
        <w:rPr>
          <w:rFonts w:cs="StoneSerif"/>
        </w:rPr>
        <w:t xml:space="preserve"> </w:t>
      </w:r>
      <w:r w:rsidRPr="00AD220F">
        <w:rPr>
          <w:rFonts w:cs="StoneSerif"/>
        </w:rPr>
        <w:t xml:space="preserve">que se hagan las dos operaciones o ninguna, ya que si por cualquier razón (por </w:t>
      </w:r>
      <w:r>
        <w:rPr>
          <w:rFonts w:cs="StoneSerif"/>
        </w:rPr>
        <w:t>e</w:t>
      </w:r>
      <w:r w:rsidRPr="00AD220F">
        <w:rPr>
          <w:rFonts w:cs="StoneSerif"/>
        </w:rPr>
        <w:t>jemplo, por</w:t>
      </w:r>
      <w:r>
        <w:rPr>
          <w:rFonts w:cs="StoneSerif"/>
        </w:rPr>
        <w:t xml:space="preserve"> </w:t>
      </w:r>
      <w:r w:rsidRPr="00AD220F">
        <w:rPr>
          <w:rFonts w:cs="StoneSerif"/>
        </w:rPr>
        <w:t>interrupción del flujo eléctrico) el programa ejecutase sólo el cargo de dinero a X sin abonarlos</w:t>
      </w:r>
      <w:r>
        <w:rPr>
          <w:rFonts w:cs="StoneSerif"/>
        </w:rPr>
        <w:t xml:space="preserve"> </w:t>
      </w:r>
      <w:r w:rsidRPr="00AD220F">
        <w:rPr>
          <w:rFonts w:cs="StoneSerif"/>
        </w:rPr>
        <w:t>a Y, la BD quedaría en un estado incorrecto. Queremos que la ejecución de este programa</w:t>
      </w:r>
      <w:r>
        <w:rPr>
          <w:rFonts w:cs="StoneSerif"/>
        </w:rPr>
        <w:t xml:space="preserve"> </w:t>
      </w:r>
      <w:r w:rsidRPr="00AD220F">
        <w:rPr>
          <w:rFonts w:cs="StoneSerif"/>
        </w:rPr>
        <w:t>sea tratada por el SGBD como una transacción de BD.</w:t>
      </w:r>
    </w:p>
    <w:p w14:paraId="66D0A8B3" w14:textId="6DE4D5D5" w:rsidR="00AD220F" w:rsidRDefault="00AD220F" w:rsidP="00AD220F">
      <w:pPr>
        <w:autoSpaceDE w:val="0"/>
        <w:autoSpaceDN w:val="0"/>
        <w:adjustRightInd w:val="0"/>
        <w:spacing w:after="0" w:line="240" w:lineRule="auto"/>
        <w:rPr>
          <w:rFonts w:cs="StoneSerif"/>
        </w:rPr>
      </w:pPr>
    </w:p>
    <w:p w14:paraId="7EEC416A" w14:textId="0C740343" w:rsidR="00AD220F" w:rsidRDefault="00AD220F" w:rsidP="00AD220F">
      <w:pPr>
        <w:autoSpaceDE w:val="0"/>
        <w:autoSpaceDN w:val="0"/>
        <w:adjustRightInd w:val="0"/>
        <w:spacing w:after="0" w:line="240" w:lineRule="auto"/>
        <w:rPr>
          <w:rFonts w:cs="StoneSerif"/>
        </w:rPr>
      </w:pPr>
      <w:r>
        <w:rPr>
          <w:rFonts w:cs="StoneSerif"/>
        </w:rPr>
        <w:t>Para lograrlo, los SGBD utilizan la técnica denominada de bloqueo (lock). Los bloqueos ponen limitaciones a lo</w:t>
      </w:r>
      <w:r w:rsidR="00C06B9A">
        <w:rPr>
          <w:rFonts w:cs="StoneSerif"/>
        </w:rPr>
        <w:t>s</w:t>
      </w:r>
      <w:r>
        <w:rPr>
          <w:rFonts w:cs="StoneSerif"/>
        </w:rPr>
        <w:t xml:space="preserve"> accesos a esos datos. </w:t>
      </w:r>
    </w:p>
    <w:p w14:paraId="0F2BBD3C" w14:textId="1C0758ED" w:rsidR="00AD220F" w:rsidRDefault="00AD220F" w:rsidP="00AD220F">
      <w:pPr>
        <w:autoSpaceDE w:val="0"/>
        <w:autoSpaceDN w:val="0"/>
        <w:adjustRightInd w:val="0"/>
        <w:spacing w:after="0" w:line="240" w:lineRule="auto"/>
        <w:rPr>
          <w:rFonts w:cs="StoneSerif"/>
        </w:rPr>
      </w:pPr>
    </w:p>
    <w:p w14:paraId="60EB436D" w14:textId="59ADDAE2" w:rsidR="00AD220F" w:rsidRDefault="00AD220F" w:rsidP="00AD220F">
      <w:pPr>
        <w:autoSpaceDE w:val="0"/>
        <w:autoSpaceDN w:val="0"/>
        <w:adjustRightInd w:val="0"/>
        <w:spacing w:after="0" w:line="240" w:lineRule="auto"/>
        <w:rPr>
          <w:rFonts w:cs="StoneSerif"/>
        </w:rPr>
      </w:pPr>
      <w:r w:rsidRPr="00D73B47">
        <w:rPr>
          <w:rFonts w:cs="StoneSerif"/>
          <w:b/>
          <w:bCs/>
        </w:rPr>
        <w:t>Seguridad</w:t>
      </w:r>
      <w:r>
        <w:rPr>
          <w:rFonts w:cs="StoneSerif"/>
        </w:rPr>
        <w:t xml:space="preserve">. </w:t>
      </w:r>
    </w:p>
    <w:p w14:paraId="59703059" w14:textId="1C8D2F1B" w:rsidR="00AD220F" w:rsidRDefault="004F1ECC" w:rsidP="00AD220F">
      <w:pPr>
        <w:autoSpaceDE w:val="0"/>
        <w:autoSpaceDN w:val="0"/>
        <w:adjustRightInd w:val="0"/>
        <w:spacing w:after="0" w:line="240" w:lineRule="auto"/>
        <w:rPr>
          <w:rFonts w:cs="StoneSerif"/>
        </w:rPr>
      </w:pPr>
      <w:r>
        <w:rPr>
          <w:rFonts w:cs="StoneSerif"/>
        </w:rPr>
        <w:lastRenderedPageBreak/>
        <w:t xml:space="preserve">Los SGBD deben aportar confidencialidad a los datos, permitiendo autorizar a aquellas personas que tienen derechos de acceso a los datos y denegando su acceso a los que no los tienen. </w:t>
      </w:r>
    </w:p>
    <w:p w14:paraId="6F54F247" w14:textId="28DF8BF9" w:rsidR="004F1ECC" w:rsidRDefault="004F1ECC" w:rsidP="00AD220F">
      <w:pPr>
        <w:autoSpaceDE w:val="0"/>
        <w:autoSpaceDN w:val="0"/>
        <w:adjustRightInd w:val="0"/>
        <w:spacing w:after="0" w:line="240" w:lineRule="auto"/>
        <w:rPr>
          <w:rFonts w:cs="StoneSerif"/>
        </w:rPr>
      </w:pPr>
    </w:p>
    <w:p w14:paraId="2309A4CD" w14:textId="05AA301E" w:rsidR="004F1ECC" w:rsidRDefault="004F1ECC" w:rsidP="00AD220F">
      <w:pPr>
        <w:autoSpaceDE w:val="0"/>
        <w:autoSpaceDN w:val="0"/>
        <w:adjustRightInd w:val="0"/>
        <w:spacing w:after="0" w:line="240" w:lineRule="auto"/>
        <w:rPr>
          <w:rFonts w:cs="StoneSerif"/>
        </w:rPr>
      </w:pPr>
      <w:r>
        <w:rPr>
          <w:rFonts w:cs="StoneSerif"/>
        </w:rPr>
        <w:t xml:space="preserve">Aunque esto sólo puede parecer importante a nivel militar o de inteligencia, en España hay leyes que exigen la protección de los datos personales. </w:t>
      </w:r>
    </w:p>
    <w:p w14:paraId="6D049A5B" w14:textId="64A27C62" w:rsidR="004F1ECC" w:rsidRDefault="004F1ECC" w:rsidP="00AD220F">
      <w:pPr>
        <w:autoSpaceDE w:val="0"/>
        <w:autoSpaceDN w:val="0"/>
        <w:adjustRightInd w:val="0"/>
        <w:spacing w:after="0" w:line="240" w:lineRule="auto"/>
        <w:rPr>
          <w:rFonts w:cs="StoneSerif"/>
        </w:rPr>
      </w:pPr>
    </w:p>
    <w:p w14:paraId="0984AC11" w14:textId="6B0FC903" w:rsidR="004F1ECC" w:rsidRDefault="004F1ECC" w:rsidP="00AD220F">
      <w:pPr>
        <w:autoSpaceDE w:val="0"/>
        <w:autoSpaceDN w:val="0"/>
        <w:adjustRightInd w:val="0"/>
        <w:spacing w:after="0" w:line="240" w:lineRule="auto"/>
        <w:rPr>
          <w:rFonts w:cs="StoneSerif"/>
        </w:rPr>
      </w:pPr>
      <w:r>
        <w:rPr>
          <w:rFonts w:cs="StoneSerif"/>
        </w:rPr>
        <w:t xml:space="preserve">Para lograrlo, los usuarios deben identificarse y autenticarse contra el SGBD, de forma que cada usuario tenga acceso sólo a la parte del modelo conceptual al que pueda tener acceso. </w:t>
      </w:r>
    </w:p>
    <w:p w14:paraId="579F669C" w14:textId="19304584" w:rsidR="004F1ECC" w:rsidRDefault="004F1ECC" w:rsidP="00AD220F">
      <w:pPr>
        <w:autoSpaceDE w:val="0"/>
        <w:autoSpaceDN w:val="0"/>
        <w:adjustRightInd w:val="0"/>
        <w:spacing w:after="0" w:line="240" w:lineRule="auto"/>
        <w:rPr>
          <w:rFonts w:cs="StoneSerif"/>
        </w:rPr>
      </w:pPr>
    </w:p>
    <w:p w14:paraId="6BE7A06F" w14:textId="1D0986F3" w:rsidR="004F1ECC" w:rsidRDefault="004F1ECC" w:rsidP="00AD220F">
      <w:pPr>
        <w:autoSpaceDE w:val="0"/>
        <w:autoSpaceDN w:val="0"/>
        <w:adjustRightInd w:val="0"/>
        <w:spacing w:after="0" w:line="240" w:lineRule="auto"/>
        <w:rPr>
          <w:rFonts w:cs="StoneSerif"/>
        </w:rPr>
      </w:pPr>
      <w:r>
        <w:rPr>
          <w:rFonts w:cs="StoneSerif"/>
        </w:rPr>
        <w:t>Por otra parte, los SGBD permite</w:t>
      </w:r>
      <w:r w:rsidR="00C06B9A">
        <w:rPr>
          <w:rFonts w:cs="StoneSerif"/>
        </w:rPr>
        <w:t>n</w:t>
      </w:r>
      <w:r>
        <w:rPr>
          <w:rFonts w:cs="StoneSerif"/>
        </w:rPr>
        <w:t xml:space="preserve"> encriptar tanto los datos físicos como algunos de los campos de la BD (por ejemplo</w:t>
      </w:r>
      <w:r w:rsidR="00E47E57">
        <w:rPr>
          <w:rFonts w:cs="StoneSerif"/>
        </w:rPr>
        <w:t>:</w:t>
      </w:r>
      <w:r>
        <w:rPr>
          <w:rFonts w:cs="StoneSerif"/>
        </w:rPr>
        <w:t xml:space="preserve"> las contraseñas). </w:t>
      </w:r>
    </w:p>
    <w:p w14:paraId="5C5667E7" w14:textId="5E520F9F" w:rsidR="00FC0892" w:rsidRDefault="00FC0892" w:rsidP="004F1ECC">
      <w:pPr>
        <w:autoSpaceDE w:val="0"/>
        <w:autoSpaceDN w:val="0"/>
        <w:adjustRightInd w:val="0"/>
        <w:spacing w:after="2" w:line="240" w:lineRule="auto"/>
        <w:rPr>
          <w:rFonts w:cs="StoneSerif"/>
        </w:rPr>
      </w:pPr>
    </w:p>
    <w:p w14:paraId="45A269F2" w14:textId="77777777" w:rsidR="00EB7668" w:rsidRPr="00B23FF2" w:rsidRDefault="00EB7668" w:rsidP="00EB7668">
      <w:pPr>
        <w:autoSpaceDE w:val="0"/>
        <w:autoSpaceDN w:val="0"/>
        <w:adjustRightInd w:val="0"/>
        <w:spacing w:after="2" w:line="240" w:lineRule="auto"/>
        <w:rPr>
          <w:rFonts w:cs="Wingdings"/>
          <w:color w:val="000000"/>
          <w:sz w:val="26"/>
          <w:szCs w:val="26"/>
        </w:rPr>
      </w:pPr>
    </w:p>
    <w:p w14:paraId="36B89EA1" w14:textId="709DB508" w:rsidR="00EB7668" w:rsidRPr="00C06B9A" w:rsidRDefault="00C06B9A" w:rsidP="00C06B9A">
      <w:pPr>
        <w:pStyle w:val="Ttulo3"/>
      </w:pPr>
      <w:r>
        <w:t xml:space="preserve">4.2 </w:t>
      </w:r>
      <w:r w:rsidR="00EB7668" w:rsidRPr="00C06B9A">
        <w:t>Componentes</w:t>
      </w:r>
    </w:p>
    <w:p w14:paraId="5AC2193F" w14:textId="77777777" w:rsidR="00C7731A" w:rsidRDefault="00C7731A" w:rsidP="00C7731A">
      <w:pPr>
        <w:autoSpaceDE w:val="0"/>
        <w:autoSpaceDN w:val="0"/>
        <w:adjustRightInd w:val="0"/>
        <w:spacing w:after="0" w:line="240" w:lineRule="auto"/>
        <w:rPr>
          <w:rFonts w:cs="Bembo"/>
        </w:rPr>
      </w:pPr>
      <w:r>
        <w:rPr>
          <w:rFonts w:cs="Bembo"/>
        </w:rPr>
        <w:t xml:space="preserve">Una vez se ha elegido e instalado un SGBD, el fabricante del software nos ofrecerá un conjunto de herramientas para almacenar y acceder de forma eficiente a los datos: </w:t>
      </w:r>
    </w:p>
    <w:p w14:paraId="7A1A9194" w14:textId="77777777" w:rsidR="00C7731A" w:rsidRDefault="00C7731A" w:rsidP="00C7731A">
      <w:pPr>
        <w:autoSpaceDE w:val="0"/>
        <w:autoSpaceDN w:val="0"/>
        <w:adjustRightInd w:val="0"/>
        <w:spacing w:after="0" w:line="240" w:lineRule="auto"/>
        <w:rPr>
          <w:rFonts w:cs="Bembo"/>
        </w:rPr>
      </w:pPr>
    </w:p>
    <w:p w14:paraId="080210A7" w14:textId="51C9C4E7" w:rsidR="00C7731A" w:rsidRDefault="00C7731A" w:rsidP="00C7731A">
      <w:pPr>
        <w:pStyle w:val="Prrafodelista"/>
        <w:numPr>
          <w:ilvl w:val="0"/>
          <w:numId w:val="2"/>
        </w:numPr>
        <w:autoSpaceDE w:val="0"/>
        <w:autoSpaceDN w:val="0"/>
        <w:adjustRightInd w:val="0"/>
        <w:spacing w:after="0" w:line="240" w:lineRule="auto"/>
        <w:rPr>
          <w:rFonts w:cs="Bembo"/>
        </w:rPr>
      </w:pPr>
      <w:r>
        <w:rPr>
          <w:rFonts w:cs="Bembo"/>
        </w:rPr>
        <w:t>Software que nos permitirá almacenar datos de forma eficiente</w:t>
      </w:r>
      <w:r w:rsidR="004F1ECC">
        <w:rPr>
          <w:rFonts w:cs="Bembo"/>
        </w:rPr>
        <w:t xml:space="preserve">, con todas las funciones enumerados en el punto anterior y no tener que </w:t>
      </w:r>
      <w:r>
        <w:rPr>
          <w:rFonts w:cs="Bembo"/>
        </w:rPr>
        <w:t xml:space="preserve">utilizar directamente el sistema de ficheros del sistema operativo. </w:t>
      </w:r>
      <w:r w:rsidRPr="00C7731A">
        <w:rPr>
          <w:rFonts w:cs="Bembo"/>
        </w:rPr>
        <w:t xml:space="preserve"> </w:t>
      </w:r>
    </w:p>
    <w:p w14:paraId="70869896" w14:textId="13BEC263" w:rsidR="00C7731A" w:rsidRDefault="00C7731A" w:rsidP="00C7731A">
      <w:pPr>
        <w:pStyle w:val="Prrafodelista"/>
        <w:numPr>
          <w:ilvl w:val="0"/>
          <w:numId w:val="2"/>
        </w:numPr>
        <w:autoSpaceDE w:val="0"/>
        <w:autoSpaceDN w:val="0"/>
        <w:adjustRightInd w:val="0"/>
        <w:spacing w:after="0" w:line="240" w:lineRule="auto"/>
        <w:rPr>
          <w:rFonts w:cs="Bembo"/>
        </w:rPr>
      </w:pPr>
      <w:r>
        <w:rPr>
          <w:rFonts w:cs="Bembo"/>
        </w:rPr>
        <w:t>Un lenguaje de programación que nos permitirá almacenar y acceder a los datos (crear, leer y modificar)</w:t>
      </w:r>
      <w:r w:rsidR="007E7E8F">
        <w:rPr>
          <w:rFonts w:cs="Bembo"/>
        </w:rPr>
        <w:t xml:space="preserve">, </w:t>
      </w:r>
      <w:r>
        <w:rPr>
          <w:rFonts w:cs="Bembo"/>
        </w:rPr>
        <w:t xml:space="preserve">como </w:t>
      </w:r>
      <w:r w:rsidR="007E7E8F">
        <w:rPr>
          <w:rFonts w:cs="Bembo"/>
        </w:rPr>
        <w:t xml:space="preserve">crear, </w:t>
      </w:r>
      <w:r>
        <w:rPr>
          <w:rFonts w:cs="Bembo"/>
        </w:rPr>
        <w:t>consultar</w:t>
      </w:r>
      <w:r w:rsidR="007E7E8F">
        <w:rPr>
          <w:rFonts w:cs="Bembo"/>
        </w:rPr>
        <w:t xml:space="preserve"> y modificar</w:t>
      </w:r>
      <w:r>
        <w:rPr>
          <w:rFonts w:cs="Bembo"/>
        </w:rPr>
        <w:t xml:space="preserve"> el diseño de la base de datos (metadatos)</w:t>
      </w:r>
      <w:r w:rsidR="007E7E8F">
        <w:rPr>
          <w:rFonts w:cs="Bembo"/>
        </w:rPr>
        <w:t xml:space="preserve">, como mínimo por línea de comandos. </w:t>
      </w:r>
    </w:p>
    <w:p w14:paraId="597538F5" w14:textId="18341B1F" w:rsidR="007E7E8F" w:rsidRDefault="007E7E8F" w:rsidP="007E7E8F">
      <w:pPr>
        <w:pStyle w:val="Prrafodelista"/>
        <w:numPr>
          <w:ilvl w:val="0"/>
          <w:numId w:val="2"/>
        </w:numPr>
        <w:autoSpaceDE w:val="0"/>
        <w:autoSpaceDN w:val="0"/>
        <w:adjustRightInd w:val="0"/>
        <w:spacing w:after="0" w:line="240" w:lineRule="auto"/>
        <w:rPr>
          <w:rFonts w:cs="Bembo"/>
        </w:rPr>
      </w:pPr>
      <w:r>
        <w:rPr>
          <w:rFonts w:cs="Bembo"/>
        </w:rPr>
        <w:t>Herramientas para gestionar las copias de seguridad, el mantenimiento de usuarios y sus permisos, programar tareas, etc.</w:t>
      </w:r>
    </w:p>
    <w:p w14:paraId="28AF609E" w14:textId="3901E2E2" w:rsidR="007E7E8F" w:rsidRPr="007E7E8F" w:rsidRDefault="007E7E8F" w:rsidP="007E7E8F">
      <w:pPr>
        <w:pStyle w:val="Prrafodelista"/>
        <w:numPr>
          <w:ilvl w:val="0"/>
          <w:numId w:val="2"/>
        </w:numPr>
        <w:autoSpaceDE w:val="0"/>
        <w:autoSpaceDN w:val="0"/>
        <w:adjustRightInd w:val="0"/>
        <w:spacing w:after="0" w:line="240" w:lineRule="auto"/>
        <w:rPr>
          <w:rFonts w:cs="Bembo"/>
        </w:rPr>
      </w:pPr>
      <w:r>
        <w:rPr>
          <w:rFonts w:cs="Bembo"/>
        </w:rPr>
        <w:t xml:space="preserve">Un entorno gráfico para simplificar la gestión del SGBD como alternativa a la línea de comandos. </w:t>
      </w:r>
    </w:p>
    <w:p w14:paraId="33D3FB35" w14:textId="77777777" w:rsidR="00EB7668" w:rsidRPr="00B23FF2" w:rsidRDefault="00EB7668" w:rsidP="00EB7668">
      <w:pPr>
        <w:autoSpaceDE w:val="0"/>
        <w:autoSpaceDN w:val="0"/>
        <w:adjustRightInd w:val="0"/>
        <w:spacing w:after="2" w:line="240" w:lineRule="auto"/>
        <w:rPr>
          <w:rFonts w:cs="Arial"/>
          <w:color w:val="000000"/>
          <w:sz w:val="26"/>
          <w:szCs w:val="26"/>
        </w:rPr>
      </w:pPr>
    </w:p>
    <w:p w14:paraId="63AA5815" w14:textId="26610CFB" w:rsidR="00EB7668" w:rsidRPr="00EB7668" w:rsidRDefault="00C06B9A" w:rsidP="00C06B9A">
      <w:pPr>
        <w:pStyle w:val="Ttulo3"/>
      </w:pPr>
      <w:r>
        <w:t xml:space="preserve">4.3 </w:t>
      </w:r>
      <w:r w:rsidR="00EB7668" w:rsidRPr="00EB7668">
        <w:t xml:space="preserve">Usuarios y permisos. </w:t>
      </w:r>
    </w:p>
    <w:p w14:paraId="68F2A956" w14:textId="26CB213A" w:rsidR="006B75EB" w:rsidRDefault="006B75EB" w:rsidP="00EB7668">
      <w:pPr>
        <w:autoSpaceDE w:val="0"/>
        <w:autoSpaceDN w:val="0"/>
        <w:adjustRightInd w:val="0"/>
        <w:spacing w:after="0" w:line="240" w:lineRule="auto"/>
        <w:rPr>
          <w:rFonts w:cs="Arial"/>
          <w:color w:val="000000"/>
        </w:rPr>
      </w:pPr>
      <w:r>
        <w:rPr>
          <w:rFonts w:cs="Arial"/>
          <w:color w:val="000000"/>
        </w:rPr>
        <w:t>Los SGBD permiten crear usuarios y darles permisos para leer sus vistas, que simplifican la visión que tiene del modelo conceptual de la BD</w:t>
      </w:r>
      <w:r w:rsidR="00C06B9A">
        <w:rPr>
          <w:rFonts w:cs="Arial"/>
          <w:color w:val="000000"/>
        </w:rPr>
        <w:t>. También</w:t>
      </w:r>
      <w:r>
        <w:rPr>
          <w:rFonts w:cs="Arial"/>
          <w:color w:val="000000"/>
        </w:rPr>
        <w:t xml:space="preserve"> para leer y escribir e incluso para poder consultar, actualizar o modificar cualquiera de las entidades de la BD. </w:t>
      </w:r>
    </w:p>
    <w:p w14:paraId="38C9E9C4" w14:textId="77777777" w:rsidR="006B75EB" w:rsidRDefault="006B75EB" w:rsidP="00EB7668">
      <w:pPr>
        <w:autoSpaceDE w:val="0"/>
        <w:autoSpaceDN w:val="0"/>
        <w:adjustRightInd w:val="0"/>
        <w:spacing w:after="0" w:line="240" w:lineRule="auto"/>
        <w:rPr>
          <w:rFonts w:cs="Arial"/>
          <w:color w:val="000000"/>
        </w:rPr>
      </w:pPr>
    </w:p>
    <w:p w14:paraId="592050BB" w14:textId="7E2AB195" w:rsidR="006B75EB" w:rsidRDefault="006B75EB" w:rsidP="00EB7668">
      <w:pPr>
        <w:autoSpaceDE w:val="0"/>
        <w:autoSpaceDN w:val="0"/>
        <w:adjustRightInd w:val="0"/>
        <w:spacing w:after="0" w:line="240" w:lineRule="auto"/>
        <w:rPr>
          <w:rFonts w:cs="Arial"/>
          <w:color w:val="000000"/>
        </w:rPr>
      </w:pPr>
      <w:r>
        <w:rPr>
          <w:rFonts w:cs="Arial"/>
          <w:color w:val="000000"/>
        </w:rPr>
        <w:t xml:space="preserve">Esos permisos se hacen de forma granular, es decir, indicando explícitamente que usuario puede hacer </w:t>
      </w:r>
      <w:r w:rsidR="00C06B9A">
        <w:rPr>
          <w:rFonts w:cs="Arial"/>
          <w:color w:val="000000"/>
        </w:rPr>
        <w:t>qué</w:t>
      </w:r>
      <w:r>
        <w:rPr>
          <w:rFonts w:cs="Arial"/>
          <w:color w:val="000000"/>
        </w:rPr>
        <w:t xml:space="preserve"> cosa. </w:t>
      </w:r>
    </w:p>
    <w:p w14:paraId="0CFC0932" w14:textId="3BF98733" w:rsidR="006B75EB" w:rsidRPr="006B75EB" w:rsidRDefault="006B75EB" w:rsidP="00EB7668">
      <w:pPr>
        <w:autoSpaceDE w:val="0"/>
        <w:autoSpaceDN w:val="0"/>
        <w:adjustRightInd w:val="0"/>
        <w:spacing w:after="0" w:line="240" w:lineRule="auto"/>
        <w:rPr>
          <w:rFonts w:cs="Arial"/>
          <w:color w:val="000000"/>
        </w:rPr>
      </w:pPr>
    </w:p>
    <w:p w14:paraId="28FD7FBC" w14:textId="00E5B4B0" w:rsidR="006B75EB" w:rsidRDefault="006B75EB" w:rsidP="006B75EB">
      <w:pPr>
        <w:autoSpaceDE w:val="0"/>
        <w:autoSpaceDN w:val="0"/>
        <w:adjustRightInd w:val="0"/>
        <w:spacing w:after="0" w:line="240" w:lineRule="auto"/>
        <w:rPr>
          <w:rFonts w:cs="StoneSerif"/>
        </w:rPr>
      </w:pPr>
      <w:r>
        <w:rPr>
          <w:rFonts w:cs="StoneSerif"/>
        </w:rPr>
        <w:t>Además, h</w:t>
      </w:r>
      <w:r w:rsidRPr="006B75EB">
        <w:rPr>
          <w:rFonts w:cs="StoneSerif"/>
        </w:rPr>
        <w:t>ay un tipo de usuario</w:t>
      </w:r>
      <w:r>
        <w:rPr>
          <w:rFonts w:cs="StoneSerif"/>
        </w:rPr>
        <w:t>, muy importante,</w:t>
      </w:r>
      <w:r w:rsidRPr="006B75EB">
        <w:rPr>
          <w:rFonts w:cs="StoneSerif"/>
        </w:rPr>
        <w:t xml:space="preserve"> especial</w:t>
      </w:r>
      <w:r>
        <w:rPr>
          <w:rFonts w:cs="StoneSerif"/>
        </w:rPr>
        <w:t xml:space="preserve">, </w:t>
      </w:r>
      <w:r w:rsidRPr="006B75EB">
        <w:rPr>
          <w:rFonts w:cs="StoneSerif"/>
        </w:rPr>
        <w:t>que realiza tareas de administración</w:t>
      </w:r>
      <w:r>
        <w:rPr>
          <w:rFonts w:cs="StoneSerif"/>
        </w:rPr>
        <w:t xml:space="preserve"> </w:t>
      </w:r>
      <w:r w:rsidRPr="006B75EB">
        <w:rPr>
          <w:rFonts w:cs="StoneSerif"/>
        </w:rPr>
        <w:t>y control de la BD. Una empresa o institución que tenga SI construidos</w:t>
      </w:r>
      <w:r>
        <w:rPr>
          <w:rFonts w:cs="StoneSerif"/>
        </w:rPr>
        <w:t xml:space="preserve"> </w:t>
      </w:r>
      <w:r w:rsidRPr="006B75EB">
        <w:rPr>
          <w:rFonts w:cs="StoneSerif"/>
        </w:rPr>
        <w:t>en torno a BD necesita que alguien lleve a cabo una serie de funciones</w:t>
      </w:r>
      <w:r>
        <w:rPr>
          <w:rFonts w:cs="StoneSerif"/>
        </w:rPr>
        <w:t xml:space="preserve"> </w:t>
      </w:r>
      <w:r w:rsidRPr="006B75EB">
        <w:rPr>
          <w:rFonts w:cs="StoneSerif"/>
        </w:rPr>
        <w:t>centralizadas de gestión y administración, para asegurar que la explotación</w:t>
      </w:r>
      <w:r>
        <w:rPr>
          <w:rFonts w:cs="StoneSerif"/>
        </w:rPr>
        <w:t xml:space="preserve"> </w:t>
      </w:r>
      <w:r w:rsidRPr="006B75EB">
        <w:rPr>
          <w:rFonts w:cs="StoneSerif"/>
        </w:rPr>
        <w:t>de la BD es la correcta. Este conjunto de funciones se conoce con</w:t>
      </w:r>
      <w:r>
        <w:rPr>
          <w:rFonts w:cs="StoneSerif"/>
        </w:rPr>
        <w:t xml:space="preserve"> </w:t>
      </w:r>
      <w:r w:rsidRPr="006B75EB">
        <w:rPr>
          <w:rFonts w:cs="StoneSerif"/>
        </w:rPr>
        <w:t xml:space="preserve">el nombre de </w:t>
      </w:r>
      <w:r w:rsidRPr="006B75EB">
        <w:rPr>
          <w:rFonts w:cs="StoneSerif-Semibold"/>
        </w:rPr>
        <w:t>administración de BD (ABD)</w:t>
      </w:r>
      <w:r w:rsidRPr="006B75EB">
        <w:rPr>
          <w:rFonts w:cs="StoneSerif"/>
        </w:rPr>
        <w:t>, y los usuarios que hacen</w:t>
      </w:r>
      <w:r>
        <w:rPr>
          <w:rFonts w:cs="StoneSerif"/>
        </w:rPr>
        <w:t xml:space="preserve"> </w:t>
      </w:r>
      <w:r w:rsidRPr="006B75EB">
        <w:rPr>
          <w:rFonts w:cs="StoneSerif"/>
        </w:rPr>
        <w:t xml:space="preserve">este tipo especial de trabajo se denominan </w:t>
      </w:r>
      <w:r w:rsidRPr="006B75EB">
        <w:rPr>
          <w:rFonts w:cs="StoneSerif-Italic"/>
          <w:i/>
          <w:iCs/>
        </w:rPr>
        <w:t>administradores de BD</w:t>
      </w:r>
      <w:r w:rsidRPr="006B75EB">
        <w:rPr>
          <w:rFonts w:cs="StoneSerif"/>
        </w:rPr>
        <w:t>.</w:t>
      </w:r>
    </w:p>
    <w:p w14:paraId="07517D1D" w14:textId="5C39655A" w:rsidR="00CF53A1" w:rsidRDefault="00CF53A1" w:rsidP="006B75EB">
      <w:pPr>
        <w:autoSpaceDE w:val="0"/>
        <w:autoSpaceDN w:val="0"/>
        <w:adjustRightInd w:val="0"/>
        <w:spacing w:after="0" w:line="240" w:lineRule="auto"/>
        <w:rPr>
          <w:rFonts w:cs="StoneSerif"/>
        </w:rPr>
      </w:pPr>
    </w:p>
    <w:p w14:paraId="20F20C4B" w14:textId="7EF7C94B" w:rsidR="00CF53A1" w:rsidRDefault="00CF53A1" w:rsidP="006B75EB">
      <w:pPr>
        <w:autoSpaceDE w:val="0"/>
        <w:autoSpaceDN w:val="0"/>
        <w:adjustRightInd w:val="0"/>
        <w:spacing w:after="0" w:line="240" w:lineRule="auto"/>
        <w:rPr>
          <w:rFonts w:cs="StoneSerif"/>
        </w:rPr>
      </w:pPr>
      <w:r>
        <w:rPr>
          <w:rFonts w:cs="StoneSerif"/>
        </w:rPr>
        <w:lastRenderedPageBreak/>
        <w:t xml:space="preserve">Entre sus atribuciones: </w:t>
      </w:r>
    </w:p>
    <w:p w14:paraId="02F246A6" w14:textId="3B07025A" w:rsidR="00CF53A1" w:rsidRDefault="00CF53A1" w:rsidP="00CF53A1">
      <w:pPr>
        <w:pStyle w:val="Prrafodelista"/>
        <w:numPr>
          <w:ilvl w:val="0"/>
          <w:numId w:val="2"/>
        </w:numPr>
        <w:autoSpaceDE w:val="0"/>
        <w:autoSpaceDN w:val="0"/>
        <w:adjustRightInd w:val="0"/>
        <w:spacing w:after="0" w:line="240" w:lineRule="auto"/>
        <w:rPr>
          <w:rFonts w:cs="Arial"/>
          <w:color w:val="000000"/>
        </w:rPr>
      </w:pPr>
      <w:r>
        <w:rPr>
          <w:rFonts w:cs="Arial"/>
          <w:color w:val="000000"/>
        </w:rPr>
        <w:t>Cambio</w:t>
      </w:r>
      <w:r w:rsidR="002C665B">
        <w:rPr>
          <w:rFonts w:cs="Arial"/>
          <w:color w:val="000000"/>
        </w:rPr>
        <w:t xml:space="preserve">s en los </w:t>
      </w:r>
      <w:r>
        <w:rPr>
          <w:rFonts w:cs="Arial"/>
          <w:color w:val="000000"/>
        </w:rPr>
        <w:t xml:space="preserve">esquemas. </w:t>
      </w:r>
    </w:p>
    <w:p w14:paraId="317A5AE7" w14:textId="497A4D3F" w:rsidR="00CF53A1" w:rsidRDefault="00CF53A1" w:rsidP="00CF53A1">
      <w:pPr>
        <w:pStyle w:val="Prrafodelista"/>
        <w:numPr>
          <w:ilvl w:val="0"/>
          <w:numId w:val="2"/>
        </w:numPr>
        <w:autoSpaceDE w:val="0"/>
        <w:autoSpaceDN w:val="0"/>
        <w:adjustRightInd w:val="0"/>
        <w:spacing w:after="0" w:line="240" w:lineRule="auto"/>
        <w:rPr>
          <w:rFonts w:cs="Arial"/>
          <w:color w:val="000000"/>
        </w:rPr>
      </w:pPr>
      <w:r>
        <w:rPr>
          <w:rFonts w:cs="Arial"/>
          <w:color w:val="000000"/>
        </w:rPr>
        <w:t>Asegurar la disponibilidad de los datos (</w:t>
      </w:r>
      <w:r w:rsidR="002C665B">
        <w:rPr>
          <w:rFonts w:cs="Arial"/>
          <w:color w:val="000000"/>
        </w:rPr>
        <w:t xml:space="preserve">con </w:t>
      </w:r>
      <w:r>
        <w:rPr>
          <w:rFonts w:cs="Arial"/>
          <w:color w:val="000000"/>
        </w:rPr>
        <w:t>copias de seguridad</w:t>
      </w:r>
      <w:r w:rsidR="002C665B">
        <w:rPr>
          <w:rFonts w:cs="Arial"/>
          <w:color w:val="000000"/>
        </w:rPr>
        <w:t xml:space="preserve"> o reconstruyendo la BD</w:t>
      </w:r>
      <w:r>
        <w:rPr>
          <w:rFonts w:cs="Arial"/>
          <w:color w:val="000000"/>
        </w:rPr>
        <w:t>).</w:t>
      </w:r>
    </w:p>
    <w:p w14:paraId="470048C5" w14:textId="4F3BCEE9" w:rsidR="00CF53A1" w:rsidRDefault="00CF53A1" w:rsidP="00CF53A1">
      <w:pPr>
        <w:pStyle w:val="Prrafodelista"/>
        <w:numPr>
          <w:ilvl w:val="0"/>
          <w:numId w:val="2"/>
        </w:numPr>
        <w:autoSpaceDE w:val="0"/>
        <w:autoSpaceDN w:val="0"/>
        <w:adjustRightInd w:val="0"/>
        <w:spacing w:after="0" w:line="240" w:lineRule="auto"/>
        <w:rPr>
          <w:rFonts w:cs="Arial"/>
          <w:color w:val="000000"/>
        </w:rPr>
      </w:pPr>
      <w:r>
        <w:rPr>
          <w:rFonts w:cs="Arial"/>
          <w:color w:val="000000"/>
        </w:rPr>
        <w:t xml:space="preserve">Resolución de emergencias. </w:t>
      </w:r>
    </w:p>
    <w:p w14:paraId="68E0DF87" w14:textId="335091B9" w:rsidR="00CF53A1" w:rsidRDefault="00CF53A1" w:rsidP="00CF53A1">
      <w:pPr>
        <w:pStyle w:val="Prrafodelista"/>
        <w:numPr>
          <w:ilvl w:val="0"/>
          <w:numId w:val="2"/>
        </w:numPr>
        <w:autoSpaceDE w:val="0"/>
        <w:autoSpaceDN w:val="0"/>
        <w:adjustRightInd w:val="0"/>
        <w:spacing w:after="0" w:line="240" w:lineRule="auto"/>
        <w:rPr>
          <w:rFonts w:cs="Arial"/>
          <w:color w:val="000000"/>
        </w:rPr>
      </w:pPr>
      <w:r>
        <w:rPr>
          <w:rFonts w:cs="Arial"/>
          <w:color w:val="000000"/>
        </w:rPr>
        <w:t>Diseño físico</w:t>
      </w:r>
      <w:r w:rsidR="002C665B">
        <w:rPr>
          <w:rFonts w:cs="Arial"/>
          <w:color w:val="000000"/>
        </w:rPr>
        <w:t xml:space="preserve"> (reestructurar el almacenamiento, fijar los caminos de acceso)</w:t>
      </w:r>
      <w:r>
        <w:rPr>
          <w:rFonts w:cs="Arial"/>
          <w:color w:val="000000"/>
        </w:rPr>
        <w:t>.</w:t>
      </w:r>
    </w:p>
    <w:p w14:paraId="7BF46574" w14:textId="6035D8A6" w:rsidR="00CF53A1" w:rsidRDefault="00CF53A1" w:rsidP="00CF53A1">
      <w:pPr>
        <w:pStyle w:val="Prrafodelista"/>
        <w:numPr>
          <w:ilvl w:val="0"/>
          <w:numId w:val="2"/>
        </w:numPr>
        <w:autoSpaceDE w:val="0"/>
        <w:autoSpaceDN w:val="0"/>
        <w:adjustRightInd w:val="0"/>
        <w:spacing w:after="0" w:line="240" w:lineRule="auto"/>
        <w:rPr>
          <w:rFonts w:cs="Arial"/>
          <w:color w:val="000000"/>
        </w:rPr>
      </w:pPr>
      <w:r>
        <w:rPr>
          <w:rFonts w:cs="Arial"/>
          <w:color w:val="000000"/>
        </w:rPr>
        <w:t>Control del rendimiento</w:t>
      </w:r>
      <w:r w:rsidR="002C665B">
        <w:rPr>
          <w:rFonts w:cs="Arial"/>
          <w:color w:val="000000"/>
        </w:rPr>
        <w:t xml:space="preserve"> (modificaciones en los esquema</w:t>
      </w:r>
      <w:r w:rsidR="00E819AF">
        <w:rPr>
          <w:rFonts w:cs="Arial"/>
          <w:color w:val="000000"/>
        </w:rPr>
        <w:t xml:space="preserve">s </w:t>
      </w:r>
      <w:r w:rsidR="002C665B">
        <w:rPr>
          <w:rFonts w:cs="Arial"/>
          <w:color w:val="000000"/>
        </w:rPr>
        <w:t>para mejorarlo, en los parámetros del SGBD o en el SO)</w:t>
      </w:r>
      <w:r>
        <w:rPr>
          <w:rFonts w:cs="Arial"/>
          <w:color w:val="000000"/>
        </w:rPr>
        <w:t xml:space="preserve">. </w:t>
      </w:r>
    </w:p>
    <w:p w14:paraId="26B41A83" w14:textId="796334F5" w:rsidR="00CF53A1" w:rsidRPr="00CF53A1" w:rsidRDefault="00CF53A1" w:rsidP="00CF53A1">
      <w:pPr>
        <w:pStyle w:val="Prrafodelista"/>
        <w:numPr>
          <w:ilvl w:val="0"/>
          <w:numId w:val="2"/>
        </w:numPr>
        <w:autoSpaceDE w:val="0"/>
        <w:autoSpaceDN w:val="0"/>
        <w:adjustRightInd w:val="0"/>
        <w:spacing w:after="0" w:line="240" w:lineRule="auto"/>
        <w:rPr>
          <w:rFonts w:cs="Arial"/>
          <w:color w:val="000000"/>
        </w:rPr>
      </w:pPr>
      <w:r>
        <w:rPr>
          <w:rFonts w:cs="Arial"/>
          <w:color w:val="000000"/>
        </w:rPr>
        <w:t>Control de la seguridad</w:t>
      </w:r>
      <w:r w:rsidR="002C665B">
        <w:rPr>
          <w:rFonts w:cs="Arial"/>
          <w:color w:val="000000"/>
        </w:rPr>
        <w:t xml:space="preserve"> (autorizaciones / restricciones).</w:t>
      </w:r>
    </w:p>
    <w:p w14:paraId="2472AEDE" w14:textId="77777777" w:rsidR="006B75EB" w:rsidRPr="00B23FF2" w:rsidRDefault="006B75EB" w:rsidP="00EB7668">
      <w:pPr>
        <w:autoSpaceDE w:val="0"/>
        <w:autoSpaceDN w:val="0"/>
        <w:adjustRightInd w:val="0"/>
        <w:spacing w:after="0" w:line="240" w:lineRule="auto"/>
        <w:rPr>
          <w:rFonts w:cs="Arial"/>
          <w:color w:val="000000"/>
          <w:sz w:val="26"/>
          <w:szCs w:val="26"/>
        </w:rPr>
      </w:pPr>
    </w:p>
    <w:p w14:paraId="5571500A" w14:textId="2115939E" w:rsidR="00C06B9A" w:rsidRDefault="00C06B9A" w:rsidP="008D0AAD">
      <w:pPr>
        <w:pStyle w:val="Ttulo3"/>
      </w:pPr>
      <w:r>
        <w:t>4.4 Lenguajes</w:t>
      </w:r>
    </w:p>
    <w:p w14:paraId="53CCD00A" w14:textId="4D46266D" w:rsidR="00C06B9A" w:rsidRDefault="00017ECF" w:rsidP="00017ECF">
      <w:r>
        <w:t xml:space="preserve">Para comunicarse con el SGBD, el usuario, ya sea un programa de aplicación o un usuario directo, se vale de un lenguaje. Hay muchos lenguajes diferentes, según el tipo de usuarios para los que están pensados y el tipo de cosas que los usuarios deben poder expresar con ellos. </w:t>
      </w:r>
    </w:p>
    <w:p w14:paraId="173CF892" w14:textId="6C720482" w:rsidR="00017ECF" w:rsidRDefault="002B7D95" w:rsidP="002B7D95">
      <w:r>
        <w:t xml:space="preserve">El lenguaje especializado en la escritura de los esquemas, es decir, en la descripción de la BD, se conoce genéricamente como </w:t>
      </w:r>
      <w:r w:rsidRPr="002B7D95">
        <w:t>DDL</w:t>
      </w:r>
      <w:r>
        <w:rPr>
          <w:rFonts w:ascii="StoneSerif-Semibold" w:hAnsi="StoneSerif-Semibold" w:cs="StoneSerif-Semibold"/>
        </w:rPr>
        <w:t xml:space="preserve"> (</w:t>
      </w:r>
      <w:r w:rsidRPr="00DE4F52">
        <w:rPr>
          <w:i/>
          <w:iCs/>
        </w:rPr>
        <w:t>data definition language</w:t>
      </w:r>
      <w:r>
        <w:t>).</w:t>
      </w:r>
    </w:p>
    <w:p w14:paraId="5A534682" w14:textId="378D881D" w:rsidR="002B7D95" w:rsidRDefault="002B7D95" w:rsidP="002B7D95">
      <w:r>
        <w:t xml:space="preserve">El lenguaje especializado en la utilización de la BD (consultas y mantenimiento) se conoce como </w:t>
      </w:r>
      <w:r w:rsidRPr="002B7D95">
        <w:t>DML (</w:t>
      </w:r>
      <w:r w:rsidRPr="00DE4F52">
        <w:rPr>
          <w:i/>
          <w:iCs/>
        </w:rPr>
        <w:t>data management language</w:t>
      </w:r>
      <w:r w:rsidRPr="002B7D95">
        <w:t>).</w:t>
      </w:r>
      <w:r>
        <w:t xml:space="preserve"> </w:t>
      </w:r>
    </w:p>
    <w:p w14:paraId="3C6D3B6A" w14:textId="6328C0DB" w:rsidR="002B7D95" w:rsidRDefault="002B7D95" w:rsidP="002B7D95">
      <w:r>
        <w:t>Lo más frecuente es que el mismo lenguaje disponga de construcciones para las dos funciones, DDL y DML.</w:t>
      </w:r>
    </w:p>
    <w:p w14:paraId="2D7B773D" w14:textId="6C9EB3E6" w:rsidR="002B7D95" w:rsidRDefault="002B7D95" w:rsidP="002B7D95">
      <w:r>
        <w:t xml:space="preserve">Por </w:t>
      </w:r>
      <w:r w:rsidR="005241C0">
        <w:t>ejemplo,</w:t>
      </w:r>
      <w:r>
        <w:t xml:space="preserve"> en el lenguaje SQL, el más utilizado en la BD relacionales, se dispone de sentencias de ambos tipos: </w:t>
      </w:r>
    </w:p>
    <w:p w14:paraId="5905BAD8" w14:textId="7FB8B6FB" w:rsidR="002B7D95" w:rsidRDefault="002B7D95" w:rsidP="002B7D95">
      <w:pPr>
        <w:pStyle w:val="Prrafodelista"/>
        <w:numPr>
          <w:ilvl w:val="0"/>
          <w:numId w:val="12"/>
        </w:numPr>
      </w:pPr>
      <w:r>
        <w:t xml:space="preserve">Sentencias de tipo DML, como por ejemplo SELECT para hacer consultas o INSERT, UPDATE y DELETE para el mantenimiento de los datos. </w:t>
      </w:r>
    </w:p>
    <w:p w14:paraId="6C50ADAC" w14:textId="582E0874" w:rsidR="002B7D95" w:rsidRDefault="002B7D95" w:rsidP="002B7D95">
      <w:pPr>
        <w:pStyle w:val="Prrafodelista"/>
        <w:numPr>
          <w:ilvl w:val="0"/>
          <w:numId w:val="12"/>
        </w:numPr>
      </w:pPr>
      <w:r>
        <w:t xml:space="preserve">Sentencias de tipo DDL, como por ejemplo CREATE TABLE, para definir las tablas, columnas y restricciones. </w:t>
      </w:r>
    </w:p>
    <w:p w14:paraId="790731FD" w14:textId="46CB084F" w:rsidR="002B7D95" w:rsidRDefault="002B7D95" w:rsidP="002B7D95">
      <w:r>
        <w:t>Los lenguajes DML pueden ser de dos tipos:</w:t>
      </w:r>
    </w:p>
    <w:p w14:paraId="760AA905" w14:textId="36BB7EE5" w:rsidR="002B7D95" w:rsidRDefault="002B7D95" w:rsidP="002B7D95">
      <w:pPr>
        <w:pStyle w:val="Prrafodelista"/>
        <w:numPr>
          <w:ilvl w:val="0"/>
          <w:numId w:val="13"/>
        </w:numPr>
      </w:pPr>
      <w:r>
        <w:t xml:space="preserve">Declarativos: Se indica que se quiere hacer y no como. </w:t>
      </w:r>
    </w:p>
    <w:p w14:paraId="51FFECF9" w14:textId="5F75CFD3" w:rsidR="002B7D95" w:rsidRDefault="002B7D95" w:rsidP="002B7D95">
      <w:pPr>
        <w:pStyle w:val="Prrafodelista"/>
        <w:numPr>
          <w:ilvl w:val="0"/>
          <w:numId w:val="13"/>
        </w:numPr>
      </w:pPr>
      <w:r>
        <w:t xml:space="preserve">Procedimentales: Se detalla paso a paso como se deben realizar las operaciones en la BD. </w:t>
      </w:r>
    </w:p>
    <w:p w14:paraId="42B06C3C" w14:textId="043D19EE" w:rsidR="002B7D95" w:rsidRDefault="002B7D95" w:rsidP="002B7D95">
      <w:r>
        <w:t>Los lenguajes pre-relacionales (</w:t>
      </w:r>
      <w:r w:rsidR="005241C0">
        <w:t>Jerárquicos</w:t>
      </w:r>
      <w:r>
        <w:t xml:space="preserve"> y en Red) eran </w:t>
      </w:r>
      <w:r w:rsidR="005241C0">
        <w:t>procedimentales</w:t>
      </w:r>
      <w:r>
        <w:t xml:space="preserve">. SQL es declarativo. </w:t>
      </w:r>
    </w:p>
    <w:p w14:paraId="49D31DA8" w14:textId="4AC700B0" w:rsidR="002B7D95" w:rsidRDefault="002B7D95" w:rsidP="002B7D95">
      <w:r>
        <w:t xml:space="preserve">Los lenguajes DDL son siempre declarativos. </w:t>
      </w:r>
    </w:p>
    <w:p w14:paraId="3EB0AF7D" w14:textId="21B8AB04" w:rsidR="00DE4F52" w:rsidRDefault="00DE4F52" w:rsidP="00DE4F52">
      <w:r>
        <w:t xml:space="preserve">Cuando se construye una aplicación, el lenguaje no suele tener instrucciones para el acceso a la BD. Se usas habitualmente llamadas a funciones (por </w:t>
      </w:r>
      <w:r w:rsidR="005241C0">
        <w:t>ejemplo,</w:t>
      </w:r>
      <w:r>
        <w:t xml:space="preserve"> ODBC o JDBC) que son las que envían la sentencia a ejecutar al SGBD. </w:t>
      </w:r>
    </w:p>
    <w:p w14:paraId="3E590223" w14:textId="0F38FE7D" w:rsidR="006F3F10" w:rsidRDefault="006F3F10" w:rsidP="006F3F10">
      <w:pPr>
        <w:pStyle w:val="Ttulo3"/>
      </w:pPr>
      <w:r>
        <w:lastRenderedPageBreak/>
        <w:t>4.5 Flujo de datos y control</w:t>
      </w:r>
    </w:p>
    <w:p w14:paraId="1887C273" w14:textId="0078E876" w:rsidR="006F3F10" w:rsidRDefault="006F3F10" w:rsidP="006F3F10">
      <w:r>
        <w:t>Para entender el funcionamiento de un SGBD, vamos a enumerar los principales pasos para la ejecución de una consulta enviada a un SGBD por una aplicación:</w:t>
      </w:r>
    </w:p>
    <w:p w14:paraId="397AAC5E" w14:textId="1A4285E2" w:rsidR="006F3F10" w:rsidRDefault="006F3F10" w:rsidP="006F3F10">
      <w:pPr>
        <w:pStyle w:val="Prrafodelista"/>
        <w:numPr>
          <w:ilvl w:val="0"/>
          <w:numId w:val="11"/>
        </w:numPr>
      </w:pPr>
      <w:r>
        <w:t>La aplicación ejecuta una llamada al SGBD y le envía la consulta. El SGBD verifica la sintaxis de la consulta</w:t>
      </w:r>
      <w:r w:rsidR="001E3CDC">
        <w:t xml:space="preserve"> y</w:t>
      </w:r>
      <w:r>
        <w:t xml:space="preserve"> que el usuario de</w:t>
      </w:r>
      <w:r w:rsidR="001E3CDC">
        <w:t xml:space="preserve"> la aplicación </w:t>
      </w:r>
      <w:r>
        <w:t>esté autorizado a hace</w:t>
      </w:r>
      <w:r w:rsidR="001E3CDC">
        <w:t xml:space="preserve">rla. Utiliza el esquema externo </w:t>
      </w:r>
      <w:r w:rsidR="00836E8C">
        <w:t xml:space="preserve">y conceptual. </w:t>
      </w:r>
    </w:p>
    <w:p w14:paraId="361A8EA8" w14:textId="52BA5F62" w:rsidR="001E3CDC" w:rsidRDefault="001E3CDC" w:rsidP="006F3F10">
      <w:pPr>
        <w:pStyle w:val="Prrafodelista"/>
        <w:numPr>
          <w:ilvl w:val="0"/>
          <w:numId w:val="11"/>
        </w:numPr>
      </w:pPr>
      <w:r>
        <w:t xml:space="preserve">Si la consulta es válida, el SGBD determina usando el esquema interno la forma de responderla. La aplicación no indica nada sobre </w:t>
      </w:r>
      <w:r w:rsidR="005241C0">
        <w:t>cómo</w:t>
      </w:r>
      <w:r>
        <w:t xml:space="preserve"> obtener los datos, es el SGBD el que lo debe determinar. El resultado implicará recuperar datos de las páginas donde se encuentren los datos buscados.</w:t>
      </w:r>
    </w:p>
    <w:p w14:paraId="4200155A" w14:textId="0906F045" w:rsidR="001E3CDC" w:rsidRDefault="001E3CDC" w:rsidP="006F3F10">
      <w:pPr>
        <w:pStyle w:val="Prrafodelista"/>
        <w:numPr>
          <w:ilvl w:val="0"/>
          <w:numId w:val="11"/>
        </w:numPr>
      </w:pPr>
      <w:r>
        <w:t>Una vez que sabe las páginas, el SGBD comprueba si, por suerte, está en alguno de sus buffers y si no lo está, con la ayuda del S.O. la buscará en disco y la cargará en los buffers. Si ya está se ahorra el acceso a disco.</w:t>
      </w:r>
    </w:p>
    <w:p w14:paraId="43E1AD82" w14:textId="77777777" w:rsidR="00836E8C" w:rsidRDefault="001E3CDC" w:rsidP="006F3F10">
      <w:pPr>
        <w:pStyle w:val="Prrafodelista"/>
        <w:numPr>
          <w:ilvl w:val="0"/>
          <w:numId w:val="11"/>
        </w:numPr>
      </w:pPr>
      <w:r>
        <w:t>Una vez en memoria, extrae los registros buscados de entre los que están en la página</w:t>
      </w:r>
      <w:r w:rsidR="00836E8C">
        <w:t xml:space="preserve">, interpretando la codificación según indique el esquema interno. </w:t>
      </w:r>
    </w:p>
    <w:p w14:paraId="6A3C4F5F" w14:textId="79FD04EC" w:rsidR="001E3CDC" w:rsidRDefault="00836E8C" w:rsidP="006F3F10">
      <w:pPr>
        <w:pStyle w:val="Prrafodelista"/>
        <w:numPr>
          <w:ilvl w:val="0"/>
          <w:numId w:val="11"/>
        </w:numPr>
      </w:pPr>
      <w:r>
        <w:t xml:space="preserve">El SGBD </w:t>
      </w:r>
      <w:r w:rsidR="001E3CDC">
        <w:t xml:space="preserve">construye la respuesta, según </w:t>
      </w:r>
      <w:r>
        <w:t>el</w:t>
      </w:r>
      <w:r w:rsidR="001E3CDC">
        <w:t xml:space="preserve"> esquema exte</w:t>
      </w:r>
      <w:r>
        <w:t>r</w:t>
      </w:r>
      <w:r w:rsidR="001E3CDC">
        <w:t xml:space="preserve">no sobre </w:t>
      </w:r>
      <w:r w:rsidR="005241C0">
        <w:t>cómo</w:t>
      </w:r>
      <w:r>
        <w:t xml:space="preserve"> deben mostrarse los datos al usuario.  </w:t>
      </w:r>
    </w:p>
    <w:p w14:paraId="7E803408" w14:textId="25F2C155" w:rsidR="00836E8C" w:rsidRDefault="00836E8C" w:rsidP="006F3F10">
      <w:pPr>
        <w:pStyle w:val="Prrafodelista"/>
        <w:numPr>
          <w:ilvl w:val="0"/>
          <w:numId w:val="11"/>
        </w:numPr>
      </w:pPr>
      <w:r>
        <w:t xml:space="preserve">Devuelve los datos al programa y da por terminada la ejecución de la consulta. </w:t>
      </w:r>
    </w:p>
    <w:p w14:paraId="195D8BC0" w14:textId="2989B583" w:rsidR="006F3F10" w:rsidRPr="006F3F10" w:rsidRDefault="006F3F10" w:rsidP="006F3F10"/>
    <w:p w14:paraId="1902166A" w14:textId="536971A1" w:rsidR="00EB7668" w:rsidRPr="00EB7668" w:rsidRDefault="006F3F10" w:rsidP="008D0AAD">
      <w:pPr>
        <w:pStyle w:val="Ttulo3"/>
      </w:pPr>
      <w:r>
        <w:t xml:space="preserve">4.6 </w:t>
      </w:r>
      <w:r w:rsidR="00EB7668" w:rsidRPr="00EB7668">
        <w:t>Tipos de SGBD</w:t>
      </w:r>
    </w:p>
    <w:p w14:paraId="0022B2DC" w14:textId="7235DBFE" w:rsidR="00EB7668" w:rsidRDefault="00017ECF" w:rsidP="00017ECF">
      <w:pPr>
        <w:pStyle w:val="Ttulo4"/>
      </w:pPr>
      <w:r>
        <w:t xml:space="preserve">4.6.1 </w:t>
      </w:r>
      <w:r w:rsidR="00EB7668" w:rsidRPr="00017ECF">
        <w:t>Según</w:t>
      </w:r>
      <w:r w:rsidR="00EB7668" w:rsidRPr="00EB7668">
        <w:t xml:space="preserve"> el modelo lógico de datos: modelo jerárquico, de red, relacional, orientado a objetos. </w:t>
      </w:r>
    </w:p>
    <w:p w14:paraId="1CA60E13" w14:textId="77777777" w:rsidR="00990035" w:rsidRDefault="00990035" w:rsidP="00990035">
      <w:pPr>
        <w:autoSpaceDE w:val="0"/>
        <w:autoSpaceDN w:val="0"/>
        <w:adjustRightInd w:val="0"/>
        <w:spacing w:after="0" w:line="240" w:lineRule="auto"/>
        <w:rPr>
          <w:rFonts w:cs="Arial"/>
          <w:color w:val="000000"/>
          <w:sz w:val="28"/>
          <w:szCs w:val="28"/>
        </w:rPr>
      </w:pPr>
    </w:p>
    <w:p w14:paraId="0301D4AB" w14:textId="77777777" w:rsidR="00836E8C" w:rsidRDefault="00990035" w:rsidP="00990035">
      <w:pPr>
        <w:autoSpaceDE w:val="0"/>
        <w:autoSpaceDN w:val="0"/>
        <w:adjustRightInd w:val="0"/>
        <w:spacing w:after="0" w:line="240" w:lineRule="auto"/>
        <w:rPr>
          <w:rFonts w:cs="Bembo"/>
        </w:rPr>
      </w:pPr>
      <w:r>
        <w:rPr>
          <w:rFonts w:cs="Bembo"/>
        </w:rPr>
        <w:t>El</w:t>
      </w:r>
      <w:r w:rsidRPr="006C3EBF">
        <w:rPr>
          <w:rFonts w:cs="Bembo"/>
        </w:rPr>
        <w:t xml:space="preserve"> </w:t>
      </w:r>
      <w:r w:rsidRPr="006C3EBF">
        <w:rPr>
          <w:rFonts w:cs="Bembo-Italic"/>
          <w:i/>
          <w:iCs/>
        </w:rPr>
        <w:t xml:space="preserve">modelo de base de datos </w:t>
      </w:r>
      <w:r w:rsidRPr="006C3EBF">
        <w:rPr>
          <w:rFonts w:cs="Bembo"/>
        </w:rPr>
        <w:t>es la arquitectura mediante la que se almacena e interrelaciona la información</w:t>
      </w:r>
      <w:r>
        <w:rPr>
          <w:rFonts w:cs="Bembo"/>
        </w:rPr>
        <w:t xml:space="preserve"> </w:t>
      </w:r>
      <w:r w:rsidRPr="006C3EBF">
        <w:rPr>
          <w:rFonts w:cs="Bembo"/>
        </w:rPr>
        <w:t>que se va a gestionar.</w:t>
      </w:r>
      <w:r>
        <w:rPr>
          <w:rFonts w:cs="Bembo"/>
        </w:rPr>
        <w:t xml:space="preserve"> </w:t>
      </w:r>
    </w:p>
    <w:p w14:paraId="0E969655" w14:textId="77777777" w:rsidR="00836E8C" w:rsidRDefault="00836E8C" w:rsidP="00990035">
      <w:pPr>
        <w:autoSpaceDE w:val="0"/>
        <w:autoSpaceDN w:val="0"/>
        <w:adjustRightInd w:val="0"/>
        <w:spacing w:after="0" w:line="240" w:lineRule="auto"/>
        <w:rPr>
          <w:rFonts w:cs="Bembo"/>
        </w:rPr>
      </w:pPr>
    </w:p>
    <w:p w14:paraId="2976A0BB" w14:textId="43EE7729" w:rsidR="00990035" w:rsidRDefault="00B509DC" w:rsidP="00990035">
      <w:pPr>
        <w:autoSpaceDE w:val="0"/>
        <w:autoSpaceDN w:val="0"/>
        <w:adjustRightInd w:val="0"/>
        <w:spacing w:after="0" w:line="240" w:lineRule="auto"/>
        <w:rPr>
          <w:rFonts w:cs="Bembo"/>
        </w:rPr>
      </w:pPr>
      <w:r>
        <w:rPr>
          <w:rFonts w:cs="Bembo"/>
        </w:rPr>
        <w:t xml:space="preserve">Los </w:t>
      </w:r>
      <w:r w:rsidR="00990035">
        <w:rPr>
          <w:rFonts w:cs="Bembo"/>
        </w:rPr>
        <w:t>modelos</w:t>
      </w:r>
      <w:r>
        <w:rPr>
          <w:rFonts w:cs="Bembo"/>
        </w:rPr>
        <w:t xml:space="preserve"> más utilizados son</w:t>
      </w:r>
      <w:r w:rsidR="00990035">
        <w:rPr>
          <w:rFonts w:cs="Bembo"/>
        </w:rPr>
        <w:t>:</w:t>
      </w:r>
    </w:p>
    <w:p w14:paraId="3FAE7D8B" w14:textId="77777777" w:rsidR="00B509DC" w:rsidRDefault="00B509DC" w:rsidP="00990035">
      <w:pPr>
        <w:autoSpaceDE w:val="0"/>
        <w:autoSpaceDN w:val="0"/>
        <w:adjustRightInd w:val="0"/>
        <w:spacing w:after="0" w:line="240" w:lineRule="auto"/>
        <w:rPr>
          <w:rFonts w:cs="Bembo"/>
        </w:rPr>
      </w:pPr>
    </w:p>
    <w:p w14:paraId="4700F7C1" w14:textId="3A746731" w:rsidR="00990035" w:rsidRDefault="00990035" w:rsidP="00990035">
      <w:pPr>
        <w:autoSpaceDE w:val="0"/>
        <w:autoSpaceDN w:val="0"/>
        <w:adjustRightInd w:val="0"/>
        <w:spacing w:after="0" w:line="240" w:lineRule="auto"/>
        <w:rPr>
          <w:rFonts w:cs="Bembo"/>
        </w:rPr>
      </w:pPr>
      <w:r w:rsidRPr="0065581D">
        <w:rPr>
          <w:rFonts w:cs="Bembo"/>
          <w:b/>
          <w:bCs/>
        </w:rPr>
        <w:t>Jerárquico:</w:t>
      </w:r>
      <w:r>
        <w:rPr>
          <w:rFonts w:cs="Bembo"/>
        </w:rPr>
        <w:t xml:space="preserve"> Refina la idea del fichero indexado, creando una estructura de jerarquía entre datos de varios ficheros</w:t>
      </w:r>
      <w:r w:rsidR="00B509DC">
        <w:rPr>
          <w:rFonts w:cs="Bembo"/>
        </w:rPr>
        <w:t xml:space="preserve"> en forma de </w:t>
      </w:r>
      <w:r w:rsidR="005241C0">
        <w:rPr>
          <w:rFonts w:cs="Bembo"/>
        </w:rPr>
        <w:t>árbol</w:t>
      </w:r>
      <w:r>
        <w:rPr>
          <w:rFonts w:cs="Bembo"/>
        </w:rPr>
        <w:t>. Se usa en grandes máquinas (mainframes) y su implantación comercial más conocida es IMS</w:t>
      </w:r>
      <w:r w:rsidR="00836E8C">
        <w:rPr>
          <w:rFonts w:cs="Bembo"/>
        </w:rPr>
        <w:t>/</w:t>
      </w:r>
      <w:r w:rsidR="00B509DC">
        <w:rPr>
          <w:rFonts w:cs="Bembo"/>
        </w:rPr>
        <w:t>D</w:t>
      </w:r>
      <w:r w:rsidR="00836E8C">
        <w:rPr>
          <w:rFonts w:cs="Bembo"/>
        </w:rPr>
        <w:t>L1 de IBM</w:t>
      </w:r>
      <w:r w:rsidR="00017ECF">
        <w:rPr>
          <w:rFonts w:cs="Bembo"/>
        </w:rPr>
        <w:t xml:space="preserve">, que sigue en funcionamiento en sistemas de información muy antiguos muy grandes. </w:t>
      </w:r>
    </w:p>
    <w:p w14:paraId="0B2D8E71" w14:textId="77777777" w:rsidR="00990035" w:rsidRPr="00BE1650" w:rsidRDefault="00990035" w:rsidP="00990035">
      <w:pPr>
        <w:autoSpaceDE w:val="0"/>
        <w:autoSpaceDN w:val="0"/>
        <w:adjustRightInd w:val="0"/>
        <w:spacing w:after="0" w:line="240" w:lineRule="auto"/>
        <w:rPr>
          <w:rFonts w:cs="Arial"/>
          <w:color w:val="000000"/>
        </w:rPr>
      </w:pPr>
    </w:p>
    <w:p w14:paraId="6DBE4B08" w14:textId="77777777" w:rsidR="00990035" w:rsidRDefault="00990035" w:rsidP="00990035">
      <w:pPr>
        <w:autoSpaceDE w:val="0"/>
        <w:autoSpaceDN w:val="0"/>
        <w:adjustRightInd w:val="0"/>
        <w:spacing w:after="0" w:line="240" w:lineRule="auto"/>
        <w:rPr>
          <w:rFonts w:cs="Arial"/>
          <w:color w:val="000000"/>
        </w:rPr>
      </w:pPr>
      <w:r>
        <w:rPr>
          <w:rFonts w:cs="Arial"/>
          <w:noProof/>
          <w:color w:val="000000"/>
        </w:rPr>
        <w:lastRenderedPageBreak/>
        <w:drawing>
          <wp:inline distT="0" distB="0" distL="0" distR="0" wp14:anchorId="5D3D1D00" wp14:editId="0C8E6B89">
            <wp:extent cx="3817620" cy="1828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1828800"/>
                    </a:xfrm>
                    <a:prstGeom prst="rect">
                      <a:avLst/>
                    </a:prstGeom>
                    <a:noFill/>
                    <a:ln>
                      <a:noFill/>
                    </a:ln>
                  </pic:spPr>
                </pic:pic>
              </a:graphicData>
            </a:graphic>
          </wp:inline>
        </w:drawing>
      </w:r>
    </w:p>
    <w:p w14:paraId="385164C6" w14:textId="77777777" w:rsidR="00990035" w:rsidRDefault="00990035" w:rsidP="00990035">
      <w:pPr>
        <w:autoSpaceDE w:val="0"/>
        <w:autoSpaceDN w:val="0"/>
        <w:adjustRightInd w:val="0"/>
        <w:spacing w:after="0" w:line="240" w:lineRule="auto"/>
        <w:rPr>
          <w:rFonts w:cs="Arial"/>
          <w:color w:val="000000"/>
        </w:rPr>
      </w:pPr>
      <w:r>
        <w:rPr>
          <w:rFonts w:cs="Arial"/>
          <w:color w:val="000000"/>
        </w:rPr>
        <w:t xml:space="preserve"> </w:t>
      </w:r>
    </w:p>
    <w:p w14:paraId="2593C4F1" w14:textId="4C1EF298" w:rsidR="00990035" w:rsidRDefault="00990035" w:rsidP="00990035">
      <w:pPr>
        <w:autoSpaceDE w:val="0"/>
        <w:autoSpaceDN w:val="0"/>
        <w:adjustRightInd w:val="0"/>
        <w:spacing w:after="0" w:line="240" w:lineRule="auto"/>
        <w:rPr>
          <w:rFonts w:cs="Arial"/>
          <w:color w:val="000000"/>
        </w:rPr>
      </w:pPr>
      <w:r w:rsidRPr="0065581D">
        <w:rPr>
          <w:rFonts w:cs="Arial"/>
          <w:b/>
          <w:bCs/>
          <w:color w:val="000000"/>
        </w:rPr>
        <w:t>Red:</w:t>
      </w:r>
      <w:r>
        <w:rPr>
          <w:rFonts w:cs="Arial"/>
          <w:color w:val="000000"/>
        </w:rPr>
        <w:t xml:space="preserve"> Implementa mejoras al jerárquico como la flexibilidad a costa de aumentar la complejidad. </w:t>
      </w:r>
      <w:r w:rsidR="00B509DC">
        <w:rPr>
          <w:rFonts w:cs="Arial"/>
          <w:color w:val="000000"/>
        </w:rPr>
        <w:t>Como en el jerárquico hay registros e interrelaciones, pero un registro no está limitado a ser “hijo” de un solo “padre”.</w:t>
      </w:r>
    </w:p>
    <w:p w14:paraId="30F71031" w14:textId="77777777" w:rsidR="00990035" w:rsidRDefault="00990035" w:rsidP="00990035">
      <w:pPr>
        <w:autoSpaceDE w:val="0"/>
        <w:autoSpaceDN w:val="0"/>
        <w:adjustRightInd w:val="0"/>
        <w:spacing w:after="0" w:line="240" w:lineRule="auto"/>
        <w:rPr>
          <w:rFonts w:cs="Arial"/>
          <w:color w:val="000000"/>
        </w:rPr>
      </w:pPr>
    </w:p>
    <w:p w14:paraId="1134FBF3" w14:textId="77777777" w:rsidR="00990035" w:rsidRDefault="00990035" w:rsidP="00990035">
      <w:pPr>
        <w:rPr>
          <w:color w:val="000000" w:themeColor="text1"/>
        </w:rPr>
      </w:pPr>
      <w:r>
        <w:rPr>
          <w:noProof/>
          <w:color w:val="000000" w:themeColor="text1"/>
        </w:rPr>
        <w:drawing>
          <wp:anchor distT="0" distB="0" distL="114300" distR="114300" simplePos="0" relativeHeight="251676672" behindDoc="0" locked="0" layoutInCell="1" allowOverlap="1" wp14:anchorId="4EC014C6" wp14:editId="39E9DE00">
            <wp:simplePos x="0" y="0"/>
            <wp:positionH relativeFrom="margin">
              <wp:align>left</wp:align>
            </wp:positionH>
            <wp:positionV relativeFrom="paragraph">
              <wp:posOffset>182245</wp:posOffset>
            </wp:positionV>
            <wp:extent cx="1818840" cy="1348740"/>
            <wp:effectExtent l="0" t="0" r="0" b="3810"/>
            <wp:wrapThrough wrapText="bothSides">
              <wp:wrapPolygon edited="0">
                <wp:start x="0" y="0"/>
                <wp:lineTo x="0" y="21356"/>
                <wp:lineTo x="21268" y="21356"/>
                <wp:lineTo x="2126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8840" cy="1348740"/>
                    </a:xfrm>
                    <a:prstGeom prst="rect">
                      <a:avLst/>
                    </a:prstGeom>
                    <a:noFill/>
                    <a:ln>
                      <a:noFill/>
                    </a:ln>
                  </pic:spPr>
                </pic:pic>
              </a:graphicData>
            </a:graphic>
          </wp:anchor>
        </w:drawing>
      </w:r>
      <w:r>
        <w:rPr>
          <w:noProof/>
        </w:rPr>
        <w:drawing>
          <wp:inline distT="0" distB="0" distL="0" distR="0" wp14:anchorId="5BF67952" wp14:editId="19991808">
            <wp:extent cx="3072757" cy="2834640"/>
            <wp:effectExtent l="0" t="0" r="0" b="3810"/>
            <wp:docPr id="14" name="Imagen 14" descr="3: Diagrama de un modelo de r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Diagrama de un modelo de red.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2876" cy="2843975"/>
                    </a:xfrm>
                    <a:prstGeom prst="rect">
                      <a:avLst/>
                    </a:prstGeom>
                    <a:noFill/>
                    <a:ln>
                      <a:noFill/>
                    </a:ln>
                  </pic:spPr>
                </pic:pic>
              </a:graphicData>
            </a:graphic>
          </wp:inline>
        </w:drawing>
      </w:r>
    </w:p>
    <w:p w14:paraId="38B24C14" w14:textId="2DB0CE31" w:rsidR="00990035" w:rsidRPr="00187256" w:rsidRDefault="00990035" w:rsidP="00990035">
      <w:pPr>
        <w:rPr>
          <w:rFonts w:cs="Arial"/>
          <w:color w:val="000000"/>
        </w:rPr>
      </w:pPr>
      <w:r>
        <w:rPr>
          <w:rFonts w:cs="Arial"/>
          <w:color w:val="000000"/>
        </w:rPr>
        <w:t>Ambos modelos hacían de la programación de aplicaciones fuese muy compleja.</w:t>
      </w:r>
      <w:r w:rsidR="00B509DC">
        <w:rPr>
          <w:rFonts w:cs="Arial"/>
          <w:color w:val="000000"/>
        </w:rPr>
        <w:t xml:space="preserve"> </w:t>
      </w:r>
    </w:p>
    <w:p w14:paraId="2B1D7AF3" w14:textId="1EC3D62B" w:rsidR="00990035" w:rsidRDefault="00990035" w:rsidP="00990035">
      <w:pPr>
        <w:rPr>
          <w:rFonts w:cs="Arial"/>
          <w:color w:val="000000"/>
        </w:rPr>
      </w:pPr>
      <w:r>
        <w:rPr>
          <w:rFonts w:cs="Arial"/>
          <w:b/>
          <w:bCs/>
          <w:color w:val="000000"/>
        </w:rPr>
        <w:t>Relacional</w:t>
      </w:r>
      <w:r w:rsidRPr="0065581D">
        <w:rPr>
          <w:rFonts w:cs="Arial"/>
          <w:b/>
          <w:bCs/>
          <w:color w:val="000000"/>
        </w:rPr>
        <w:t>:</w:t>
      </w:r>
      <w:r>
        <w:rPr>
          <w:rFonts w:cs="Arial"/>
          <w:color w:val="000000"/>
        </w:rPr>
        <w:t xml:space="preserve"> La información se representa con entidades y relaciones entre ellas, sin rutas para obtener los datos o jerarquías.  Cada entidad </w:t>
      </w:r>
      <w:r w:rsidR="005241C0">
        <w:rPr>
          <w:rFonts w:cs="Arial"/>
          <w:color w:val="000000"/>
        </w:rPr>
        <w:t>e</w:t>
      </w:r>
      <w:r>
        <w:rPr>
          <w:rFonts w:cs="Arial"/>
          <w:color w:val="000000"/>
        </w:rPr>
        <w:t xml:space="preserve"> </w:t>
      </w:r>
      <w:r w:rsidR="00017ECF">
        <w:rPr>
          <w:rFonts w:cs="Arial"/>
          <w:color w:val="000000"/>
        </w:rPr>
        <w:t>inter</w:t>
      </w:r>
      <w:r>
        <w:rPr>
          <w:rFonts w:cs="Arial"/>
          <w:color w:val="000000"/>
        </w:rPr>
        <w:t>relaci</w:t>
      </w:r>
      <w:r w:rsidR="00017ECF">
        <w:rPr>
          <w:rFonts w:cs="Arial"/>
          <w:color w:val="000000"/>
        </w:rPr>
        <w:t>ones</w:t>
      </w:r>
      <w:r>
        <w:rPr>
          <w:rFonts w:cs="Arial"/>
          <w:color w:val="000000"/>
        </w:rPr>
        <w:t xml:space="preserve"> se representa en forma de tabla</w:t>
      </w:r>
      <w:r w:rsidR="00017ECF">
        <w:rPr>
          <w:rFonts w:cs="Arial"/>
          <w:color w:val="000000"/>
        </w:rPr>
        <w:t>s</w:t>
      </w:r>
      <w:r>
        <w:rPr>
          <w:rFonts w:cs="Arial"/>
          <w:color w:val="000000"/>
        </w:rPr>
        <w:t xml:space="preserve"> bidimensional (con filas y columnas). Es el modelo más extendido y utilizado hoy en día. Las más importantes </w:t>
      </w:r>
      <w:r w:rsidR="00017ECF">
        <w:rPr>
          <w:rFonts w:cs="Arial"/>
          <w:color w:val="000000"/>
        </w:rPr>
        <w:t>son</w:t>
      </w:r>
      <w:r>
        <w:rPr>
          <w:rFonts w:cs="Arial"/>
          <w:color w:val="000000"/>
        </w:rPr>
        <w:t xml:space="preserve"> Oracle, IBM o Microsoft</w:t>
      </w:r>
      <w:r w:rsidR="00017ECF">
        <w:rPr>
          <w:rFonts w:cs="Arial"/>
          <w:color w:val="000000"/>
        </w:rPr>
        <w:t>, que</w:t>
      </w:r>
      <w:r>
        <w:rPr>
          <w:rFonts w:cs="Arial"/>
          <w:color w:val="000000"/>
        </w:rPr>
        <w:t xml:space="preserve"> han evolucionado al tipo objeto-relacional, aunque aún se pueden encontrar relacionales puras como MySQL. </w:t>
      </w:r>
    </w:p>
    <w:p w14:paraId="25029465" w14:textId="77777777" w:rsidR="00990035" w:rsidRDefault="00990035" w:rsidP="00990035">
      <w:pPr>
        <w:rPr>
          <w:color w:val="4472C4" w:themeColor="accent1"/>
          <w:sz w:val="32"/>
          <w:szCs w:val="32"/>
        </w:rPr>
      </w:pPr>
      <w:r>
        <w:rPr>
          <w:noProof/>
        </w:rPr>
        <w:lastRenderedPageBreak/>
        <w:drawing>
          <wp:inline distT="0" distB="0" distL="0" distR="0" wp14:anchorId="213BAB32" wp14:editId="0923712A">
            <wp:extent cx="5400040" cy="2453640"/>
            <wp:effectExtent l="0" t="0" r="0" b="3810"/>
            <wp:docPr id="15" name="Imagen 15" descr="3. Modelos relacionales de base de datos – TIC´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Modelos relacionales de base de datos – TIC´s I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53640"/>
                    </a:xfrm>
                    <a:prstGeom prst="rect">
                      <a:avLst/>
                    </a:prstGeom>
                    <a:noFill/>
                    <a:ln>
                      <a:noFill/>
                    </a:ln>
                  </pic:spPr>
                </pic:pic>
              </a:graphicData>
            </a:graphic>
          </wp:inline>
        </w:drawing>
      </w:r>
    </w:p>
    <w:p w14:paraId="6F03B18B" w14:textId="11A92414" w:rsidR="00990035" w:rsidRPr="00187256" w:rsidRDefault="00990035" w:rsidP="00990035">
      <w:pPr>
        <w:rPr>
          <w:rFonts w:cs="Arial"/>
          <w:color w:val="000000"/>
        </w:rPr>
      </w:pPr>
      <w:r>
        <w:rPr>
          <w:rFonts w:cs="Arial"/>
          <w:color w:val="000000"/>
        </w:rPr>
        <w:t xml:space="preserve">Surgen con la aparición del ordenador personal (primero mini y luego micro). </w:t>
      </w:r>
      <w:r w:rsidR="00017ECF">
        <w:rPr>
          <w:rFonts w:cs="Arial"/>
          <w:color w:val="000000"/>
        </w:rPr>
        <w:t>Como t</w:t>
      </w:r>
      <w:r>
        <w:rPr>
          <w:rFonts w:cs="Arial"/>
          <w:color w:val="000000"/>
        </w:rPr>
        <w:t>odas las empresas se informatizan</w:t>
      </w:r>
      <w:r w:rsidR="00017ECF">
        <w:rPr>
          <w:rFonts w:cs="Arial"/>
          <w:color w:val="000000"/>
        </w:rPr>
        <w:t>, exigen</w:t>
      </w:r>
      <w:r>
        <w:rPr>
          <w:rFonts w:cs="Arial"/>
          <w:color w:val="000000"/>
        </w:rPr>
        <w:t xml:space="preserve"> que el desarrollo de aplicaciones </w:t>
      </w:r>
      <w:r w:rsidR="00017ECF">
        <w:rPr>
          <w:rFonts w:cs="Arial"/>
          <w:color w:val="000000"/>
        </w:rPr>
        <w:t>sea</w:t>
      </w:r>
      <w:r>
        <w:rPr>
          <w:rFonts w:cs="Arial"/>
          <w:color w:val="000000"/>
        </w:rPr>
        <w:t xml:space="preserve"> más sencillo. Ya que las BD en red y jerárquicas sólo las podía utilizar personal muy cualificado. </w:t>
      </w:r>
    </w:p>
    <w:p w14:paraId="7BBF0CF1" w14:textId="77777777" w:rsidR="00990035" w:rsidRDefault="00990035" w:rsidP="00990035">
      <w:pPr>
        <w:rPr>
          <w:rFonts w:cs="Arial"/>
          <w:color w:val="000000"/>
        </w:rPr>
      </w:pPr>
      <w:r>
        <w:rPr>
          <w:rFonts w:cs="Arial"/>
          <w:b/>
          <w:bCs/>
          <w:color w:val="000000"/>
        </w:rPr>
        <w:t>Orientadas a objetos</w:t>
      </w:r>
      <w:r w:rsidRPr="0065581D">
        <w:rPr>
          <w:rFonts w:cs="Arial"/>
          <w:b/>
          <w:bCs/>
          <w:color w:val="000000"/>
        </w:rPr>
        <w:t>:</w:t>
      </w:r>
      <w:r>
        <w:rPr>
          <w:rFonts w:cs="Arial"/>
          <w:color w:val="000000"/>
        </w:rPr>
        <w:t xml:space="preserve"> Los tipos de datos que se pueden definir en los sistemas relacionales son muy limitados. La necesidad de incorporar tecnologías multimedia (imagen y sonido) hace necesario que las bases de datos tengan que aceptar atributos de este tipo. </w:t>
      </w:r>
    </w:p>
    <w:p w14:paraId="6B6065AC" w14:textId="77777777" w:rsidR="00990035" w:rsidRDefault="00990035" w:rsidP="00990035">
      <w:pPr>
        <w:rPr>
          <w:rFonts w:cs="Arial"/>
          <w:color w:val="000000"/>
        </w:rPr>
      </w:pPr>
      <w:r>
        <w:rPr>
          <w:rFonts w:cs="Arial"/>
          <w:color w:val="000000"/>
        </w:rPr>
        <w:t xml:space="preserve">Otras aplicaciones no tienen suficiente con incorporar tipos especializados en multimedia. Necesitan tipos más complejos que el desarrollador pueda definir a medida, los objetos. </w:t>
      </w:r>
    </w:p>
    <w:p w14:paraId="6C295584" w14:textId="77777777" w:rsidR="00990035" w:rsidRDefault="00990035" w:rsidP="00990035">
      <w:pPr>
        <w:rPr>
          <w:rFonts w:cs="Arial"/>
          <w:color w:val="000000"/>
        </w:rPr>
      </w:pPr>
      <w:r>
        <w:rPr>
          <w:rFonts w:cs="Arial"/>
          <w:color w:val="000000"/>
        </w:rPr>
        <w:t>En las bases de datos orientados a objetos los datos se almacenan y representan en forma de objetos. Los objetos que se crean en un programa pueden almacenarse como se han creado y posteriormente leerlos de la base de datos.</w:t>
      </w:r>
    </w:p>
    <w:p w14:paraId="08C2A7A9" w14:textId="77777777" w:rsidR="00990035" w:rsidRDefault="00990035" w:rsidP="00990035">
      <w:pPr>
        <w:rPr>
          <w:rFonts w:cs="Arial"/>
          <w:color w:val="000000"/>
        </w:rPr>
      </w:pPr>
      <w:r>
        <w:rPr>
          <w:rFonts w:cs="Arial"/>
          <w:color w:val="000000"/>
        </w:rPr>
        <w:t>Se usan en aplicaciones que requieren un alto rendimiento con muchos cálculos y que necesitan resultados rápidos, como sistemas en tiempo real, arquitectura y modelado 3D, telecomunicaciones o astronomía.</w:t>
      </w:r>
    </w:p>
    <w:p w14:paraId="2EA6B7DE" w14:textId="2FAB8319" w:rsidR="00990035" w:rsidRDefault="00990035" w:rsidP="00990035">
      <w:pPr>
        <w:rPr>
          <w:rFonts w:cs="Arial"/>
          <w:color w:val="000000"/>
        </w:rPr>
      </w:pPr>
      <w:r>
        <w:rPr>
          <w:rFonts w:cs="Arial"/>
          <w:color w:val="000000"/>
        </w:rPr>
        <w:t>Algunas BD ODBMS pueden usarse en múltiples lenguajes. Por ejemplo</w:t>
      </w:r>
      <w:r w:rsidR="00017ECF">
        <w:rPr>
          <w:rFonts w:cs="Arial"/>
          <w:color w:val="000000"/>
        </w:rPr>
        <w:t>,</w:t>
      </w:r>
      <w:r>
        <w:rPr>
          <w:rFonts w:cs="Arial"/>
          <w:color w:val="000000"/>
        </w:rPr>
        <w:t xml:space="preserve"> </w:t>
      </w:r>
      <w:r w:rsidR="005241C0">
        <w:rPr>
          <w:rFonts w:cs="Arial"/>
          <w:color w:val="000000"/>
        </w:rPr>
        <w:t>Gestione</w:t>
      </w:r>
      <w:r w:rsidR="00017ECF">
        <w:rPr>
          <w:rFonts w:cs="Arial"/>
          <w:color w:val="000000"/>
        </w:rPr>
        <w:t>,</w:t>
      </w:r>
      <w:r>
        <w:rPr>
          <w:rFonts w:cs="Arial"/>
          <w:color w:val="000000"/>
        </w:rPr>
        <w:t xml:space="preserve"> permite enlazar con C++ y Java. </w:t>
      </w:r>
    </w:p>
    <w:p w14:paraId="4CE87F56" w14:textId="77777777" w:rsidR="00990035" w:rsidRDefault="00990035" w:rsidP="00990035">
      <w:pPr>
        <w:rPr>
          <w:rFonts w:cs="Arial"/>
          <w:color w:val="000000"/>
        </w:rPr>
      </w:pPr>
      <w:r>
        <w:rPr>
          <w:rFonts w:cs="Arial"/>
          <w:color w:val="000000"/>
        </w:rPr>
        <w:t>Las ODBMS no tienen un lenguaje de consultas estándar como el SQL de las bases de datos relacionales.</w:t>
      </w:r>
    </w:p>
    <w:p w14:paraId="0E69EF38" w14:textId="0946DF9F" w:rsidR="00990035" w:rsidRDefault="00017ECF" w:rsidP="00990035">
      <w:pPr>
        <w:rPr>
          <w:rFonts w:cs="Arial"/>
          <w:color w:val="000000"/>
        </w:rPr>
      </w:pPr>
      <w:r>
        <w:rPr>
          <w:rFonts w:cs="Arial"/>
          <w:color w:val="000000"/>
        </w:rPr>
        <w:t xml:space="preserve">Otras </w:t>
      </w:r>
      <w:r w:rsidR="00990035">
        <w:rPr>
          <w:rFonts w:cs="Arial"/>
          <w:color w:val="000000"/>
        </w:rPr>
        <w:t>populares con Cache y DB4o.</w:t>
      </w:r>
    </w:p>
    <w:p w14:paraId="110AFD2E" w14:textId="46ED956B" w:rsidR="00990035" w:rsidRPr="001E010B" w:rsidRDefault="00836E8C" w:rsidP="00990035">
      <w:pPr>
        <w:rPr>
          <w:rFonts w:cs="Arial"/>
          <w:b/>
          <w:bCs/>
          <w:color w:val="000000"/>
        </w:rPr>
      </w:pPr>
      <w:r>
        <w:rPr>
          <w:rFonts w:cs="Arial"/>
          <w:b/>
          <w:bCs/>
          <w:color w:val="000000"/>
        </w:rPr>
        <w:t>Relacional con objetos</w:t>
      </w:r>
      <w:r w:rsidR="00990035" w:rsidRPr="001E010B">
        <w:rPr>
          <w:rFonts w:cs="Arial"/>
          <w:b/>
          <w:bCs/>
          <w:color w:val="000000"/>
        </w:rPr>
        <w:t xml:space="preserve">: </w:t>
      </w:r>
    </w:p>
    <w:p w14:paraId="6D9F8C46" w14:textId="20A9D880" w:rsidR="00990035" w:rsidRDefault="00990035" w:rsidP="00017ECF">
      <w:r>
        <w:t>El rápido desarrollo de la web ha hecho que las BD puramente relacionales (RDBMS), se adapten también para ser usadas por servicios web, en los que se utilizarán lenguajes OO como C++ y Java con datos multimedia.  Estas bases de datos ORDBMS (objeto-relacionales</w:t>
      </w:r>
      <w:r w:rsidR="00017ECF">
        <w:t xml:space="preserve"> o relacionales con objetos</w:t>
      </w:r>
      <w:r>
        <w:t xml:space="preserve">) son </w:t>
      </w:r>
      <w:r>
        <w:lastRenderedPageBreak/>
        <w:t xml:space="preserve">bases de datos relacionales que soportan las características del modelo orientado a objetos como almacenamiento de objetos. </w:t>
      </w:r>
    </w:p>
    <w:p w14:paraId="1CD54CF9" w14:textId="77777777" w:rsidR="00990035" w:rsidRDefault="00990035" w:rsidP="00990035">
      <w:pPr>
        <w:rPr>
          <w:rFonts w:cs="Arial"/>
          <w:color w:val="000000"/>
        </w:rPr>
      </w:pPr>
      <w:r>
        <w:rPr>
          <w:rFonts w:cs="Arial"/>
          <w:color w:val="000000"/>
        </w:rPr>
        <w:t>Ejemplos son PostgreSQL, Oracle, Sql Server, o DB2 de IBM.</w:t>
      </w:r>
    </w:p>
    <w:p w14:paraId="1E252CC1" w14:textId="77777777" w:rsidR="00214FF2" w:rsidRDefault="00214FF2" w:rsidP="00990035">
      <w:pPr>
        <w:autoSpaceDE w:val="0"/>
        <w:autoSpaceDN w:val="0"/>
        <w:adjustRightInd w:val="0"/>
        <w:spacing w:after="0" w:line="240" w:lineRule="auto"/>
        <w:rPr>
          <w:rFonts w:cs="Arial"/>
          <w:color w:val="000000"/>
        </w:rPr>
      </w:pPr>
    </w:p>
    <w:p w14:paraId="51E5F98F" w14:textId="1F252FF2" w:rsidR="00214FF2" w:rsidRPr="00B23FF2" w:rsidRDefault="00017ECF" w:rsidP="008D0AAD">
      <w:pPr>
        <w:pStyle w:val="Ttulo4"/>
      </w:pPr>
      <w:r>
        <w:t xml:space="preserve">4.6.2 </w:t>
      </w:r>
      <w:r w:rsidR="00214FF2" w:rsidRPr="00EB7668">
        <w:t xml:space="preserve">Según el número de sitios: centralizados, distribuidos. </w:t>
      </w:r>
    </w:p>
    <w:p w14:paraId="1856B838" w14:textId="77777777" w:rsidR="00214FF2" w:rsidRDefault="00214FF2" w:rsidP="00990035">
      <w:pPr>
        <w:autoSpaceDE w:val="0"/>
        <w:autoSpaceDN w:val="0"/>
        <w:adjustRightInd w:val="0"/>
        <w:spacing w:after="0" w:line="240" w:lineRule="auto"/>
        <w:rPr>
          <w:rFonts w:cs="Arial"/>
          <w:color w:val="000000"/>
        </w:rPr>
      </w:pPr>
    </w:p>
    <w:p w14:paraId="3DF6A388" w14:textId="1332A0FD" w:rsidR="00990035" w:rsidRPr="00607D0E" w:rsidRDefault="00990035" w:rsidP="00990035">
      <w:pPr>
        <w:autoSpaceDE w:val="0"/>
        <w:autoSpaceDN w:val="0"/>
        <w:adjustRightInd w:val="0"/>
        <w:spacing w:after="0" w:line="240" w:lineRule="auto"/>
        <w:rPr>
          <w:rFonts w:cs="Arial"/>
          <w:color w:val="000000"/>
        </w:rPr>
      </w:pPr>
      <w:r w:rsidRPr="00607D0E">
        <w:rPr>
          <w:rFonts w:cs="Arial"/>
          <w:color w:val="000000"/>
        </w:rPr>
        <w:t xml:space="preserve">Si utilizamos como criterio la ubicación física de la información existen bases de datos: </w:t>
      </w:r>
    </w:p>
    <w:p w14:paraId="39EC5F4A" w14:textId="31DA7A64" w:rsidR="00990035" w:rsidRPr="00607D0E" w:rsidRDefault="00990035" w:rsidP="00990035">
      <w:pPr>
        <w:autoSpaceDE w:val="0"/>
        <w:autoSpaceDN w:val="0"/>
        <w:adjustRightInd w:val="0"/>
        <w:spacing w:after="0" w:line="240" w:lineRule="auto"/>
        <w:rPr>
          <w:rFonts w:cs="Arial"/>
          <w:color w:val="000000"/>
        </w:rPr>
      </w:pPr>
      <w:r w:rsidRPr="00017ECF">
        <w:rPr>
          <w:rFonts w:cs="Arial"/>
          <w:b/>
          <w:bCs/>
          <w:color w:val="000000"/>
        </w:rPr>
        <w:t>Centralizadas</w:t>
      </w:r>
      <w:r w:rsidRPr="00607D0E">
        <w:rPr>
          <w:rFonts w:cs="Arial"/>
          <w:color w:val="000000"/>
        </w:rPr>
        <w:t xml:space="preserve">: La base de datos está en una </w:t>
      </w:r>
      <w:r w:rsidR="005241C0" w:rsidRPr="00607D0E">
        <w:rPr>
          <w:rFonts w:cs="Arial"/>
          <w:color w:val="000000"/>
        </w:rPr>
        <w:t>sola</w:t>
      </w:r>
      <w:r w:rsidRPr="00607D0E">
        <w:rPr>
          <w:rFonts w:cs="Arial"/>
          <w:color w:val="000000"/>
        </w:rPr>
        <w:t xml:space="preserve"> máquina, el servidor de bases de datos</w:t>
      </w:r>
    </w:p>
    <w:p w14:paraId="3C106D47" w14:textId="77777777" w:rsidR="00990035" w:rsidRPr="00607D0E" w:rsidRDefault="00990035" w:rsidP="00990035">
      <w:pPr>
        <w:autoSpaceDE w:val="0"/>
        <w:autoSpaceDN w:val="0"/>
        <w:adjustRightInd w:val="0"/>
        <w:spacing w:after="0" w:line="240" w:lineRule="auto"/>
        <w:rPr>
          <w:rFonts w:cs="Arial"/>
          <w:color w:val="000000"/>
        </w:rPr>
      </w:pPr>
      <w:r w:rsidRPr="00017ECF">
        <w:rPr>
          <w:rFonts w:cs="Arial"/>
          <w:b/>
          <w:bCs/>
          <w:color w:val="000000"/>
        </w:rPr>
        <w:t>Bases de datos distribuidas</w:t>
      </w:r>
      <w:r w:rsidRPr="00607D0E">
        <w:rPr>
          <w:rFonts w:cs="Arial"/>
          <w:color w:val="000000"/>
        </w:rPr>
        <w:t>: La información se reparte por distintos servidores</w:t>
      </w:r>
      <w:r>
        <w:rPr>
          <w:rFonts w:cs="Arial"/>
          <w:color w:val="000000"/>
        </w:rPr>
        <w:t xml:space="preserve">, normalmente alejados físicamente. </w:t>
      </w:r>
    </w:p>
    <w:p w14:paraId="2C598A28" w14:textId="77777777" w:rsidR="00214FF2" w:rsidRDefault="00214FF2" w:rsidP="00B23FF2">
      <w:pPr>
        <w:autoSpaceDE w:val="0"/>
        <w:autoSpaceDN w:val="0"/>
        <w:adjustRightInd w:val="0"/>
        <w:spacing w:after="0" w:line="240" w:lineRule="auto"/>
        <w:rPr>
          <w:rFonts w:cs="Arial"/>
          <w:color w:val="000000"/>
        </w:rPr>
      </w:pPr>
    </w:p>
    <w:p w14:paraId="5F4332FE" w14:textId="2F5571EA" w:rsidR="00B23FF2" w:rsidRPr="00B23FF2" w:rsidRDefault="00017ECF" w:rsidP="008D0AAD">
      <w:pPr>
        <w:pStyle w:val="Ttulo3"/>
      </w:pPr>
      <w:r>
        <w:t>4.7 A</w:t>
      </w:r>
      <w:r w:rsidR="00B23FF2" w:rsidRPr="00B23FF2">
        <w:t xml:space="preserve">rquitectura cliente/servidor. </w:t>
      </w:r>
    </w:p>
    <w:p w14:paraId="629601CF" w14:textId="77777777" w:rsidR="00214FF2" w:rsidRDefault="00214FF2" w:rsidP="00B23FF2">
      <w:pPr>
        <w:autoSpaceDE w:val="0"/>
        <w:autoSpaceDN w:val="0"/>
        <w:adjustRightInd w:val="0"/>
        <w:spacing w:after="0" w:line="240" w:lineRule="auto"/>
        <w:rPr>
          <w:rFonts w:cs="Arial"/>
          <w:color w:val="000000"/>
        </w:rPr>
      </w:pPr>
    </w:p>
    <w:p w14:paraId="7EB16D4C" w14:textId="062EA63B" w:rsidR="00214FF2" w:rsidRPr="00214FF2" w:rsidRDefault="00214FF2" w:rsidP="00DE4F52">
      <w:r w:rsidRPr="00214FF2">
        <w:t>La tecnología que se utiliza habitualmente para distribuir datos es la que</w:t>
      </w:r>
      <w:r w:rsidR="00DE4F52">
        <w:t xml:space="preserve"> </w:t>
      </w:r>
      <w:r w:rsidRPr="00214FF2">
        <w:t xml:space="preserve">se conoce como </w:t>
      </w:r>
      <w:r w:rsidRPr="00214FF2">
        <w:rPr>
          <w:rFonts w:cs="StoneSerif-Semibold"/>
        </w:rPr>
        <w:t xml:space="preserve">entorno </w:t>
      </w:r>
      <w:r w:rsidRPr="00214FF2">
        <w:t xml:space="preserve">(o arquitectura) </w:t>
      </w:r>
      <w:r w:rsidRPr="00214FF2">
        <w:rPr>
          <w:rFonts w:cs="StoneSerif-Semibold"/>
        </w:rPr>
        <w:t>cliente/servidor (C/S)</w:t>
      </w:r>
      <w:r w:rsidRPr="00214FF2">
        <w:t>. Todos</w:t>
      </w:r>
      <w:r w:rsidR="00DE4F52">
        <w:t xml:space="preserve"> </w:t>
      </w:r>
      <w:r w:rsidRPr="00214FF2">
        <w:t>los SGBD relacionales del mercado han sido adaptados a este entorno.</w:t>
      </w:r>
    </w:p>
    <w:p w14:paraId="671709B4" w14:textId="0B706C11" w:rsidR="00214FF2" w:rsidRPr="00214FF2" w:rsidRDefault="00214FF2" w:rsidP="00DE4F52">
      <w:r w:rsidRPr="00214FF2">
        <w:t>La idea del C/S es sencilla. Dos procesos diferentes, que se ejecutan en</w:t>
      </w:r>
      <w:r w:rsidR="00DE4F52">
        <w:t xml:space="preserve"> </w:t>
      </w:r>
      <w:r w:rsidRPr="00214FF2">
        <w:t>un mismo sistema o en sistemas separados, actúan de forma que uno</w:t>
      </w:r>
      <w:r w:rsidR="00DE4F52">
        <w:t xml:space="preserve"> </w:t>
      </w:r>
      <w:r w:rsidRPr="00214FF2">
        <w:t xml:space="preserve">tiene el papel de </w:t>
      </w:r>
      <w:r w:rsidRPr="00214FF2">
        <w:rPr>
          <w:rFonts w:cs="StoneSerif-Semibold"/>
        </w:rPr>
        <w:t xml:space="preserve">cliente </w:t>
      </w:r>
      <w:r w:rsidRPr="00214FF2">
        <w:t xml:space="preserve">o peticionario de un servicio, y el otro el de </w:t>
      </w:r>
      <w:r w:rsidRPr="00214FF2">
        <w:rPr>
          <w:rFonts w:cs="StoneSerif-Semibold"/>
        </w:rPr>
        <w:t>servidor</w:t>
      </w:r>
      <w:r w:rsidR="00DE4F52">
        <w:rPr>
          <w:rFonts w:cs="StoneSerif-Semibold"/>
        </w:rPr>
        <w:t xml:space="preserve"> </w:t>
      </w:r>
      <w:r w:rsidRPr="00214FF2">
        <w:t>o proveedor del servicio.</w:t>
      </w:r>
    </w:p>
    <w:p w14:paraId="205ACF61" w14:textId="71BE63B6" w:rsidR="00214FF2" w:rsidRPr="00214FF2" w:rsidRDefault="00214FF2" w:rsidP="00DE4F52">
      <w:r w:rsidRPr="00214FF2">
        <w:t>Por ejemplo, un programa de aplicación que un usuario ejecuta en su PC (que</w:t>
      </w:r>
      <w:r>
        <w:t xml:space="preserve"> </w:t>
      </w:r>
      <w:r w:rsidRPr="00214FF2">
        <w:t>está conectado a una red) pide ciertos datos de una BD que reside en un equipo</w:t>
      </w:r>
      <w:r>
        <w:t xml:space="preserve"> </w:t>
      </w:r>
      <w:r w:rsidRPr="00214FF2">
        <w:t>UNIX donde, a su vez, se ejecuta el SGBD relacional que la gestiona. El programa</w:t>
      </w:r>
      <w:r>
        <w:t xml:space="preserve"> </w:t>
      </w:r>
      <w:r w:rsidRPr="00214FF2">
        <w:t>de aplicación es el cliente y el SGBD es el servidor.</w:t>
      </w:r>
    </w:p>
    <w:p w14:paraId="6267F335" w14:textId="5E466BB8" w:rsidR="00214FF2" w:rsidRPr="00214FF2" w:rsidRDefault="00214FF2" w:rsidP="00DE4F52">
      <w:pPr>
        <w:rPr>
          <w:rFonts w:cs="Arial"/>
          <w:color w:val="000000"/>
        </w:rPr>
      </w:pPr>
      <w:r w:rsidRPr="00214FF2">
        <w:t>Un proceso cliente puede pedir servicios a varios servidores</w:t>
      </w:r>
      <w:r>
        <w:t xml:space="preserve"> y </w:t>
      </w:r>
      <w:r w:rsidRPr="00214FF2">
        <w:t>el cliente y el servidor pueden residir en un mismo sistema.</w:t>
      </w:r>
    </w:p>
    <w:p w14:paraId="0C5538B4" w14:textId="77777777" w:rsidR="00214FF2" w:rsidRPr="00214FF2" w:rsidRDefault="00214FF2" w:rsidP="00B23FF2">
      <w:pPr>
        <w:autoSpaceDE w:val="0"/>
        <w:autoSpaceDN w:val="0"/>
        <w:adjustRightInd w:val="0"/>
        <w:spacing w:after="0" w:line="240" w:lineRule="auto"/>
        <w:rPr>
          <w:rFonts w:cs="Arial"/>
          <w:color w:val="000000"/>
        </w:rPr>
      </w:pPr>
    </w:p>
    <w:p w14:paraId="3D6C09CE" w14:textId="1E4BDB5B" w:rsidR="00214FF2" w:rsidRPr="00214FF2" w:rsidRDefault="00214FF2" w:rsidP="00B23FF2">
      <w:pPr>
        <w:autoSpaceDE w:val="0"/>
        <w:autoSpaceDN w:val="0"/>
        <w:adjustRightInd w:val="0"/>
        <w:spacing w:after="0" w:line="240" w:lineRule="auto"/>
        <w:rPr>
          <w:rFonts w:cs="Arial"/>
          <w:color w:val="000000"/>
        </w:rPr>
      </w:pPr>
      <w:r w:rsidRPr="00214FF2">
        <w:rPr>
          <w:rFonts w:cs="Arial"/>
          <w:noProof/>
          <w:color w:val="000000"/>
        </w:rPr>
        <w:drawing>
          <wp:inline distT="0" distB="0" distL="0" distR="0" wp14:anchorId="00696710" wp14:editId="76686732">
            <wp:extent cx="5204460" cy="26441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2644140"/>
                    </a:xfrm>
                    <a:prstGeom prst="rect">
                      <a:avLst/>
                    </a:prstGeom>
                    <a:noFill/>
                    <a:ln>
                      <a:noFill/>
                    </a:ln>
                  </pic:spPr>
                </pic:pic>
              </a:graphicData>
            </a:graphic>
          </wp:inline>
        </w:drawing>
      </w:r>
    </w:p>
    <w:p w14:paraId="245A656C" w14:textId="3AF1A279" w:rsidR="00214FF2" w:rsidRPr="00214FF2" w:rsidRDefault="00214FF2" w:rsidP="00B23FF2">
      <w:pPr>
        <w:autoSpaceDE w:val="0"/>
        <w:autoSpaceDN w:val="0"/>
        <w:adjustRightInd w:val="0"/>
        <w:spacing w:after="0" w:line="240" w:lineRule="auto"/>
        <w:rPr>
          <w:rFonts w:cs="Arial"/>
          <w:color w:val="000000"/>
        </w:rPr>
      </w:pPr>
    </w:p>
    <w:p w14:paraId="62F2C54F" w14:textId="27748B29" w:rsidR="00214FF2" w:rsidRPr="00214FF2" w:rsidRDefault="00214FF2" w:rsidP="00DE4F52">
      <w:pPr>
        <w:rPr>
          <w:rFonts w:cs="Arial"/>
          <w:color w:val="000000"/>
        </w:rPr>
      </w:pPr>
      <w:r w:rsidRPr="00214FF2">
        <w:lastRenderedPageBreak/>
        <w:t>La facilidad para disponer de distribución de datos no es la única razón, ni siquiera</w:t>
      </w:r>
      <w:r>
        <w:t xml:space="preserve"> </w:t>
      </w:r>
      <w:r w:rsidRPr="00214FF2">
        <w:t>la básica, del gran éxito de los entornos C/S en los años noventa. Tal</w:t>
      </w:r>
      <w:r>
        <w:t xml:space="preserve"> </w:t>
      </w:r>
      <w:r w:rsidRPr="00214FF2">
        <w:t>vez el motivo fundamental ha sido la flexibilidad para construir y hacer crecer</w:t>
      </w:r>
      <w:r>
        <w:t xml:space="preserve"> </w:t>
      </w:r>
      <w:r w:rsidRPr="00214FF2">
        <w:t>la configuración informática global de la empresa, así como de hacer modificaciones</w:t>
      </w:r>
      <w:r>
        <w:t xml:space="preserve"> </w:t>
      </w:r>
      <w:r w:rsidRPr="00214FF2">
        <w:t xml:space="preserve">en ella, mediante </w:t>
      </w:r>
      <w:r w:rsidRPr="00214FF2">
        <w:rPr>
          <w:rFonts w:cs="StoneSerif-Italic"/>
          <w:i/>
          <w:iCs/>
        </w:rPr>
        <w:t xml:space="preserve">hardware </w:t>
      </w:r>
      <w:r w:rsidRPr="00214FF2">
        <w:t xml:space="preserve">y </w:t>
      </w:r>
      <w:r w:rsidRPr="00214FF2">
        <w:rPr>
          <w:rFonts w:cs="StoneSerif-Italic"/>
          <w:i/>
          <w:iCs/>
        </w:rPr>
        <w:t xml:space="preserve">software </w:t>
      </w:r>
      <w:r w:rsidRPr="00214FF2">
        <w:t>muy estándar y barato.</w:t>
      </w:r>
    </w:p>
    <w:p w14:paraId="106BD421" w14:textId="13B5A486" w:rsidR="00214FF2" w:rsidRDefault="00214FF2" w:rsidP="00B23FF2">
      <w:pPr>
        <w:autoSpaceDE w:val="0"/>
        <w:autoSpaceDN w:val="0"/>
        <w:adjustRightInd w:val="0"/>
        <w:spacing w:after="0" w:line="240" w:lineRule="auto"/>
        <w:rPr>
          <w:rFonts w:cs="Arial"/>
          <w:color w:val="000000"/>
        </w:rPr>
      </w:pPr>
    </w:p>
    <w:p w14:paraId="3211FE8D" w14:textId="573F08BA" w:rsidR="00214FF2" w:rsidRPr="00214FF2" w:rsidRDefault="002C665B" w:rsidP="002C665B">
      <w:pPr>
        <w:pStyle w:val="Ttulo3"/>
      </w:pPr>
      <w:r>
        <w:t xml:space="preserve">4.8 </w:t>
      </w:r>
      <w:r w:rsidR="00214FF2" w:rsidRPr="00B23FF2">
        <w:t xml:space="preserve">Sistemas gestores de bases de datos propietarios y libres. </w:t>
      </w:r>
    </w:p>
    <w:p w14:paraId="7DCDA897" w14:textId="08B2F7C9" w:rsidR="006D5CBF" w:rsidRDefault="006D5CBF" w:rsidP="006D5CBF">
      <w:r>
        <w:t xml:space="preserve">Hace 20 años elegir qué base de datos utilizar era mucho más fácil que actualmente. Se elegía un RDBMS. Pero actualmente, elegir la base de datos es una tarea muy delicada, ya que a las bases de datos tradicionales SQL se han unido las NoSQL, las </w:t>
      </w:r>
      <w:r w:rsidR="005241C0">
        <w:t>NoSQL</w:t>
      </w:r>
      <w:r>
        <w:t xml:space="preserve"> y las bases de datos en la nube. </w:t>
      </w:r>
    </w:p>
    <w:p w14:paraId="604E18DD" w14:textId="1694AF77" w:rsidR="006D5CBF" w:rsidRDefault="006D5CBF" w:rsidP="006D5CBF">
      <w:r>
        <w:t xml:space="preserve">Sin </w:t>
      </w:r>
      <w:r w:rsidR="005241C0">
        <w:t>embargo,</w:t>
      </w:r>
      <w:r>
        <w:t xml:space="preserve"> el ranking de BD en 2021 sigue estando encabezado por BD relacionales. Entre ellas hay versiones open-</w:t>
      </w:r>
      <w:r w:rsidR="005241C0">
        <w:t>zurce</w:t>
      </w:r>
      <w:r>
        <w:t xml:space="preserve">, gratuitas, y comerciales. </w:t>
      </w:r>
    </w:p>
    <w:p w14:paraId="58051B5A" w14:textId="56F73053" w:rsidR="006D5CBF" w:rsidRDefault="006D5CBF" w:rsidP="006D5CBF"/>
    <w:p w14:paraId="6405B7D1" w14:textId="45C7A609" w:rsidR="006D5CBF" w:rsidRDefault="006D5CBF" w:rsidP="006D5CBF">
      <w:r>
        <w:rPr>
          <w:noProof/>
        </w:rPr>
        <w:drawing>
          <wp:inline distT="0" distB="0" distL="0" distR="0" wp14:anchorId="3FB14402" wp14:editId="292A0B10">
            <wp:extent cx="5400040" cy="31045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04515"/>
                    </a:xfrm>
                    <a:prstGeom prst="rect">
                      <a:avLst/>
                    </a:prstGeom>
                    <a:noFill/>
                    <a:ln>
                      <a:noFill/>
                    </a:ln>
                  </pic:spPr>
                </pic:pic>
              </a:graphicData>
            </a:graphic>
          </wp:inline>
        </w:drawing>
      </w:r>
    </w:p>
    <w:p w14:paraId="4BC5A502" w14:textId="2D2484AC" w:rsidR="00E819AF" w:rsidRDefault="006D5CBF" w:rsidP="009A40CD">
      <w:pPr>
        <w:autoSpaceDE w:val="0"/>
        <w:autoSpaceDN w:val="0"/>
        <w:adjustRightInd w:val="0"/>
        <w:spacing w:after="0" w:line="240" w:lineRule="auto"/>
        <w:rPr>
          <w:rFonts w:cs="Arial"/>
          <w:color w:val="000000"/>
        </w:rPr>
      </w:pPr>
      <w:r>
        <w:rPr>
          <w:rFonts w:cs="Arial"/>
          <w:color w:val="000000"/>
        </w:rPr>
        <w:t>Entre l</w:t>
      </w:r>
      <w:r w:rsidR="00196210">
        <w:rPr>
          <w:rFonts w:cs="Arial"/>
          <w:color w:val="000000"/>
        </w:rPr>
        <w:t xml:space="preserve">os RDBMS </w:t>
      </w:r>
      <w:r>
        <w:rPr>
          <w:rFonts w:cs="Arial"/>
          <w:color w:val="000000"/>
        </w:rPr>
        <w:t>comerciales</w:t>
      </w:r>
      <w:r w:rsidR="00196210">
        <w:rPr>
          <w:rFonts w:cs="Arial"/>
          <w:color w:val="000000"/>
        </w:rPr>
        <w:t xml:space="preserve"> (relacionales)</w:t>
      </w:r>
      <w:r>
        <w:rPr>
          <w:rFonts w:cs="Arial"/>
          <w:color w:val="000000"/>
        </w:rPr>
        <w:t>, Oracle</w:t>
      </w:r>
      <w:r w:rsidR="00196210">
        <w:rPr>
          <w:rFonts w:cs="Arial"/>
          <w:color w:val="000000"/>
        </w:rPr>
        <w:t xml:space="preserve"> destaca como líder seguido por MS SQL Server y por IBM DB2, usada en grandes organizaciones. </w:t>
      </w:r>
    </w:p>
    <w:p w14:paraId="7A78BC70" w14:textId="04E1FF3D" w:rsidR="00196210" w:rsidRDefault="00196210" w:rsidP="009A40CD">
      <w:pPr>
        <w:autoSpaceDE w:val="0"/>
        <w:autoSpaceDN w:val="0"/>
        <w:adjustRightInd w:val="0"/>
        <w:spacing w:after="0" w:line="240" w:lineRule="auto"/>
        <w:rPr>
          <w:rFonts w:cs="Arial"/>
          <w:color w:val="000000"/>
        </w:rPr>
      </w:pPr>
    </w:p>
    <w:p w14:paraId="6D098606" w14:textId="079E6351" w:rsidR="00196210" w:rsidRDefault="00196210" w:rsidP="009A40CD">
      <w:pPr>
        <w:autoSpaceDE w:val="0"/>
        <w:autoSpaceDN w:val="0"/>
        <w:adjustRightInd w:val="0"/>
        <w:spacing w:after="0" w:line="240" w:lineRule="auto"/>
        <w:rPr>
          <w:rFonts w:cs="Arial"/>
          <w:color w:val="000000"/>
        </w:rPr>
      </w:pPr>
      <w:r>
        <w:rPr>
          <w:rFonts w:cs="Arial"/>
          <w:color w:val="000000"/>
        </w:rPr>
        <w:t xml:space="preserve">Entre las gratuitas, MySQL y </w:t>
      </w:r>
      <w:r w:rsidR="005241C0">
        <w:rPr>
          <w:rFonts w:cs="Arial"/>
          <w:color w:val="000000"/>
        </w:rPr>
        <w:t>PostgreSQL</w:t>
      </w:r>
      <w:r>
        <w:rPr>
          <w:rFonts w:cs="Arial"/>
          <w:color w:val="000000"/>
        </w:rPr>
        <w:t xml:space="preserve"> son líderes, </w:t>
      </w:r>
      <w:r w:rsidR="005241C0">
        <w:rPr>
          <w:rFonts w:cs="Arial"/>
          <w:color w:val="000000"/>
        </w:rPr>
        <w:t>mientras</w:t>
      </w:r>
      <w:r>
        <w:rPr>
          <w:rFonts w:cs="Arial"/>
          <w:color w:val="000000"/>
        </w:rPr>
        <w:t xml:space="preserve"> que MariaDB, compatible con MySQL, que se está comenzando a hacer popular.</w:t>
      </w:r>
    </w:p>
    <w:p w14:paraId="19C02AEC" w14:textId="4C15BDEE" w:rsidR="00196210" w:rsidRDefault="00196210" w:rsidP="009A40CD">
      <w:pPr>
        <w:autoSpaceDE w:val="0"/>
        <w:autoSpaceDN w:val="0"/>
        <w:adjustRightInd w:val="0"/>
        <w:spacing w:after="0" w:line="240" w:lineRule="auto"/>
        <w:rPr>
          <w:rFonts w:cs="Arial"/>
          <w:color w:val="000000"/>
        </w:rPr>
      </w:pPr>
    </w:p>
    <w:p w14:paraId="7924376A" w14:textId="41159FCF" w:rsidR="00196210" w:rsidRDefault="00196210" w:rsidP="009A40CD">
      <w:pPr>
        <w:autoSpaceDE w:val="0"/>
        <w:autoSpaceDN w:val="0"/>
        <w:adjustRightInd w:val="0"/>
        <w:spacing w:after="0" w:line="240" w:lineRule="auto"/>
        <w:rPr>
          <w:rFonts w:cs="Arial"/>
          <w:color w:val="000000"/>
        </w:rPr>
      </w:pPr>
      <w:r>
        <w:rPr>
          <w:rFonts w:cs="Arial"/>
          <w:color w:val="000000"/>
        </w:rPr>
        <w:t xml:space="preserve">Entre las NoSQL, MongoDB es la dominante. </w:t>
      </w:r>
    </w:p>
    <w:p w14:paraId="0B9AC8CB" w14:textId="77777777" w:rsidR="00196210" w:rsidRDefault="00196210" w:rsidP="009A40CD">
      <w:pPr>
        <w:autoSpaceDE w:val="0"/>
        <w:autoSpaceDN w:val="0"/>
        <w:adjustRightInd w:val="0"/>
        <w:spacing w:after="0" w:line="240" w:lineRule="auto"/>
        <w:rPr>
          <w:rFonts w:cs="Arial"/>
          <w:color w:val="000000"/>
        </w:rPr>
      </w:pPr>
    </w:p>
    <w:p w14:paraId="6941A82E" w14:textId="6B2C7FEC" w:rsidR="00E819AF" w:rsidRDefault="00196210" w:rsidP="002D1E3A">
      <w:r w:rsidRPr="002D1E3A">
        <w:rPr>
          <w:b/>
          <w:bCs/>
        </w:rPr>
        <w:t>Oracle</w:t>
      </w:r>
      <w:r>
        <w:t xml:space="preserve">: Es la BD número uno de las bases de datos con soporte comercial. </w:t>
      </w:r>
      <w:r w:rsidR="002D1E3A">
        <w:t xml:space="preserve">Dispone de versiones para Windows y para </w:t>
      </w:r>
      <w:r w:rsidR="005241C0">
        <w:t>la variante</w:t>
      </w:r>
      <w:r w:rsidR="002D1E3A">
        <w:t xml:space="preserve"> de Linux.</w:t>
      </w:r>
    </w:p>
    <w:p w14:paraId="23427560" w14:textId="3B77AE77" w:rsidR="00196210" w:rsidRDefault="00196210" w:rsidP="002D1E3A">
      <w:r w:rsidRPr="002D1E3A">
        <w:rPr>
          <w:b/>
          <w:bCs/>
        </w:rPr>
        <w:t>Microsoft SQL Server</w:t>
      </w:r>
      <w:r>
        <w:t xml:space="preserve">: Es una de las principales BD comerciales con soporte de Microsoft. </w:t>
      </w:r>
      <w:r w:rsidR="002D1E3A">
        <w:t>De uso habitual si se desarrolla con productos Microsoft.</w:t>
      </w:r>
    </w:p>
    <w:p w14:paraId="546F8E33" w14:textId="65744B29" w:rsidR="002D1E3A" w:rsidRDefault="002D1E3A" w:rsidP="002D1E3A">
      <w:r w:rsidRPr="002D1E3A">
        <w:rPr>
          <w:b/>
          <w:bCs/>
        </w:rPr>
        <w:lastRenderedPageBreak/>
        <w:t>IBM Db2</w:t>
      </w:r>
      <w:r>
        <w:t xml:space="preserve">: Una de las más utilizadas en empresas de tamaño medio y grande. Dispone de versiones para Windows y Unix/Linux. </w:t>
      </w:r>
    </w:p>
    <w:p w14:paraId="39744A06" w14:textId="5BDE3462" w:rsidR="002D1E3A" w:rsidRDefault="002D1E3A" w:rsidP="002D1E3A">
      <w:r w:rsidRPr="002D1E3A">
        <w:rPr>
          <w:b/>
          <w:bCs/>
        </w:rPr>
        <w:t>MySQL</w:t>
      </w:r>
      <w:r>
        <w:t xml:space="preserve">: Es una de las más populares y usadas RDBMS, especialmente en aplicaciones WEB (Facebook y Uber la usan).  Dispone de licencias gratuitas y comerciales. </w:t>
      </w:r>
      <w:r w:rsidR="002E15E0">
        <w:t xml:space="preserve">Fue adquirida por Oracle. </w:t>
      </w:r>
    </w:p>
    <w:p w14:paraId="6E74E2F8" w14:textId="34D203D9" w:rsidR="002E15E0" w:rsidRDefault="002D1E3A" w:rsidP="002D1E3A">
      <w:r w:rsidRPr="002E15E0">
        <w:rPr>
          <w:b/>
          <w:bCs/>
        </w:rPr>
        <w:t>PostgreSQL</w:t>
      </w:r>
      <w:r>
        <w:t xml:space="preserve">: </w:t>
      </w:r>
      <w:r w:rsidR="002E15E0">
        <w:t>Su origen está en la Universidad de Berkeley y en su BD Ingres. Es una de las más usadas y avanzadas base de datos de código abierto.</w:t>
      </w:r>
    </w:p>
    <w:p w14:paraId="77EA7358" w14:textId="768C8B55" w:rsidR="002E15E0" w:rsidRDefault="002E15E0" w:rsidP="002D1E3A">
      <w:r w:rsidRPr="002E15E0">
        <w:rPr>
          <w:b/>
          <w:bCs/>
        </w:rPr>
        <w:t>MongoDB</w:t>
      </w:r>
      <w:r>
        <w:t xml:space="preserve">: Es la DBMS NoSQL líder. No es relacional. </w:t>
      </w:r>
    </w:p>
    <w:p w14:paraId="4821596A" w14:textId="690FB6B2" w:rsidR="00196210" w:rsidRDefault="005241C0" w:rsidP="002E15E0">
      <w:r w:rsidRPr="002E15E0">
        <w:rPr>
          <w:b/>
          <w:bCs/>
        </w:rPr>
        <w:t>Maread</w:t>
      </w:r>
      <w:r w:rsidR="002E15E0">
        <w:t xml:space="preserve">: Es compatible con MySQL. Un servidor MySQL puede remplazarse por uno con MariaDB. </w:t>
      </w:r>
    </w:p>
    <w:p w14:paraId="73CBC54B" w14:textId="200A59BD" w:rsidR="00214FF2" w:rsidRPr="007A1299" w:rsidRDefault="00932D00" w:rsidP="008D0AAD">
      <w:pPr>
        <w:pStyle w:val="Ttulo3"/>
      </w:pPr>
      <w:r>
        <w:t xml:space="preserve">4.9 </w:t>
      </w:r>
      <w:r w:rsidR="00214FF2" w:rsidRPr="007A1299">
        <w:t xml:space="preserve">Bases de datos centralizadas y bases de datos distribuidas: </w:t>
      </w:r>
    </w:p>
    <w:p w14:paraId="61F5E8B2" w14:textId="545325F8" w:rsidR="00214FF2" w:rsidRPr="009A40CD" w:rsidRDefault="00214FF2" w:rsidP="008D0AAD">
      <w:pPr>
        <w:pStyle w:val="Ttulo3"/>
      </w:pPr>
      <w:r w:rsidRPr="009A40CD">
        <w:rPr>
          <w:rFonts w:cs="Wingdings"/>
        </w:rPr>
        <w:t xml:space="preserve">Arquitectura. </w:t>
      </w:r>
      <w:r w:rsidRPr="009A40CD">
        <w:t xml:space="preserve">Ventajas y desventajas. </w:t>
      </w:r>
    </w:p>
    <w:p w14:paraId="289454C6" w14:textId="77777777" w:rsidR="009A40CD" w:rsidRDefault="009A40CD" w:rsidP="009A40CD">
      <w:pPr>
        <w:autoSpaceDE w:val="0"/>
        <w:autoSpaceDN w:val="0"/>
        <w:adjustRightInd w:val="0"/>
        <w:spacing w:after="0" w:line="240" w:lineRule="auto"/>
        <w:rPr>
          <w:rFonts w:cs="StoneSerif"/>
        </w:rPr>
      </w:pPr>
    </w:p>
    <w:p w14:paraId="5A58B440" w14:textId="5D84E966" w:rsidR="00214FF2" w:rsidRDefault="007A1299" w:rsidP="009A40CD">
      <w:pPr>
        <w:autoSpaceDE w:val="0"/>
        <w:autoSpaceDN w:val="0"/>
        <w:adjustRightInd w:val="0"/>
        <w:spacing w:after="0" w:line="240" w:lineRule="auto"/>
        <w:rPr>
          <w:rFonts w:cs="StoneSerif"/>
        </w:rPr>
      </w:pPr>
      <w:r>
        <w:rPr>
          <w:rFonts w:cs="StoneSerif"/>
        </w:rPr>
        <w:t>A finales de los 80</w:t>
      </w:r>
      <w:r w:rsidR="009A40CD">
        <w:rPr>
          <w:rFonts w:cs="StoneSerif"/>
        </w:rPr>
        <w:t>,</w:t>
      </w:r>
      <w:r>
        <w:rPr>
          <w:rFonts w:cs="StoneSerif"/>
        </w:rPr>
        <w:t xml:space="preserve"> los </w:t>
      </w:r>
      <w:r w:rsidR="00214FF2" w:rsidRPr="007A1299">
        <w:rPr>
          <w:rFonts w:cs="StoneSerif"/>
        </w:rPr>
        <w:t>SGBD relacionales se utiliza</w:t>
      </w:r>
      <w:r>
        <w:rPr>
          <w:rFonts w:cs="StoneSerif"/>
        </w:rPr>
        <w:t xml:space="preserve">n </w:t>
      </w:r>
      <w:r w:rsidR="00214FF2" w:rsidRPr="007A1299">
        <w:rPr>
          <w:rFonts w:cs="StoneSerif"/>
        </w:rPr>
        <w:t>prácticamente</w:t>
      </w:r>
      <w:r>
        <w:rPr>
          <w:rFonts w:cs="StoneSerif"/>
        </w:rPr>
        <w:t xml:space="preserve"> </w:t>
      </w:r>
      <w:r w:rsidR="00214FF2" w:rsidRPr="007A1299">
        <w:rPr>
          <w:rFonts w:cs="StoneSerif"/>
        </w:rPr>
        <w:t>en todas las empresas</w:t>
      </w:r>
      <w:r>
        <w:rPr>
          <w:rFonts w:cs="StoneSerif"/>
        </w:rPr>
        <w:t xml:space="preserve">, excepto cuando se necesita un rendimiento elevado, en cuyo caso se opta por </w:t>
      </w:r>
      <w:r w:rsidR="00214FF2" w:rsidRPr="007A1299">
        <w:rPr>
          <w:rFonts w:cs="StoneSerif"/>
        </w:rPr>
        <w:t>SGBD pre</w:t>
      </w:r>
      <w:r w:rsidR="009A40CD">
        <w:rPr>
          <w:rFonts w:cs="StoneSerif"/>
        </w:rPr>
        <w:t>-</w:t>
      </w:r>
      <w:r w:rsidR="00214FF2" w:rsidRPr="007A1299">
        <w:rPr>
          <w:rFonts w:cs="StoneSerif"/>
        </w:rPr>
        <w:t>relacionales</w:t>
      </w:r>
      <w:r w:rsidR="009A40CD">
        <w:rPr>
          <w:rFonts w:cs="StoneSerif"/>
        </w:rPr>
        <w:t xml:space="preserve"> (jerárquicos o en red)</w:t>
      </w:r>
    </w:p>
    <w:p w14:paraId="61F9BCB4" w14:textId="77777777" w:rsidR="007A1299" w:rsidRPr="007A1299" w:rsidRDefault="007A1299" w:rsidP="009A40CD">
      <w:pPr>
        <w:autoSpaceDE w:val="0"/>
        <w:autoSpaceDN w:val="0"/>
        <w:adjustRightInd w:val="0"/>
        <w:spacing w:after="0" w:line="240" w:lineRule="auto"/>
        <w:rPr>
          <w:rFonts w:cs="StoneSerif"/>
        </w:rPr>
      </w:pPr>
    </w:p>
    <w:p w14:paraId="095266A1" w14:textId="2062EFDD" w:rsidR="007A1299" w:rsidRDefault="007A1299" w:rsidP="009A40CD">
      <w:pPr>
        <w:autoSpaceDE w:val="0"/>
        <w:autoSpaceDN w:val="0"/>
        <w:adjustRightInd w:val="0"/>
        <w:spacing w:after="0" w:line="240" w:lineRule="auto"/>
        <w:rPr>
          <w:rFonts w:cs="StoneSerif"/>
        </w:rPr>
      </w:pPr>
      <w:r>
        <w:rPr>
          <w:rFonts w:cs="StoneSerif"/>
        </w:rPr>
        <w:t xml:space="preserve">Las </w:t>
      </w:r>
      <w:r w:rsidR="00214FF2" w:rsidRPr="007A1299">
        <w:rPr>
          <w:rFonts w:cs="StoneSerif"/>
        </w:rPr>
        <w:t xml:space="preserve">empresas </w:t>
      </w:r>
      <w:r>
        <w:rPr>
          <w:rFonts w:cs="StoneSerif"/>
        </w:rPr>
        <w:t xml:space="preserve">se encuentran con </w:t>
      </w:r>
      <w:r w:rsidR="00214FF2" w:rsidRPr="007A1299">
        <w:rPr>
          <w:rFonts w:cs="StoneSerif"/>
        </w:rPr>
        <w:t xml:space="preserve">departamentos </w:t>
      </w:r>
      <w:r>
        <w:rPr>
          <w:rFonts w:cs="StoneSerif"/>
        </w:rPr>
        <w:t xml:space="preserve">que </w:t>
      </w:r>
      <w:r w:rsidR="00214FF2" w:rsidRPr="007A1299">
        <w:rPr>
          <w:rFonts w:cs="StoneSerif"/>
        </w:rPr>
        <w:t>han ido comprando ordenadores</w:t>
      </w:r>
      <w:r>
        <w:rPr>
          <w:rFonts w:cs="StoneSerif"/>
        </w:rPr>
        <w:t xml:space="preserve"> </w:t>
      </w:r>
      <w:r w:rsidR="00214FF2" w:rsidRPr="007A1299">
        <w:rPr>
          <w:rFonts w:cs="StoneSerif"/>
        </w:rPr>
        <w:t>departamentales y personales y han ido haciendo aplicaciones con</w:t>
      </w:r>
      <w:r>
        <w:rPr>
          <w:rFonts w:cs="StoneSerif"/>
        </w:rPr>
        <w:t xml:space="preserve"> </w:t>
      </w:r>
      <w:r w:rsidR="00214FF2" w:rsidRPr="007A1299">
        <w:rPr>
          <w:rFonts w:cs="StoneSerif"/>
        </w:rPr>
        <w:t xml:space="preserve">BD. </w:t>
      </w:r>
      <w:r>
        <w:rPr>
          <w:rFonts w:cs="StoneSerif"/>
        </w:rPr>
        <w:t xml:space="preserve"> El resultado múltiples BD de distintos tipos y proveedores. A </w:t>
      </w:r>
      <w:r w:rsidR="009A40CD">
        <w:rPr>
          <w:rFonts w:cs="StoneSerif"/>
        </w:rPr>
        <w:t>esto hay que u</w:t>
      </w:r>
      <w:r>
        <w:rPr>
          <w:rFonts w:cs="StoneSerif"/>
        </w:rPr>
        <w:t xml:space="preserve">nir las fusiones de empresas. </w:t>
      </w:r>
    </w:p>
    <w:p w14:paraId="74A4B0E1" w14:textId="6D229D73" w:rsidR="007A1299" w:rsidRDefault="007A1299" w:rsidP="009A40CD">
      <w:pPr>
        <w:autoSpaceDE w:val="0"/>
        <w:autoSpaceDN w:val="0"/>
        <w:adjustRightInd w:val="0"/>
        <w:spacing w:after="0" w:line="240" w:lineRule="auto"/>
        <w:rPr>
          <w:rFonts w:cs="StoneSerif"/>
        </w:rPr>
      </w:pPr>
    </w:p>
    <w:p w14:paraId="64543DB0" w14:textId="77777777" w:rsidR="007A1299" w:rsidRPr="007A1299" w:rsidRDefault="007A1299" w:rsidP="009A40CD">
      <w:pPr>
        <w:autoSpaceDE w:val="0"/>
        <w:autoSpaceDN w:val="0"/>
        <w:adjustRightInd w:val="0"/>
        <w:spacing w:after="0" w:line="240" w:lineRule="auto"/>
        <w:rPr>
          <w:rFonts w:cs="StoneSerif"/>
        </w:rPr>
      </w:pPr>
      <w:r w:rsidRPr="007A1299">
        <w:rPr>
          <w:rFonts w:cs="StoneSerif"/>
        </w:rPr>
        <w:t>La necesidad de tener una visión global de la empresa y de interrelacionar</w:t>
      </w:r>
    </w:p>
    <w:p w14:paraId="57411391" w14:textId="2107C4CE" w:rsidR="007A1299" w:rsidRDefault="007A1299" w:rsidP="009A40CD">
      <w:pPr>
        <w:autoSpaceDE w:val="0"/>
        <w:autoSpaceDN w:val="0"/>
        <w:adjustRightInd w:val="0"/>
        <w:spacing w:after="0" w:line="240" w:lineRule="auto"/>
        <w:rPr>
          <w:rFonts w:cs="StoneSerif-Semibold"/>
        </w:rPr>
      </w:pPr>
      <w:r w:rsidRPr="007A1299">
        <w:rPr>
          <w:rFonts w:cs="StoneSerif"/>
        </w:rPr>
        <w:t>diferentes aplicaciones que utilizan BD diferentes, junto con la facilidad</w:t>
      </w:r>
      <w:r w:rsidR="009A40CD">
        <w:rPr>
          <w:rFonts w:cs="StoneSerif"/>
        </w:rPr>
        <w:t xml:space="preserve"> </w:t>
      </w:r>
      <w:r w:rsidRPr="007A1299">
        <w:rPr>
          <w:rFonts w:cs="StoneSerif"/>
        </w:rPr>
        <w:t xml:space="preserve">que dan las redes para </w:t>
      </w:r>
      <w:r w:rsidR="009A40CD">
        <w:rPr>
          <w:rFonts w:cs="StoneSerif"/>
        </w:rPr>
        <w:t xml:space="preserve">intercomunicar </w:t>
      </w:r>
      <w:r w:rsidRPr="007A1299">
        <w:rPr>
          <w:rFonts w:cs="StoneSerif"/>
        </w:rPr>
        <w:t>ordenadores,</w:t>
      </w:r>
      <w:r w:rsidR="009A40CD">
        <w:rPr>
          <w:rFonts w:cs="StoneSerif"/>
        </w:rPr>
        <w:t xml:space="preserve"> </w:t>
      </w:r>
      <w:r w:rsidRPr="007A1299">
        <w:rPr>
          <w:rFonts w:cs="StoneSerif"/>
        </w:rPr>
        <w:t xml:space="preserve">ha conducido a los SGBD actuales, </w:t>
      </w:r>
      <w:r w:rsidR="009A40CD">
        <w:rPr>
          <w:rFonts w:cs="StoneSerif"/>
        </w:rPr>
        <w:t>a</w:t>
      </w:r>
      <w:r w:rsidRPr="007A1299">
        <w:rPr>
          <w:rFonts w:cs="StoneSerif"/>
        </w:rPr>
        <w:t xml:space="preserve"> </w:t>
      </w:r>
      <w:r w:rsidR="009A40CD">
        <w:rPr>
          <w:rFonts w:cs="StoneSerif"/>
        </w:rPr>
        <w:t xml:space="preserve">permitir que </w:t>
      </w:r>
      <w:r w:rsidRPr="007A1299">
        <w:rPr>
          <w:rFonts w:cs="StoneSerif"/>
        </w:rPr>
        <w:t>un programa pueda</w:t>
      </w:r>
      <w:r w:rsidR="009A40CD">
        <w:rPr>
          <w:rFonts w:cs="StoneSerif"/>
        </w:rPr>
        <w:t xml:space="preserve"> </w:t>
      </w:r>
      <w:r w:rsidRPr="007A1299">
        <w:rPr>
          <w:rFonts w:cs="StoneSerif"/>
        </w:rPr>
        <w:t>trabajar con diferentes BD como si se tratase de una sola. Es lo que</w:t>
      </w:r>
      <w:r w:rsidR="009A40CD">
        <w:rPr>
          <w:rFonts w:cs="StoneSerif"/>
        </w:rPr>
        <w:t xml:space="preserve"> </w:t>
      </w:r>
      <w:r w:rsidRPr="007A1299">
        <w:rPr>
          <w:rFonts w:cs="StoneSerif"/>
        </w:rPr>
        <w:t xml:space="preserve">se conoce como </w:t>
      </w:r>
      <w:r w:rsidRPr="007A1299">
        <w:rPr>
          <w:rFonts w:cs="StoneSerif-Semibold"/>
        </w:rPr>
        <w:t>base de datos distribuida</w:t>
      </w:r>
    </w:p>
    <w:p w14:paraId="720325DF" w14:textId="7DD0C0F0" w:rsidR="009A40CD" w:rsidRDefault="009A40CD" w:rsidP="009A40CD">
      <w:pPr>
        <w:autoSpaceDE w:val="0"/>
        <w:autoSpaceDN w:val="0"/>
        <w:adjustRightInd w:val="0"/>
        <w:spacing w:after="0" w:line="240" w:lineRule="auto"/>
        <w:rPr>
          <w:rFonts w:cs="StoneSerif-Semibold"/>
        </w:rPr>
      </w:pPr>
    </w:p>
    <w:p w14:paraId="4C86AACD" w14:textId="65535ECD" w:rsidR="009A40CD" w:rsidRDefault="009A40CD" w:rsidP="009A40CD">
      <w:pPr>
        <w:autoSpaceDE w:val="0"/>
        <w:autoSpaceDN w:val="0"/>
        <w:adjustRightInd w:val="0"/>
        <w:spacing w:after="0" w:line="240" w:lineRule="auto"/>
        <w:rPr>
          <w:rFonts w:cs="StoneSerif-Semibold"/>
        </w:rPr>
      </w:pPr>
    </w:p>
    <w:p w14:paraId="4A68C0A1" w14:textId="62632BA2" w:rsidR="009A40CD" w:rsidRDefault="009A40CD" w:rsidP="009A40CD">
      <w:pPr>
        <w:autoSpaceDE w:val="0"/>
        <w:autoSpaceDN w:val="0"/>
        <w:adjustRightInd w:val="0"/>
        <w:spacing w:after="0" w:line="240" w:lineRule="auto"/>
        <w:rPr>
          <w:rFonts w:cs="StoneSerif"/>
        </w:rPr>
      </w:pPr>
      <w:r w:rsidRPr="009A40CD">
        <w:rPr>
          <w:rFonts w:cs="StoneSerif"/>
          <w:noProof/>
        </w:rPr>
        <w:lastRenderedPageBreak/>
        <w:drawing>
          <wp:inline distT="0" distB="0" distL="0" distR="0" wp14:anchorId="13B85A0C" wp14:editId="7CD3BF69">
            <wp:extent cx="4564380" cy="74676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380" cy="7467600"/>
                    </a:xfrm>
                    <a:prstGeom prst="rect">
                      <a:avLst/>
                    </a:prstGeom>
                    <a:noFill/>
                    <a:ln>
                      <a:noFill/>
                    </a:ln>
                  </pic:spPr>
                </pic:pic>
              </a:graphicData>
            </a:graphic>
          </wp:inline>
        </w:drawing>
      </w:r>
    </w:p>
    <w:p w14:paraId="52E40755" w14:textId="77777777" w:rsidR="007A1299" w:rsidRDefault="007A1299" w:rsidP="009A40CD">
      <w:pPr>
        <w:autoSpaceDE w:val="0"/>
        <w:autoSpaceDN w:val="0"/>
        <w:adjustRightInd w:val="0"/>
        <w:spacing w:after="0" w:line="240" w:lineRule="auto"/>
        <w:rPr>
          <w:rFonts w:cs="StoneSerif"/>
        </w:rPr>
      </w:pPr>
    </w:p>
    <w:p w14:paraId="6C85C79D" w14:textId="2E099C34" w:rsidR="002E15E0" w:rsidRDefault="00214FF2" w:rsidP="002E15E0">
      <w:r w:rsidRPr="007A1299">
        <w:t xml:space="preserve">Esta distribución ideal se consigue cuando las diferentes BD son </w:t>
      </w:r>
      <w:r w:rsidR="005241C0" w:rsidRPr="007A1299">
        <w:t>soportados</w:t>
      </w:r>
      <w:r w:rsidR="002E15E0">
        <w:t xml:space="preserve"> </w:t>
      </w:r>
      <w:r w:rsidRPr="007A1299">
        <w:t xml:space="preserve">por una misma marca de SGBD. </w:t>
      </w:r>
      <w:r w:rsidR="009A40CD">
        <w:t xml:space="preserve"> N</w:t>
      </w:r>
      <w:r w:rsidRPr="007A1299">
        <w:t>o es tan sencillo si los SGBD son heterogéneos. En la actualidad,</w:t>
      </w:r>
      <w:r w:rsidR="007A1299">
        <w:t xml:space="preserve"> </w:t>
      </w:r>
      <w:r w:rsidRPr="007A1299">
        <w:t>gracias principalmente a la estandarización del lenguaje SQL, los SGBD de</w:t>
      </w:r>
      <w:r w:rsidR="007A1299">
        <w:t xml:space="preserve"> </w:t>
      </w:r>
      <w:r w:rsidRPr="007A1299">
        <w:t>marcas diferentes pueden darse servicio unos a otros y colaborar para dar servicio</w:t>
      </w:r>
      <w:r w:rsidR="007A1299">
        <w:t xml:space="preserve"> </w:t>
      </w:r>
      <w:r w:rsidRPr="007A1299">
        <w:t xml:space="preserve">a un programa de aplicación. No </w:t>
      </w:r>
      <w:r w:rsidRPr="007A1299">
        <w:lastRenderedPageBreak/>
        <w:t>obstante, en general, en los casos de heterogeneidad</w:t>
      </w:r>
      <w:r w:rsidR="009A40CD">
        <w:t xml:space="preserve"> </w:t>
      </w:r>
      <w:r w:rsidRPr="007A1299">
        <w:t>no se llega a poder dar en el programa que los utiliza la apariencia</w:t>
      </w:r>
      <w:r w:rsidR="009A40CD">
        <w:t xml:space="preserve"> </w:t>
      </w:r>
      <w:r w:rsidRPr="007A1299">
        <w:t xml:space="preserve">de que se trata de una </w:t>
      </w:r>
      <w:r w:rsidR="005241C0" w:rsidRPr="007A1299">
        <w:t>único BD</w:t>
      </w:r>
      <w:r w:rsidR="002E15E0">
        <w:t xml:space="preserve">. </w:t>
      </w:r>
    </w:p>
    <w:p w14:paraId="71C288B1" w14:textId="3A0DA333" w:rsidR="009A40CD" w:rsidRDefault="00214FF2" w:rsidP="002E15E0">
      <w:pPr>
        <w:rPr>
          <w:rFonts w:cs="StoneSerif-Semibold"/>
        </w:rPr>
      </w:pPr>
      <w:r w:rsidRPr="007A1299">
        <w:t xml:space="preserve">Además de esta distribución “impuesta”, </w:t>
      </w:r>
      <w:r w:rsidR="009A40CD">
        <w:t xml:space="preserve">de </w:t>
      </w:r>
      <w:r w:rsidRPr="007A1299">
        <w:t xml:space="preserve">querer </w:t>
      </w:r>
      <w:r w:rsidR="009A40CD">
        <w:t xml:space="preserve">acceder de </w:t>
      </w:r>
      <w:r w:rsidR="005241C0">
        <w:t>forma</w:t>
      </w:r>
      <w:r w:rsidR="009A40CD">
        <w:t xml:space="preserve"> </w:t>
      </w:r>
      <w:r w:rsidRPr="007A1299">
        <w:t>integrada</w:t>
      </w:r>
      <w:r w:rsidR="009A40CD">
        <w:t xml:space="preserve"> </w:t>
      </w:r>
      <w:r w:rsidRPr="007A1299">
        <w:t>distintas BD preexistentes, también se puede hacer una distribución “deseada”,</w:t>
      </w:r>
      <w:r w:rsidR="009A40CD">
        <w:t xml:space="preserve"> </w:t>
      </w:r>
      <w:r w:rsidRPr="007A1299">
        <w:t xml:space="preserve">diseñando una </w:t>
      </w:r>
      <w:r w:rsidR="005241C0" w:rsidRPr="007A1299">
        <w:t>BD distribuido físicamente</w:t>
      </w:r>
      <w:r w:rsidRPr="007A1299">
        <w:t>, y con ciertas partes replicadas</w:t>
      </w:r>
      <w:r w:rsidR="009A40CD">
        <w:t xml:space="preserve"> </w:t>
      </w:r>
      <w:r w:rsidRPr="007A1299">
        <w:t>en diferentes sistemas. Las razones</w:t>
      </w:r>
      <w:r w:rsidR="009A40CD">
        <w:t>:</w:t>
      </w:r>
    </w:p>
    <w:p w14:paraId="7601F13B" w14:textId="5D80DAB8" w:rsidR="00214FF2" w:rsidRPr="007A1299" w:rsidRDefault="00214FF2" w:rsidP="002E15E0">
      <w:r w:rsidRPr="007A1299">
        <w:rPr>
          <w:rFonts w:cs="StoneSerif-Semibold"/>
        </w:rPr>
        <w:t>1) Disponibilidad</w:t>
      </w:r>
      <w:r w:rsidRPr="007A1299">
        <w:t>. La disponibilidad de un sistema con una BD distribuid</w:t>
      </w:r>
      <w:r w:rsidR="009A40CD">
        <w:t>a es</w:t>
      </w:r>
      <w:r w:rsidRPr="007A1299">
        <w:t xml:space="preserve"> más alta, porque si queda fuera de servicio uno de los sistemas, los demás seguirán funcionando</w:t>
      </w:r>
      <w:r w:rsidR="009A40CD">
        <w:t xml:space="preserve"> y sus datos </w:t>
      </w:r>
      <w:r w:rsidRPr="007A1299">
        <w:t xml:space="preserve">continuarán estando disponibles. </w:t>
      </w:r>
    </w:p>
    <w:p w14:paraId="24169C51" w14:textId="52435973" w:rsidR="00214FF2" w:rsidRPr="007A1299" w:rsidRDefault="00214FF2" w:rsidP="002E15E0">
      <w:r w:rsidRPr="007A1299">
        <w:rPr>
          <w:rFonts w:cs="StoneSerif-Semibold"/>
        </w:rPr>
        <w:t>2) Coste</w:t>
      </w:r>
      <w:r w:rsidRPr="007A1299">
        <w:t xml:space="preserve">. Una BD distribuida puede reducir </w:t>
      </w:r>
      <w:r w:rsidR="009A40CD">
        <w:t>costes</w:t>
      </w:r>
      <w:r w:rsidRPr="007A1299">
        <w:t>. En el caso de un sistema</w:t>
      </w:r>
      <w:r w:rsidR="009A40CD">
        <w:t xml:space="preserve"> </w:t>
      </w:r>
      <w:r w:rsidRPr="007A1299">
        <w:t>centralizado, todos los equipos usuarios, que pueden estar distribuidos por distintas</w:t>
      </w:r>
      <w:r w:rsidR="009A40CD">
        <w:t xml:space="preserve"> </w:t>
      </w:r>
      <w:r w:rsidRPr="007A1299">
        <w:t>y lejanas áreas geográficas, están conectados al sistema central por medio</w:t>
      </w:r>
      <w:r w:rsidR="009A40CD">
        <w:t xml:space="preserve"> </w:t>
      </w:r>
      <w:r w:rsidRPr="007A1299">
        <w:t>de líneas de comunicación. El coste total de las comunicaciones se puede reducir</w:t>
      </w:r>
      <w:r w:rsidR="009A40CD">
        <w:t xml:space="preserve"> </w:t>
      </w:r>
      <w:r w:rsidRPr="007A1299">
        <w:t>haciendo que un usuario tenga más cerca los datos que utiliza con mayor</w:t>
      </w:r>
      <w:r w:rsidR="009A40CD">
        <w:t xml:space="preserve"> </w:t>
      </w:r>
      <w:r w:rsidRPr="007A1299">
        <w:t>frecuencia; por ejemplo, en un ordenador de su propia oficina o, incluso, en su</w:t>
      </w:r>
      <w:r w:rsidR="009A40CD">
        <w:t xml:space="preserve"> </w:t>
      </w:r>
      <w:r w:rsidRPr="007A1299">
        <w:t>ordenador personal.</w:t>
      </w:r>
    </w:p>
    <w:sectPr w:rsidR="00214FF2" w:rsidRPr="007A1299">
      <w:headerReference w:type="even" r:id="rId21"/>
      <w:headerReference w:type="default" r:id="rId22"/>
      <w:footerReference w:type="even" r:id="rId23"/>
      <w:footerReference w:type="default" r:id="rId24"/>
      <w:headerReference w:type="first" r:id="rId25"/>
      <w:footerReference w:type="firs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33802" w14:textId="77777777" w:rsidR="00BC0897" w:rsidRDefault="00BC0897" w:rsidP="00744711">
      <w:pPr>
        <w:spacing w:after="0" w:line="240" w:lineRule="auto"/>
      </w:pPr>
      <w:r>
        <w:separator/>
      </w:r>
    </w:p>
  </w:endnote>
  <w:endnote w:type="continuationSeparator" w:id="0">
    <w:p w14:paraId="4DDA3B79" w14:textId="77777777" w:rsidR="00BC0897" w:rsidRDefault="00BC0897" w:rsidP="00744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LT">
    <w:altName w:val="Century Gothic"/>
    <w:panose1 w:val="02000503000000000000"/>
    <w:charset w:val="00"/>
    <w:family w:val="auto"/>
    <w:pitch w:val="variable"/>
    <w:sig w:usb0="800000AF" w:usb1="4000004A"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 w:name="StoneSerif">
    <w:altName w:val="Calibri"/>
    <w:panose1 w:val="00000000000000000000"/>
    <w:charset w:val="00"/>
    <w:family w:val="swiss"/>
    <w:notTrueType/>
    <w:pitch w:val="default"/>
    <w:sig w:usb0="00000003" w:usb1="00000000" w:usb2="00000000" w:usb3="00000000" w:csb0="00000001" w:csb1="00000000"/>
  </w:font>
  <w:font w:name="StoneSerif-Semibold">
    <w:altName w:val="Calibri"/>
    <w:panose1 w:val="00000000000000000000"/>
    <w:charset w:val="00"/>
    <w:family w:val="swiss"/>
    <w:notTrueType/>
    <w:pitch w:val="default"/>
    <w:sig w:usb0="00000003" w:usb1="00000000" w:usb2="00000000" w:usb3="00000000" w:csb0="00000001" w:csb1="00000000"/>
  </w:font>
  <w:font w:name="Bembo">
    <w:charset w:val="00"/>
    <w:family w:val="roman"/>
    <w:pitch w:val="variable"/>
    <w:sig w:usb0="80000003" w:usb1="00000000" w:usb2="00000000" w:usb3="00000000" w:csb0="00000001" w:csb1="00000000"/>
  </w:font>
  <w:font w:name="StoneSerif-Italic">
    <w:altName w:val="Calibri"/>
    <w:panose1 w:val="00000000000000000000"/>
    <w:charset w:val="00"/>
    <w:family w:val="swiss"/>
    <w:notTrueType/>
    <w:pitch w:val="default"/>
    <w:sig w:usb0="00000003" w:usb1="00000000" w:usb2="00000000" w:usb3="00000000" w:csb0="00000001" w:csb1="00000000"/>
  </w:font>
  <w:font w:name="Bembo-Italic">
    <w:altName w:val="Bembo"/>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52C4" w14:textId="77777777" w:rsidR="00744711" w:rsidRDefault="007447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7631B" w14:textId="77777777" w:rsidR="00744711" w:rsidRDefault="007447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94EB7" w14:textId="77777777" w:rsidR="00744711" w:rsidRDefault="007447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64A88" w14:textId="77777777" w:rsidR="00BC0897" w:rsidRDefault="00BC0897" w:rsidP="00744711">
      <w:pPr>
        <w:spacing w:after="0" w:line="240" w:lineRule="auto"/>
      </w:pPr>
      <w:r>
        <w:separator/>
      </w:r>
    </w:p>
  </w:footnote>
  <w:footnote w:type="continuationSeparator" w:id="0">
    <w:p w14:paraId="41E328C9" w14:textId="77777777" w:rsidR="00BC0897" w:rsidRDefault="00BC0897" w:rsidP="00744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ED509" w14:textId="77777777" w:rsidR="00744711" w:rsidRDefault="007447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1062" w14:textId="77777777" w:rsidR="00744711" w:rsidRDefault="0074471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162C8" w14:textId="77777777" w:rsidR="00744711" w:rsidRDefault="007447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1BAC"/>
    <w:multiLevelType w:val="hybridMultilevel"/>
    <w:tmpl w:val="3A28666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BB3FD4"/>
    <w:multiLevelType w:val="multilevel"/>
    <w:tmpl w:val="0F5228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2B7F513A"/>
    <w:multiLevelType w:val="hybridMultilevel"/>
    <w:tmpl w:val="83ACCF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6C42AD"/>
    <w:multiLevelType w:val="hybridMultilevel"/>
    <w:tmpl w:val="97EA595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0B01B55"/>
    <w:multiLevelType w:val="hybridMultilevel"/>
    <w:tmpl w:val="345867BA"/>
    <w:lvl w:ilvl="0" w:tplc="1D280730">
      <w:numFmt w:val="bullet"/>
      <w:lvlText w:val="-"/>
      <w:lvlJc w:val="left"/>
      <w:pPr>
        <w:ind w:left="720" w:hanging="360"/>
      </w:pPr>
      <w:rPr>
        <w:rFonts w:ascii="Verdana" w:eastAsiaTheme="minorHAnsi" w:hAnsi="Verdana"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27690E"/>
    <w:multiLevelType w:val="hybridMultilevel"/>
    <w:tmpl w:val="C852834A"/>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50E0887"/>
    <w:multiLevelType w:val="multilevel"/>
    <w:tmpl w:val="D9CE302E"/>
    <w:lvl w:ilvl="0">
      <w:start w:val="1"/>
      <w:numFmt w:val="decimal"/>
      <w:lvlText w:val="%1"/>
      <w:lvlJc w:val="left"/>
      <w:pPr>
        <w:ind w:left="1188" w:hanging="828"/>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41A063D1"/>
    <w:multiLevelType w:val="hybridMultilevel"/>
    <w:tmpl w:val="B9B03B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4116EB"/>
    <w:multiLevelType w:val="hybridMultilevel"/>
    <w:tmpl w:val="ADA652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859526C"/>
    <w:multiLevelType w:val="hybridMultilevel"/>
    <w:tmpl w:val="E796E980"/>
    <w:lvl w:ilvl="0" w:tplc="74E4B3F2">
      <w:numFmt w:val="bullet"/>
      <w:lvlText w:val="-"/>
      <w:lvlJc w:val="left"/>
      <w:pPr>
        <w:ind w:left="720" w:hanging="360"/>
      </w:pPr>
      <w:rPr>
        <w:rFonts w:ascii="Verdana" w:eastAsiaTheme="minorHAnsi"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38043E"/>
    <w:multiLevelType w:val="hybridMultilevel"/>
    <w:tmpl w:val="C8F63BA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477018F"/>
    <w:multiLevelType w:val="hybridMultilevel"/>
    <w:tmpl w:val="4E78E0D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C7521AC"/>
    <w:multiLevelType w:val="hybridMultilevel"/>
    <w:tmpl w:val="B99E8BC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ADC2EA4"/>
    <w:multiLevelType w:val="hybridMultilevel"/>
    <w:tmpl w:val="09648F4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4"/>
  </w:num>
  <w:num w:numId="2">
    <w:abstractNumId w:val="9"/>
  </w:num>
  <w:num w:numId="3">
    <w:abstractNumId w:val="7"/>
  </w:num>
  <w:num w:numId="4">
    <w:abstractNumId w:val="2"/>
  </w:num>
  <w:num w:numId="5">
    <w:abstractNumId w:val="8"/>
  </w:num>
  <w:num w:numId="6">
    <w:abstractNumId w:val="6"/>
  </w:num>
  <w:num w:numId="7">
    <w:abstractNumId w:val="5"/>
  </w:num>
  <w:num w:numId="8">
    <w:abstractNumId w:val="13"/>
  </w:num>
  <w:num w:numId="9">
    <w:abstractNumId w:val="1"/>
  </w:num>
  <w:num w:numId="10">
    <w:abstractNumId w:val="0"/>
  </w:num>
  <w:num w:numId="11">
    <w:abstractNumId w:val="10"/>
  </w:num>
  <w:num w:numId="12">
    <w:abstractNumId w:val="11"/>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830"/>
    <w:rsid w:val="00017ECF"/>
    <w:rsid w:val="00033FD8"/>
    <w:rsid w:val="00064071"/>
    <w:rsid w:val="00064F76"/>
    <w:rsid w:val="00086B2D"/>
    <w:rsid w:val="000B72CD"/>
    <w:rsid w:val="000C3404"/>
    <w:rsid w:val="000C5724"/>
    <w:rsid w:val="000D30A2"/>
    <w:rsid w:val="001038C2"/>
    <w:rsid w:val="00116BA2"/>
    <w:rsid w:val="00130399"/>
    <w:rsid w:val="00133FE8"/>
    <w:rsid w:val="00135404"/>
    <w:rsid w:val="00154CB3"/>
    <w:rsid w:val="00187256"/>
    <w:rsid w:val="00196210"/>
    <w:rsid w:val="001C216E"/>
    <w:rsid w:val="001E010B"/>
    <w:rsid w:val="001E3CDC"/>
    <w:rsid w:val="001E77D9"/>
    <w:rsid w:val="001F674C"/>
    <w:rsid w:val="00214FF2"/>
    <w:rsid w:val="002247AD"/>
    <w:rsid w:val="00233EA7"/>
    <w:rsid w:val="00236D5A"/>
    <w:rsid w:val="00264922"/>
    <w:rsid w:val="002868BF"/>
    <w:rsid w:val="002B7D95"/>
    <w:rsid w:val="002C665B"/>
    <w:rsid w:val="002D1E3A"/>
    <w:rsid w:val="002E15E0"/>
    <w:rsid w:val="002E79CB"/>
    <w:rsid w:val="00314DCC"/>
    <w:rsid w:val="0032277E"/>
    <w:rsid w:val="00325B00"/>
    <w:rsid w:val="00334E9F"/>
    <w:rsid w:val="00362346"/>
    <w:rsid w:val="003957E8"/>
    <w:rsid w:val="003A6AE1"/>
    <w:rsid w:val="003D200A"/>
    <w:rsid w:val="003F43DD"/>
    <w:rsid w:val="00411D83"/>
    <w:rsid w:val="00415F1C"/>
    <w:rsid w:val="00430633"/>
    <w:rsid w:val="004520ED"/>
    <w:rsid w:val="00495152"/>
    <w:rsid w:val="004B224A"/>
    <w:rsid w:val="004D2185"/>
    <w:rsid w:val="004D657E"/>
    <w:rsid w:val="004E711F"/>
    <w:rsid w:val="004F0569"/>
    <w:rsid w:val="004F1ECC"/>
    <w:rsid w:val="00513054"/>
    <w:rsid w:val="005241C0"/>
    <w:rsid w:val="00545CF7"/>
    <w:rsid w:val="00576216"/>
    <w:rsid w:val="00587327"/>
    <w:rsid w:val="0059221B"/>
    <w:rsid w:val="0059234D"/>
    <w:rsid w:val="005A1151"/>
    <w:rsid w:val="005C464D"/>
    <w:rsid w:val="005D6358"/>
    <w:rsid w:val="00606090"/>
    <w:rsid w:val="00607D0E"/>
    <w:rsid w:val="00630B44"/>
    <w:rsid w:val="0065581D"/>
    <w:rsid w:val="00660088"/>
    <w:rsid w:val="00697208"/>
    <w:rsid w:val="006B3964"/>
    <w:rsid w:val="006B75EB"/>
    <w:rsid w:val="006C3EBF"/>
    <w:rsid w:val="006D5CBF"/>
    <w:rsid w:val="006D76AA"/>
    <w:rsid w:val="006F1BF0"/>
    <w:rsid w:val="006F3F10"/>
    <w:rsid w:val="00706721"/>
    <w:rsid w:val="00714E14"/>
    <w:rsid w:val="00722BA7"/>
    <w:rsid w:val="00734917"/>
    <w:rsid w:val="00744711"/>
    <w:rsid w:val="007A1299"/>
    <w:rsid w:val="007A522D"/>
    <w:rsid w:val="007B6762"/>
    <w:rsid w:val="007D3394"/>
    <w:rsid w:val="007E7E8F"/>
    <w:rsid w:val="007F3254"/>
    <w:rsid w:val="00834BC9"/>
    <w:rsid w:val="00836319"/>
    <w:rsid w:val="00836E8C"/>
    <w:rsid w:val="008374CC"/>
    <w:rsid w:val="00845170"/>
    <w:rsid w:val="00874225"/>
    <w:rsid w:val="00886B90"/>
    <w:rsid w:val="008B53E1"/>
    <w:rsid w:val="008B5830"/>
    <w:rsid w:val="008D0AAD"/>
    <w:rsid w:val="008D35C6"/>
    <w:rsid w:val="008F427C"/>
    <w:rsid w:val="009137D4"/>
    <w:rsid w:val="00932D00"/>
    <w:rsid w:val="009342B8"/>
    <w:rsid w:val="009438B6"/>
    <w:rsid w:val="00952C4F"/>
    <w:rsid w:val="00990035"/>
    <w:rsid w:val="009A40CD"/>
    <w:rsid w:val="009E2F2A"/>
    <w:rsid w:val="00AB491F"/>
    <w:rsid w:val="00AD220F"/>
    <w:rsid w:val="00B150C7"/>
    <w:rsid w:val="00B23FF2"/>
    <w:rsid w:val="00B509DC"/>
    <w:rsid w:val="00B93FBA"/>
    <w:rsid w:val="00BB4627"/>
    <w:rsid w:val="00BC0897"/>
    <w:rsid w:val="00BD48C4"/>
    <w:rsid w:val="00BE1650"/>
    <w:rsid w:val="00BE397E"/>
    <w:rsid w:val="00C06B9A"/>
    <w:rsid w:val="00C318C0"/>
    <w:rsid w:val="00C5512F"/>
    <w:rsid w:val="00C72826"/>
    <w:rsid w:val="00C7731A"/>
    <w:rsid w:val="00CA2065"/>
    <w:rsid w:val="00CF53A1"/>
    <w:rsid w:val="00D11847"/>
    <w:rsid w:val="00D164E7"/>
    <w:rsid w:val="00D55243"/>
    <w:rsid w:val="00D61882"/>
    <w:rsid w:val="00D61C87"/>
    <w:rsid w:val="00D64F47"/>
    <w:rsid w:val="00D73B47"/>
    <w:rsid w:val="00D86606"/>
    <w:rsid w:val="00DA1F41"/>
    <w:rsid w:val="00DB6A24"/>
    <w:rsid w:val="00DD5669"/>
    <w:rsid w:val="00DE4F52"/>
    <w:rsid w:val="00E34F78"/>
    <w:rsid w:val="00E47E57"/>
    <w:rsid w:val="00E616BF"/>
    <w:rsid w:val="00E819AF"/>
    <w:rsid w:val="00EB7668"/>
    <w:rsid w:val="00EE2E49"/>
    <w:rsid w:val="00EF36FF"/>
    <w:rsid w:val="00F15C6D"/>
    <w:rsid w:val="00F266B3"/>
    <w:rsid w:val="00FC0892"/>
    <w:rsid w:val="00FE2E85"/>
    <w:rsid w:val="00FF69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5EE32"/>
  <w15:chartTrackingRefBased/>
  <w15:docId w15:val="{936488CE-EAE5-48F8-9D81-687D601A2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1C0"/>
    <w:pPr>
      <w:jc w:val="both"/>
    </w:pPr>
    <w:rPr>
      <w:rFonts w:ascii="Verdana" w:hAnsi="Verdana"/>
    </w:rPr>
  </w:style>
  <w:style w:type="paragraph" w:styleId="Ttulo1">
    <w:name w:val="heading 1"/>
    <w:basedOn w:val="Normal"/>
    <w:next w:val="Normal"/>
    <w:link w:val="Ttulo1Car"/>
    <w:autoRedefine/>
    <w:uiPriority w:val="9"/>
    <w:qFormat/>
    <w:rsid w:val="005241C0"/>
    <w:pPr>
      <w:keepNext/>
      <w:keepLines/>
      <w:spacing w:before="240" w:after="0"/>
      <w:outlineLvl w:val="0"/>
    </w:pPr>
    <w:rPr>
      <w:rFonts w:ascii="Futura LT" w:eastAsiaTheme="majorEastAsia" w:hAnsi="Futura LT" w:cstheme="majorBidi"/>
      <w:color w:val="2F5496" w:themeColor="accent1" w:themeShade="BF"/>
      <w:sz w:val="52"/>
      <w:szCs w:val="32"/>
    </w:rPr>
  </w:style>
  <w:style w:type="paragraph" w:styleId="Ttulo2">
    <w:name w:val="heading 2"/>
    <w:basedOn w:val="Ttulo1"/>
    <w:next w:val="Normal"/>
    <w:link w:val="Ttulo2Car"/>
    <w:autoRedefine/>
    <w:uiPriority w:val="9"/>
    <w:unhideWhenUsed/>
    <w:qFormat/>
    <w:rsid w:val="005241C0"/>
    <w:pPr>
      <w:spacing w:before="40" w:after="120"/>
      <w:outlineLvl w:val="1"/>
    </w:pPr>
    <w:rPr>
      <w:sz w:val="36"/>
      <w:szCs w:val="26"/>
    </w:rPr>
  </w:style>
  <w:style w:type="paragraph" w:styleId="Ttulo3">
    <w:name w:val="heading 3"/>
    <w:basedOn w:val="Normal"/>
    <w:next w:val="Normal"/>
    <w:link w:val="Ttulo3Car"/>
    <w:uiPriority w:val="9"/>
    <w:unhideWhenUsed/>
    <w:qFormat/>
    <w:rsid w:val="005241C0"/>
    <w:pPr>
      <w:keepNext/>
      <w:keepLines/>
      <w:spacing w:before="40" w:after="120"/>
      <w:outlineLvl w:val="2"/>
    </w:pPr>
    <w:rPr>
      <w:rFonts w:ascii="Futura LT" w:eastAsiaTheme="majorEastAsia" w:hAnsi="Futura LT" w:cstheme="majorBidi"/>
      <w:color w:val="2F5496" w:themeColor="accent1" w:themeShade="BF"/>
      <w:sz w:val="32"/>
      <w:szCs w:val="24"/>
    </w:rPr>
  </w:style>
  <w:style w:type="paragraph" w:styleId="Ttulo4">
    <w:name w:val="heading 4"/>
    <w:basedOn w:val="Ttulo1"/>
    <w:next w:val="Normal"/>
    <w:link w:val="Ttulo4Car"/>
    <w:uiPriority w:val="9"/>
    <w:unhideWhenUsed/>
    <w:qFormat/>
    <w:rsid w:val="005241C0"/>
    <w:pPr>
      <w:spacing w:before="40"/>
      <w:outlineLvl w:val="3"/>
    </w:pPr>
    <w:rPr>
      <w:iCs/>
      <w:sz w:val="24"/>
    </w:rPr>
  </w:style>
  <w:style w:type="character" w:default="1" w:styleId="Fuentedeprrafopredeter">
    <w:name w:val="Default Paragraph Font"/>
    <w:uiPriority w:val="1"/>
    <w:semiHidden/>
    <w:unhideWhenUsed/>
    <w:rsid w:val="005241C0"/>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rsid w:val="005241C0"/>
  </w:style>
  <w:style w:type="paragraph" w:styleId="Prrafodelista">
    <w:name w:val="List Paragraph"/>
    <w:basedOn w:val="Normal"/>
    <w:uiPriority w:val="34"/>
    <w:qFormat/>
    <w:rsid w:val="009342B8"/>
    <w:pPr>
      <w:ind w:left="720"/>
      <w:contextualSpacing/>
    </w:pPr>
  </w:style>
  <w:style w:type="paragraph" w:customStyle="1" w:styleId="Default">
    <w:name w:val="Default"/>
    <w:rsid w:val="004B224A"/>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5241C0"/>
    <w:rPr>
      <w:rFonts w:ascii="Futura LT" w:eastAsiaTheme="majorEastAsia" w:hAnsi="Futura LT" w:cstheme="majorBidi"/>
      <w:color w:val="2F5496" w:themeColor="accent1" w:themeShade="BF"/>
      <w:sz w:val="52"/>
      <w:szCs w:val="32"/>
    </w:rPr>
  </w:style>
  <w:style w:type="character" w:customStyle="1" w:styleId="Ttulo2Car">
    <w:name w:val="Título 2 Car"/>
    <w:basedOn w:val="Fuentedeprrafopredeter"/>
    <w:link w:val="Ttulo2"/>
    <w:uiPriority w:val="9"/>
    <w:rsid w:val="005241C0"/>
    <w:rPr>
      <w:rFonts w:ascii="Futura LT" w:eastAsiaTheme="majorEastAsia" w:hAnsi="Futura LT" w:cstheme="majorBidi"/>
      <w:color w:val="2F5496" w:themeColor="accent1" w:themeShade="BF"/>
      <w:sz w:val="36"/>
      <w:szCs w:val="26"/>
    </w:rPr>
  </w:style>
  <w:style w:type="character" w:customStyle="1" w:styleId="Ttulo3Car">
    <w:name w:val="Título 3 Car"/>
    <w:basedOn w:val="Fuentedeprrafopredeter"/>
    <w:link w:val="Ttulo3"/>
    <w:uiPriority w:val="9"/>
    <w:rsid w:val="005241C0"/>
    <w:rPr>
      <w:rFonts w:ascii="Futura LT" w:eastAsiaTheme="majorEastAsia" w:hAnsi="Futura LT" w:cstheme="majorBidi"/>
      <w:color w:val="2F5496" w:themeColor="accent1" w:themeShade="BF"/>
      <w:sz w:val="32"/>
      <w:szCs w:val="24"/>
    </w:rPr>
  </w:style>
  <w:style w:type="character" w:customStyle="1" w:styleId="Ttulo4Car">
    <w:name w:val="Título 4 Car"/>
    <w:basedOn w:val="Fuentedeprrafopredeter"/>
    <w:link w:val="Ttulo4"/>
    <w:uiPriority w:val="9"/>
    <w:rsid w:val="005241C0"/>
    <w:rPr>
      <w:rFonts w:ascii="Futura LT" w:eastAsiaTheme="majorEastAsia" w:hAnsi="Futura LT" w:cstheme="majorBidi"/>
      <w:iCs/>
      <w:color w:val="2F5496" w:themeColor="accent1" w:themeShade="BF"/>
      <w:sz w:val="24"/>
      <w:szCs w:val="32"/>
    </w:rPr>
  </w:style>
  <w:style w:type="paragraph" w:styleId="Encabezado">
    <w:name w:val="header"/>
    <w:basedOn w:val="Normal"/>
    <w:link w:val="EncabezadoCar"/>
    <w:uiPriority w:val="99"/>
    <w:unhideWhenUsed/>
    <w:rsid w:val="007447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4711"/>
    <w:rPr>
      <w:rFonts w:ascii="Verdana" w:hAnsi="Verdana"/>
    </w:rPr>
  </w:style>
  <w:style w:type="paragraph" w:styleId="Piedepgina">
    <w:name w:val="footer"/>
    <w:basedOn w:val="Normal"/>
    <w:link w:val="PiedepginaCar"/>
    <w:uiPriority w:val="99"/>
    <w:unhideWhenUsed/>
    <w:rsid w:val="007447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4711"/>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685128A34C97F47AA60874EC6BBD152" ma:contentTypeVersion="2" ma:contentTypeDescription="Crear nuevo documento." ma:contentTypeScope="" ma:versionID="6cdec9fe4d83f6d8b368589f14770c04">
  <xsd:schema xmlns:xsd="http://www.w3.org/2001/XMLSchema" xmlns:xs="http://www.w3.org/2001/XMLSchema" xmlns:p="http://schemas.microsoft.com/office/2006/metadata/properties" xmlns:ns2="d9973ef5-a2f7-445b-9318-0a9459b0454d" targetNamespace="http://schemas.microsoft.com/office/2006/metadata/properties" ma:root="true" ma:fieldsID="ab0c1e4ae4c55dd08bc1364fe3c5c839" ns2:_="">
    <xsd:import namespace="d9973ef5-a2f7-445b-9318-0a9459b0454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73ef5-a2f7-445b-9318-0a9459b045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137928-BA48-46EE-ACE1-723B6A5BDD43}">
  <ds:schemaRefs>
    <ds:schemaRef ds:uri="http://schemas.openxmlformats.org/officeDocument/2006/bibliography"/>
  </ds:schemaRefs>
</ds:datastoreItem>
</file>

<file path=customXml/itemProps2.xml><?xml version="1.0" encoding="utf-8"?>
<ds:datastoreItem xmlns:ds="http://schemas.openxmlformats.org/officeDocument/2006/customXml" ds:itemID="{CBEAB4A7-F7AB-472F-B517-C99390669CE5}"/>
</file>

<file path=customXml/itemProps3.xml><?xml version="1.0" encoding="utf-8"?>
<ds:datastoreItem xmlns:ds="http://schemas.openxmlformats.org/officeDocument/2006/customXml" ds:itemID="{74EA78D2-8499-4911-A5CE-FD1C2306EBA8}"/>
</file>

<file path=customXml/itemProps4.xml><?xml version="1.0" encoding="utf-8"?>
<ds:datastoreItem xmlns:ds="http://schemas.openxmlformats.org/officeDocument/2006/customXml" ds:itemID="{FB2D3BDA-79E5-45F6-B474-D6C6A07DFC5A}"/>
</file>

<file path=docProps/app.xml><?xml version="1.0" encoding="utf-8"?>
<Properties xmlns="http://schemas.openxmlformats.org/officeDocument/2006/extended-properties" xmlns:vt="http://schemas.openxmlformats.org/officeDocument/2006/docPropsVTypes">
  <Template>Normal.dotm</Template>
  <TotalTime>1823</TotalTime>
  <Pages>22</Pages>
  <Words>5545</Words>
  <Characters>30501</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Pereda Aguilera</dc:creator>
  <cp:keywords/>
  <dc:description/>
  <cp:lastModifiedBy>Roberto Pereda Aguilera</cp:lastModifiedBy>
  <cp:revision>52</cp:revision>
  <dcterms:created xsi:type="dcterms:W3CDTF">2021-09-11T06:08:00Z</dcterms:created>
  <dcterms:modified xsi:type="dcterms:W3CDTF">2021-09-24T08:29:00Z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0x0101005685128A34C97F47AA60874EC6BBD152</vt:lpwstr>
  </property>
</Properties>
</file>