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41F77" w14:textId="77777777" w:rsidR="00A37683" w:rsidRPr="00A37683" w:rsidRDefault="00B33C5E" w:rsidP="00B33C5E">
      <w:pPr>
        <w:pStyle w:val="Ttulo1"/>
        <w:pBdr>
          <w:bottom w:val="single" w:sz="4" w:space="1" w:color="auto"/>
        </w:pBdr>
        <w:jc w:val="right"/>
        <w:rPr>
          <w:w w:val="105"/>
        </w:rPr>
      </w:pPr>
      <w:r>
        <w:rPr>
          <w:w w:val="105"/>
        </w:rPr>
        <w:t xml:space="preserve">ACT </w:t>
      </w:r>
      <w:r w:rsidR="006C6B8A">
        <w:rPr>
          <w:w w:val="105"/>
        </w:rPr>
        <w:t>4-02</w:t>
      </w:r>
      <w:r>
        <w:rPr>
          <w:w w:val="105"/>
        </w:rPr>
        <w:t xml:space="preserve"> </w:t>
      </w:r>
      <w:r w:rsidR="00A37683" w:rsidRPr="00A37683">
        <w:rPr>
          <w:w w:val="105"/>
        </w:rPr>
        <w:t>Diagramas de clase y multiplicidades</w:t>
      </w:r>
    </w:p>
    <w:p w14:paraId="1087CCFC" w14:textId="77777777" w:rsidR="005A066F" w:rsidRDefault="005A066F" w:rsidP="00A37683">
      <w:pPr>
        <w:pStyle w:val="Ttulo2"/>
      </w:pPr>
    </w:p>
    <w:p w14:paraId="44CF8E3A" w14:textId="77777777" w:rsidR="005A066F" w:rsidRDefault="005A066F" w:rsidP="005A066F">
      <w:pPr>
        <w:widowControl w:val="0"/>
        <w:numPr>
          <w:ilvl w:val="0"/>
          <w:numId w:val="2"/>
        </w:numPr>
        <w:kinsoku w:val="0"/>
        <w:spacing w:after="0" w:line="240" w:lineRule="auto"/>
        <w:rPr>
          <w:rFonts w:ascii="Arial" w:hAnsi="Arial" w:cs="Arial"/>
          <w:i/>
          <w:iCs/>
          <w:spacing w:val="-7"/>
          <w:w w:val="105"/>
        </w:rPr>
      </w:pPr>
      <w:r w:rsidRPr="003E2F00">
        <w:rPr>
          <w:rFonts w:ascii="Arial" w:hAnsi="Arial" w:cs="Arial"/>
          <w:i/>
          <w:iCs/>
          <w:w w:val="105"/>
        </w:rPr>
        <w:t>En una empresa dada, una factura se envía</w:t>
      </w:r>
      <w:r w:rsidR="00C0271A">
        <w:rPr>
          <w:rFonts w:ascii="Arial" w:hAnsi="Arial" w:cs="Arial"/>
          <w:i/>
          <w:iCs/>
          <w:w w:val="105"/>
        </w:rPr>
        <w:t xml:space="preserve"> </w:t>
      </w:r>
      <w:r w:rsidRPr="003E2F00">
        <w:rPr>
          <w:rFonts w:ascii="Arial" w:hAnsi="Arial" w:cs="Arial"/>
          <w:i/>
          <w:iCs/>
          <w:w w:val="105"/>
        </w:rPr>
        <w:t xml:space="preserve"> a un cliente y puede haber muchas </w:t>
      </w:r>
      <w:r w:rsidRPr="003E2F00">
        <w:rPr>
          <w:rFonts w:ascii="Arial" w:hAnsi="Arial" w:cs="Arial"/>
          <w:i/>
          <w:iCs/>
          <w:spacing w:val="-7"/>
          <w:w w:val="105"/>
        </w:rPr>
        <w:t>facturas enviadas a un mismo cliente.</w:t>
      </w:r>
    </w:p>
    <w:p w14:paraId="69902720" w14:textId="77777777" w:rsidR="005A066F" w:rsidRDefault="005A066F" w:rsidP="005A066F">
      <w:pPr>
        <w:widowControl w:val="0"/>
        <w:kinsoku w:val="0"/>
        <w:spacing w:after="0" w:line="240" w:lineRule="auto"/>
        <w:rPr>
          <w:rFonts w:ascii="Arial" w:hAnsi="Arial" w:cs="Arial"/>
          <w:i/>
          <w:iCs/>
          <w:spacing w:val="-7"/>
          <w:w w:val="105"/>
        </w:rPr>
      </w:pPr>
    </w:p>
    <w:p w14:paraId="5A39F195" w14:textId="77777777" w:rsidR="005A066F" w:rsidRDefault="00352089" w:rsidP="005A066F">
      <w:pPr>
        <w:widowControl w:val="0"/>
        <w:kinsoku w:val="0"/>
        <w:spacing w:after="0" w:line="240" w:lineRule="auto"/>
        <w:jc w:val="center"/>
        <w:rPr>
          <w:rFonts w:ascii="Arial" w:hAnsi="Arial" w:cs="Arial"/>
          <w:i/>
          <w:iCs/>
          <w:spacing w:val="-7"/>
          <w:w w:val="105"/>
        </w:rPr>
      </w:pPr>
      <w:r>
        <w:rPr>
          <w:noProof/>
          <w:lang w:eastAsia="es-ES"/>
        </w:rPr>
        <w:drawing>
          <wp:inline distT="0" distB="0" distL="0" distR="0" wp14:anchorId="440C1CC2" wp14:editId="1FB81DCA">
            <wp:extent cx="4105275" cy="1219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1219200"/>
                    </a:xfrm>
                    <a:prstGeom prst="rect">
                      <a:avLst/>
                    </a:prstGeom>
                  </pic:spPr>
                </pic:pic>
              </a:graphicData>
            </a:graphic>
          </wp:inline>
        </w:drawing>
      </w:r>
    </w:p>
    <w:p w14:paraId="7BF5BDBD" w14:textId="77777777" w:rsidR="005A066F" w:rsidRPr="003E2F00" w:rsidRDefault="005A066F" w:rsidP="005A066F">
      <w:pPr>
        <w:widowControl w:val="0"/>
        <w:kinsoku w:val="0"/>
        <w:spacing w:after="0" w:line="240" w:lineRule="auto"/>
        <w:rPr>
          <w:rFonts w:ascii="Arial" w:hAnsi="Arial" w:cs="Arial"/>
          <w:i/>
          <w:iCs/>
          <w:spacing w:val="-7"/>
          <w:w w:val="105"/>
        </w:rPr>
      </w:pPr>
    </w:p>
    <w:p w14:paraId="1D7CE8FC" w14:textId="77777777" w:rsidR="005A066F" w:rsidRDefault="005A066F" w:rsidP="005A066F">
      <w:pPr>
        <w:widowControl w:val="0"/>
        <w:numPr>
          <w:ilvl w:val="0"/>
          <w:numId w:val="2"/>
        </w:numPr>
        <w:kinsoku w:val="0"/>
        <w:spacing w:after="0" w:line="240" w:lineRule="auto"/>
        <w:jc w:val="both"/>
        <w:rPr>
          <w:rFonts w:ascii="Arial" w:hAnsi="Arial" w:cs="Arial"/>
          <w:i/>
          <w:iCs/>
          <w:spacing w:val="-8"/>
          <w:w w:val="105"/>
        </w:rPr>
      </w:pPr>
      <w:r w:rsidRPr="003E2F00">
        <w:rPr>
          <w:rFonts w:ascii="Arial" w:hAnsi="Arial" w:cs="Arial"/>
          <w:i/>
          <w:iCs/>
          <w:spacing w:val="-5"/>
          <w:w w:val="105"/>
        </w:rPr>
        <w:t xml:space="preserve">Un elemento se usa en muchos proyectos y muchos proyectos usan el elemento. Los proyectos tienen al menos un elemento, pero un elemento concreto puede que no se </w:t>
      </w:r>
      <w:r w:rsidRPr="003E2F00">
        <w:rPr>
          <w:rFonts w:ascii="Arial" w:hAnsi="Arial" w:cs="Arial"/>
          <w:i/>
          <w:iCs/>
          <w:spacing w:val="-8"/>
          <w:w w:val="105"/>
        </w:rPr>
        <w:t>use en ningún proyecto de la empresa.</w:t>
      </w:r>
    </w:p>
    <w:p w14:paraId="5C02BF9F" w14:textId="77777777" w:rsidR="005A066F" w:rsidRDefault="005A066F" w:rsidP="005A066F">
      <w:pPr>
        <w:widowControl w:val="0"/>
        <w:kinsoku w:val="0"/>
        <w:spacing w:after="0" w:line="240" w:lineRule="auto"/>
        <w:jc w:val="both"/>
        <w:rPr>
          <w:rFonts w:ascii="Arial" w:hAnsi="Arial" w:cs="Arial"/>
          <w:i/>
          <w:iCs/>
          <w:spacing w:val="-8"/>
          <w:w w:val="105"/>
        </w:rPr>
      </w:pPr>
    </w:p>
    <w:p w14:paraId="707E19D0" w14:textId="77777777" w:rsidR="005A066F" w:rsidRDefault="002847B6" w:rsidP="005A066F">
      <w:pPr>
        <w:widowControl w:val="0"/>
        <w:kinsoku w:val="0"/>
        <w:spacing w:after="0" w:line="240" w:lineRule="auto"/>
        <w:jc w:val="center"/>
        <w:rPr>
          <w:rFonts w:ascii="Arial" w:hAnsi="Arial" w:cs="Arial"/>
          <w:i/>
          <w:iCs/>
          <w:spacing w:val="-8"/>
          <w:w w:val="105"/>
        </w:rPr>
      </w:pPr>
      <w:r>
        <w:rPr>
          <w:noProof/>
          <w:lang w:eastAsia="es-ES"/>
        </w:rPr>
        <w:drawing>
          <wp:inline distT="0" distB="0" distL="0" distR="0" wp14:anchorId="755B83A7" wp14:editId="52D6A37D">
            <wp:extent cx="4286250"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1219200"/>
                    </a:xfrm>
                    <a:prstGeom prst="rect">
                      <a:avLst/>
                    </a:prstGeom>
                  </pic:spPr>
                </pic:pic>
              </a:graphicData>
            </a:graphic>
          </wp:inline>
        </w:drawing>
      </w:r>
    </w:p>
    <w:p w14:paraId="30B145B6" w14:textId="77777777" w:rsidR="005A066F" w:rsidRPr="003E2F00" w:rsidRDefault="005A066F" w:rsidP="005A066F">
      <w:pPr>
        <w:widowControl w:val="0"/>
        <w:kinsoku w:val="0"/>
        <w:spacing w:after="0" w:line="240" w:lineRule="auto"/>
        <w:jc w:val="both"/>
        <w:rPr>
          <w:rFonts w:ascii="Arial" w:hAnsi="Arial" w:cs="Arial"/>
          <w:i/>
          <w:iCs/>
          <w:spacing w:val="-8"/>
          <w:w w:val="105"/>
        </w:rPr>
      </w:pPr>
    </w:p>
    <w:p w14:paraId="1BCC286B" w14:textId="77777777" w:rsidR="005A066F" w:rsidRDefault="005A066F" w:rsidP="005A066F">
      <w:pPr>
        <w:widowControl w:val="0"/>
        <w:numPr>
          <w:ilvl w:val="0"/>
          <w:numId w:val="2"/>
        </w:numPr>
        <w:kinsoku w:val="0"/>
        <w:spacing w:after="0" w:line="240" w:lineRule="auto"/>
        <w:rPr>
          <w:rFonts w:ascii="Arial" w:hAnsi="Arial" w:cs="Arial"/>
          <w:i/>
          <w:iCs/>
          <w:spacing w:val="-6"/>
          <w:w w:val="105"/>
        </w:rPr>
      </w:pPr>
      <w:r w:rsidRPr="003E2F00">
        <w:rPr>
          <w:rFonts w:ascii="Arial" w:hAnsi="Arial" w:cs="Arial"/>
          <w:i/>
          <w:iCs/>
          <w:spacing w:val="-4"/>
          <w:w w:val="105"/>
        </w:rPr>
        <w:t xml:space="preserve">Los estudiantes </w:t>
      </w:r>
      <w:r w:rsidR="00C0271A">
        <w:rPr>
          <w:rFonts w:ascii="Arial" w:hAnsi="Arial" w:cs="Arial"/>
          <w:i/>
          <w:iCs/>
          <w:spacing w:val="-4"/>
          <w:w w:val="105"/>
        </w:rPr>
        <w:t>cursan</w:t>
      </w:r>
      <w:r w:rsidRPr="003E2F00">
        <w:rPr>
          <w:rFonts w:ascii="Arial" w:hAnsi="Arial" w:cs="Arial"/>
          <w:i/>
          <w:iCs/>
          <w:spacing w:val="-4"/>
          <w:w w:val="105"/>
        </w:rPr>
        <w:t xml:space="preserve"> asignaturas. Cada asignatura puede ser elegida por muchos </w:t>
      </w:r>
      <w:r w:rsidRPr="003E2F00">
        <w:rPr>
          <w:rFonts w:ascii="Arial" w:hAnsi="Arial" w:cs="Arial"/>
          <w:i/>
          <w:iCs/>
          <w:spacing w:val="-6"/>
          <w:w w:val="105"/>
        </w:rPr>
        <w:t>estudiantes y cada estudiante puede tener muchas asignaturas.</w:t>
      </w:r>
    </w:p>
    <w:p w14:paraId="0237476C" w14:textId="77777777" w:rsidR="000D23A4" w:rsidRDefault="000D23A4" w:rsidP="000D23A4">
      <w:pPr>
        <w:widowControl w:val="0"/>
        <w:kinsoku w:val="0"/>
        <w:spacing w:after="0" w:line="240" w:lineRule="auto"/>
        <w:ind w:left="3540"/>
        <w:rPr>
          <w:rFonts w:ascii="Arial" w:hAnsi="Arial" w:cs="Arial"/>
          <w:i/>
          <w:iCs/>
          <w:spacing w:val="-6"/>
          <w:w w:val="105"/>
        </w:rPr>
      </w:pPr>
      <w:r>
        <w:rPr>
          <w:rFonts w:ascii="Arial" w:hAnsi="Arial" w:cs="Arial"/>
          <w:i/>
          <w:iCs/>
          <w:spacing w:val="-6"/>
          <w:w w:val="105"/>
        </w:rPr>
        <w:t>CURSA</w:t>
      </w:r>
    </w:p>
    <w:p w14:paraId="1DBBB6B4" w14:textId="77777777" w:rsidR="005A066F" w:rsidRDefault="005A066F" w:rsidP="005A066F">
      <w:pPr>
        <w:widowControl w:val="0"/>
        <w:kinsoku w:val="0"/>
        <w:spacing w:after="0" w:line="240" w:lineRule="auto"/>
        <w:rPr>
          <w:rFonts w:ascii="Arial" w:hAnsi="Arial" w:cs="Arial"/>
          <w:i/>
          <w:iCs/>
          <w:spacing w:val="-6"/>
          <w:w w:val="105"/>
        </w:rPr>
      </w:pPr>
    </w:p>
    <w:p w14:paraId="455CE146" w14:textId="77777777" w:rsidR="005A066F" w:rsidRDefault="00311022" w:rsidP="005A066F">
      <w:pPr>
        <w:widowControl w:val="0"/>
        <w:kinsoku w:val="0"/>
        <w:spacing w:after="0" w:line="240" w:lineRule="auto"/>
        <w:jc w:val="center"/>
        <w:rPr>
          <w:rFonts w:ascii="Arial" w:hAnsi="Arial" w:cs="Arial"/>
          <w:i/>
          <w:iCs/>
          <w:spacing w:val="-6"/>
          <w:w w:val="105"/>
        </w:rPr>
      </w:pPr>
      <w:r>
        <w:rPr>
          <w:noProof/>
          <w:lang w:eastAsia="es-ES"/>
        </w:rPr>
        <w:drawing>
          <wp:inline distT="0" distB="0" distL="0" distR="0" wp14:anchorId="0F4ADC23" wp14:editId="45EBE981">
            <wp:extent cx="5314950" cy="1228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4950" cy="1228725"/>
                    </a:xfrm>
                    <a:prstGeom prst="rect">
                      <a:avLst/>
                    </a:prstGeom>
                  </pic:spPr>
                </pic:pic>
              </a:graphicData>
            </a:graphic>
          </wp:inline>
        </w:drawing>
      </w:r>
    </w:p>
    <w:p w14:paraId="173B08A8" w14:textId="77777777" w:rsidR="005A066F" w:rsidRDefault="005A066F" w:rsidP="005A066F">
      <w:pPr>
        <w:widowControl w:val="0"/>
        <w:kinsoku w:val="0"/>
        <w:spacing w:after="0" w:line="240" w:lineRule="auto"/>
        <w:rPr>
          <w:rFonts w:ascii="Arial" w:hAnsi="Arial" w:cs="Arial"/>
          <w:i/>
          <w:iCs/>
          <w:spacing w:val="-6"/>
          <w:w w:val="105"/>
        </w:rPr>
      </w:pPr>
    </w:p>
    <w:p w14:paraId="4EC7E0C8" w14:textId="77777777" w:rsidR="005A066F" w:rsidRPr="003E2F00" w:rsidRDefault="005A066F" w:rsidP="005A066F">
      <w:pPr>
        <w:widowControl w:val="0"/>
        <w:kinsoku w:val="0"/>
        <w:spacing w:after="0" w:line="240" w:lineRule="auto"/>
        <w:rPr>
          <w:rFonts w:ascii="Arial" w:hAnsi="Arial" w:cs="Arial"/>
          <w:i/>
          <w:iCs/>
          <w:spacing w:val="-6"/>
          <w:w w:val="105"/>
        </w:rPr>
      </w:pPr>
    </w:p>
    <w:p w14:paraId="65074AFF" w14:textId="77777777" w:rsidR="005A066F" w:rsidRDefault="00C0271A" w:rsidP="005A066F">
      <w:pPr>
        <w:widowControl w:val="0"/>
        <w:numPr>
          <w:ilvl w:val="0"/>
          <w:numId w:val="2"/>
        </w:numPr>
        <w:kinsoku w:val="0"/>
        <w:spacing w:after="0" w:line="240" w:lineRule="auto"/>
        <w:rPr>
          <w:rFonts w:ascii="Arial" w:hAnsi="Arial" w:cs="Arial"/>
          <w:i/>
          <w:iCs/>
          <w:spacing w:val="-6"/>
          <w:w w:val="105"/>
        </w:rPr>
      </w:pPr>
      <w:r>
        <w:rPr>
          <w:rFonts w:ascii="Arial" w:hAnsi="Arial" w:cs="Arial"/>
          <w:i/>
          <w:iCs/>
          <w:spacing w:val="2"/>
          <w:w w:val="105"/>
        </w:rPr>
        <w:t>Algunas</w:t>
      </w:r>
      <w:r w:rsidR="005A066F" w:rsidRPr="003E2F00">
        <w:rPr>
          <w:rFonts w:ascii="Arial" w:hAnsi="Arial" w:cs="Arial"/>
          <w:i/>
          <w:iCs/>
          <w:spacing w:val="2"/>
          <w:w w:val="105"/>
        </w:rPr>
        <w:t xml:space="preserve"> personas solicitan préstamos. Cada préstamo debe concederse a una sola </w:t>
      </w:r>
      <w:r w:rsidR="005A066F" w:rsidRPr="003E2F00">
        <w:rPr>
          <w:rFonts w:ascii="Arial" w:hAnsi="Arial" w:cs="Arial"/>
          <w:i/>
          <w:iCs/>
          <w:spacing w:val="-6"/>
          <w:w w:val="105"/>
        </w:rPr>
        <w:t>persona, pero cada persona puede tener muchas solicitudes.</w:t>
      </w:r>
    </w:p>
    <w:p w14:paraId="63D4F984" w14:textId="77777777" w:rsidR="005A066F" w:rsidRDefault="005A066F" w:rsidP="005A066F">
      <w:pPr>
        <w:widowControl w:val="0"/>
        <w:kinsoku w:val="0"/>
        <w:spacing w:after="0" w:line="240" w:lineRule="auto"/>
        <w:rPr>
          <w:rFonts w:ascii="Arial" w:hAnsi="Arial" w:cs="Arial"/>
          <w:i/>
          <w:iCs/>
          <w:spacing w:val="-6"/>
          <w:w w:val="105"/>
        </w:rPr>
      </w:pPr>
    </w:p>
    <w:p w14:paraId="7C7537D5" w14:textId="77777777" w:rsidR="005A066F" w:rsidRDefault="005A066F" w:rsidP="005A066F">
      <w:pPr>
        <w:widowControl w:val="0"/>
        <w:kinsoku w:val="0"/>
        <w:spacing w:after="0" w:line="240" w:lineRule="auto"/>
        <w:rPr>
          <w:rFonts w:ascii="Arial" w:hAnsi="Arial" w:cs="Arial"/>
          <w:i/>
          <w:iCs/>
          <w:spacing w:val="-6"/>
          <w:w w:val="105"/>
        </w:rPr>
      </w:pPr>
    </w:p>
    <w:p w14:paraId="37EBE263" w14:textId="77777777" w:rsidR="005A066F" w:rsidRDefault="00311022" w:rsidP="005A066F">
      <w:pPr>
        <w:widowControl w:val="0"/>
        <w:kinsoku w:val="0"/>
        <w:spacing w:after="0" w:line="240" w:lineRule="auto"/>
        <w:rPr>
          <w:rFonts w:ascii="Arial" w:hAnsi="Arial" w:cs="Arial"/>
          <w:i/>
          <w:iCs/>
          <w:spacing w:val="-6"/>
          <w:w w:val="105"/>
        </w:rPr>
      </w:pPr>
      <w:r>
        <w:rPr>
          <w:noProof/>
          <w:lang w:eastAsia="es-ES"/>
        </w:rPr>
        <w:lastRenderedPageBreak/>
        <w:drawing>
          <wp:inline distT="0" distB="0" distL="0" distR="0" wp14:anchorId="0669DBF3" wp14:editId="2627A3D7">
            <wp:extent cx="5400040" cy="125683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256832"/>
                    </a:xfrm>
                    <a:prstGeom prst="rect">
                      <a:avLst/>
                    </a:prstGeom>
                  </pic:spPr>
                </pic:pic>
              </a:graphicData>
            </a:graphic>
          </wp:inline>
        </w:drawing>
      </w:r>
    </w:p>
    <w:p w14:paraId="6F58BB1E" w14:textId="77777777" w:rsidR="005B5EA3" w:rsidRDefault="005B5EA3" w:rsidP="005A066F">
      <w:pPr>
        <w:widowControl w:val="0"/>
        <w:kinsoku w:val="0"/>
        <w:spacing w:after="0" w:line="240" w:lineRule="auto"/>
        <w:rPr>
          <w:rFonts w:ascii="Arial" w:hAnsi="Arial" w:cs="Arial"/>
          <w:i/>
          <w:iCs/>
          <w:spacing w:val="-6"/>
          <w:w w:val="105"/>
        </w:rPr>
      </w:pPr>
      <w:r>
        <w:rPr>
          <w:rFonts w:ascii="Arial" w:hAnsi="Arial" w:cs="Arial"/>
          <w:i/>
          <w:iCs/>
          <w:spacing w:val="-6"/>
          <w:w w:val="105"/>
        </w:rPr>
        <w:t>1-0</w:t>
      </w:r>
    </w:p>
    <w:p w14:paraId="3A0F4EDB" w14:textId="77777777" w:rsidR="005A066F" w:rsidRDefault="005A066F" w:rsidP="005A066F">
      <w:pPr>
        <w:widowControl w:val="0"/>
        <w:kinsoku w:val="0"/>
        <w:spacing w:after="0" w:line="240" w:lineRule="auto"/>
        <w:rPr>
          <w:rFonts w:ascii="Arial" w:hAnsi="Arial" w:cs="Arial"/>
          <w:i/>
          <w:iCs/>
          <w:spacing w:val="-6"/>
          <w:w w:val="105"/>
        </w:rPr>
      </w:pPr>
    </w:p>
    <w:p w14:paraId="78510331" w14:textId="77777777" w:rsidR="005A066F" w:rsidRPr="003E2F00" w:rsidRDefault="005A066F" w:rsidP="005A066F">
      <w:pPr>
        <w:widowControl w:val="0"/>
        <w:kinsoku w:val="0"/>
        <w:spacing w:after="0" w:line="240" w:lineRule="auto"/>
        <w:rPr>
          <w:rFonts w:ascii="Arial" w:hAnsi="Arial" w:cs="Arial"/>
          <w:i/>
          <w:iCs/>
          <w:spacing w:val="-6"/>
          <w:w w:val="105"/>
        </w:rPr>
      </w:pPr>
    </w:p>
    <w:p w14:paraId="56F4749F" w14:textId="77777777" w:rsidR="005A066F" w:rsidRDefault="005A066F" w:rsidP="005A066F">
      <w:pPr>
        <w:widowControl w:val="0"/>
        <w:numPr>
          <w:ilvl w:val="0"/>
          <w:numId w:val="2"/>
        </w:numPr>
        <w:kinsoku w:val="0"/>
        <w:spacing w:after="0" w:line="240" w:lineRule="auto"/>
        <w:jc w:val="both"/>
        <w:rPr>
          <w:rFonts w:ascii="Arial" w:hAnsi="Arial" w:cs="Arial"/>
          <w:i/>
          <w:iCs/>
          <w:spacing w:val="-9"/>
          <w:w w:val="105"/>
        </w:rPr>
      </w:pPr>
      <w:r w:rsidRPr="003E2F00">
        <w:rPr>
          <w:rFonts w:ascii="Arial" w:hAnsi="Arial" w:cs="Arial"/>
          <w:i/>
          <w:iCs/>
          <w:spacing w:val="-2"/>
          <w:w w:val="105"/>
        </w:rPr>
        <w:t xml:space="preserve">Un operador puede trabajar en muchas máquinas y </w:t>
      </w:r>
      <w:r w:rsidR="00C0271A">
        <w:rPr>
          <w:rFonts w:ascii="Arial" w:hAnsi="Arial" w:cs="Arial"/>
          <w:i/>
          <w:iCs/>
          <w:spacing w:val="-2"/>
          <w:w w:val="105"/>
        </w:rPr>
        <w:t xml:space="preserve">en una </w:t>
      </w:r>
      <w:r w:rsidRPr="003E2F00">
        <w:rPr>
          <w:rFonts w:ascii="Arial" w:hAnsi="Arial" w:cs="Arial"/>
          <w:i/>
          <w:iCs/>
          <w:spacing w:val="-2"/>
          <w:w w:val="105"/>
        </w:rPr>
        <w:t xml:space="preserve">máquina </w:t>
      </w:r>
      <w:r w:rsidR="00C0271A">
        <w:rPr>
          <w:rFonts w:ascii="Arial" w:hAnsi="Arial" w:cs="Arial"/>
          <w:i/>
          <w:iCs/>
          <w:spacing w:val="-2"/>
          <w:w w:val="105"/>
        </w:rPr>
        <w:t xml:space="preserve">trabajan </w:t>
      </w:r>
      <w:r w:rsidRPr="003E2F00">
        <w:rPr>
          <w:rFonts w:ascii="Arial" w:hAnsi="Arial" w:cs="Arial"/>
          <w:i/>
          <w:iCs/>
          <w:spacing w:val="-2"/>
          <w:w w:val="105"/>
        </w:rPr>
        <w:t xml:space="preserve">muchos </w:t>
      </w:r>
      <w:r w:rsidRPr="003E2F00">
        <w:rPr>
          <w:rFonts w:ascii="Arial" w:hAnsi="Arial" w:cs="Arial"/>
          <w:i/>
          <w:iCs/>
          <w:spacing w:val="-5"/>
          <w:w w:val="105"/>
        </w:rPr>
        <w:t xml:space="preserve">operadores. Cada máquina pertenece a un </w:t>
      </w:r>
      <w:r w:rsidR="00C0271A">
        <w:rPr>
          <w:rFonts w:ascii="Arial" w:hAnsi="Arial" w:cs="Arial"/>
          <w:i/>
          <w:iCs/>
          <w:spacing w:val="-5"/>
          <w:w w:val="105"/>
        </w:rPr>
        <w:t xml:space="preserve">único </w:t>
      </w:r>
      <w:r w:rsidRPr="003E2F00">
        <w:rPr>
          <w:rFonts w:ascii="Arial" w:hAnsi="Arial" w:cs="Arial"/>
          <w:i/>
          <w:iCs/>
          <w:spacing w:val="-5"/>
          <w:w w:val="105"/>
        </w:rPr>
        <w:t xml:space="preserve">departamento, pero un departamento </w:t>
      </w:r>
      <w:r w:rsidRPr="003E2F00">
        <w:rPr>
          <w:rFonts w:ascii="Arial" w:hAnsi="Arial" w:cs="Arial"/>
          <w:i/>
          <w:iCs/>
          <w:spacing w:val="-9"/>
          <w:w w:val="105"/>
        </w:rPr>
        <w:t>puede tener muchas máquinas.</w:t>
      </w:r>
    </w:p>
    <w:p w14:paraId="7B2AE17B" w14:textId="77777777" w:rsidR="003461FF" w:rsidRDefault="003461FF" w:rsidP="003461FF">
      <w:pPr>
        <w:widowControl w:val="0"/>
        <w:kinsoku w:val="0"/>
        <w:spacing w:after="0" w:line="240" w:lineRule="auto"/>
        <w:ind w:left="792"/>
        <w:jc w:val="both"/>
        <w:rPr>
          <w:rFonts w:ascii="Arial" w:hAnsi="Arial" w:cs="Arial"/>
          <w:i/>
          <w:iCs/>
          <w:spacing w:val="-9"/>
          <w:w w:val="105"/>
        </w:rPr>
      </w:pPr>
    </w:p>
    <w:p w14:paraId="66E9CE55" w14:textId="71B80971" w:rsidR="005A066F" w:rsidRDefault="003B05F9" w:rsidP="005A066F">
      <w:pPr>
        <w:widowControl w:val="0"/>
        <w:kinsoku w:val="0"/>
        <w:spacing w:after="0" w:line="240" w:lineRule="auto"/>
        <w:jc w:val="center"/>
        <w:rPr>
          <w:rFonts w:ascii="Arial" w:hAnsi="Arial" w:cs="Arial"/>
          <w:i/>
          <w:iCs/>
          <w:spacing w:val="-9"/>
          <w:w w:val="105"/>
        </w:rPr>
      </w:pPr>
      <w:r w:rsidRPr="003B05F9">
        <w:rPr>
          <w:rFonts w:ascii="Arial" w:hAnsi="Arial" w:cs="Arial"/>
          <w:i/>
          <w:iCs/>
          <w:noProof/>
          <w:spacing w:val="-9"/>
          <w:w w:val="105"/>
          <w:lang w:eastAsia="es-ES"/>
        </w:rPr>
        <w:drawing>
          <wp:inline distT="0" distB="0" distL="0" distR="0" wp14:anchorId="3C4F1C80" wp14:editId="48DDE694">
            <wp:extent cx="5400040" cy="129222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stretch>
                      <a:fillRect/>
                    </a:stretch>
                  </pic:blipFill>
                  <pic:spPr>
                    <a:xfrm>
                      <a:off x="0" y="0"/>
                      <a:ext cx="5400040" cy="1292225"/>
                    </a:xfrm>
                    <a:prstGeom prst="rect">
                      <a:avLst/>
                    </a:prstGeom>
                  </pic:spPr>
                </pic:pic>
              </a:graphicData>
            </a:graphic>
          </wp:inline>
        </w:drawing>
      </w:r>
    </w:p>
    <w:p w14:paraId="329D916F" w14:textId="77777777" w:rsidR="005A066F" w:rsidRPr="003E2F00" w:rsidRDefault="005A066F" w:rsidP="005A066F">
      <w:pPr>
        <w:widowControl w:val="0"/>
        <w:kinsoku w:val="0"/>
        <w:spacing w:after="0" w:line="240" w:lineRule="auto"/>
        <w:jc w:val="both"/>
        <w:rPr>
          <w:rFonts w:ascii="Arial" w:hAnsi="Arial" w:cs="Arial"/>
          <w:i/>
          <w:iCs/>
          <w:spacing w:val="-9"/>
          <w:w w:val="105"/>
        </w:rPr>
      </w:pPr>
    </w:p>
    <w:p w14:paraId="61E12125" w14:textId="77777777" w:rsidR="005A066F" w:rsidRDefault="005A066F" w:rsidP="005A066F">
      <w:pPr>
        <w:widowControl w:val="0"/>
        <w:numPr>
          <w:ilvl w:val="0"/>
          <w:numId w:val="2"/>
        </w:numPr>
        <w:kinsoku w:val="0"/>
        <w:spacing w:after="0" w:line="240" w:lineRule="auto"/>
        <w:jc w:val="both"/>
        <w:rPr>
          <w:rFonts w:ascii="Arial" w:hAnsi="Arial" w:cs="Arial"/>
          <w:i/>
          <w:iCs/>
          <w:spacing w:val="-11"/>
          <w:w w:val="105"/>
        </w:rPr>
      </w:pPr>
      <w:r w:rsidRPr="003E2F00">
        <w:rPr>
          <w:rFonts w:ascii="Arial" w:hAnsi="Arial" w:cs="Arial"/>
          <w:i/>
          <w:iCs/>
          <w:spacing w:val="7"/>
          <w:w w:val="105"/>
        </w:rPr>
        <w:t>Los empleados usan herramientas</w:t>
      </w:r>
      <w:r w:rsidR="00C0271A">
        <w:rPr>
          <w:rFonts w:ascii="Arial" w:hAnsi="Arial" w:cs="Arial"/>
          <w:i/>
          <w:iCs/>
          <w:spacing w:val="7"/>
          <w:w w:val="105"/>
        </w:rPr>
        <w:t xml:space="preserve"> para desarrollar su trabajo</w:t>
      </w:r>
      <w:r w:rsidRPr="003E2F00">
        <w:rPr>
          <w:rFonts w:ascii="Arial" w:hAnsi="Arial" w:cs="Arial"/>
          <w:i/>
          <w:iCs/>
          <w:spacing w:val="7"/>
          <w:w w:val="105"/>
        </w:rPr>
        <w:t>. Un destornillador es una herramienta.</w:t>
      </w:r>
      <w:r w:rsidR="00C0271A">
        <w:rPr>
          <w:rFonts w:ascii="Arial" w:hAnsi="Arial" w:cs="Arial"/>
          <w:i/>
          <w:iCs/>
          <w:spacing w:val="7"/>
          <w:w w:val="105"/>
        </w:rPr>
        <w:t xml:space="preserve"> Se dispone de diferentes tipos de destornilladores que pueden ser </w:t>
      </w:r>
      <w:r w:rsidRPr="003E2F00">
        <w:rPr>
          <w:rFonts w:ascii="Arial" w:hAnsi="Arial" w:cs="Arial"/>
          <w:i/>
          <w:iCs/>
          <w:spacing w:val="-6"/>
          <w:w w:val="105"/>
        </w:rPr>
        <w:t>manuales o eléctricos. Cada herramienta puede ser usada</w:t>
      </w:r>
      <w:r w:rsidR="00C0271A">
        <w:rPr>
          <w:rFonts w:ascii="Arial" w:hAnsi="Arial" w:cs="Arial"/>
          <w:i/>
          <w:iCs/>
          <w:spacing w:val="-6"/>
          <w:w w:val="105"/>
        </w:rPr>
        <w:t xml:space="preserve"> solo</w:t>
      </w:r>
      <w:r w:rsidRPr="003E2F00">
        <w:rPr>
          <w:rFonts w:ascii="Arial" w:hAnsi="Arial" w:cs="Arial"/>
          <w:i/>
          <w:iCs/>
          <w:spacing w:val="-6"/>
          <w:w w:val="105"/>
        </w:rPr>
        <w:t xml:space="preserve"> </w:t>
      </w:r>
      <w:r w:rsidRPr="003E2F00">
        <w:rPr>
          <w:rFonts w:ascii="Arial" w:hAnsi="Arial" w:cs="Arial"/>
          <w:i/>
          <w:iCs/>
          <w:spacing w:val="-1"/>
          <w:w w:val="105"/>
        </w:rPr>
        <w:t>por el personal que esté capacitado para ello.</w:t>
      </w:r>
      <w:r w:rsidR="00C0271A">
        <w:rPr>
          <w:rFonts w:ascii="Arial" w:hAnsi="Arial" w:cs="Arial"/>
          <w:i/>
          <w:iCs/>
          <w:spacing w:val="-1"/>
          <w:w w:val="105"/>
        </w:rPr>
        <w:t xml:space="preserve"> Además u</w:t>
      </w:r>
      <w:r w:rsidRPr="003E2F00">
        <w:rPr>
          <w:rFonts w:ascii="Arial" w:hAnsi="Arial" w:cs="Arial"/>
          <w:i/>
          <w:iCs/>
          <w:spacing w:val="-1"/>
          <w:w w:val="105"/>
        </w:rPr>
        <w:t xml:space="preserve">na herramienta nueva puede no </w:t>
      </w:r>
      <w:r w:rsidRPr="003E2F00">
        <w:rPr>
          <w:rFonts w:ascii="Arial" w:hAnsi="Arial" w:cs="Arial"/>
          <w:i/>
          <w:iCs/>
          <w:spacing w:val="-11"/>
          <w:w w:val="105"/>
        </w:rPr>
        <w:t>haber sido usada aún.</w:t>
      </w:r>
    </w:p>
    <w:p w14:paraId="14C16FC5" w14:textId="77777777" w:rsidR="005A066F" w:rsidRDefault="005A066F" w:rsidP="005A066F">
      <w:pPr>
        <w:widowControl w:val="0"/>
        <w:kinsoku w:val="0"/>
        <w:spacing w:after="0" w:line="240" w:lineRule="auto"/>
        <w:jc w:val="both"/>
        <w:rPr>
          <w:rFonts w:ascii="Arial" w:hAnsi="Arial" w:cs="Arial"/>
          <w:i/>
          <w:iCs/>
          <w:spacing w:val="-11"/>
          <w:w w:val="105"/>
        </w:rPr>
      </w:pPr>
    </w:p>
    <w:p w14:paraId="5BE99E8C" w14:textId="77777777" w:rsidR="005A066F" w:rsidRDefault="005A066F" w:rsidP="005A066F">
      <w:pPr>
        <w:widowControl w:val="0"/>
        <w:kinsoku w:val="0"/>
        <w:spacing w:after="0" w:line="240" w:lineRule="auto"/>
        <w:jc w:val="center"/>
        <w:rPr>
          <w:rFonts w:ascii="Arial" w:hAnsi="Arial" w:cs="Arial"/>
          <w:i/>
          <w:iCs/>
          <w:spacing w:val="-11"/>
          <w:w w:val="105"/>
        </w:rPr>
      </w:pPr>
    </w:p>
    <w:p w14:paraId="2C7453BA" w14:textId="77777777" w:rsidR="005A066F" w:rsidRPr="003E2F00" w:rsidRDefault="005A066F" w:rsidP="005A066F">
      <w:pPr>
        <w:widowControl w:val="0"/>
        <w:kinsoku w:val="0"/>
        <w:spacing w:after="0" w:line="240" w:lineRule="auto"/>
        <w:jc w:val="both"/>
        <w:rPr>
          <w:rFonts w:ascii="Arial" w:hAnsi="Arial" w:cs="Arial"/>
          <w:i/>
          <w:iCs/>
          <w:spacing w:val="-11"/>
          <w:w w:val="105"/>
        </w:rPr>
      </w:pPr>
    </w:p>
    <w:p w14:paraId="05BCCB82" w14:textId="77777777" w:rsidR="005A066F" w:rsidRDefault="005A066F" w:rsidP="005A066F">
      <w:pPr>
        <w:widowControl w:val="0"/>
        <w:numPr>
          <w:ilvl w:val="0"/>
          <w:numId w:val="2"/>
        </w:numPr>
        <w:kinsoku w:val="0"/>
        <w:spacing w:after="0" w:line="240" w:lineRule="auto"/>
        <w:jc w:val="both"/>
        <w:rPr>
          <w:rFonts w:ascii="Arial" w:hAnsi="Arial" w:cs="Arial"/>
          <w:i/>
          <w:iCs/>
          <w:spacing w:val="-9"/>
          <w:w w:val="105"/>
        </w:rPr>
      </w:pPr>
      <w:r w:rsidRPr="003E2F00">
        <w:rPr>
          <w:rFonts w:ascii="Arial" w:hAnsi="Arial" w:cs="Arial"/>
          <w:i/>
          <w:iCs/>
          <w:w w:val="105"/>
        </w:rPr>
        <w:t>En un edificio hay ascensores y montacargas</w:t>
      </w:r>
      <w:r w:rsidR="00204B7A">
        <w:rPr>
          <w:rFonts w:ascii="Arial" w:hAnsi="Arial" w:cs="Arial"/>
          <w:i/>
          <w:iCs/>
          <w:w w:val="105"/>
        </w:rPr>
        <w:t xml:space="preserve"> que se consideran dos tipos diferentes de elevadores</w:t>
      </w:r>
      <w:r w:rsidRPr="003E2F00">
        <w:rPr>
          <w:rFonts w:ascii="Arial" w:hAnsi="Arial" w:cs="Arial"/>
          <w:i/>
          <w:iCs/>
          <w:w w:val="105"/>
        </w:rPr>
        <w:t xml:space="preserve">. Ambos pueden subir o bajar a una </w:t>
      </w:r>
      <w:r w:rsidRPr="003E2F00">
        <w:rPr>
          <w:rFonts w:ascii="Arial" w:hAnsi="Arial" w:cs="Arial"/>
          <w:i/>
          <w:iCs/>
          <w:spacing w:val="-3"/>
          <w:w w:val="105"/>
        </w:rPr>
        <w:t xml:space="preserve">planta. Ambos pueden abrir y cerrar sus puertas. Una persona usa el ascensor. Un </w:t>
      </w:r>
      <w:r w:rsidRPr="003E2F00">
        <w:rPr>
          <w:rFonts w:ascii="Arial" w:hAnsi="Arial" w:cs="Arial"/>
          <w:i/>
          <w:iCs/>
          <w:spacing w:val="-9"/>
          <w:w w:val="105"/>
        </w:rPr>
        <w:t>paquete usa el montacargas.</w:t>
      </w:r>
    </w:p>
    <w:p w14:paraId="36D7F1E6" w14:textId="77777777" w:rsidR="005A066F" w:rsidRDefault="005A066F" w:rsidP="005A066F">
      <w:pPr>
        <w:widowControl w:val="0"/>
        <w:kinsoku w:val="0"/>
        <w:spacing w:after="0" w:line="240" w:lineRule="auto"/>
        <w:jc w:val="both"/>
        <w:rPr>
          <w:rFonts w:ascii="Arial" w:hAnsi="Arial" w:cs="Arial"/>
          <w:i/>
          <w:iCs/>
          <w:spacing w:val="-9"/>
          <w:w w:val="105"/>
        </w:rPr>
      </w:pPr>
    </w:p>
    <w:p w14:paraId="1567DCD3" w14:textId="77777777" w:rsidR="005A066F" w:rsidRDefault="005A066F" w:rsidP="005A066F">
      <w:pPr>
        <w:widowControl w:val="0"/>
        <w:kinsoku w:val="0"/>
        <w:spacing w:after="0" w:line="240" w:lineRule="auto"/>
        <w:jc w:val="both"/>
        <w:rPr>
          <w:rFonts w:ascii="Arial" w:hAnsi="Arial" w:cs="Arial"/>
          <w:i/>
          <w:iCs/>
          <w:spacing w:val="-9"/>
          <w:w w:val="105"/>
        </w:rPr>
      </w:pPr>
    </w:p>
    <w:p w14:paraId="4C8F3D14" w14:textId="77777777" w:rsidR="005A066F" w:rsidRDefault="005A066F" w:rsidP="005A066F">
      <w:pPr>
        <w:widowControl w:val="0"/>
        <w:kinsoku w:val="0"/>
        <w:spacing w:after="0" w:line="240" w:lineRule="auto"/>
        <w:jc w:val="center"/>
        <w:rPr>
          <w:rFonts w:ascii="Arial" w:hAnsi="Arial" w:cs="Arial"/>
          <w:i/>
          <w:iCs/>
          <w:spacing w:val="-9"/>
          <w:w w:val="105"/>
        </w:rPr>
      </w:pPr>
    </w:p>
    <w:p w14:paraId="2E270B79" w14:textId="77777777" w:rsidR="005A066F" w:rsidRDefault="005A066F" w:rsidP="005A066F">
      <w:pPr>
        <w:widowControl w:val="0"/>
        <w:kinsoku w:val="0"/>
        <w:spacing w:after="0" w:line="240" w:lineRule="auto"/>
        <w:jc w:val="both"/>
        <w:rPr>
          <w:rFonts w:ascii="Arial" w:hAnsi="Arial" w:cs="Arial"/>
          <w:i/>
          <w:iCs/>
          <w:spacing w:val="-9"/>
          <w:w w:val="105"/>
        </w:rPr>
      </w:pPr>
    </w:p>
    <w:p w14:paraId="2AEFE751" w14:textId="77777777" w:rsidR="005A066F" w:rsidRDefault="005A066F" w:rsidP="00B33C5E">
      <w:pPr>
        <w:widowControl w:val="0"/>
        <w:numPr>
          <w:ilvl w:val="0"/>
          <w:numId w:val="2"/>
        </w:numPr>
        <w:kinsoku w:val="0"/>
        <w:spacing w:after="0" w:line="240" w:lineRule="auto"/>
        <w:jc w:val="both"/>
        <w:rPr>
          <w:rFonts w:ascii="Arial" w:hAnsi="Arial" w:cs="Arial"/>
          <w:i/>
          <w:iCs/>
          <w:spacing w:val="-7"/>
          <w:w w:val="105"/>
        </w:rPr>
      </w:pPr>
      <w:r w:rsidRPr="003E2F00">
        <w:rPr>
          <w:rFonts w:ascii="Arial" w:hAnsi="Arial" w:cs="Arial"/>
          <w:i/>
          <w:iCs/>
          <w:w w:val="105"/>
        </w:rPr>
        <w:t>Representa para la clase Persona, las relaciones de parentesco: estar casado</w:t>
      </w:r>
      <w:r w:rsidR="00C33770">
        <w:rPr>
          <w:rFonts w:ascii="Arial" w:hAnsi="Arial" w:cs="Arial"/>
          <w:i/>
          <w:iCs/>
          <w:w w:val="105"/>
        </w:rPr>
        <w:t>/a</w:t>
      </w:r>
      <w:r w:rsidRPr="003E2F00">
        <w:rPr>
          <w:rFonts w:ascii="Arial" w:hAnsi="Arial" w:cs="Arial"/>
          <w:i/>
          <w:iCs/>
          <w:w w:val="105"/>
        </w:rPr>
        <w:t xml:space="preserve">, ser </w:t>
      </w:r>
      <w:r w:rsidRPr="003E2F00">
        <w:rPr>
          <w:rFonts w:ascii="Arial" w:hAnsi="Arial" w:cs="Arial"/>
          <w:i/>
          <w:iCs/>
          <w:spacing w:val="-7"/>
          <w:w w:val="105"/>
        </w:rPr>
        <w:t>padre</w:t>
      </w:r>
      <w:r w:rsidR="00C33770">
        <w:rPr>
          <w:rFonts w:ascii="Arial" w:hAnsi="Arial" w:cs="Arial"/>
          <w:i/>
          <w:iCs/>
          <w:spacing w:val="-7"/>
          <w:w w:val="105"/>
        </w:rPr>
        <w:t xml:space="preserve">/madre </w:t>
      </w:r>
      <w:r w:rsidRPr="003E2F00">
        <w:rPr>
          <w:rFonts w:ascii="Arial" w:hAnsi="Arial" w:cs="Arial"/>
          <w:i/>
          <w:iCs/>
          <w:spacing w:val="-7"/>
          <w:w w:val="105"/>
        </w:rPr>
        <w:t>y ser hermano</w:t>
      </w:r>
      <w:r w:rsidR="00C33770">
        <w:rPr>
          <w:rFonts w:ascii="Arial" w:hAnsi="Arial" w:cs="Arial"/>
          <w:i/>
          <w:iCs/>
          <w:spacing w:val="-7"/>
          <w:w w:val="105"/>
        </w:rPr>
        <w:t>/a</w:t>
      </w:r>
      <w:r w:rsidRPr="003E2F00">
        <w:rPr>
          <w:rFonts w:ascii="Arial" w:hAnsi="Arial" w:cs="Arial"/>
          <w:i/>
          <w:iCs/>
          <w:spacing w:val="-7"/>
          <w:w w:val="105"/>
        </w:rPr>
        <w:t xml:space="preserve"> y sus multiplicidades.</w:t>
      </w:r>
    </w:p>
    <w:p w14:paraId="5089D768" w14:textId="77777777" w:rsidR="005A066F" w:rsidRDefault="005A066F" w:rsidP="005A066F">
      <w:pPr>
        <w:widowControl w:val="0"/>
        <w:kinsoku w:val="0"/>
        <w:spacing w:after="0" w:line="240" w:lineRule="auto"/>
        <w:rPr>
          <w:rFonts w:ascii="Arial" w:hAnsi="Arial" w:cs="Arial"/>
          <w:i/>
          <w:iCs/>
          <w:spacing w:val="-7"/>
          <w:w w:val="105"/>
        </w:rPr>
      </w:pPr>
    </w:p>
    <w:p w14:paraId="53198779" w14:textId="731C7000" w:rsidR="005A066F" w:rsidRDefault="00A059E9" w:rsidP="005A066F">
      <w:pPr>
        <w:widowControl w:val="0"/>
        <w:kinsoku w:val="0"/>
        <w:spacing w:after="0" w:line="240" w:lineRule="auto"/>
        <w:jc w:val="center"/>
        <w:rPr>
          <w:rFonts w:ascii="Arial" w:hAnsi="Arial" w:cs="Arial"/>
          <w:i/>
          <w:iCs/>
          <w:spacing w:val="-7"/>
          <w:w w:val="105"/>
        </w:rPr>
      </w:pPr>
      <w:r w:rsidRPr="00A059E9">
        <w:rPr>
          <w:rFonts w:ascii="Arial" w:hAnsi="Arial" w:cs="Arial"/>
          <w:i/>
          <w:iCs/>
          <w:noProof/>
          <w:spacing w:val="-7"/>
          <w:w w:val="105"/>
          <w:lang w:eastAsia="es-ES"/>
        </w:rPr>
        <w:lastRenderedPageBreak/>
        <w:drawing>
          <wp:inline distT="0" distB="0" distL="0" distR="0" wp14:anchorId="250198C0" wp14:editId="5CE4262A">
            <wp:extent cx="5400040" cy="265938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5"/>
                    <a:stretch>
                      <a:fillRect/>
                    </a:stretch>
                  </pic:blipFill>
                  <pic:spPr>
                    <a:xfrm>
                      <a:off x="0" y="0"/>
                      <a:ext cx="5400040" cy="2659380"/>
                    </a:xfrm>
                    <a:prstGeom prst="rect">
                      <a:avLst/>
                    </a:prstGeom>
                  </pic:spPr>
                </pic:pic>
              </a:graphicData>
            </a:graphic>
          </wp:inline>
        </w:drawing>
      </w:r>
    </w:p>
    <w:p w14:paraId="156F0CDE" w14:textId="77777777" w:rsidR="005A066F" w:rsidRDefault="005A066F" w:rsidP="005A066F">
      <w:pPr>
        <w:widowControl w:val="0"/>
        <w:kinsoku w:val="0"/>
        <w:spacing w:after="0" w:line="240" w:lineRule="auto"/>
        <w:rPr>
          <w:rFonts w:ascii="Arial" w:hAnsi="Arial" w:cs="Arial"/>
          <w:i/>
          <w:iCs/>
          <w:spacing w:val="-7"/>
          <w:w w:val="105"/>
        </w:rPr>
      </w:pPr>
    </w:p>
    <w:p w14:paraId="604D674E" w14:textId="77777777" w:rsidR="005A066F" w:rsidRDefault="005A066F" w:rsidP="005A066F">
      <w:pPr>
        <w:widowControl w:val="0"/>
        <w:kinsoku w:val="0"/>
        <w:spacing w:after="0" w:line="240" w:lineRule="auto"/>
        <w:jc w:val="center"/>
        <w:rPr>
          <w:rFonts w:ascii="Arial" w:hAnsi="Arial" w:cs="Arial"/>
          <w:i/>
          <w:iCs/>
          <w:spacing w:val="-7"/>
          <w:w w:val="105"/>
        </w:rPr>
      </w:pPr>
    </w:p>
    <w:p w14:paraId="14810031" w14:textId="77777777" w:rsidR="005A066F" w:rsidRDefault="005A066F" w:rsidP="005A066F">
      <w:pPr>
        <w:widowControl w:val="0"/>
        <w:kinsoku w:val="0"/>
        <w:spacing w:after="0" w:line="240" w:lineRule="auto"/>
        <w:jc w:val="center"/>
        <w:rPr>
          <w:rFonts w:ascii="Arial" w:hAnsi="Arial" w:cs="Arial"/>
          <w:i/>
          <w:iCs/>
          <w:spacing w:val="-7"/>
          <w:w w:val="105"/>
        </w:rPr>
      </w:pPr>
    </w:p>
    <w:p w14:paraId="33F11E02" w14:textId="77777777" w:rsidR="00A37683" w:rsidRPr="00B33C5E" w:rsidRDefault="006204AE" w:rsidP="00B33C5E">
      <w:pPr>
        <w:widowControl w:val="0"/>
        <w:numPr>
          <w:ilvl w:val="0"/>
          <w:numId w:val="2"/>
        </w:numPr>
        <w:kinsoku w:val="0"/>
        <w:spacing w:after="0" w:line="240" w:lineRule="auto"/>
        <w:rPr>
          <w:rFonts w:ascii="Arial" w:hAnsi="Arial" w:cs="Arial"/>
          <w:i/>
          <w:iCs/>
          <w:w w:val="105"/>
        </w:rPr>
      </w:pPr>
      <w:r w:rsidRPr="00B33C5E">
        <w:rPr>
          <w:rFonts w:ascii="Arial" w:hAnsi="Arial" w:cs="Arial"/>
          <w:i/>
          <w:iCs/>
          <w:w w:val="105"/>
        </w:rPr>
        <w:t xml:space="preserve">Una persona puede ser propietaria de varios caballos. Los caballos tienen un único propietario y pertenecen a un único criadero de caballos.  </w:t>
      </w:r>
    </w:p>
    <w:p w14:paraId="44191422" w14:textId="77777777" w:rsidR="006204AE" w:rsidRDefault="006204AE"/>
    <w:p w14:paraId="11263B4A" w14:textId="77777777" w:rsidR="006204AE" w:rsidRDefault="006204AE" w:rsidP="006204AE">
      <w:pPr>
        <w:jc w:val="center"/>
      </w:pPr>
    </w:p>
    <w:p w14:paraId="02BD3EAF" w14:textId="77777777" w:rsidR="006204AE" w:rsidRDefault="006204AE" w:rsidP="00A37683">
      <w:pPr>
        <w:jc w:val="both"/>
        <w:rPr>
          <w:b/>
        </w:rPr>
      </w:pPr>
    </w:p>
    <w:p w14:paraId="311A66EA" w14:textId="77777777" w:rsidR="00A37683" w:rsidRPr="00B33C5E" w:rsidRDefault="00A37683" w:rsidP="00B33C5E">
      <w:pPr>
        <w:widowControl w:val="0"/>
        <w:numPr>
          <w:ilvl w:val="0"/>
          <w:numId w:val="2"/>
        </w:numPr>
        <w:kinsoku w:val="0"/>
        <w:spacing w:after="0" w:line="240" w:lineRule="auto"/>
        <w:jc w:val="both"/>
        <w:rPr>
          <w:rFonts w:ascii="Arial" w:hAnsi="Arial" w:cs="Arial"/>
          <w:i/>
          <w:iCs/>
          <w:w w:val="105"/>
        </w:rPr>
      </w:pPr>
      <w:r w:rsidRPr="00B33C5E">
        <w:rPr>
          <w:rFonts w:ascii="Arial" w:hAnsi="Arial" w:cs="Arial"/>
          <w:i/>
          <w:iCs/>
          <w:w w:val="105"/>
        </w:rPr>
        <w:t>En el contexto de un criadero resulta útil conocer los caballos que posee dicho criadero, pero lo contrario no es necesario.</w:t>
      </w:r>
    </w:p>
    <w:p w14:paraId="5CEAE059" w14:textId="58E0BD0D" w:rsidR="00A37683" w:rsidRDefault="00351B96" w:rsidP="00A37683">
      <w:pPr>
        <w:jc w:val="both"/>
        <w:rPr>
          <w:b/>
        </w:rPr>
      </w:pPr>
      <w:r>
        <w:rPr>
          <w:b/>
        </w:rPr>
        <w:t xml:space="preserve">Criadero  </w:t>
      </w:r>
      <w:r w:rsidRPr="00351B96">
        <w:rPr>
          <w:b/>
        </w:rPr>
        <w:sym w:font="Wingdings" w:char="F0E0"/>
      </w:r>
      <w:r w:rsidRPr="0098429F">
        <w:t>c</w:t>
      </w:r>
      <w:bookmarkStart w:id="0" w:name="_GoBack"/>
      <w:bookmarkEnd w:id="0"/>
      <w:r w:rsidRPr="0098429F">
        <w:t>aballo</w:t>
      </w:r>
    </w:p>
    <w:p w14:paraId="39AD8FCC" w14:textId="77777777" w:rsidR="00A37683" w:rsidRDefault="00A37683" w:rsidP="00DC2068">
      <w:pPr>
        <w:jc w:val="center"/>
        <w:rPr>
          <w:b/>
        </w:rPr>
      </w:pPr>
    </w:p>
    <w:p w14:paraId="52725A4D" w14:textId="77777777" w:rsidR="00A37683" w:rsidRPr="00B33C5E" w:rsidRDefault="00A37683" w:rsidP="00B33C5E">
      <w:pPr>
        <w:widowControl w:val="0"/>
        <w:numPr>
          <w:ilvl w:val="0"/>
          <w:numId w:val="2"/>
        </w:numPr>
        <w:kinsoku w:val="0"/>
        <w:spacing w:after="0" w:line="240" w:lineRule="auto"/>
        <w:jc w:val="both"/>
        <w:rPr>
          <w:rFonts w:ascii="Arial" w:hAnsi="Arial" w:cs="Arial"/>
          <w:i/>
          <w:iCs/>
          <w:w w:val="105"/>
        </w:rPr>
      </w:pPr>
      <w:r w:rsidRPr="00B33C5E">
        <w:rPr>
          <w:rFonts w:ascii="Arial" w:hAnsi="Arial" w:cs="Arial"/>
          <w:i/>
          <w:iCs/>
          <w:w w:val="105"/>
        </w:rPr>
        <w:t>Para poder superar las pruebas de selección de un concurso hípico internacional, es preciso que los caballos hayan ganado otros concursos previos. Creamos una asociación entre el concurso internacional y los celebrados previamente, estableciendo una jerarquía entre los concursos.</w:t>
      </w:r>
    </w:p>
    <w:p w14:paraId="07FF29F9" w14:textId="77777777" w:rsidR="00A37683" w:rsidRDefault="00A37683" w:rsidP="00DC2068">
      <w:pPr>
        <w:jc w:val="center"/>
      </w:pPr>
    </w:p>
    <w:p w14:paraId="62F9DB72" w14:textId="77777777" w:rsidR="00A37683" w:rsidRDefault="00A37683"/>
    <w:p w14:paraId="266481C7" w14:textId="77777777" w:rsidR="00A37683" w:rsidRPr="00B33C5E" w:rsidRDefault="00A37683" w:rsidP="00B33C5E">
      <w:pPr>
        <w:widowControl w:val="0"/>
        <w:numPr>
          <w:ilvl w:val="0"/>
          <w:numId w:val="2"/>
        </w:numPr>
        <w:kinsoku w:val="0"/>
        <w:spacing w:after="0" w:line="240" w:lineRule="auto"/>
        <w:jc w:val="both"/>
        <w:rPr>
          <w:rFonts w:ascii="Arial" w:hAnsi="Arial" w:cs="Arial"/>
          <w:i/>
          <w:iCs/>
          <w:w w:val="105"/>
        </w:rPr>
      </w:pPr>
      <w:r w:rsidRPr="00B33C5E">
        <w:rPr>
          <w:rFonts w:ascii="Arial" w:hAnsi="Arial" w:cs="Arial"/>
          <w:i/>
          <w:iCs/>
          <w:w w:val="105"/>
        </w:rPr>
        <w:t>Representación de la asociación “ascendente/descendente  directo” entre caballos.</w:t>
      </w:r>
    </w:p>
    <w:p w14:paraId="78D36F34" w14:textId="77777777" w:rsidR="00A37683" w:rsidRDefault="00A37683" w:rsidP="00DC2068">
      <w:pPr>
        <w:jc w:val="center"/>
      </w:pPr>
    </w:p>
    <w:p w14:paraId="625E1BC5" w14:textId="77777777" w:rsidR="00A37683" w:rsidRPr="00B33C5E" w:rsidRDefault="00A37683" w:rsidP="00B33C5E">
      <w:pPr>
        <w:widowControl w:val="0"/>
        <w:numPr>
          <w:ilvl w:val="0"/>
          <w:numId w:val="2"/>
        </w:numPr>
        <w:kinsoku w:val="0"/>
        <w:spacing w:after="0" w:line="240" w:lineRule="auto"/>
        <w:jc w:val="both"/>
        <w:rPr>
          <w:rFonts w:ascii="Arial" w:hAnsi="Arial" w:cs="Arial"/>
          <w:i/>
          <w:iCs/>
          <w:w w:val="105"/>
        </w:rPr>
      </w:pPr>
      <w:r w:rsidRPr="00B33C5E">
        <w:rPr>
          <w:rFonts w:ascii="Arial" w:hAnsi="Arial" w:cs="Arial"/>
          <w:i/>
          <w:iCs/>
          <w:w w:val="105"/>
        </w:rPr>
        <w:t xml:space="preserve">Una empresa tiene contratados varios trabajadores, con diferentes condiciones y categorías establecidas en su contrato. Los trabajadores no pueden estar trabajando en otra empresa de forma simultánea. </w:t>
      </w:r>
    </w:p>
    <w:p w14:paraId="4F5C3466" w14:textId="77777777" w:rsidR="00A37683" w:rsidRDefault="00A37683" w:rsidP="00DC2068">
      <w:pPr>
        <w:jc w:val="center"/>
      </w:pPr>
    </w:p>
    <w:p w14:paraId="1F53131C" w14:textId="77777777" w:rsidR="00A37683" w:rsidRPr="00B33C5E" w:rsidRDefault="00A37683" w:rsidP="00B33C5E">
      <w:pPr>
        <w:widowControl w:val="0"/>
        <w:numPr>
          <w:ilvl w:val="0"/>
          <w:numId w:val="2"/>
        </w:numPr>
        <w:kinsoku w:val="0"/>
        <w:spacing w:after="0" w:line="240" w:lineRule="auto"/>
        <w:jc w:val="both"/>
        <w:rPr>
          <w:rFonts w:ascii="Arial" w:hAnsi="Arial" w:cs="Arial"/>
          <w:i/>
          <w:iCs/>
          <w:w w:val="105"/>
        </w:rPr>
      </w:pPr>
      <w:r w:rsidRPr="00B33C5E">
        <w:rPr>
          <w:rFonts w:ascii="Arial" w:hAnsi="Arial" w:cs="Arial"/>
          <w:i/>
          <w:iCs/>
          <w:w w:val="105"/>
        </w:rPr>
        <w:t xml:space="preserve">Un muro puede tener varias ventanas, situadas en su caso en una posición </w:t>
      </w:r>
      <w:proofErr w:type="spellStart"/>
      <w:r w:rsidRPr="00B33C5E">
        <w:rPr>
          <w:rFonts w:ascii="Arial" w:hAnsi="Arial" w:cs="Arial"/>
          <w:i/>
          <w:iCs/>
          <w:w w:val="105"/>
        </w:rPr>
        <w:t>x</w:t>
      </w:r>
      <w:proofErr w:type="gramStart"/>
      <w:r w:rsidRPr="00B33C5E">
        <w:rPr>
          <w:rFonts w:ascii="Arial" w:hAnsi="Arial" w:cs="Arial"/>
          <w:i/>
          <w:iCs/>
          <w:w w:val="105"/>
        </w:rPr>
        <w:t>,y</w:t>
      </w:r>
      <w:proofErr w:type="spellEnd"/>
      <w:proofErr w:type="gramEnd"/>
      <w:r w:rsidRPr="00B33C5E">
        <w:rPr>
          <w:rFonts w:ascii="Arial" w:hAnsi="Arial" w:cs="Arial"/>
          <w:i/>
          <w:iCs/>
          <w:w w:val="105"/>
        </w:rPr>
        <w:t xml:space="preserve"> establecida.  Cada ventana puede estar colocada únicamente en un muro. </w:t>
      </w:r>
    </w:p>
    <w:p w14:paraId="5110DBC8" w14:textId="77777777" w:rsidR="006204AE" w:rsidRDefault="006204AE" w:rsidP="00DC2068">
      <w:pPr>
        <w:jc w:val="center"/>
      </w:pPr>
    </w:p>
    <w:p w14:paraId="0ECC73DB" w14:textId="77777777" w:rsidR="00DC2068" w:rsidRPr="00B33C5E" w:rsidRDefault="00DC2068" w:rsidP="00B33C5E">
      <w:pPr>
        <w:widowControl w:val="0"/>
        <w:numPr>
          <w:ilvl w:val="0"/>
          <w:numId w:val="2"/>
        </w:numPr>
        <w:kinsoku w:val="0"/>
        <w:spacing w:after="0" w:line="240" w:lineRule="auto"/>
        <w:jc w:val="both"/>
        <w:rPr>
          <w:rFonts w:ascii="Arial" w:hAnsi="Arial" w:cs="Arial"/>
          <w:i/>
          <w:iCs/>
          <w:w w:val="105"/>
        </w:rPr>
      </w:pPr>
      <w:r w:rsidRPr="00B33C5E">
        <w:rPr>
          <w:rFonts w:ascii="Arial" w:hAnsi="Arial" w:cs="Arial"/>
          <w:i/>
          <w:iCs/>
          <w:w w:val="105"/>
        </w:rPr>
        <w:lastRenderedPageBreak/>
        <w:t>Un recepcionista realiza las reservas de los clientes que llegar al hotel. Cada reserva es responsabilidad de un único recepcionista. Al hacer una reserva el recepcionista de un hotel asignará un número a esa reserva. Para referirse de nuevo a esta reserva (para cancelarla por ejemplo) habrá que indicar ese número.</w:t>
      </w:r>
    </w:p>
    <w:p w14:paraId="5485571F" w14:textId="77777777" w:rsidR="00DC2068" w:rsidRPr="00363FBE" w:rsidRDefault="00DC2068" w:rsidP="00DC2068">
      <w:pPr>
        <w:spacing w:before="144"/>
        <w:jc w:val="both"/>
        <w:rPr>
          <w:rFonts w:ascii="Arial" w:hAnsi="Arial" w:cs="Arial"/>
          <w:spacing w:val="-4"/>
          <w:w w:val="105"/>
        </w:rPr>
      </w:pPr>
    </w:p>
    <w:p w14:paraId="1A6C33CE" w14:textId="77777777" w:rsidR="006204AE" w:rsidRDefault="006204AE"/>
    <w:sectPr w:rsidR="006204AE" w:rsidSect="00B23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1">
    <w:nsid w:val="65636272"/>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A37683"/>
    <w:rsid w:val="000D23A4"/>
    <w:rsid w:val="00204B7A"/>
    <w:rsid w:val="002150F2"/>
    <w:rsid w:val="002847B6"/>
    <w:rsid w:val="0031002C"/>
    <w:rsid w:val="00311022"/>
    <w:rsid w:val="003461FF"/>
    <w:rsid w:val="00351B96"/>
    <w:rsid w:val="00352089"/>
    <w:rsid w:val="003B05F9"/>
    <w:rsid w:val="005A066F"/>
    <w:rsid w:val="005B5EA3"/>
    <w:rsid w:val="005E05EC"/>
    <w:rsid w:val="006204AE"/>
    <w:rsid w:val="006B79AB"/>
    <w:rsid w:val="006C6B8A"/>
    <w:rsid w:val="006E7303"/>
    <w:rsid w:val="0098429F"/>
    <w:rsid w:val="00A059E9"/>
    <w:rsid w:val="00A37683"/>
    <w:rsid w:val="00A615BC"/>
    <w:rsid w:val="00B2321D"/>
    <w:rsid w:val="00B33C5E"/>
    <w:rsid w:val="00B8627A"/>
    <w:rsid w:val="00C0271A"/>
    <w:rsid w:val="00C33770"/>
    <w:rsid w:val="00C74788"/>
    <w:rsid w:val="00CA774A"/>
    <w:rsid w:val="00DC20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83"/>
    <w:rPr>
      <w:rFonts w:ascii="Calibri" w:eastAsia="Calibri" w:hAnsi="Calibri" w:cs="Times New Roman"/>
    </w:rPr>
  </w:style>
  <w:style w:type="paragraph" w:styleId="Ttulo1">
    <w:name w:val="heading 1"/>
    <w:basedOn w:val="Normal"/>
    <w:next w:val="Normal"/>
    <w:link w:val="Ttulo1Car"/>
    <w:uiPriority w:val="9"/>
    <w:qFormat/>
    <w:rsid w:val="00B33C5E"/>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A376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768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6204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4AE"/>
    <w:rPr>
      <w:rFonts w:ascii="Tahoma" w:eastAsia="Calibri" w:hAnsi="Tahoma" w:cs="Tahoma"/>
      <w:sz w:val="16"/>
      <w:szCs w:val="16"/>
    </w:rPr>
  </w:style>
  <w:style w:type="character" w:customStyle="1" w:styleId="Ttulo1Car">
    <w:name w:val="Título 1 Car"/>
    <w:basedOn w:val="Fuentedeprrafopredeter"/>
    <w:link w:val="Ttulo1"/>
    <w:uiPriority w:val="9"/>
    <w:rsid w:val="00B33C5E"/>
    <w:rPr>
      <w:rFonts w:asciiTheme="majorHAnsi" w:eastAsiaTheme="majorEastAsia" w:hAnsiTheme="majorHAnsi" w:cstheme="majorBidi"/>
      <w:b/>
      <w:bCs/>
      <w:color w:val="365F91" w:themeColor="accent1" w:themeShade="BF"/>
      <w:sz w:val="36"/>
      <w:szCs w:val="28"/>
    </w:rPr>
  </w:style>
  <w:style w:type="paragraph" w:styleId="Ttulo">
    <w:name w:val="Title"/>
    <w:basedOn w:val="Normal"/>
    <w:next w:val="Normal"/>
    <w:link w:val="TtuloCar"/>
    <w:uiPriority w:val="10"/>
    <w:qFormat/>
    <w:rsid w:val="00B33C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3C5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5" ma:contentTypeDescription="Crear nuevo documento." ma:contentTypeScope="" ma:versionID="7bb8380072e668e6a08a0c52c6ed9aae">
  <xsd:schema xmlns:xsd="http://www.w3.org/2001/XMLSchema" xmlns:xs="http://www.w3.org/2001/XMLSchema" xmlns:p="http://schemas.microsoft.com/office/2006/metadata/properties" xmlns:ns2="d62e857e-94c1-4f0f-87fb-8bd2ee8fb264" targetNamespace="http://schemas.microsoft.com/office/2006/metadata/properties" ma:root="true" ma:fieldsID="98bdca5315d006eee0ed87f74855e651" ns2:_="">
    <xsd:import namespace="d62e857e-94c1-4f0f-87fb-8bd2ee8fb2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FAAE5-3767-4D67-B239-6037C80EF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704AF2-8887-494A-9C2B-48222E381C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0BB9D9-739F-405D-AC92-24E4E3A3CF11}">
  <ds:schemaRefs>
    <ds:schemaRef ds:uri="http://schemas.microsoft.com/sharepoint/v3/contenttype/forms"/>
  </ds:schemaRefs>
</ds:datastoreItem>
</file>

<file path=customXml/itemProps4.xml><?xml version="1.0" encoding="utf-8"?>
<ds:datastoreItem xmlns:ds="http://schemas.openxmlformats.org/officeDocument/2006/customXml" ds:itemID="{1E0716F6-F662-4379-AADA-269CF5FF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DAM</cp:lastModifiedBy>
  <cp:revision>16</cp:revision>
  <dcterms:created xsi:type="dcterms:W3CDTF">2015-11-08T19:22:00Z</dcterms:created>
  <dcterms:modified xsi:type="dcterms:W3CDTF">2022-02-11T19:32:00Z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