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69A5" w14:textId="1F98A4EB" w:rsidR="006F1986" w:rsidRDefault="00527205">
      <w:r>
        <w:t xml:space="preserve">20250315 </w:t>
      </w:r>
      <w:r>
        <w:rPr>
          <w:rFonts w:hint="eastAsia"/>
        </w:rPr>
        <w:t>mnist_</w:t>
      </w:r>
      <w:r>
        <w:t>mlp</w:t>
      </w:r>
      <w:r>
        <w:rPr>
          <w:rFonts w:hint="eastAsia"/>
        </w:rPr>
        <w:t>实验报告</w:t>
      </w:r>
    </w:p>
    <w:p w14:paraId="3DFB81C5" w14:textId="13BE88A4" w:rsidR="00527205" w:rsidRDefault="00527205">
      <w:r>
        <w:rPr>
          <w:rFonts w:hint="eastAsia"/>
        </w:rPr>
        <w:t>对于网络结构做出了如下调整：</w:t>
      </w:r>
      <w:r>
        <w:rPr>
          <w:noProof/>
        </w:rPr>
        <w:drawing>
          <wp:inline distT="0" distB="0" distL="0" distR="0" wp14:anchorId="268B4040" wp14:editId="472C90DF">
            <wp:extent cx="5238095" cy="524761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B5F3" w14:textId="001B7420" w:rsidR="00527205" w:rsidRDefault="00527205">
      <w:pPr>
        <w:rPr>
          <w:noProof/>
        </w:rPr>
      </w:pPr>
      <w:r>
        <w:rPr>
          <w:rFonts w:hint="eastAsia"/>
        </w:rPr>
        <w:t>将网络拓展至</w:t>
      </w:r>
      <w:r w:rsidR="00A36C69">
        <w:rPr>
          <w:rFonts w:hint="eastAsia"/>
        </w:rPr>
        <w:t>三个隐藏层，其中第一隐藏层神经元数量为1</w:t>
      </w:r>
      <w:r w:rsidR="00A36C69">
        <w:t>024.</w:t>
      </w:r>
      <w:r w:rsidR="00A36C69">
        <w:rPr>
          <w:rFonts w:hint="eastAsia"/>
        </w:rPr>
        <w:t>第二隐藏层神经元数量为5</w:t>
      </w:r>
      <w:r w:rsidR="00A36C69">
        <w:t>12</w:t>
      </w:r>
      <w:r w:rsidR="00A36C69">
        <w:rPr>
          <w:rFonts w:hint="eastAsia"/>
        </w:rPr>
        <w:t>，第三隐藏层则为2</w:t>
      </w:r>
      <w:r w:rsidR="00A36C69">
        <w:t>56.</w:t>
      </w:r>
      <w:r w:rsidR="00D6535E">
        <w:rPr>
          <w:rFonts w:hint="eastAsia"/>
        </w:rPr>
        <w:t>过大的隐藏层神经元数量反而会使得模型过拟合，降低准确率。</w:t>
      </w:r>
      <w:r w:rsidR="00A36C69">
        <w:rPr>
          <w:rFonts w:hint="eastAsia"/>
        </w:rPr>
        <w:t>同时，在每次前向传播后都进行一次批归一化，</w:t>
      </w:r>
      <w:r w:rsidR="00A36C69" w:rsidRPr="00A36C69">
        <w:rPr>
          <w:rFonts w:hint="eastAsia"/>
        </w:rPr>
        <w:t>对每个</w:t>
      </w:r>
      <w:r w:rsidR="00A36C69" w:rsidRPr="00A36C69">
        <w:t>batch的数据进行标准化处理</w:t>
      </w:r>
      <w:r w:rsidR="00A36C69">
        <w:rPr>
          <w:rFonts w:hint="eastAsia"/>
        </w:rPr>
        <w:t>，这样可以增加训练数据稳定性</w:t>
      </w:r>
      <w:r w:rsidR="00A36C69">
        <w:t>.</w:t>
      </w:r>
      <w:r w:rsidR="00A36C69">
        <w:rPr>
          <w:rFonts w:hint="eastAsia"/>
        </w:rPr>
        <w:t>进行批归一化以后还增加了一层dropout，以减少过拟合现象.经过实验，dropout率设置在0</w:t>
      </w:r>
      <w:r w:rsidR="00A36C69">
        <w:t>.3-0.4</w:t>
      </w:r>
      <w:r w:rsidR="00A36C69">
        <w:rPr>
          <w:rFonts w:hint="eastAsia"/>
        </w:rPr>
        <w:t>左右为宜.</w:t>
      </w:r>
      <w:r w:rsidR="00A36C69" w:rsidRPr="00A36C69">
        <w:rPr>
          <w:noProof/>
        </w:rPr>
        <w:t xml:space="preserve"> </w:t>
      </w:r>
      <w:r w:rsidR="00D6535E">
        <w:rPr>
          <w:rFonts w:hint="eastAsia"/>
          <w:noProof/>
        </w:rPr>
        <w:t>因此，前两层采用0</w:t>
      </w:r>
      <w:r w:rsidR="00D6535E">
        <w:rPr>
          <w:noProof/>
        </w:rPr>
        <w:t>.</w:t>
      </w:r>
      <w:r w:rsidR="00D6535E">
        <w:rPr>
          <w:rFonts w:hint="eastAsia"/>
          <w:noProof/>
        </w:rPr>
        <w:t>4的dropout率，第三层采用0</w:t>
      </w:r>
      <w:r w:rsidR="00D6535E">
        <w:rPr>
          <w:noProof/>
        </w:rPr>
        <w:t>.3</w:t>
      </w:r>
      <w:r w:rsidR="00D6535E">
        <w:rPr>
          <w:rFonts w:hint="eastAsia"/>
          <w:noProof/>
        </w:rPr>
        <w:t>的dropout率。</w:t>
      </w:r>
      <w:r w:rsidR="00D6535E">
        <w:rPr>
          <w:noProof/>
        </w:rPr>
        <w:lastRenderedPageBreak/>
        <w:drawing>
          <wp:inline distT="0" distB="0" distL="0" distR="0" wp14:anchorId="39FD7538" wp14:editId="4B86BC09">
            <wp:extent cx="4819048" cy="63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6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35E">
        <w:rPr>
          <w:rFonts w:hint="eastAsia"/>
          <w:noProof/>
        </w:rPr>
        <w:t>前向传播部分，第一、三层采用relu函数，第二层是tanh。经过实验，三层relu</w:t>
      </w:r>
      <w:r w:rsidR="00EE40A2">
        <w:rPr>
          <w:rFonts w:hint="eastAsia"/>
          <w:noProof/>
        </w:rPr>
        <w:t>或</w:t>
      </w:r>
      <w:r w:rsidR="00D6535E">
        <w:rPr>
          <w:rFonts w:hint="eastAsia"/>
          <w:noProof/>
        </w:rPr>
        <w:t>两层relu一层tanh的效果最好，能够使准确率最大化。</w:t>
      </w:r>
      <w:r w:rsidR="00D6535E">
        <w:rPr>
          <w:noProof/>
        </w:rPr>
        <w:drawing>
          <wp:inline distT="0" distB="0" distL="0" distR="0" wp14:anchorId="653C3A09" wp14:editId="058BCCAC">
            <wp:extent cx="5274310" cy="431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35E">
        <w:rPr>
          <w:rFonts w:hint="eastAsia"/>
          <w:noProof/>
        </w:rPr>
        <w:t>优化器采用Adam，此优化器的效果明显好于SGD。</w:t>
      </w:r>
      <w:r w:rsidR="00EE40A2">
        <w:rPr>
          <w:rFonts w:hint="eastAsia"/>
          <w:noProof/>
        </w:rPr>
        <w:t>没有对学习率进行调整，经过实验，超过或低于0</w:t>
      </w:r>
      <w:r w:rsidR="00EE40A2">
        <w:rPr>
          <w:noProof/>
        </w:rPr>
        <w:t>.001</w:t>
      </w:r>
      <w:r w:rsidR="00EE40A2">
        <w:rPr>
          <w:rFonts w:hint="eastAsia"/>
          <w:noProof/>
        </w:rPr>
        <w:t>的学习率都不能对准确率有明显提升。</w:t>
      </w:r>
    </w:p>
    <w:p w14:paraId="43C4291A" w14:textId="5EB159B7" w:rsidR="00D6535E" w:rsidRDefault="00D6535E">
      <w:r>
        <w:rPr>
          <w:noProof/>
        </w:rPr>
        <w:lastRenderedPageBreak/>
        <w:drawing>
          <wp:inline distT="0" distB="0" distL="0" distR="0" wp14:anchorId="719E1E00" wp14:editId="5D34F549">
            <wp:extent cx="5274310" cy="5118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在main函数增加了对测试集的评估，对神经网络进行如下的更改后，结果如图：</w:t>
      </w:r>
      <w:r w:rsidRPr="00D6535E">
        <w:rPr>
          <w:noProof/>
        </w:rPr>
        <w:lastRenderedPageBreak/>
        <w:drawing>
          <wp:inline distT="0" distB="0" distL="0" distR="0" wp14:anchorId="0D1B5106" wp14:editId="58A1F412">
            <wp:extent cx="5274310" cy="3972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35E">
        <w:rPr>
          <w:noProof/>
        </w:rPr>
        <w:drawing>
          <wp:inline distT="0" distB="0" distL="0" distR="0" wp14:anchorId="0D6A1894" wp14:editId="4C75CFCA">
            <wp:extent cx="5274310" cy="3921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9972" w14:textId="570F34CD" w:rsidR="00D6535E" w:rsidRPr="00D6535E" w:rsidRDefault="00D6535E">
      <w:r>
        <w:rPr>
          <w:rFonts w:hint="eastAsia"/>
        </w:rPr>
        <w:t>可以看到无论是训练集、验证集还是测试集，在第1</w:t>
      </w:r>
      <w:r>
        <w:t>0</w:t>
      </w:r>
      <w:r>
        <w:rPr>
          <w:rFonts w:hint="eastAsia"/>
        </w:rPr>
        <w:t>EPOCH后的准确率都能超过9</w:t>
      </w:r>
      <w:r>
        <w:t>8%</w:t>
      </w:r>
      <w:r>
        <w:rPr>
          <w:rFonts w:hint="eastAsia"/>
        </w:rPr>
        <w:t>，</w:t>
      </w:r>
      <w:r w:rsidR="00EE40A2">
        <w:rPr>
          <w:rFonts w:hint="eastAsia"/>
        </w:rPr>
        <w:t>且验证集的准确率大致递增，说明没有出现过拟合，</w:t>
      </w:r>
      <w:r>
        <w:rPr>
          <w:rFonts w:hint="eastAsia"/>
        </w:rPr>
        <w:t>可以说是比较理想的。</w:t>
      </w:r>
    </w:p>
    <w:sectPr w:rsidR="00D6535E" w:rsidRPr="00D65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D63D0"/>
    <w:multiLevelType w:val="multilevel"/>
    <w:tmpl w:val="CA74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13"/>
    <w:rsid w:val="00527205"/>
    <w:rsid w:val="006F1986"/>
    <w:rsid w:val="00A36C69"/>
    <w:rsid w:val="00D02213"/>
    <w:rsid w:val="00D6535E"/>
    <w:rsid w:val="00EE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4DD6"/>
  <w15:chartTrackingRefBased/>
  <w15:docId w15:val="{498F8397-2C3C-46AE-B086-EED56616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CFF98-03B4-4C20-802C-009E521D6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NOIP</dc:creator>
  <cp:keywords/>
  <dc:description/>
  <cp:lastModifiedBy>Johnny NOIP</cp:lastModifiedBy>
  <cp:revision>4</cp:revision>
  <dcterms:created xsi:type="dcterms:W3CDTF">2025-03-15T14:20:00Z</dcterms:created>
  <dcterms:modified xsi:type="dcterms:W3CDTF">2025-03-15T15:20:00Z</dcterms:modified>
</cp:coreProperties>
</file>