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adjustRightInd w:val="0"/>
        <w:snapToGrid w:val="0"/>
        <w:spacing w:after="120" w:line="360" w:lineRule="auto"/>
        <w:jc w:val="center"/>
        <w:rPr>
          <w:rFonts w:ascii="微软雅黑" w:hAnsi="微软雅黑" w:eastAsia="微软雅黑"/>
          <w:b/>
          <w:sz w:val="52"/>
          <w:szCs w:val="52"/>
          <w:lang w:eastAsia="zh-CN"/>
        </w:rPr>
      </w:pPr>
    </w:p>
    <w:p>
      <w:pPr>
        <w:pStyle w:val="20"/>
        <w:adjustRightInd w:val="0"/>
        <w:snapToGrid w:val="0"/>
        <w:spacing w:after="120" w:line="360" w:lineRule="auto"/>
        <w:jc w:val="center"/>
        <w:rPr>
          <w:rFonts w:ascii="微软雅黑" w:hAnsi="微软雅黑" w:eastAsia="微软雅黑"/>
          <w:b/>
          <w:sz w:val="52"/>
          <w:szCs w:val="52"/>
          <w:lang w:eastAsia="zh-CN"/>
        </w:rPr>
      </w:pPr>
    </w:p>
    <w:p>
      <w:pPr>
        <w:pStyle w:val="20"/>
        <w:adjustRightInd w:val="0"/>
        <w:snapToGrid w:val="0"/>
        <w:spacing w:after="120" w:line="360" w:lineRule="auto"/>
        <w:jc w:val="center"/>
        <w:rPr>
          <w:rFonts w:ascii="微软雅黑" w:hAnsi="微软雅黑" w:eastAsia="微软雅黑"/>
          <w:b/>
          <w:sz w:val="52"/>
          <w:szCs w:val="52"/>
          <w:lang w:eastAsia="zh-CN"/>
        </w:rPr>
      </w:pPr>
    </w:p>
    <w:p>
      <w:pPr>
        <w:pStyle w:val="20"/>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NOLO VR</w:t>
      </w:r>
      <w:r>
        <w:rPr>
          <w:rFonts w:hint="eastAsia" w:ascii="微软雅黑" w:hAnsi="微软雅黑" w:eastAsia="微软雅黑"/>
          <w:b/>
          <w:sz w:val="52"/>
          <w:szCs w:val="52"/>
          <w:lang w:eastAsia="zh-CN"/>
        </w:rPr>
        <w:t xml:space="preserve"> Android</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0"/>
        <w:adjustRightInd w:val="0"/>
        <w:snapToGrid w:val="0"/>
        <w:spacing w:after="120" w:line="360" w:lineRule="auto"/>
        <w:jc w:val="center"/>
        <w:rPr>
          <w:rFonts w:ascii="微软雅黑" w:hAnsi="微软雅黑" w:eastAsia="PMingLiU"/>
          <w:b/>
          <w:sz w:val="52"/>
          <w:szCs w:val="52"/>
          <w:lang w:eastAsia="zh-CN"/>
        </w:rPr>
      </w:pPr>
      <w:r>
        <w:rPr>
          <w:rFonts w:ascii="微软雅黑" w:hAnsi="微软雅黑" w:eastAsia="微软雅黑" w:cs="等线 Light"/>
          <w:b/>
          <w:bCs/>
          <w:sz w:val="52"/>
          <w:szCs w:val="52"/>
          <w:lang w:val="zh-TW" w:eastAsia="zh-TW"/>
        </w:rPr>
        <w:t>Documentation</w:t>
      </w: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br w:type="page"/>
      </w:r>
    </w:p>
    <w:sdt>
      <w:sdtPr>
        <w:rPr>
          <w:rFonts w:ascii="微软雅黑" w:hAnsi="微软雅黑" w:eastAsia="微软雅黑" w:cstheme="minorBidi"/>
          <w:color w:val="auto"/>
          <w:kern w:val="2"/>
          <w:sz w:val="24"/>
          <w:szCs w:val="24"/>
          <w:lang w:val="zh-CN"/>
        </w:rPr>
        <w:id w:val="-1588453859"/>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bookmarkStart w:id="16" w:name="_GoBack"/>
          <w:bookmarkEnd w:id="16"/>
          <w:r>
            <w:rPr>
              <w:rFonts w:ascii="宋体" w:hAnsi="宋体" w:eastAsia="宋体"/>
              <w:sz w:val="21"/>
            </w:rPr>
            <w:t>目录</w:t>
          </w:r>
        </w:p>
        <w:p>
          <w:pPr>
            <w:pStyle w:val="7"/>
            <w:tabs>
              <w:tab w:val="right" w:leader="dot" w:pos="7981"/>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_Toc3906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_Toc3906 </w:instrText>
          </w:r>
          <w:r>
            <w:fldChar w:fldCharType="separate"/>
          </w:r>
          <w:r>
            <w:t>3</w:t>
          </w:r>
          <w:r>
            <w:fldChar w:fldCharType="end"/>
          </w:r>
          <w:r>
            <w:rPr>
              <w:rFonts w:ascii="微软雅黑" w:hAnsi="微软雅黑" w:eastAsia="微软雅黑"/>
            </w:rPr>
            <w:fldChar w:fldCharType="end"/>
          </w:r>
        </w:p>
        <w:p>
          <w:pPr>
            <w:pStyle w:val="8"/>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_Toc4665 </w:instrText>
          </w:r>
          <w:r>
            <w:rPr>
              <w:rFonts w:ascii="微软雅黑" w:hAnsi="微软雅黑" w:eastAsia="微软雅黑"/>
              <w:bCs/>
              <w:lang w:val="zh-CN"/>
            </w:rPr>
            <w:fldChar w:fldCharType="separate"/>
          </w:r>
          <w:r>
            <w:rPr>
              <w:rFonts w:hint="default" w:ascii="微软雅黑" w:hAnsi="微软雅黑" w:eastAsia="微软雅黑"/>
            </w:rPr>
            <w:t xml:space="preserve">1.1 </w:t>
          </w:r>
          <w:r>
            <w:rPr>
              <w:rFonts w:ascii="微软雅黑" w:hAnsi="微软雅黑" w:eastAsia="微软雅黑"/>
            </w:rPr>
            <w:t>About NOLO</w:t>
          </w:r>
          <w:r>
            <w:tab/>
          </w:r>
          <w:r>
            <w:fldChar w:fldCharType="begin"/>
          </w:r>
          <w:r>
            <w:instrText xml:space="preserve"> PAGEREF _Toc4665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_Toc7538 </w:instrText>
          </w:r>
          <w:r>
            <w:rPr>
              <w:rFonts w:ascii="微软雅黑" w:hAnsi="微软雅黑" w:eastAsia="微软雅黑"/>
              <w:bCs/>
              <w:lang w:val="zh-CN"/>
            </w:rPr>
            <w:fldChar w:fldCharType="separate"/>
          </w:r>
          <w:r>
            <w:rPr>
              <w:rFonts w:hint="default" w:ascii="微软雅黑" w:hAnsi="微软雅黑" w:eastAsia="微软雅黑"/>
            </w:rPr>
            <w:t xml:space="preserve">1.2 </w:t>
          </w:r>
          <w:r>
            <w:rPr>
              <w:rFonts w:ascii="微软雅黑" w:hAnsi="微软雅黑" w:eastAsia="微软雅黑"/>
            </w:rPr>
            <w:t>About NOLO CV1</w:t>
          </w:r>
          <w:r>
            <w:tab/>
          </w:r>
          <w:r>
            <w:fldChar w:fldCharType="begin"/>
          </w:r>
          <w:r>
            <w:instrText xml:space="preserve"> PAGEREF _Toc7538 </w:instrText>
          </w:r>
          <w:r>
            <w:fldChar w:fldCharType="separate"/>
          </w:r>
          <w:r>
            <w:t>3</w:t>
          </w:r>
          <w:r>
            <w:fldChar w:fldCharType="end"/>
          </w:r>
          <w:r>
            <w:rPr>
              <w:rFonts w:ascii="微软雅黑" w:hAnsi="微软雅黑" w:eastAsia="微软雅黑"/>
              <w:bCs/>
              <w:lang w:val="zh-CN"/>
            </w:rPr>
            <w:fldChar w:fldCharType="end"/>
          </w:r>
        </w:p>
        <w:p>
          <w:pPr>
            <w:pStyle w:val="7"/>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_Toc5472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_Toc5472 </w:instrText>
          </w:r>
          <w:r>
            <w:fldChar w:fldCharType="separate"/>
          </w:r>
          <w:r>
            <w:t>4</w:t>
          </w:r>
          <w:r>
            <w:fldChar w:fldCharType="end"/>
          </w:r>
          <w:r>
            <w:rPr>
              <w:rFonts w:ascii="微软雅黑" w:hAnsi="微软雅黑" w:eastAsia="微软雅黑"/>
              <w:bCs/>
              <w:lang w:val="zh-CN"/>
            </w:rPr>
            <w:fldChar w:fldCharType="end"/>
          </w:r>
        </w:p>
        <w:p>
          <w:pPr>
            <w:pStyle w:val="8"/>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_Toc7928 </w:instrText>
          </w:r>
          <w:r>
            <w:rPr>
              <w:rFonts w:ascii="微软雅黑" w:hAnsi="微软雅黑" w:eastAsia="微软雅黑"/>
              <w:bCs/>
              <w:lang w:val="zh-CN"/>
            </w:rPr>
            <w:fldChar w:fldCharType="separate"/>
          </w:r>
          <w:r>
            <w:rPr>
              <w:rFonts w:hint="default" w:ascii="微软雅黑" w:hAnsi="微软雅黑" w:eastAsia="微软雅黑"/>
            </w:rPr>
            <w:t xml:space="preserve">2.1 </w:t>
          </w:r>
          <w:r>
            <w:rPr>
              <w:rFonts w:ascii="微软雅黑" w:hAnsi="微软雅黑" w:eastAsia="微软雅黑"/>
            </w:rPr>
            <w:t>Import library</w:t>
          </w:r>
          <w:r>
            <w:tab/>
          </w:r>
          <w:r>
            <w:fldChar w:fldCharType="begin"/>
          </w:r>
          <w:r>
            <w:instrText xml:space="preserve"> PAGEREF _Toc7928 </w:instrText>
          </w:r>
          <w:r>
            <w:fldChar w:fldCharType="separate"/>
          </w:r>
          <w:r>
            <w:t>4</w:t>
          </w:r>
          <w:r>
            <w:fldChar w:fldCharType="end"/>
          </w:r>
          <w:r>
            <w:rPr>
              <w:rFonts w:ascii="微软雅黑" w:hAnsi="微软雅黑" w:eastAsia="微软雅黑"/>
              <w:bCs/>
              <w:lang w:val="zh-CN"/>
            </w:rPr>
            <w:fldChar w:fldCharType="end"/>
          </w:r>
        </w:p>
        <w:p>
          <w:pPr>
            <w:pStyle w:val="8"/>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_Toc13177 </w:instrText>
          </w:r>
          <w:r>
            <w:rPr>
              <w:rFonts w:ascii="微软雅黑" w:hAnsi="微软雅黑" w:eastAsia="微软雅黑"/>
              <w:bCs/>
              <w:lang w:val="zh-CN"/>
            </w:rPr>
            <w:fldChar w:fldCharType="separate"/>
          </w:r>
          <w:r>
            <w:rPr>
              <w:rFonts w:hint="default" w:ascii="微软雅黑" w:hAnsi="微软雅黑" w:eastAsia="微软雅黑"/>
            </w:rPr>
            <w:t xml:space="preserve">2.2 </w:t>
          </w:r>
          <w:r>
            <w:rPr>
              <w:rFonts w:ascii="微软雅黑" w:hAnsi="微软雅黑" w:eastAsia="微软雅黑"/>
              <w:bCs/>
              <w:szCs w:val="32"/>
            </w:rPr>
            <w:t>Acquire Authorization</w:t>
          </w:r>
          <w:r>
            <w:tab/>
          </w:r>
          <w:r>
            <w:fldChar w:fldCharType="begin"/>
          </w:r>
          <w:r>
            <w:instrText xml:space="preserve"> PAGEREF _Toc13177 </w:instrText>
          </w:r>
          <w:r>
            <w:fldChar w:fldCharType="separate"/>
          </w:r>
          <w:r>
            <w:t>4</w:t>
          </w:r>
          <w:r>
            <w:fldChar w:fldCharType="end"/>
          </w:r>
          <w:r>
            <w:rPr>
              <w:rFonts w:ascii="微软雅黑" w:hAnsi="微软雅黑" w:eastAsia="微软雅黑"/>
              <w:bCs/>
              <w:lang w:val="zh-CN"/>
            </w:rPr>
            <w:fldChar w:fldCharType="end"/>
          </w:r>
        </w:p>
        <w:p>
          <w:pPr>
            <w:pStyle w:val="7"/>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_Toc4556 </w:instrText>
          </w:r>
          <w:r>
            <w:rPr>
              <w:rFonts w:ascii="微软雅黑" w:hAnsi="微软雅黑" w:eastAsia="微软雅黑"/>
              <w:bCs/>
              <w:lang w:val="zh-CN"/>
            </w:rPr>
            <w:fldChar w:fldCharType="separate"/>
          </w:r>
          <w:r>
            <w:rPr>
              <w:rFonts w:ascii="微软雅黑" w:hAnsi="微软雅黑" w:eastAsia="微软雅黑"/>
            </w:rPr>
            <w:t xml:space="preserve">3. </w:t>
          </w:r>
          <w:r>
            <w:rPr>
              <w:rFonts w:ascii="微软雅黑" w:hAnsi="微软雅黑" w:eastAsia="微软雅黑"/>
              <w:lang w:val="zh-TW" w:eastAsia="zh-TW"/>
            </w:rPr>
            <w:t>API Description</w:t>
          </w:r>
          <w:r>
            <w:tab/>
          </w:r>
          <w:r>
            <w:fldChar w:fldCharType="begin"/>
          </w:r>
          <w:r>
            <w:instrText xml:space="preserve"> PAGEREF _Toc4556 </w:instrText>
          </w:r>
          <w:r>
            <w:fldChar w:fldCharType="separate"/>
          </w:r>
          <w:r>
            <w:t>5</w:t>
          </w:r>
          <w:r>
            <w:fldChar w:fldCharType="end"/>
          </w:r>
          <w:r>
            <w:rPr>
              <w:rFonts w:ascii="微软雅黑" w:hAnsi="微软雅黑" w:eastAsia="微软雅黑"/>
              <w:bCs/>
              <w:lang w:val="zh-CN"/>
            </w:rPr>
            <w:fldChar w:fldCharType="end"/>
          </w:r>
        </w:p>
        <w:p>
          <w:pPr>
            <w:pStyle w:val="8"/>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_Toc21566 </w:instrText>
          </w:r>
          <w:r>
            <w:rPr>
              <w:rFonts w:ascii="微软雅黑" w:hAnsi="微软雅黑" w:eastAsia="微软雅黑"/>
              <w:bCs/>
              <w:lang w:val="zh-CN"/>
            </w:rPr>
            <w:fldChar w:fldCharType="separate"/>
          </w:r>
          <w:r>
            <w:rPr>
              <w:rFonts w:hint="default" w:ascii="微软雅黑" w:hAnsi="微软雅黑" w:eastAsia="微软雅黑"/>
            </w:rPr>
            <w:t xml:space="preserve">3.1 </w:t>
          </w:r>
          <w:r>
            <w:rPr>
              <w:rFonts w:ascii="微软雅黑" w:hAnsi="微软雅黑" w:eastAsia="微软雅黑"/>
            </w:rPr>
            <w:t>Basic Information</w:t>
          </w:r>
          <w:r>
            <w:tab/>
          </w:r>
          <w:r>
            <w:fldChar w:fldCharType="begin"/>
          </w:r>
          <w:r>
            <w:instrText xml:space="preserve"> PAGEREF _Toc21566 </w:instrText>
          </w:r>
          <w:r>
            <w:fldChar w:fldCharType="separate"/>
          </w:r>
          <w:r>
            <w:t>5</w:t>
          </w:r>
          <w:r>
            <w:fldChar w:fldCharType="end"/>
          </w:r>
          <w:r>
            <w:rPr>
              <w:rFonts w:ascii="微软雅黑" w:hAnsi="微软雅黑" w:eastAsia="微软雅黑"/>
              <w:bCs/>
              <w:lang w:val="zh-CN"/>
            </w:rPr>
            <w:fldChar w:fldCharType="end"/>
          </w:r>
        </w:p>
        <w:p>
          <w:pPr>
            <w:pStyle w:val="8"/>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_Toc8666 </w:instrText>
          </w:r>
          <w:r>
            <w:rPr>
              <w:rFonts w:ascii="微软雅黑" w:hAnsi="微软雅黑" w:eastAsia="微软雅黑"/>
              <w:bCs/>
              <w:lang w:val="zh-CN"/>
            </w:rPr>
            <w:fldChar w:fldCharType="separate"/>
          </w:r>
          <w:r>
            <w:rPr>
              <w:rFonts w:hint="default" w:ascii="微软雅黑" w:hAnsi="微软雅黑" w:eastAsia="微软雅黑"/>
            </w:rPr>
            <w:t xml:space="preserve">3.2 </w:t>
          </w:r>
          <w:r>
            <w:rPr>
              <w:rFonts w:ascii="微软雅黑" w:hAnsi="微软雅黑" w:eastAsia="微软雅黑"/>
            </w:rPr>
            <w:t>Positional Information</w:t>
          </w:r>
          <w:r>
            <w:tab/>
          </w:r>
          <w:r>
            <w:fldChar w:fldCharType="begin"/>
          </w:r>
          <w:r>
            <w:instrText xml:space="preserve"> PAGEREF _Toc8666 </w:instrText>
          </w:r>
          <w:r>
            <w:fldChar w:fldCharType="separate"/>
          </w:r>
          <w:r>
            <w:t>7</w:t>
          </w:r>
          <w:r>
            <w:fldChar w:fldCharType="end"/>
          </w:r>
          <w:r>
            <w:rPr>
              <w:rFonts w:ascii="微软雅黑" w:hAnsi="微软雅黑" w:eastAsia="微软雅黑"/>
              <w:bCs/>
              <w:lang w:val="zh-CN"/>
            </w:rPr>
            <w:fldChar w:fldCharType="end"/>
          </w:r>
        </w:p>
        <w:p>
          <w:pPr>
            <w:pStyle w:val="7"/>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_Toc12957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Notes</w:t>
          </w:r>
          <w:r>
            <w:tab/>
          </w:r>
          <w:r>
            <w:fldChar w:fldCharType="begin"/>
          </w:r>
          <w:r>
            <w:instrText xml:space="preserve"> PAGEREF _Toc12957 </w:instrText>
          </w:r>
          <w:r>
            <w:fldChar w:fldCharType="separate"/>
          </w:r>
          <w:r>
            <w:t>12</w:t>
          </w:r>
          <w:r>
            <w:fldChar w:fldCharType="end"/>
          </w:r>
          <w:r>
            <w:rPr>
              <w:rFonts w:ascii="微软雅黑" w:hAnsi="微软雅黑" w:eastAsia="微软雅黑"/>
              <w:bCs/>
              <w:lang w:val="zh-CN"/>
            </w:rPr>
            <w:fldChar w:fldCharType="end"/>
          </w:r>
        </w:p>
        <w:p>
          <w:pPr>
            <w:pStyle w:val="8"/>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_Toc10818 </w:instrText>
          </w:r>
          <w:r>
            <w:rPr>
              <w:rFonts w:ascii="微软雅黑" w:hAnsi="微软雅黑" w:eastAsia="微软雅黑"/>
              <w:bCs/>
              <w:lang w:val="zh-CN"/>
            </w:rPr>
            <w:fldChar w:fldCharType="separate"/>
          </w:r>
          <w:r>
            <w:rPr>
              <w:rFonts w:hint="default" w:ascii="微软雅黑" w:hAnsi="微软雅黑" w:eastAsia="微软雅黑"/>
            </w:rPr>
            <w:t xml:space="preserve">4.1 </w:t>
          </w:r>
          <w:r>
            <w:rPr>
              <w:rFonts w:ascii="微软雅黑" w:hAnsi="微软雅黑" w:eastAsia="微软雅黑"/>
            </w:rPr>
            <w:t>Set Origin</w:t>
          </w:r>
          <w:r>
            <w:tab/>
          </w:r>
          <w:r>
            <w:fldChar w:fldCharType="begin"/>
          </w:r>
          <w:r>
            <w:instrText xml:space="preserve"> PAGEREF _Toc10818 </w:instrText>
          </w:r>
          <w:r>
            <w:fldChar w:fldCharType="separate"/>
          </w:r>
          <w:r>
            <w:t>12</w:t>
          </w:r>
          <w:r>
            <w:fldChar w:fldCharType="end"/>
          </w:r>
          <w:r>
            <w:rPr>
              <w:rFonts w:ascii="微软雅黑" w:hAnsi="微软雅黑" w:eastAsia="微软雅黑"/>
              <w:bCs/>
              <w:lang w:val="zh-CN"/>
            </w:rPr>
            <w:fldChar w:fldCharType="end"/>
          </w:r>
        </w:p>
        <w:p>
          <w:pPr>
            <w:pStyle w:val="8"/>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_Toc16758 </w:instrText>
          </w:r>
          <w:r>
            <w:rPr>
              <w:rFonts w:ascii="微软雅黑" w:hAnsi="微软雅黑" w:eastAsia="微软雅黑"/>
              <w:bCs/>
              <w:lang w:val="zh-CN"/>
            </w:rPr>
            <w:fldChar w:fldCharType="separate"/>
          </w:r>
          <w:r>
            <w:rPr>
              <w:rFonts w:hint="default" w:ascii="微软雅黑" w:hAnsi="微软雅黑" w:eastAsia="微软雅黑"/>
            </w:rPr>
            <w:t xml:space="preserve">4.2 </w:t>
          </w:r>
          <w:r>
            <w:rPr>
              <w:rFonts w:ascii="微软雅黑" w:hAnsi="微软雅黑" w:eastAsia="微软雅黑"/>
            </w:rPr>
            <w:t xml:space="preserve">Set </w:t>
          </w:r>
          <w:r>
            <w:rPr>
              <w:rFonts w:ascii="微软雅黑" w:hAnsi="微软雅黑" w:eastAsia="微软雅黑"/>
              <w:lang w:val="en-US"/>
            </w:rPr>
            <w:t>AppKey</w:t>
          </w:r>
          <w:r>
            <w:tab/>
          </w:r>
          <w:r>
            <w:fldChar w:fldCharType="begin"/>
          </w:r>
          <w:r>
            <w:instrText xml:space="preserve"> PAGEREF _Toc16758 </w:instrText>
          </w:r>
          <w:r>
            <w:fldChar w:fldCharType="separate"/>
          </w:r>
          <w:r>
            <w:t>12</w:t>
          </w:r>
          <w:r>
            <w:fldChar w:fldCharType="end"/>
          </w:r>
          <w:r>
            <w:rPr>
              <w:rFonts w:ascii="微软雅黑" w:hAnsi="微软雅黑" w:eastAsia="微软雅黑"/>
              <w:bCs/>
              <w:lang w:val="zh-CN"/>
            </w:rPr>
            <w:fldChar w:fldCharType="end"/>
          </w:r>
        </w:p>
        <w:p>
          <w:pPr>
            <w:pStyle w:val="8"/>
            <w:tabs>
              <w:tab w:val="right" w:leader="dot" w:pos="7981"/>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_Toc19867 </w:instrText>
          </w:r>
          <w:r>
            <w:rPr>
              <w:rFonts w:ascii="微软雅黑" w:hAnsi="微软雅黑" w:eastAsia="微软雅黑"/>
              <w:bCs/>
              <w:lang w:val="zh-CN"/>
            </w:rPr>
            <w:fldChar w:fldCharType="separate"/>
          </w:r>
          <w:r>
            <w:rPr>
              <w:rFonts w:hint="default" w:ascii="微软雅黑" w:hAnsi="微软雅黑" w:eastAsia="微软雅黑"/>
            </w:rPr>
            <w:t xml:space="preserve">4.3 </w:t>
          </w:r>
          <w:r>
            <w:rPr>
              <w:rFonts w:ascii="微软雅黑" w:hAnsi="微软雅黑" w:eastAsia="微软雅黑"/>
            </w:rPr>
            <w:t>Obtain A NOLOVR Instance</w:t>
          </w:r>
          <w:r>
            <w:tab/>
          </w:r>
          <w:r>
            <w:fldChar w:fldCharType="begin"/>
          </w:r>
          <w:r>
            <w:instrText xml:space="preserve"> PAGEREF _Toc19867 </w:instrText>
          </w:r>
          <w:r>
            <w:fldChar w:fldCharType="separate"/>
          </w:r>
          <w:r>
            <w:t>13</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190592"/>
      <w:bookmarkStart w:id="1" w:name="_Toc3906"/>
      <w:r>
        <w:rPr>
          <w:rStyle w:val="23"/>
          <w:rFonts w:ascii="微软雅黑" w:hAnsi="微软雅黑" w:eastAsia="微软雅黑"/>
        </w:rPr>
        <w:t>Overview</w:t>
      </w:r>
      <w:bookmarkEnd w:id="0"/>
      <w:bookmarkEnd w:id="1"/>
    </w:p>
    <w:p>
      <w:pPr>
        <w:pStyle w:val="3"/>
        <w:rPr>
          <w:rFonts w:ascii="微软雅黑" w:hAnsi="微软雅黑" w:eastAsia="微软雅黑"/>
        </w:rPr>
      </w:pPr>
      <w:bookmarkStart w:id="2" w:name="_Toc510190593"/>
      <w:bookmarkStart w:id="3" w:name="_Toc4665"/>
      <w:r>
        <w:rPr>
          <w:rStyle w:val="23"/>
          <w:rFonts w:ascii="微软雅黑" w:hAnsi="微软雅黑" w:eastAsia="微软雅黑"/>
        </w:rPr>
        <w:t>About NOLO</w:t>
      </w:r>
      <w:bookmarkEnd w:id="2"/>
      <w:bookmarkEnd w:id="3"/>
    </w:p>
    <w:p>
      <w:pPr>
        <w:ind w:firstLine="480" w:firstLineChars="200"/>
        <w:rPr>
          <w:rFonts w:ascii="微软雅黑" w:hAnsi="微软雅黑" w:eastAsia="微软雅黑"/>
        </w:rPr>
      </w:pPr>
      <w:r>
        <w:rPr>
          <w:rStyle w:val="23"/>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3"/>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pStyle w:val="3"/>
        <w:rPr>
          <w:rFonts w:ascii="微软雅黑" w:hAnsi="微软雅黑" w:eastAsia="微软雅黑"/>
        </w:rPr>
      </w:pPr>
      <w:bookmarkStart w:id="4" w:name="_Toc510190594"/>
      <w:bookmarkStart w:id="5" w:name="_Toc7538"/>
      <w:r>
        <w:rPr>
          <w:rStyle w:val="23"/>
          <w:rFonts w:ascii="微软雅黑" w:hAnsi="微软雅黑" w:eastAsia="微软雅黑"/>
        </w:rPr>
        <w:t>About NOLO CV1</w:t>
      </w:r>
      <w:bookmarkEnd w:id="4"/>
      <w:bookmarkEnd w:id="5"/>
    </w:p>
    <w:p>
      <w:pPr>
        <w:ind w:firstLine="480" w:firstLineChars="200"/>
        <w:rPr>
          <w:rFonts w:ascii="微软雅黑" w:hAnsi="微软雅黑" w:eastAsia="微软雅黑"/>
        </w:rPr>
      </w:pPr>
      <w:r>
        <w:rPr>
          <w:rStyle w:val="23"/>
          <w:rFonts w:ascii="微软雅黑" w:hAnsi="微软雅黑" w:eastAsia="微软雅黑"/>
          <w:lang w:val="zh-TW" w:eastAsia="zh-TW"/>
        </w:rPr>
        <w:t>NOLO CV1 is a short-range high-accuracy motion tracking equipment kit for VR/AR gaming systems, composed of a Base Station, a headset marker and 2 controllers.</w:t>
      </w:r>
    </w:p>
    <w:p>
      <w:pPr>
        <w:ind w:firstLine="480" w:firstLineChars="200"/>
        <w:rPr>
          <w:rFonts w:ascii="微软雅黑" w:hAnsi="微软雅黑" w:eastAsia="微软雅黑"/>
        </w:rPr>
      </w:pPr>
      <w:r>
        <w:rPr>
          <w:rStyle w:val="23"/>
          <w:rFonts w:ascii="微软雅黑" w:hAnsi="微软雅黑" w:eastAsia="微软雅黑"/>
          <w:lang w:val="zh-TW" w:eastAsia="zh-TW"/>
        </w:rPr>
        <w:t>NOLO CV1 is compatible with all mainstream mobile VR headsets, some PC VR/AR headsets, and All-In-One’s based on NibiruOS, providing position information and interaction functionality to these devices. With simple setup at first launch, users can move around in the virtual world like in real world, and interact with virtual objects using our hand controllers.</w:t>
      </w:r>
    </w:p>
    <w:p>
      <w:pPr>
        <w:jc w:val="center"/>
        <w:rPr>
          <w:rFonts w:ascii="微软雅黑" w:hAnsi="微软雅黑" w:eastAsia="微软雅黑"/>
        </w:rPr>
      </w:pPr>
    </w:p>
    <w:p>
      <w:pPr>
        <w:pStyle w:val="2"/>
        <w:rPr>
          <w:rFonts w:ascii="微软雅黑" w:hAnsi="微软雅黑" w:eastAsia="微软雅黑"/>
        </w:rPr>
      </w:pPr>
      <w:bookmarkStart w:id="6" w:name="_Toc5472"/>
      <w:r>
        <w:rPr>
          <w:rStyle w:val="23"/>
          <w:rFonts w:ascii="微软雅黑" w:hAnsi="微软雅黑" w:eastAsia="微软雅黑"/>
          <w:lang w:val="zh-TW" w:eastAsia="zh-TW"/>
        </w:rPr>
        <w:t>Set Up Development Environment</w:t>
      </w:r>
      <w:bookmarkEnd w:id="6"/>
    </w:p>
    <w:p>
      <w:pPr>
        <w:pStyle w:val="3"/>
        <w:rPr>
          <w:rFonts w:ascii="微软雅黑" w:hAnsi="微软雅黑" w:eastAsia="微软雅黑"/>
        </w:rPr>
      </w:pPr>
      <w:bookmarkStart w:id="7" w:name="_Toc7928"/>
      <w:r>
        <w:rPr>
          <w:rStyle w:val="23"/>
          <w:rFonts w:ascii="微软雅黑" w:hAnsi="微软雅黑" w:eastAsia="微软雅黑"/>
        </w:rPr>
        <w:t>Import library</w:t>
      </w:r>
      <w:bookmarkEnd w:id="7"/>
    </w:p>
    <w:p>
      <w:pPr>
        <w:ind w:firstLine="480" w:firstLineChars="200"/>
        <w:rPr>
          <w:rFonts w:ascii="微软雅黑" w:hAnsi="微软雅黑" w:eastAsia="微软雅黑" w:cstheme="minorEastAsia"/>
        </w:rPr>
      </w:pPr>
      <w:r>
        <w:rPr>
          <w:rStyle w:val="23"/>
          <w:rFonts w:ascii="微软雅黑" w:hAnsi="微软雅黑" w:eastAsia="微软雅黑"/>
          <w:lang w:val="zh-TW" w:eastAsia="zh-TW"/>
        </w:rPr>
        <w:t xml:space="preserve">Import </w:t>
      </w:r>
      <w:r>
        <w:rPr>
          <w:rStyle w:val="23"/>
          <w:rFonts w:ascii="微软雅黑" w:hAnsi="微软雅黑" w:eastAsia="微软雅黑"/>
        </w:rPr>
        <w:t>androidsdkclient-release.aar to your Android project.</w:t>
      </w:r>
    </w:p>
    <w:p>
      <w:pPr>
        <w:pStyle w:val="3"/>
        <w:rPr>
          <w:rStyle w:val="16"/>
          <w:rFonts w:ascii="微软雅黑" w:hAnsi="微软雅黑" w:eastAsia="微软雅黑"/>
          <w:b w:val="0"/>
        </w:rPr>
      </w:pPr>
      <w:bookmarkStart w:id="8" w:name="_Toc13177"/>
      <w:r>
        <w:rPr>
          <w:rStyle w:val="23"/>
          <w:rFonts w:ascii="微软雅黑" w:hAnsi="微软雅黑" w:eastAsia="微软雅黑"/>
          <w:b w:val="0"/>
          <w:bCs/>
          <w:szCs w:val="32"/>
        </w:rPr>
        <w:t>Acquire Authorization</w:t>
      </w:r>
      <w:bookmarkEnd w:id="8"/>
    </w:p>
    <w:p>
      <w:pPr>
        <w:ind w:firstLine="640" w:firstLineChars="200"/>
        <w:rPr>
          <w:rStyle w:val="16"/>
          <w:rFonts w:ascii="微软雅黑" w:hAnsi="微软雅黑" w:eastAsia="微软雅黑"/>
        </w:rPr>
      </w:pPr>
    </w:p>
    <w:p>
      <w:pPr>
        <w:ind w:firstLine="480" w:firstLineChars="200"/>
        <w:rPr>
          <w:rFonts w:ascii="微软雅黑" w:hAnsi="微软雅黑" w:eastAsia="微软雅黑" w:cstheme="minorEastAsia"/>
        </w:rPr>
      </w:pPr>
      <w:r>
        <w:rPr>
          <w:rFonts w:hint="eastAsia" w:ascii="微软雅黑" w:hAnsi="微软雅黑" w:eastAsia="微软雅黑" w:cstheme="minorEastAsia"/>
        </w:rPr>
        <w:t xml:space="preserve"> </w:t>
      </w:r>
      <w:r>
        <w:rPr>
          <w:rFonts w:ascii="微软雅黑" w:hAnsi="微软雅黑" w:eastAsia="微软雅黑"/>
        </w:rPr>
        <w:t xml:space="preserve">Add the following scripts in </w:t>
      </w:r>
      <w:r>
        <w:rPr>
          <w:rStyle w:val="23"/>
          <w:rFonts w:ascii="微软雅黑" w:hAnsi="微软雅黑" w:eastAsia="微软雅黑"/>
        </w:rPr>
        <w:t>AndroidManifest.xml</w:t>
      </w:r>
      <w:r>
        <w:rPr>
          <w:rStyle w:val="23"/>
          <w:rFonts w:hint="eastAsia" w:ascii="微软雅黑" w:hAnsi="微软雅黑" w:eastAsia="微软雅黑"/>
        </w:rPr>
        <w:t>:</w:t>
      </w:r>
    </w:p>
    <w:p>
      <w:pPr>
        <w:rPr>
          <w:rFonts w:ascii="微软雅黑" w:hAnsi="微软雅黑" w:eastAsia="微软雅黑"/>
          <w:bCs/>
          <w:sz w:val="18"/>
          <w:szCs w:val="18"/>
        </w:rPr>
      </w:pPr>
      <w:r>
        <w:rPr>
          <w:rFonts w:hint="eastAsia" w:ascii="微软雅黑" w:hAnsi="微软雅黑" w:eastAsia="微软雅黑"/>
          <w:bCs/>
          <w:sz w:val="15"/>
          <w:szCs w:val="15"/>
        </w:rPr>
        <w:t xml:space="preserve">    </w:t>
      </w:r>
      <w:r>
        <w:rPr>
          <w:rFonts w:hint="eastAsia" w:ascii="微软雅黑" w:hAnsi="微软雅黑" w:eastAsia="微软雅黑"/>
          <w:bCs/>
          <w:sz w:val="18"/>
          <w:szCs w:val="18"/>
        </w:rPr>
        <w:t>&lt;uses-permission android:name="android.permission.BROADCAST_STICKY"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android:name="android.permission.PACKAGE_USAGE_STATS"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android:name="android.permission.ACCESS_COARSE_LOCATION"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android:name="android.permission.ACCESS_WIFI_STATE"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android:name="android.permission.INTERNET"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android:name="android.permission.ACCESS_NETWORK_STATE"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android:name="com.android.launcher.permission.WRITE_SETTINGS"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android:name="android.permission.WRITE_APN_SETTINGS" /&gt;</w:t>
      </w:r>
    </w:p>
    <w:p>
      <w:pPr>
        <w:rPr>
          <w:rFonts w:ascii="微软雅黑" w:hAnsi="微软雅黑" w:eastAsia="微软雅黑"/>
          <w:sz w:val="18"/>
          <w:szCs w:val="18"/>
        </w:rPr>
      </w:pPr>
    </w:p>
    <w:p>
      <w:pPr>
        <w:pStyle w:val="2"/>
        <w:rPr>
          <w:rFonts w:ascii="微软雅黑" w:hAnsi="微软雅黑" w:eastAsia="微软雅黑"/>
        </w:rPr>
      </w:pPr>
      <w:bookmarkStart w:id="9" w:name="_Toc4556"/>
      <w:r>
        <w:rPr>
          <w:rStyle w:val="23"/>
          <w:rFonts w:ascii="微软雅黑" w:hAnsi="微软雅黑" w:eastAsia="微软雅黑"/>
          <w:lang w:val="zh-TW" w:eastAsia="zh-TW"/>
        </w:rPr>
        <w:t>API Description</w:t>
      </w:r>
      <w:bookmarkEnd w:id="9"/>
    </w:p>
    <w:p>
      <w:pPr>
        <w:pStyle w:val="3"/>
        <w:rPr>
          <w:rFonts w:ascii="微软雅黑" w:hAnsi="微软雅黑" w:eastAsia="微软雅黑"/>
        </w:rPr>
      </w:pPr>
      <w:bookmarkStart w:id="10" w:name="_Toc21566"/>
      <w:r>
        <w:rPr>
          <w:rStyle w:val="23"/>
          <w:rFonts w:ascii="微软雅黑" w:hAnsi="微软雅黑" w:eastAsia="微软雅黑"/>
        </w:rPr>
        <w:t>Basic Information</w:t>
      </w:r>
      <w:bookmarkEnd w:id="10"/>
    </w:p>
    <w:tbl>
      <w:tblPr>
        <w:tblStyle w:val="24"/>
        <w:tblW w:w="8516"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public static NoloVR getInstance(Context context)</w:t>
            </w:r>
            <w:r>
              <w:rPr>
                <w:rStyle w:val="23"/>
                <w:rFonts w:ascii="微软雅黑" w:hAnsi="微软雅黑" w:eastAsia="微软雅黑" w:cs="Times New Roman"/>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8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 xml:space="preserve">Generate a </w:t>
            </w:r>
            <w:r>
              <w:rPr>
                <w:rStyle w:val="23"/>
                <w:rFonts w:ascii="微软雅黑" w:hAnsi="微软雅黑" w:eastAsia="微软雅黑" w:cs="Times New Roman"/>
                <w:kern w:val="0"/>
                <w:sz w:val="20"/>
                <w:szCs w:val="20"/>
              </w:rPr>
              <w:t>NoloVR instance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70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context:</w:t>
            </w:r>
            <w:r>
              <w:rPr>
                <w:rStyle w:val="23"/>
                <w:rFonts w:ascii="微软雅黑" w:hAnsi="微软雅黑" w:eastAsia="微软雅黑" w:cs="Times New Roman"/>
                <w:kern w:val="0"/>
                <w:sz w:val="20"/>
                <w:szCs w:val="20"/>
                <w:lang w:val="zh-TW" w:eastAsia="zh-TW"/>
              </w:rPr>
              <w:t xml:space="preserve"> must be </w:t>
            </w:r>
            <w:r>
              <w:rPr>
                <w:rStyle w:val="23"/>
                <w:rFonts w:ascii="微软雅黑" w:hAnsi="微软雅黑" w:eastAsia="微软雅黑" w:cs="Times New Roman"/>
                <w:kern w:val="0"/>
                <w:sz w:val="20"/>
                <w:szCs w:val="20"/>
              </w:rPr>
              <w:t>Activity</w:t>
            </w:r>
            <w:r>
              <w:rPr>
                <w:rStyle w:val="23"/>
                <w:rFonts w:ascii="微软雅黑" w:hAnsi="微软雅黑" w:eastAsia="微软雅黑" w:cs="Times New Roman"/>
                <w:kern w:val="0"/>
                <w:sz w:val="20"/>
                <w:szCs w:val="20"/>
                <w:lang w:val="zh-TW" w:eastAsia="zh-TW"/>
              </w:rPr>
              <w:t xml:space="preserve"> instances, otherwise prompt windows won’t display properly.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w:t>
            </w:r>
            <w:r>
              <w:rPr>
                <w:rStyle w:val="23"/>
                <w:rFonts w:ascii="微软雅黑" w:hAnsi="微软雅黑" w:eastAsia="微软雅黑" w:cs="Times New Roman"/>
                <w:kern w:val="0"/>
                <w:sz w:val="20"/>
                <w:szCs w:val="20"/>
                <w:lang w:val="zh-TW" w:eastAsia="zh-TW"/>
              </w:rPr>
              <w:t xml:space="preserve"> instance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pStyle w:val="22"/>
        <w:ind w:left="440" w:firstLine="0" w:firstLineChars="0"/>
        <w:rPr>
          <w:rFonts w:ascii="微软雅黑" w:hAnsi="微软雅黑" w:eastAsia="微软雅黑"/>
        </w:rPr>
      </w:pPr>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public boolean isStallServer()</w:t>
            </w:r>
            <w:r>
              <w:rPr>
                <w:rStyle w:val="23"/>
                <w:rFonts w:ascii="微软雅黑" w:hAnsi="微软雅黑" w:eastAsia="微软雅黑" w:cs="Times New Roman"/>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85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 xml:space="preserve">To check if </w:t>
            </w:r>
            <w:r>
              <w:rPr>
                <w:rStyle w:val="23"/>
                <w:rFonts w:ascii="微软雅黑" w:hAnsi="微软雅黑" w:eastAsia="微软雅黑" w:cs="Times New Roman"/>
                <w:kern w:val="0"/>
                <w:sz w:val="20"/>
                <w:szCs w:val="20"/>
              </w:rPr>
              <w:t>NOLO HOME (server)</w:t>
            </w:r>
            <w:r>
              <w:rPr>
                <w:rStyle w:val="23"/>
                <w:rFonts w:ascii="微软雅黑" w:hAnsi="微软雅黑" w:eastAsia="微软雅黑" w:cs="Times New Roman"/>
                <w:kern w:val="0"/>
                <w:sz w:val="20"/>
                <w:szCs w:val="20"/>
                <w:lang w:val="zh-TW" w:eastAsia="zh-TW"/>
              </w:rPr>
              <w:t xml:space="preserve"> has been installed on the phone. Notice that NOLO HOME handles all incoming data from NOLO hardware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bool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left="440" w:firstLine="0" w:firstLineChars="0"/>
        <w:rPr>
          <w:rFonts w:ascii="微软雅黑" w:hAnsi="微软雅黑" w:eastAsia="微软雅黑"/>
        </w:rPr>
      </w:pPr>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public void setAppKey(String appKey)</w:t>
            </w:r>
            <w:r>
              <w:rPr>
                <w:rStyle w:val="23"/>
                <w:rFonts w:ascii="微软雅黑" w:hAnsi="微软雅黑" w:eastAsia="微软雅黑" w:cs="Times New Roman"/>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 xml:space="preserve">Set </w:t>
            </w:r>
            <w:r>
              <w:rPr>
                <w:rStyle w:val="23"/>
                <w:rFonts w:ascii="微软雅黑" w:hAnsi="微软雅黑" w:eastAsia="微软雅黑" w:cs="Times New Roman"/>
                <w:kern w:val="0"/>
                <w:sz w:val="20"/>
                <w:szCs w:val="20"/>
              </w:rPr>
              <w:t>appkey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 xml:space="preserve">String </w:t>
            </w:r>
            <w:r>
              <w:rPr>
                <w:rStyle w:val="23"/>
                <w:rFonts w:ascii="微软雅黑" w:hAnsi="微软雅黑" w:eastAsia="微软雅黑" w:cs="Times New Roman"/>
                <w:kern w:val="0"/>
                <w:sz w:val="20"/>
                <w:szCs w:val="20"/>
                <w:lang w:val="zh-TW" w:eastAsia="zh-TW"/>
              </w:rPr>
              <w:t xml:space="preserve">type </w:t>
            </w:r>
            <w:r>
              <w:rPr>
                <w:rStyle w:val="23"/>
                <w:rFonts w:ascii="微软雅黑" w:hAnsi="微软雅黑" w:eastAsia="微软雅黑" w:cs="Times New Roman"/>
                <w:kern w:val="0"/>
                <w:sz w:val="20"/>
                <w:szCs w:val="20"/>
              </w:rPr>
              <w:t>appKey</w:t>
            </w:r>
            <w:r>
              <w:rPr>
                <w:rStyle w:val="23"/>
                <w:rFonts w:ascii="微软雅黑" w:hAnsi="微软雅黑" w:eastAsia="微软雅黑" w:cs="Times New Roman"/>
                <w:kern w:val="0"/>
                <w:sz w:val="20"/>
                <w:szCs w:val="20"/>
                <w:lang w:val="zh-TW" w:eastAsia="zh-TW"/>
              </w:rPr>
              <w:t>, obtained from NOLO Developer Center.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Chars="175"/>
        <w:rPr>
          <w:rFonts w:ascii="微软雅黑" w:hAnsi="微软雅黑" w:eastAsia="微软雅黑"/>
        </w:rPr>
      </w:pPr>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Layout w:type="fixed"/>
          <w:tblCellMar>
            <w:top w:w="0" w:type="dxa"/>
            <w:left w:w="0" w:type="dxa"/>
            <w:bottom w:w="0" w:type="dxa"/>
            <w:right w:w="0" w:type="dxa"/>
          </w:tblCellMar>
        </w:tblPrEx>
        <w:trPr>
          <w:trHeight w:val="36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public void openServer()</w:t>
            </w:r>
            <w:r>
              <w:rPr>
                <w:rStyle w:val="23"/>
                <w:rFonts w:ascii="微软雅黑" w:hAnsi="微软雅黑" w:eastAsia="微软雅黑" w:cs="Times New Roman"/>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7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 xml:space="preserve">Connect to </w:t>
            </w:r>
            <w:r>
              <w:rPr>
                <w:rStyle w:val="23"/>
                <w:rFonts w:ascii="微软雅黑" w:hAnsi="微软雅黑" w:eastAsia="微软雅黑" w:cs="Times New Roman"/>
                <w:kern w:val="0"/>
                <w:sz w:val="20"/>
                <w:szCs w:val="20"/>
              </w:rPr>
              <w:t>NOLO HOME(server)</w:t>
            </w:r>
            <w:r>
              <w:rPr>
                <w:rStyle w:val="23"/>
                <w:rFonts w:ascii="微软雅黑" w:hAnsi="微软雅黑" w:eastAsia="微软雅黑" w:cs="Times New Roman"/>
                <w:kern w:val="0"/>
                <w:sz w:val="20"/>
                <w:szCs w:val="20"/>
                <w:lang w:val="zh-TW" w:eastAsia="zh-TW"/>
              </w:rPr>
              <w:t>, if successful, SDK can read data from server.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Chars="175"/>
        <w:rPr>
          <w:rFonts w:ascii="微软雅黑" w:hAnsi="微软雅黑" w:eastAsia="微软雅黑"/>
        </w:rPr>
      </w:pPr>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public void  closeServer()</w:t>
            </w:r>
            <w:r>
              <w:rPr>
                <w:rStyle w:val="23"/>
                <w:rFonts w:ascii="微软雅黑" w:hAnsi="微软雅黑" w:eastAsia="微软雅黑" w:cs="Times New Roman"/>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Fonts w:ascii="微软雅黑" w:hAnsi="微软雅黑" w:eastAsia="微软雅黑" w:cs="Times New Roman"/>
                <w:kern w:val="0"/>
                <w:sz w:val="20"/>
                <w:szCs w:val="20"/>
              </w:rPr>
              <w:t>Disconnect from s</w:t>
            </w:r>
            <w:r>
              <w:rPr>
                <w:rStyle w:val="23"/>
                <w:rFonts w:ascii="微软雅黑" w:hAnsi="微软雅黑" w:eastAsia="微软雅黑" w:cs="Times New Roman"/>
                <w:kern w:val="0"/>
                <w:sz w:val="20"/>
                <w:szCs w:val="20"/>
              </w:rPr>
              <w:t>erver</w:t>
            </w:r>
            <w:r>
              <w:rPr>
                <w:rStyle w:val="23"/>
                <w:rFonts w:ascii="微软雅黑" w:hAnsi="微软雅黑" w:eastAsia="微软雅黑" w:cs="Times New Roman"/>
                <w:kern w:val="0"/>
                <w:sz w:val="20"/>
                <w:szCs w:val="20"/>
                <w:lang w:val="zh-TW" w:eastAsia="zh-TW"/>
              </w:rPr>
              <w:t>, upon exiting the game.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bool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p>
      <w:pPr>
        <w:pStyle w:val="3"/>
        <w:rPr>
          <w:rFonts w:ascii="微软雅黑" w:hAnsi="微软雅黑" w:eastAsia="微软雅黑"/>
        </w:rPr>
      </w:pPr>
      <w:bookmarkStart w:id="11" w:name="_Toc8666"/>
      <w:r>
        <w:rPr>
          <w:rFonts w:ascii="微软雅黑" w:hAnsi="微软雅黑" w:eastAsia="微软雅黑"/>
        </w:rPr>
        <w:t>Positional Information</w:t>
      </w:r>
      <w:bookmarkEnd w:id="11"/>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NTrackedDevicePose getPoseByDeviceType(int type);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To g</w:t>
            </w:r>
            <w:r>
              <w:rPr>
                <w:rStyle w:val="23"/>
                <w:rFonts w:ascii="微软雅黑" w:hAnsi="微软雅黑" w:eastAsia="微软雅黑" w:cs="Times New Roman"/>
                <w:kern w:val="0"/>
                <w:sz w:val="20"/>
                <w:szCs w:val="20"/>
                <w:lang w:val="zh-TW" w:eastAsia="zh-TW"/>
              </w:rPr>
              <w:t>et positional information of a designated device.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14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0</w:t>
            </w:r>
            <w:r>
              <w:rPr>
                <w:rStyle w:val="23"/>
                <w:rFonts w:ascii="微软雅黑" w:hAnsi="微软雅黑" w:eastAsia="微软雅黑" w:cs="Times New Roman"/>
                <w:kern w:val="0"/>
                <w:sz w:val="20"/>
                <w:szCs w:val="20"/>
                <w:lang w:val="zh-TW" w:eastAsia="zh-TW"/>
              </w:rPr>
              <w:t>: headset marker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1</w:t>
            </w:r>
            <w:r>
              <w:rPr>
                <w:rStyle w:val="23"/>
                <w:rFonts w:ascii="微软雅黑" w:hAnsi="微软雅黑" w:eastAsia="微软雅黑" w:cs="Times New Roman"/>
                <w:kern w:val="0"/>
                <w:sz w:val="20"/>
                <w:szCs w:val="20"/>
                <w:lang w:val="zh-TW" w:eastAsia="zh-TW"/>
              </w:rPr>
              <w:t>: left controller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2</w:t>
            </w:r>
            <w:r>
              <w:rPr>
                <w:rStyle w:val="23"/>
                <w:rFonts w:ascii="微软雅黑" w:hAnsi="微软雅黑" w:eastAsia="微软雅黑" w:cs="Times New Roman"/>
                <w:kern w:val="0"/>
                <w:sz w:val="20"/>
                <w:szCs w:val="20"/>
                <w:lang w:val="zh-TW" w:eastAsia="zh-TW"/>
              </w:rPr>
              <w:t>: right controller</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3</w:t>
            </w:r>
            <w:r>
              <w:rPr>
                <w:rStyle w:val="23"/>
                <w:rFonts w:ascii="微软雅黑" w:hAnsi="微软雅黑" w:eastAsia="微软雅黑" w:cs="Times New Roman"/>
                <w:kern w:val="0"/>
                <w:sz w:val="20"/>
                <w:szCs w:val="20"/>
                <w:lang w:val="zh-TW" w:eastAsia="zh-TW"/>
              </w:rPr>
              <w:t>: base station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NTrackedDevicePose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int getElectricityByDeviceType(int type)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To g</w:t>
            </w:r>
            <w:r>
              <w:rPr>
                <w:rStyle w:val="23"/>
                <w:rFonts w:ascii="微软雅黑" w:hAnsi="微软雅黑" w:eastAsia="微软雅黑" w:cs="Times New Roman"/>
                <w:kern w:val="0"/>
                <w:sz w:val="20"/>
                <w:szCs w:val="20"/>
                <w:lang w:val="zh-TW" w:eastAsia="zh-TW"/>
              </w:rPr>
              <w:t>et battery information of a designated device.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14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0</w:t>
            </w:r>
            <w:r>
              <w:rPr>
                <w:rStyle w:val="23"/>
                <w:rFonts w:ascii="微软雅黑" w:hAnsi="微软雅黑" w:eastAsia="微软雅黑" w:cs="Times New Roman"/>
                <w:kern w:val="0"/>
                <w:sz w:val="20"/>
                <w:szCs w:val="20"/>
                <w:lang w:val="zh-TW" w:eastAsia="zh-TW"/>
              </w:rPr>
              <w:t>: headset marker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1</w:t>
            </w:r>
            <w:r>
              <w:rPr>
                <w:rStyle w:val="23"/>
                <w:rFonts w:ascii="微软雅黑" w:hAnsi="微软雅黑" w:eastAsia="微软雅黑" w:cs="Times New Roman"/>
                <w:kern w:val="0"/>
                <w:sz w:val="20"/>
                <w:szCs w:val="20"/>
                <w:lang w:val="zh-TW" w:eastAsia="zh-TW"/>
              </w:rPr>
              <w:t>: left controller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2</w:t>
            </w:r>
            <w:r>
              <w:rPr>
                <w:rStyle w:val="23"/>
                <w:rFonts w:ascii="微软雅黑" w:hAnsi="微软雅黑" w:eastAsia="微软雅黑" w:cs="Times New Roman"/>
                <w:kern w:val="0"/>
                <w:sz w:val="20"/>
                <w:szCs w:val="20"/>
                <w:lang w:val="zh-TW" w:eastAsia="zh-TW"/>
              </w:rPr>
              <w:t>: right controller</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3</w:t>
            </w:r>
            <w:r>
              <w:rPr>
                <w:rStyle w:val="23"/>
                <w:rFonts w:ascii="微软雅黑" w:hAnsi="微软雅黑" w:eastAsia="微软雅黑" w:cs="Times New Roman"/>
                <w:kern w:val="0"/>
                <w:sz w:val="20"/>
                <w:szCs w:val="20"/>
                <w:lang w:val="zh-TW" w:eastAsia="zh-TW"/>
              </w:rPr>
              <w:t>: base station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int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7850" w:type="dxa"/>
        <w:tblInd w:w="137"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752"/>
        <w:gridCol w:w="60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8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 w:firstLineChars="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NControllerState getControllerStatesByDeviceType(int type);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8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 xml:space="preserve">To get button status of a designated device.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14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0</w:t>
            </w:r>
            <w:r>
              <w:rPr>
                <w:rStyle w:val="23"/>
                <w:rFonts w:ascii="微软雅黑" w:hAnsi="微软雅黑" w:eastAsia="微软雅黑" w:cs="Times New Roman"/>
                <w:kern w:val="0"/>
                <w:sz w:val="20"/>
                <w:szCs w:val="20"/>
                <w:lang w:val="zh-TW" w:eastAsia="zh-TW"/>
              </w:rPr>
              <w:t>: headset marker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1</w:t>
            </w:r>
            <w:r>
              <w:rPr>
                <w:rStyle w:val="23"/>
                <w:rFonts w:ascii="微软雅黑" w:hAnsi="微软雅黑" w:eastAsia="微软雅黑" w:cs="Times New Roman"/>
                <w:kern w:val="0"/>
                <w:sz w:val="20"/>
                <w:szCs w:val="20"/>
                <w:lang w:val="zh-TW" w:eastAsia="zh-TW"/>
              </w:rPr>
              <w:t>: left controller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2</w:t>
            </w:r>
            <w:r>
              <w:rPr>
                <w:rStyle w:val="23"/>
                <w:rFonts w:ascii="微软雅黑" w:hAnsi="微软雅黑" w:eastAsia="微软雅黑" w:cs="Times New Roman"/>
                <w:kern w:val="0"/>
                <w:sz w:val="20"/>
                <w:szCs w:val="20"/>
                <w:lang w:val="zh-TW" w:eastAsia="zh-TW"/>
              </w:rPr>
              <w:t>: right controller</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3</w:t>
            </w:r>
            <w:r>
              <w:rPr>
                <w:rStyle w:val="23"/>
                <w:rFonts w:ascii="微软雅黑" w:hAnsi="微软雅黑" w:eastAsia="微软雅黑" w:cs="Times New Roman"/>
                <w:kern w:val="0"/>
                <w:sz w:val="20"/>
                <w:szCs w:val="20"/>
                <w:lang w:val="zh-TW" w:eastAsia="zh-TW"/>
              </w:rPr>
              <w:t>: base station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NControllerState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7717"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586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void SetHmdTrackingCenter(float x,float y,float z);</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To set headset’s rotational center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pBdr>
                <w:top w:val="none" w:color="auto" w:sz="0" w:space="0"/>
                <w:left w:val="none" w:color="auto" w:sz="0" w:space="0"/>
                <w:bottom w:val="none" w:color="auto" w:sz="0" w:space="0"/>
                <w:right w:val="none" w:color="auto" w:sz="0" w:space="0"/>
                <w:between w:val="none" w:color="auto" w:sz="0" w:space="0"/>
              </w:pBdr>
              <w:jc w:val="left"/>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According to the fixed position of the helmet positioner, the human eye is used as the coordinate origin, and the coordinate information corresponding to the helmet positioner is used to calculate the positioning information of the head and calculate the position of the adult eye.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Void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Chars="0"/>
        <w:rPr>
          <w:rFonts w:ascii="微软雅黑" w:hAnsi="微软雅黑" w:eastAsia="微软雅黑"/>
        </w:rPr>
      </w:pPr>
    </w:p>
    <w:tbl>
      <w:tblPr>
        <w:tblStyle w:val="24"/>
        <w:tblW w:w="7717"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586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void triggerHapticPulse(int deviceType,int intensity);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To trigger controller vibration.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9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Fonts w:ascii="微软雅黑" w:hAnsi="微软雅黑" w:eastAsia="微软雅黑" w:cs="Times New Roman"/>
                <w:kern w:val="0"/>
                <w:sz w:val="20"/>
                <w:szCs w:val="20"/>
              </w:rPr>
              <w:t>Deice type:</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0</w:t>
            </w:r>
            <w:r>
              <w:rPr>
                <w:rStyle w:val="23"/>
                <w:rFonts w:ascii="微软雅黑" w:hAnsi="微软雅黑" w:eastAsia="微软雅黑" w:cs="Times New Roman"/>
                <w:kern w:val="0"/>
                <w:sz w:val="20"/>
                <w:szCs w:val="20"/>
                <w:lang w:val="zh-TW" w:eastAsia="zh-TW"/>
              </w:rPr>
              <w:t>: headset marker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1</w:t>
            </w:r>
            <w:r>
              <w:rPr>
                <w:rStyle w:val="23"/>
                <w:rFonts w:ascii="微软雅黑" w:hAnsi="微软雅黑" w:eastAsia="微软雅黑" w:cs="Times New Roman"/>
                <w:kern w:val="0"/>
                <w:sz w:val="20"/>
                <w:szCs w:val="20"/>
                <w:lang w:val="zh-TW" w:eastAsia="zh-TW"/>
              </w:rPr>
              <w:t>: left controller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2</w:t>
            </w:r>
            <w:r>
              <w:rPr>
                <w:rStyle w:val="23"/>
                <w:rFonts w:ascii="微软雅黑" w:hAnsi="微软雅黑" w:eastAsia="微软雅黑" w:cs="Times New Roman"/>
                <w:kern w:val="0"/>
                <w:sz w:val="20"/>
                <w:szCs w:val="20"/>
                <w:lang w:val="zh-TW" w:eastAsia="zh-TW"/>
              </w:rPr>
              <w:t>: right controller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lang w:val="zh-TW" w:eastAsia="zh-TW"/>
              </w:rPr>
            </w:pPr>
            <w:r>
              <w:rPr>
                <w:rStyle w:val="23"/>
                <w:rFonts w:ascii="微软雅黑" w:hAnsi="微软雅黑" w:eastAsia="微软雅黑" w:cs="Times New Roman"/>
                <w:kern w:val="0"/>
                <w:sz w:val="20"/>
                <w:szCs w:val="20"/>
              </w:rPr>
              <w:t>3</w:t>
            </w:r>
            <w:r>
              <w:rPr>
                <w:rStyle w:val="23"/>
                <w:rFonts w:ascii="微软雅黑" w:hAnsi="微软雅黑" w:eastAsia="微软雅黑" w:cs="Times New Roman"/>
                <w:kern w:val="0"/>
                <w:sz w:val="20"/>
                <w:szCs w:val="20"/>
                <w:lang w:val="zh-TW" w:eastAsia="zh-TW"/>
              </w:rPr>
              <w:t>: base station</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lang w:val="zh-TW" w:eastAsia="zh-TW"/>
              </w:rPr>
            </w:pPr>
            <w:r>
              <w:rPr>
                <w:rStyle w:val="23"/>
                <w:rFonts w:ascii="微软雅黑" w:hAnsi="微软雅黑" w:eastAsia="微软雅黑" w:cs="Times New Roman"/>
                <w:kern w:val="0"/>
                <w:sz w:val="20"/>
                <w:szCs w:val="20"/>
                <w:lang w:val="zh-TW" w:eastAsia="zh-TW"/>
              </w:rPr>
              <w:t>Vibration intensity:</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0~100 (int)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7717"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586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void setHmdType(int hmdType);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To set headset type</w:t>
            </w:r>
            <w:r>
              <w:rPr>
                <w:rStyle w:val="23"/>
                <w:rFonts w:ascii="微软雅黑" w:hAnsi="微软雅黑" w:eastAsia="微软雅黑" w:cs="Times New Roman"/>
                <w:kern w:val="0"/>
                <w:sz w:val="20"/>
                <w:szCs w:val="20"/>
              </w:rPr>
              <w:t xml:space="preserve"> </w:t>
            </w:r>
            <w:r>
              <w:rPr>
                <w:rStyle w:val="23"/>
                <w:rFonts w:ascii="微软雅黑" w:hAnsi="微软雅黑" w:eastAsia="微软雅黑" w:cs="Times New Roman"/>
                <w:kern w:val="0"/>
                <w:sz w:val="20"/>
                <w:szCs w:val="20"/>
                <w:lang w:val="zh-TW" w:eastAsia="zh-TW"/>
              </w:rPr>
              <w:t>(legacy function)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14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Fonts w:ascii="微软雅黑" w:hAnsi="微软雅黑" w:eastAsia="微软雅黑" w:cs="等线"/>
                <w:color w:val="000000"/>
                <w:kern w:val="2"/>
                <w:sz w:val="24"/>
                <w:szCs w:val="24"/>
                <w:u w:color="000000"/>
              </w:rPr>
              <w:t>(legacy function, not to be used anymore)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Fonts w:ascii="微软雅黑" w:hAnsi="微软雅黑" w:eastAsia="微软雅黑" w:cs="等线"/>
                <w:color w:val="000000"/>
                <w:kern w:val="2"/>
                <w:sz w:val="24"/>
                <w:szCs w:val="24"/>
                <w:u w:color="000000"/>
              </w:rPr>
              <w:t>(legacy function, not to be used anymore)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Fonts w:ascii="微软雅黑" w:hAnsi="微软雅黑" w:eastAsia="微软雅黑" w:cs="等线"/>
                <w:color w:val="000000"/>
                <w:kern w:val="2"/>
                <w:sz w:val="24"/>
                <w:szCs w:val="24"/>
                <w:u w:color="000000"/>
              </w:rPr>
              <w:t>(legacy function, not to be used anymore)</w:t>
            </w:r>
          </w:p>
        </w:tc>
      </w:tr>
    </w:tbl>
    <w:p>
      <w:pPr>
        <w:pStyle w:val="22"/>
        <w:ind w:firstLine="0" w:firstLineChars="0"/>
        <w:rPr>
          <w:rFonts w:ascii="微软雅黑" w:hAnsi="微软雅黑" w:eastAsia="微软雅黑"/>
        </w:rPr>
      </w:pPr>
    </w:p>
    <w:tbl>
      <w:tblPr>
        <w:tblStyle w:val="24"/>
        <w:tblW w:w="7850" w:type="dxa"/>
        <w:tblInd w:w="137"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752"/>
        <w:gridCol w:w="60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void reportError(String errorLog);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Fonts w:ascii="微软雅黑" w:hAnsi="微软雅黑" w:eastAsia="微软雅黑" w:cs="等线"/>
                <w:kern w:val="0"/>
                <w:sz w:val="20"/>
                <w:szCs w:val="20"/>
              </w:rPr>
              <w:t>Log error messages.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String errorLog</w:t>
            </w:r>
            <w:r>
              <w:rPr>
                <w:rStyle w:val="23"/>
                <w:rFonts w:ascii="微软雅黑" w:hAnsi="微软雅黑" w:eastAsia="微软雅黑" w:cs="Times New Roman"/>
                <w:kern w:val="0"/>
                <w:sz w:val="20"/>
                <w:szCs w:val="20"/>
                <w:lang w:val="zh-TW" w:eastAsia="zh-TW"/>
              </w:rPr>
              <w:t>: error log collected by game.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7717"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586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2"/>
              <w:pBdr>
                <w:top w:val="none" w:color="auto" w:sz="0" w:space="0"/>
                <w:left w:val="none" w:color="auto" w:sz="0" w:space="0"/>
                <w:bottom w:val="none" w:color="auto" w:sz="0" w:space="0"/>
                <w:right w:val="none" w:color="auto" w:sz="0" w:space="0"/>
                <w:between w:val="none" w:color="auto" w:sz="0" w:space="0"/>
              </w:pBdr>
              <w:ind w:firstLine="400"/>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int add(int i,int j)</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Check connection status with NOLO HOME(server)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7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Arbitrary integers i and j chosen by you</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An integer, equals i + j if connection with NOLO HOME(server) is successful, -1 otherwise.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10"/>
        <w:tblpPr w:leftFromText="180" w:rightFromText="180" w:vertAnchor="text" w:horzAnchor="margin" w:tblpY="36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function name</w:t>
            </w:r>
          </w:p>
        </w:tc>
        <w:tc>
          <w:tcPr>
            <w:tcW w:w="6615" w:type="dxa"/>
            <w:tcBorders>
              <w:top w:val="single" w:color="auto" w:sz="4" w:space="0"/>
              <w:left w:val="nil"/>
              <w:bottom w:val="single" w:color="auto" w:sz="4" w:space="0"/>
              <w:right w:val="single" w:color="auto" w:sz="4" w:space="0"/>
            </w:tcBorders>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 xml:space="preserve">int </w:t>
            </w:r>
            <w:r>
              <w:rPr>
                <w:rFonts w:hint="default" w:ascii="微软雅黑" w:hAnsi="微软雅黑" w:eastAsia="微软雅黑" w:cs="Times New Roman"/>
                <w:kern w:val="0"/>
                <w:sz w:val="20"/>
                <w:szCs w:val="20"/>
                <w:lang w:val="en-US" w:eastAsia="zh-CN"/>
              </w:rPr>
              <w:t>getElectricityByDeviceType</w:t>
            </w:r>
            <w:r>
              <w:rPr>
                <w:rFonts w:hint="eastAsia" w:ascii="微软雅黑" w:hAnsi="微软雅黑" w:eastAsia="微软雅黑" w:cs="Times New Roman"/>
                <w:kern w:val="0"/>
                <w:sz w:val="20"/>
                <w:szCs w:val="20"/>
              </w:rPr>
              <w:t>(int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function description</w:t>
            </w:r>
          </w:p>
        </w:tc>
        <w:tc>
          <w:tcPr>
            <w:tcW w:w="6615" w:type="dxa"/>
            <w:tcBorders>
              <w:top w:val="single" w:color="auto" w:sz="4" w:space="0"/>
              <w:left w:val="nil"/>
              <w:bottom w:val="single" w:color="auto" w:sz="4" w:space="0"/>
              <w:right w:val="single" w:color="auto" w:sz="4" w:space="0"/>
            </w:tcBorders>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Get battery level information based on device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 xml:space="preserve">input parameters </w:t>
            </w:r>
          </w:p>
        </w:tc>
        <w:tc>
          <w:tcPr>
            <w:tcW w:w="6615" w:type="dxa"/>
            <w:tcBorders>
              <w:top w:val="single" w:color="auto" w:sz="4" w:space="0"/>
              <w:left w:val="nil"/>
              <w:bottom w:val="single" w:color="auto" w:sz="4" w:space="0"/>
              <w:right w:val="single" w:color="auto" w:sz="4" w:space="0"/>
            </w:tcBorders>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0：</w:t>
            </w:r>
            <w:r>
              <w:rPr>
                <w:rFonts w:hint="eastAsia" w:ascii="微软雅黑" w:hAnsi="微软雅黑" w:eastAsia="微软雅黑" w:cs="Times New Roman"/>
                <w:kern w:val="0"/>
                <w:sz w:val="20"/>
                <w:szCs w:val="20"/>
                <w:lang w:val="en-US" w:eastAsia="zh-CN"/>
              </w:rPr>
              <w:t>headsetmarker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1：</w:t>
            </w:r>
            <w:r>
              <w:rPr>
                <w:rFonts w:hint="eastAsia" w:ascii="微软雅黑" w:hAnsi="微软雅黑" w:eastAsia="微软雅黑" w:cs="Times New Roman"/>
                <w:kern w:val="0"/>
                <w:sz w:val="20"/>
                <w:szCs w:val="20"/>
                <w:lang w:val="en-US" w:eastAsia="zh-CN"/>
              </w:rPr>
              <w:t>leftcontroller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2：</w:t>
            </w:r>
            <w:r>
              <w:rPr>
                <w:rFonts w:hint="eastAsia" w:ascii="微软雅黑" w:hAnsi="微软雅黑" w:eastAsia="微软雅黑" w:cs="Times New Roman"/>
                <w:kern w:val="0"/>
                <w:sz w:val="20"/>
                <w:szCs w:val="20"/>
                <w:lang w:val="en-US" w:eastAsia="zh-CN"/>
              </w:rPr>
              <w:t>rightcontroller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3：</w:t>
            </w:r>
            <w:r>
              <w:rPr>
                <w:rFonts w:hint="eastAsia" w:ascii="微软雅黑" w:hAnsi="微软雅黑" w:eastAsia="微软雅黑" w:cs="Times New Roman"/>
                <w:kern w:val="0"/>
                <w:sz w:val="20"/>
                <w:szCs w:val="20"/>
                <w:lang w:val="en-US" w:eastAsia="zh-CN"/>
              </w:rPr>
              <w:t>basestation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return value</w:t>
            </w:r>
          </w:p>
        </w:tc>
        <w:tc>
          <w:tcPr>
            <w:tcW w:w="6615" w:type="dxa"/>
            <w:tcBorders>
              <w:top w:val="single" w:color="auto" w:sz="4" w:space="0"/>
              <w:left w:val="nil"/>
              <w:bottom w:val="single" w:color="auto" w:sz="4" w:space="0"/>
              <w:right w:val="single" w:color="auto" w:sz="4" w:space="0"/>
            </w:tcBorders>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int,range（0~5）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prerequisites</w:t>
            </w:r>
          </w:p>
        </w:tc>
        <w:tc>
          <w:tcPr>
            <w:tcW w:w="6615" w:type="dxa"/>
            <w:tcBorders>
              <w:top w:val="single" w:color="auto" w:sz="4" w:space="0"/>
              <w:left w:val="nil"/>
              <w:bottom w:val="single" w:color="auto" w:sz="4" w:space="0"/>
              <w:right w:val="single" w:color="auto" w:sz="4" w:space="0"/>
            </w:tcBorders>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NoloVR getInstance(Context context)</w:t>
            </w:r>
          </w:p>
        </w:tc>
      </w:tr>
    </w:tbl>
    <w:p>
      <w:pPr>
        <w:rPr>
          <w:rFonts w:ascii="微软雅黑" w:hAnsi="微软雅黑" w:eastAsia="微软雅黑"/>
        </w:rPr>
      </w:pPr>
    </w:p>
    <w:tbl>
      <w:tblPr>
        <w:tblStyle w:val="10"/>
        <w:tblpPr w:leftFromText="180" w:rightFromText="180" w:vertAnchor="text" w:horzAnchor="margin" w:tblpY="36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function name</w:t>
            </w:r>
          </w:p>
        </w:tc>
        <w:tc>
          <w:tcPr>
            <w:tcW w:w="6615" w:type="dxa"/>
            <w:tcBorders>
              <w:top w:val="single" w:color="auto" w:sz="4" w:space="0"/>
              <w:left w:val="nil"/>
              <w:bottom w:val="single" w:color="auto" w:sz="4" w:space="0"/>
              <w:right w:val="single" w:color="auto" w:sz="4" w:space="0"/>
            </w:tcBorders>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 xml:space="preserve">int </w:t>
            </w:r>
            <w:r>
              <w:rPr>
                <w:rFonts w:hint="default" w:ascii="微软雅黑" w:hAnsi="微软雅黑" w:eastAsia="微软雅黑" w:cs="Times New Roman"/>
                <w:kern w:val="0"/>
                <w:sz w:val="20"/>
                <w:szCs w:val="20"/>
                <w:lang w:val="en-US" w:eastAsia="zh-CN"/>
              </w:rPr>
              <w:t>setPredictionTime</w:t>
            </w:r>
            <w:r>
              <w:rPr>
                <w:rFonts w:hint="eastAsia" w:ascii="微软雅黑" w:hAnsi="微软雅黑" w:eastAsia="微软雅黑" w:cs="Times New Roman"/>
                <w:kern w:val="0"/>
                <w:sz w:val="20"/>
                <w:szCs w:val="20"/>
              </w:rPr>
              <w:t xml:space="preserve">(int </w:t>
            </w:r>
            <w:r>
              <w:rPr>
                <w:rFonts w:hint="default" w:ascii="微软雅黑" w:hAnsi="微软雅黑" w:eastAsia="微软雅黑" w:cs="Times New Roman"/>
                <w:kern w:val="0"/>
                <w:sz w:val="20"/>
                <w:szCs w:val="20"/>
              </w:rPr>
              <w:t>predictionTime</w:t>
            </w:r>
            <w:r>
              <w:rPr>
                <w:rFonts w:hint="eastAsia" w:ascii="微软雅黑" w:hAnsi="微软雅黑" w:eastAsia="微软雅黑"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function description</w:t>
            </w:r>
          </w:p>
        </w:tc>
        <w:tc>
          <w:tcPr>
            <w:tcW w:w="6615" w:type="dxa"/>
            <w:tcBorders>
              <w:top w:val="single" w:color="auto" w:sz="4" w:space="0"/>
              <w:left w:val="nil"/>
              <w:bottom w:val="single" w:color="auto" w:sz="4" w:space="0"/>
              <w:right w:val="single" w:color="auto" w:sz="4" w:space="0"/>
            </w:tcBorders>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Set the underlying inertia prediction time, the default bit is 25 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input parameters</w:t>
            </w:r>
          </w:p>
        </w:tc>
        <w:tc>
          <w:tcPr>
            <w:tcW w:w="6615" w:type="dxa"/>
            <w:tcBorders>
              <w:top w:val="single" w:color="auto" w:sz="4" w:space="0"/>
              <w:left w:val="nil"/>
              <w:bottom w:val="single" w:color="auto" w:sz="4" w:space="0"/>
              <w:right w:val="single" w:color="auto" w:sz="4" w:space="0"/>
            </w:tcBorders>
          </w:tcPr>
          <w:p>
            <w:pPr>
              <w:rPr>
                <w:rFonts w:hint="eastAsia" w:ascii="微软雅黑" w:hAnsi="微软雅黑" w:eastAsia="微软雅黑" w:cs="Times New Roman"/>
                <w:kern w:val="0"/>
                <w:sz w:val="20"/>
                <w:szCs w:val="20"/>
                <w:lang w:val="en-US" w:eastAsia="zh-CN"/>
              </w:rPr>
            </w:pPr>
            <w:r>
              <w:rPr>
                <w:rFonts w:hint="default" w:ascii="微软雅黑" w:hAnsi="微软雅黑" w:eastAsia="微软雅黑" w:cs="Times New Roman"/>
                <w:kern w:val="0"/>
                <w:sz w:val="20"/>
                <w:szCs w:val="20"/>
              </w:rPr>
              <w:t>predictionTime</w:t>
            </w:r>
            <w:r>
              <w:rPr>
                <w:rFonts w:hint="eastAsia" w:ascii="微软雅黑" w:hAnsi="微软雅黑" w:eastAsia="微软雅黑" w:cs="Times New Roman"/>
                <w:kern w:val="0"/>
                <w:sz w:val="20"/>
                <w:szCs w:val="20"/>
                <w:lang w:val="en-US" w:eastAsia="zh-CN"/>
              </w:rPr>
              <w:t xml:space="preserve"> :The unit is 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return value</w:t>
            </w:r>
          </w:p>
        </w:tc>
        <w:tc>
          <w:tcPr>
            <w:tcW w:w="6615" w:type="dxa"/>
            <w:tcBorders>
              <w:top w:val="single" w:color="auto" w:sz="4" w:space="0"/>
              <w:left w:val="nil"/>
              <w:bottom w:val="single" w:color="auto" w:sz="4" w:space="0"/>
              <w:right w:val="single" w:color="auto" w:sz="4" w:space="0"/>
            </w:tcBorders>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prerequisites</w:t>
            </w:r>
          </w:p>
        </w:tc>
        <w:tc>
          <w:tcPr>
            <w:tcW w:w="6615" w:type="dxa"/>
            <w:tcBorders>
              <w:top w:val="single" w:color="auto" w:sz="4" w:space="0"/>
              <w:left w:val="nil"/>
              <w:bottom w:val="single" w:color="auto" w:sz="4" w:space="0"/>
              <w:right w:val="single" w:color="auto" w:sz="4" w:space="0"/>
            </w:tcBorders>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NoloVR getInstance(Context context)</w:t>
            </w:r>
          </w:p>
        </w:tc>
      </w:tr>
    </w:tbl>
    <w:p>
      <w:pPr>
        <w:rPr>
          <w:rFonts w:ascii="微软雅黑" w:hAnsi="微软雅黑" w:eastAsia="微软雅黑"/>
        </w:rPr>
      </w:pPr>
    </w:p>
    <w:tbl>
      <w:tblPr>
        <w:tblStyle w:val="10"/>
        <w:tblpPr w:leftFromText="180" w:rightFromText="180" w:vertAnchor="text" w:horzAnchor="margin" w:tblpY="36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function name</w:t>
            </w:r>
          </w:p>
        </w:tc>
        <w:tc>
          <w:tcPr>
            <w:tcW w:w="6615" w:type="dxa"/>
            <w:tcBorders>
              <w:top w:val="single" w:color="auto" w:sz="4" w:space="0"/>
              <w:left w:val="nil"/>
              <w:bottom w:val="single" w:color="auto" w:sz="4" w:space="0"/>
              <w:right w:val="single" w:color="auto" w:sz="4" w:space="0"/>
            </w:tcBorders>
            <w:vAlign w:val="top"/>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 xml:space="preserve">int </w:t>
            </w:r>
            <w:r>
              <w:rPr>
                <w:rFonts w:hint="default" w:ascii="微软雅黑" w:hAnsi="微软雅黑" w:eastAsia="微软雅黑" w:cs="Times New Roman"/>
                <w:kern w:val="0"/>
                <w:sz w:val="20"/>
                <w:szCs w:val="20"/>
                <w:lang w:val="en-US" w:eastAsia="zh-CN"/>
              </w:rPr>
              <w:t>getElectricityValueByDeviceType</w:t>
            </w:r>
            <w:r>
              <w:rPr>
                <w:rFonts w:hint="eastAsia" w:ascii="微软雅黑" w:hAnsi="微软雅黑" w:eastAsia="微软雅黑" w:cs="Times New Roman"/>
                <w:kern w:val="0"/>
                <w:sz w:val="20"/>
                <w:szCs w:val="20"/>
              </w:rPr>
              <w:t>(int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function description</w:t>
            </w:r>
          </w:p>
        </w:tc>
        <w:tc>
          <w:tcPr>
            <w:tcW w:w="6615" w:type="dxa"/>
            <w:tcBorders>
              <w:top w:val="single" w:color="auto" w:sz="4" w:space="0"/>
              <w:left w:val="nil"/>
              <w:bottom w:val="single" w:color="auto" w:sz="4" w:space="0"/>
              <w:right w:val="single" w:color="auto" w:sz="4" w:space="0"/>
            </w:tcBorders>
            <w:vAlign w:val="top"/>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Get accurate battery information based on device type, the battery value will fluctuate up and 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 xml:space="preserve">input parameters </w:t>
            </w:r>
          </w:p>
        </w:tc>
        <w:tc>
          <w:tcPr>
            <w:tcW w:w="6615" w:type="dxa"/>
            <w:tcBorders>
              <w:top w:val="single" w:color="auto" w:sz="4" w:space="0"/>
              <w:left w:val="nil"/>
              <w:bottom w:val="single" w:color="auto" w:sz="4" w:space="0"/>
              <w:right w:val="single" w:color="auto" w:sz="4" w:space="0"/>
            </w:tcBorders>
            <w:vAlign w:val="top"/>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0：</w:t>
            </w:r>
            <w:r>
              <w:rPr>
                <w:rFonts w:hint="eastAsia" w:ascii="微软雅黑" w:hAnsi="微软雅黑" w:eastAsia="微软雅黑" w:cs="Times New Roman"/>
                <w:kern w:val="0"/>
                <w:sz w:val="20"/>
                <w:szCs w:val="20"/>
                <w:lang w:val="en-US" w:eastAsia="zh-CN"/>
              </w:rPr>
              <w:t>headsetmarker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1：</w:t>
            </w:r>
            <w:r>
              <w:rPr>
                <w:rFonts w:hint="eastAsia" w:ascii="微软雅黑" w:hAnsi="微软雅黑" w:eastAsia="微软雅黑" w:cs="Times New Roman"/>
                <w:kern w:val="0"/>
                <w:sz w:val="20"/>
                <w:szCs w:val="20"/>
                <w:lang w:val="en-US" w:eastAsia="zh-CN"/>
              </w:rPr>
              <w:t>leftcontroller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2：</w:t>
            </w:r>
            <w:r>
              <w:rPr>
                <w:rFonts w:hint="eastAsia" w:ascii="微软雅黑" w:hAnsi="微软雅黑" w:eastAsia="微软雅黑" w:cs="Times New Roman"/>
                <w:kern w:val="0"/>
                <w:sz w:val="20"/>
                <w:szCs w:val="20"/>
                <w:lang w:val="en-US" w:eastAsia="zh-CN"/>
              </w:rPr>
              <w:t>rightcontroller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3：</w:t>
            </w:r>
            <w:r>
              <w:rPr>
                <w:rFonts w:hint="eastAsia" w:ascii="微软雅黑" w:hAnsi="微软雅黑" w:eastAsia="微软雅黑" w:cs="Times New Roman"/>
                <w:kern w:val="0"/>
                <w:sz w:val="20"/>
                <w:szCs w:val="20"/>
                <w:lang w:val="en-US" w:eastAsia="zh-CN"/>
              </w:rPr>
              <w:t>basestation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return value</w:t>
            </w:r>
          </w:p>
        </w:tc>
        <w:tc>
          <w:tcPr>
            <w:tcW w:w="6615" w:type="dxa"/>
            <w:tcBorders>
              <w:top w:val="single" w:color="auto" w:sz="4" w:space="0"/>
              <w:left w:val="nil"/>
              <w:bottom w:val="single" w:color="auto" w:sz="4" w:space="0"/>
              <w:right w:val="single" w:color="auto" w:sz="4" w:space="0"/>
            </w:tcBorders>
            <w:vAlign w:val="top"/>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int,range（0~100）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prerequisites</w:t>
            </w:r>
          </w:p>
        </w:tc>
        <w:tc>
          <w:tcPr>
            <w:tcW w:w="6615" w:type="dxa"/>
            <w:tcBorders>
              <w:top w:val="single" w:color="auto" w:sz="4" w:space="0"/>
              <w:left w:val="nil"/>
              <w:bottom w:val="single" w:color="auto" w:sz="4" w:space="0"/>
              <w:right w:val="single" w:color="auto" w:sz="4" w:space="0"/>
            </w:tcBorders>
            <w:vAlign w:val="top"/>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NoloVR getInstance(Context context)</w:t>
            </w:r>
          </w:p>
        </w:tc>
      </w:tr>
    </w:tbl>
    <w:p>
      <w:pPr>
        <w:rPr>
          <w:rFonts w:ascii="微软雅黑" w:hAnsi="微软雅黑" w:eastAsia="微软雅黑"/>
        </w:rPr>
      </w:pPr>
    </w:p>
    <w:p>
      <w:pPr>
        <w:rPr>
          <w:rFonts w:ascii="微软雅黑" w:hAnsi="微软雅黑" w:eastAsia="微软雅黑"/>
        </w:rPr>
      </w:pPr>
    </w:p>
    <w:tbl>
      <w:tblPr>
        <w:tblStyle w:val="10"/>
        <w:tblpPr w:leftFromText="180" w:rightFromText="180" w:vertAnchor="text" w:horzAnchor="margin" w:tblpY="36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function name</w:t>
            </w:r>
          </w:p>
        </w:tc>
        <w:tc>
          <w:tcPr>
            <w:tcW w:w="6615" w:type="dxa"/>
            <w:tcBorders>
              <w:top w:val="single" w:color="auto" w:sz="4" w:space="0"/>
              <w:left w:val="nil"/>
              <w:bottom w:val="single" w:color="auto" w:sz="4" w:space="0"/>
              <w:right w:val="single" w:color="auto" w:sz="4" w:space="0"/>
            </w:tcBorders>
            <w:vAlign w:val="top"/>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 xml:space="preserve">int </w:t>
            </w:r>
            <w:r>
              <w:rPr>
                <w:rFonts w:hint="default" w:ascii="微软雅黑" w:hAnsi="微软雅黑" w:eastAsia="微软雅黑" w:cs="Times New Roman"/>
                <w:kern w:val="0"/>
                <w:sz w:val="20"/>
                <w:szCs w:val="20"/>
                <w:lang w:val="en-US" w:eastAsia="zh-CN"/>
              </w:rPr>
              <w:t>getNoloHardwareVersionByDeviceType</w:t>
            </w:r>
            <w:r>
              <w:rPr>
                <w:rFonts w:hint="eastAsia" w:ascii="微软雅黑" w:hAnsi="微软雅黑" w:eastAsia="微软雅黑" w:cs="Times New Roman"/>
                <w:kern w:val="0"/>
                <w:sz w:val="20"/>
                <w:szCs w:val="20"/>
              </w:rPr>
              <w:t>(int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function description</w:t>
            </w:r>
          </w:p>
        </w:tc>
        <w:tc>
          <w:tcPr>
            <w:tcW w:w="6615" w:type="dxa"/>
            <w:tcBorders>
              <w:top w:val="single" w:color="auto" w:sz="4" w:space="0"/>
              <w:left w:val="nil"/>
              <w:bottom w:val="single" w:color="auto" w:sz="4" w:space="0"/>
              <w:right w:val="single" w:color="auto" w:sz="4" w:space="0"/>
            </w:tcBorders>
            <w:vAlign w:val="top"/>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Obtain the hardware version information of the NOLO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 xml:space="preserve">input parameters </w:t>
            </w:r>
          </w:p>
        </w:tc>
        <w:tc>
          <w:tcPr>
            <w:tcW w:w="6615" w:type="dxa"/>
            <w:tcBorders>
              <w:top w:val="single" w:color="auto" w:sz="4" w:space="0"/>
              <w:left w:val="nil"/>
              <w:bottom w:val="single" w:color="auto" w:sz="4" w:space="0"/>
              <w:right w:val="single" w:color="auto" w:sz="4" w:space="0"/>
            </w:tcBorders>
            <w:vAlign w:val="top"/>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0：</w:t>
            </w:r>
            <w:r>
              <w:rPr>
                <w:rFonts w:hint="eastAsia" w:ascii="微软雅黑" w:hAnsi="微软雅黑" w:eastAsia="微软雅黑" w:cs="Times New Roman"/>
                <w:kern w:val="0"/>
                <w:sz w:val="20"/>
                <w:szCs w:val="20"/>
                <w:lang w:val="en-US" w:eastAsia="zh-CN"/>
              </w:rPr>
              <w:t>headsetmarker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1：</w:t>
            </w:r>
            <w:r>
              <w:rPr>
                <w:rFonts w:hint="eastAsia" w:ascii="微软雅黑" w:hAnsi="微软雅黑" w:eastAsia="微软雅黑" w:cs="Times New Roman"/>
                <w:kern w:val="0"/>
                <w:sz w:val="20"/>
                <w:szCs w:val="20"/>
                <w:lang w:val="en-US" w:eastAsia="zh-CN"/>
              </w:rPr>
              <w:t>leftcontroller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2：</w:t>
            </w:r>
            <w:r>
              <w:rPr>
                <w:rFonts w:hint="eastAsia" w:ascii="微软雅黑" w:hAnsi="微软雅黑" w:eastAsia="微软雅黑" w:cs="Times New Roman"/>
                <w:kern w:val="0"/>
                <w:sz w:val="20"/>
                <w:szCs w:val="20"/>
                <w:lang w:val="en-US" w:eastAsia="zh-CN"/>
              </w:rPr>
              <w:t>rightcontroller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3：</w:t>
            </w:r>
            <w:r>
              <w:rPr>
                <w:rFonts w:hint="eastAsia" w:ascii="微软雅黑" w:hAnsi="微软雅黑" w:eastAsia="微软雅黑" w:cs="Times New Roman"/>
                <w:kern w:val="0"/>
                <w:sz w:val="20"/>
                <w:szCs w:val="20"/>
                <w:lang w:val="en-US" w:eastAsia="zh-CN"/>
              </w:rPr>
              <w:t>basestation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return value</w:t>
            </w:r>
          </w:p>
        </w:tc>
        <w:tc>
          <w:tcPr>
            <w:tcW w:w="6615" w:type="dxa"/>
            <w:tcBorders>
              <w:top w:val="single" w:color="auto" w:sz="4" w:space="0"/>
              <w:left w:val="nil"/>
              <w:bottom w:val="single" w:color="auto" w:sz="4" w:space="0"/>
              <w:right w:val="single" w:color="auto" w:sz="4" w:space="0"/>
            </w:tcBorders>
            <w:vAlign w:val="top"/>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prerequisites</w:t>
            </w:r>
          </w:p>
        </w:tc>
        <w:tc>
          <w:tcPr>
            <w:tcW w:w="6615" w:type="dxa"/>
            <w:tcBorders>
              <w:top w:val="single" w:color="auto" w:sz="4" w:space="0"/>
              <w:left w:val="nil"/>
              <w:bottom w:val="single" w:color="auto" w:sz="4" w:space="0"/>
              <w:right w:val="single" w:color="auto" w:sz="4" w:space="0"/>
            </w:tcBorders>
            <w:vAlign w:val="top"/>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NoloVR getInstance(Context context)</w:t>
            </w:r>
          </w:p>
        </w:tc>
      </w:tr>
    </w:tbl>
    <w:p>
      <w:pPr>
        <w:rPr>
          <w:rFonts w:ascii="微软雅黑" w:hAnsi="微软雅黑" w:eastAsia="微软雅黑"/>
        </w:rPr>
      </w:pPr>
    </w:p>
    <w:tbl>
      <w:tblPr>
        <w:tblStyle w:val="10"/>
        <w:tblpPr w:leftFromText="180" w:rightFromText="180" w:vertAnchor="text" w:horzAnchor="margin" w:tblpY="36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function name</w:t>
            </w:r>
          </w:p>
        </w:tc>
        <w:tc>
          <w:tcPr>
            <w:tcW w:w="6615" w:type="dxa"/>
            <w:tcBorders>
              <w:top w:val="single" w:color="auto" w:sz="4" w:space="0"/>
              <w:left w:val="nil"/>
              <w:bottom w:val="single" w:color="auto" w:sz="4" w:space="0"/>
              <w:right w:val="single" w:color="auto" w:sz="4" w:space="0"/>
            </w:tcBorders>
            <w:vAlign w:val="top"/>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lang w:val="en-US" w:eastAsia="zh-CN"/>
              </w:rPr>
              <w:t xml:space="preserve">float </w:t>
            </w:r>
            <w:r>
              <w:rPr>
                <w:rFonts w:hint="default" w:ascii="微软雅黑" w:hAnsi="微软雅黑" w:eastAsia="微软雅黑" w:cs="Times New Roman"/>
                <w:kern w:val="0"/>
                <w:sz w:val="20"/>
                <w:szCs w:val="20"/>
                <w:lang w:val="en-US" w:eastAsia="zh-CN"/>
              </w:rPr>
              <w:t>getNoloSoftwareVersionByDeviceType</w:t>
            </w:r>
            <w:r>
              <w:rPr>
                <w:rFonts w:hint="eastAsia" w:ascii="微软雅黑" w:hAnsi="微软雅黑" w:eastAsia="微软雅黑" w:cs="Times New Roman"/>
                <w:kern w:val="0"/>
                <w:sz w:val="20"/>
                <w:szCs w:val="20"/>
              </w:rPr>
              <w:t>(int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function description</w:t>
            </w:r>
          </w:p>
        </w:tc>
        <w:tc>
          <w:tcPr>
            <w:tcW w:w="6615" w:type="dxa"/>
            <w:tcBorders>
              <w:top w:val="single" w:color="auto" w:sz="4" w:space="0"/>
              <w:left w:val="nil"/>
              <w:bottom w:val="single" w:color="auto" w:sz="4" w:space="0"/>
              <w:right w:val="single" w:color="auto" w:sz="4" w:space="0"/>
            </w:tcBorders>
            <w:vAlign w:val="top"/>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Obtain the software version information of the NOLO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 xml:space="preserve">input parameters </w:t>
            </w:r>
          </w:p>
        </w:tc>
        <w:tc>
          <w:tcPr>
            <w:tcW w:w="6615" w:type="dxa"/>
            <w:tcBorders>
              <w:top w:val="single" w:color="auto" w:sz="4" w:space="0"/>
              <w:left w:val="nil"/>
              <w:bottom w:val="single" w:color="auto" w:sz="4" w:space="0"/>
              <w:right w:val="single" w:color="auto" w:sz="4" w:space="0"/>
            </w:tcBorders>
            <w:vAlign w:val="top"/>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0：</w:t>
            </w:r>
            <w:r>
              <w:rPr>
                <w:rFonts w:hint="eastAsia" w:ascii="微软雅黑" w:hAnsi="微软雅黑" w:eastAsia="微软雅黑" w:cs="Times New Roman"/>
                <w:kern w:val="0"/>
                <w:sz w:val="20"/>
                <w:szCs w:val="20"/>
                <w:lang w:val="en-US" w:eastAsia="zh-CN"/>
              </w:rPr>
              <w:t>headsetmarker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1：</w:t>
            </w:r>
            <w:r>
              <w:rPr>
                <w:rFonts w:hint="eastAsia" w:ascii="微软雅黑" w:hAnsi="微软雅黑" w:eastAsia="微软雅黑" w:cs="Times New Roman"/>
                <w:kern w:val="0"/>
                <w:sz w:val="20"/>
                <w:szCs w:val="20"/>
                <w:lang w:val="en-US" w:eastAsia="zh-CN"/>
              </w:rPr>
              <w:t>leftcontroller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2：</w:t>
            </w:r>
            <w:r>
              <w:rPr>
                <w:rFonts w:hint="eastAsia" w:ascii="微软雅黑" w:hAnsi="微软雅黑" w:eastAsia="微软雅黑" w:cs="Times New Roman"/>
                <w:kern w:val="0"/>
                <w:sz w:val="20"/>
                <w:szCs w:val="20"/>
                <w:lang w:val="en-US" w:eastAsia="zh-CN"/>
              </w:rPr>
              <w:t>rightcontroller</w:t>
            </w:r>
          </w:p>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rPr>
              <w:t>3：</w:t>
            </w:r>
            <w:r>
              <w:rPr>
                <w:rFonts w:hint="eastAsia" w:ascii="微软雅黑" w:hAnsi="微软雅黑" w:eastAsia="微软雅黑" w:cs="Times New Roman"/>
                <w:kern w:val="0"/>
                <w:sz w:val="20"/>
                <w:szCs w:val="20"/>
                <w:lang w:val="en-US" w:eastAsia="zh-CN"/>
              </w:rPr>
              <w:t>basestation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return value</w:t>
            </w:r>
          </w:p>
        </w:tc>
        <w:tc>
          <w:tcPr>
            <w:tcW w:w="6615" w:type="dxa"/>
            <w:tcBorders>
              <w:top w:val="single" w:color="auto" w:sz="4" w:space="0"/>
              <w:left w:val="nil"/>
              <w:bottom w:val="single" w:color="auto" w:sz="4" w:space="0"/>
              <w:right w:val="single" w:color="auto" w:sz="4" w:space="0"/>
            </w:tcBorders>
            <w:vAlign w:val="top"/>
          </w:tcPr>
          <w:p>
            <w:pPr>
              <w:rPr>
                <w:rFonts w:hint="eastAsia" w:ascii="微软雅黑" w:hAnsi="微软雅黑" w:eastAsia="微软雅黑" w:cs="Times New Roman"/>
                <w:kern w:val="0"/>
                <w:sz w:val="20"/>
                <w:szCs w:val="20"/>
                <w:lang w:val="en-US" w:eastAsia="zh-CN"/>
              </w:rPr>
            </w:pPr>
            <w:r>
              <w:rPr>
                <w:rFonts w:hint="eastAsia" w:ascii="微软雅黑" w:hAnsi="微软雅黑" w:eastAsia="微软雅黑" w:cs="Times New Roman"/>
                <w:kern w:val="0"/>
                <w:sz w:val="20"/>
                <w:szCs w:val="20"/>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Calibri"/>
                <w:b/>
                <w:bCs/>
                <w:kern w:val="0"/>
                <w:sz w:val="21"/>
                <w:szCs w:val="21"/>
              </w:rPr>
            </w:pPr>
            <w:r>
              <w:rPr>
                <w:rStyle w:val="23"/>
                <w:rFonts w:ascii="微软雅黑" w:hAnsi="微软雅黑" w:eastAsia="微软雅黑" w:cs="宋体"/>
                <w:bCs/>
                <w:kern w:val="0"/>
                <w:sz w:val="20"/>
                <w:szCs w:val="20"/>
                <w:lang w:val="zh-TW" w:eastAsia="zh-TW"/>
              </w:rPr>
              <w:t>prerequisites</w:t>
            </w:r>
          </w:p>
        </w:tc>
        <w:tc>
          <w:tcPr>
            <w:tcW w:w="6615" w:type="dxa"/>
            <w:tcBorders>
              <w:top w:val="single" w:color="auto" w:sz="4" w:space="0"/>
              <w:left w:val="nil"/>
              <w:bottom w:val="single" w:color="auto" w:sz="4" w:space="0"/>
              <w:right w:val="single" w:color="auto" w:sz="4" w:space="0"/>
            </w:tcBorders>
            <w:vAlign w:val="top"/>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NoloVR getInstance(Context context)</w:t>
            </w:r>
          </w:p>
        </w:tc>
      </w:tr>
    </w:tbl>
    <w:p>
      <w:pPr>
        <w:rPr>
          <w:rFonts w:ascii="微软雅黑" w:hAnsi="微软雅黑" w:eastAsia="微软雅黑"/>
        </w:rPr>
      </w:pPr>
    </w:p>
    <w:p>
      <w:pPr>
        <w:pStyle w:val="22"/>
        <w:ind w:firstLine="0" w:firstLineChars="0"/>
        <w:rPr>
          <w:rFonts w:ascii="微软雅黑" w:hAnsi="微软雅黑" w:eastAsia="微软雅黑"/>
        </w:rPr>
      </w:pPr>
    </w:p>
    <w:p>
      <w:pPr>
        <w:pStyle w:val="2"/>
        <w:rPr>
          <w:rFonts w:ascii="微软雅黑" w:hAnsi="微软雅黑" w:eastAsia="微软雅黑"/>
        </w:rPr>
      </w:pPr>
      <w:bookmarkStart w:id="12" w:name="_Toc12957"/>
      <w:r>
        <w:rPr>
          <w:rStyle w:val="23"/>
          <w:rFonts w:ascii="微软雅黑" w:hAnsi="微软雅黑" w:eastAsia="微软雅黑"/>
          <w:lang w:val="zh-TW" w:eastAsia="zh-TW"/>
        </w:rPr>
        <w:t>Notes</w:t>
      </w:r>
      <w:bookmarkEnd w:id="12"/>
    </w:p>
    <w:p>
      <w:pPr>
        <w:pStyle w:val="3"/>
        <w:rPr>
          <w:rFonts w:ascii="微软雅黑" w:hAnsi="微软雅黑" w:eastAsia="微软雅黑"/>
        </w:rPr>
      </w:pPr>
      <w:bookmarkStart w:id="13" w:name="_Toc10818"/>
      <w:r>
        <w:rPr>
          <w:rStyle w:val="23"/>
          <w:rFonts w:ascii="微软雅黑" w:hAnsi="微软雅黑" w:eastAsia="微软雅黑"/>
        </w:rPr>
        <w:t>Set Origin</w:t>
      </w:r>
      <w:bookmarkEnd w:id="13"/>
    </w:p>
    <w:p>
      <w:pPr>
        <w:ind w:firstLine="480" w:firstLineChars="200"/>
        <w:rPr>
          <w:rFonts w:ascii="微软雅黑" w:hAnsi="微软雅黑" w:eastAsia="微软雅黑"/>
        </w:rPr>
      </w:pPr>
      <w:r>
        <w:rPr>
          <w:rStyle w:val="23"/>
          <w:rFonts w:ascii="微软雅黑" w:hAnsi="微软雅黑" w:eastAsia="微软雅黑"/>
          <w:lang w:val="zh-TW" w:eastAsia="zh-TW"/>
        </w:rPr>
        <w:t>Turn on all NOLO devices, place the headset marker on the ground, press the button on the headset marker. The headset marker’s current position will be the origin in the game. The origin’s coordinates will be saved. This process only needs to be repeated if the Base Station has been moved.</w:t>
      </w:r>
    </w:p>
    <w:p>
      <w:pPr>
        <w:pStyle w:val="3"/>
        <w:rPr>
          <w:rFonts w:ascii="微软雅黑" w:hAnsi="微软雅黑" w:eastAsia="微软雅黑"/>
        </w:rPr>
      </w:pPr>
      <w:bookmarkStart w:id="14" w:name="_Toc16758"/>
      <w:r>
        <w:rPr>
          <w:rStyle w:val="23"/>
          <w:rFonts w:ascii="微软雅黑" w:hAnsi="微软雅黑" w:eastAsia="微软雅黑"/>
        </w:rPr>
        <w:t xml:space="preserve">Set </w:t>
      </w:r>
      <w:r>
        <w:rPr>
          <w:rStyle w:val="23"/>
          <w:rFonts w:ascii="微软雅黑" w:hAnsi="微软雅黑" w:eastAsia="微软雅黑"/>
          <w:lang w:val="en-US"/>
        </w:rPr>
        <w:t>AppKey</w:t>
      </w:r>
      <w:bookmarkEnd w:id="14"/>
    </w:p>
    <w:p>
      <w:pPr>
        <w:ind w:firstLine="480" w:firstLineChars="200"/>
        <w:rPr>
          <w:rStyle w:val="23"/>
          <w:rFonts w:ascii="微软雅黑" w:hAnsi="微软雅黑" w:eastAsia="微软雅黑"/>
          <w:lang w:val="zh-TW" w:eastAsia="zh-TW"/>
        </w:rPr>
      </w:pPr>
      <w:r>
        <w:rPr>
          <w:rStyle w:val="23"/>
          <w:rFonts w:ascii="微软雅黑" w:hAnsi="微软雅黑" w:eastAsia="微软雅黑"/>
          <w:lang w:val="zh-TW" w:eastAsia="zh-TW"/>
        </w:rPr>
        <w:t>A game must acquire an AppKey to run properly with NOLO CV1. An AppKey will be generated automatically when developers apply for their game on NOLO Developer Center.</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3"/>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pStyle w:val="3"/>
        <w:rPr>
          <w:rFonts w:ascii="微软雅黑" w:hAnsi="微软雅黑" w:eastAsia="微软雅黑"/>
        </w:rPr>
      </w:pPr>
      <w:bookmarkStart w:id="15" w:name="_Toc19867"/>
      <w:r>
        <w:rPr>
          <w:rStyle w:val="23"/>
          <w:rFonts w:ascii="微软雅黑" w:hAnsi="微软雅黑" w:eastAsia="微软雅黑"/>
        </w:rPr>
        <w:t>Obtain A NOLOVR Instance</w:t>
      </w:r>
      <w:bookmarkEnd w:id="15"/>
    </w:p>
    <w:p>
      <w:pPr>
        <w:ind w:firstLine="480"/>
        <w:rPr>
          <w:rFonts w:ascii="微软雅黑" w:hAnsi="微软雅黑" w:eastAsia="微软雅黑"/>
        </w:rPr>
      </w:pPr>
      <w:r>
        <w:rPr>
          <w:rStyle w:val="23"/>
          <w:rFonts w:ascii="微软雅黑" w:hAnsi="微软雅黑" w:eastAsia="微软雅黑"/>
          <w:lang w:val="zh-TW" w:eastAsia="zh-TW"/>
        </w:rPr>
        <w:t>Before you try to connect with NOLO HOME(server), please call isStallServer() to check if NOLO HOME(server) has been installed on the phone. When the game starts, call openServer() to connect to the server, and closeServer() to disconnect from the server upon exiting the game.</w:t>
      </w:r>
    </w:p>
    <w:p>
      <w:pPr>
        <w:rPr>
          <w:rFonts w:ascii="微软雅黑" w:hAnsi="微软雅黑" w:eastAsia="微软雅黑"/>
        </w:rPr>
      </w:pPr>
    </w:p>
    <w:sectPr>
      <w:headerReference r:id="rId3" w:type="default"/>
      <w:footerReference r:id="rId4" w:type="default"/>
      <w:pgSz w:w="11900" w:h="16840"/>
      <w:pgMar w:top="1440" w:right="2119"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5270500" cy="59499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rPr>
      <w:drawing>
        <wp:inline distT="0" distB="0" distL="0" distR="0">
          <wp:extent cx="5270500" cy="355600"/>
          <wp:effectExtent l="0" t="0" r="12700" b="0"/>
          <wp:docPr id="9" name="图片 9"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57E72"/>
    <w:multiLevelType w:val="multilevel"/>
    <w:tmpl w:val="4FC57E72"/>
    <w:lvl w:ilvl="0" w:tentative="0">
      <w:start w:val="1"/>
      <w:numFmt w:val="decimal"/>
      <w:pStyle w:val="2"/>
      <w:lvlText w:val="%1."/>
      <w:lvlJc w:val="left"/>
      <w:pPr>
        <w:ind w:left="420" w:hanging="420"/>
      </w:pPr>
    </w:lvl>
    <w:lvl w:ilvl="1" w:tentative="0">
      <w:start w:val="1"/>
      <w:numFmt w:val="decimal"/>
      <w:pStyle w:val="3"/>
      <w:isLgl/>
      <w:lvlText w:val="%1.%2"/>
      <w:lvlJc w:val="left"/>
      <w:pPr>
        <w:ind w:left="648" w:hanging="648"/>
      </w:pPr>
      <w:rPr>
        <w:rFonts w:hint="default"/>
      </w:rPr>
    </w:lvl>
    <w:lvl w:ilvl="2" w:tentative="0">
      <w:start w:val="1"/>
      <w:numFmt w:val="decimal"/>
      <w:isLgl/>
      <w:lvlText w:val="%1.%2.%3"/>
      <w:lvlJc w:val="left"/>
      <w:pPr>
        <w:ind w:left="648" w:hanging="648"/>
      </w:pPr>
      <w:rPr>
        <w:rFonts w:hint="default"/>
      </w:rPr>
    </w:lvl>
    <w:lvl w:ilvl="3" w:tentative="0">
      <w:start w:val="1"/>
      <w:numFmt w:val="decimal"/>
      <w:isLgl/>
      <w:lvlText w:val="%1.%2.%3.%4"/>
      <w:lvlJc w:val="left"/>
      <w:pPr>
        <w:ind w:left="648" w:hanging="648"/>
      </w:pPr>
      <w:rPr>
        <w:rFonts w:hint="default"/>
      </w:rPr>
    </w:lvl>
    <w:lvl w:ilvl="4" w:tentative="0">
      <w:start w:val="1"/>
      <w:numFmt w:val="decimal"/>
      <w:isLgl/>
      <w:lvlText w:val="%1.%2.%3.%4.%5"/>
      <w:lvlJc w:val="left"/>
      <w:pPr>
        <w:ind w:left="648" w:hanging="648"/>
      </w:pPr>
      <w:rPr>
        <w:rFonts w:hint="default"/>
      </w:rPr>
    </w:lvl>
    <w:lvl w:ilvl="5" w:tentative="0">
      <w:start w:val="1"/>
      <w:numFmt w:val="decimal"/>
      <w:isLgl/>
      <w:lvlText w:val="%1.%2.%3.%4.%5.%6"/>
      <w:lvlJc w:val="left"/>
      <w:pPr>
        <w:ind w:left="648" w:hanging="648"/>
      </w:pPr>
      <w:rPr>
        <w:rFonts w:hint="default"/>
      </w:rPr>
    </w:lvl>
    <w:lvl w:ilvl="6" w:tentative="0">
      <w:start w:val="1"/>
      <w:numFmt w:val="decimal"/>
      <w:isLgl/>
      <w:lvlText w:val="%1.%2.%3.%4.%5.%6.%7"/>
      <w:lvlJc w:val="left"/>
      <w:pPr>
        <w:ind w:left="648" w:hanging="648"/>
      </w:pPr>
      <w:rPr>
        <w:rFonts w:hint="default"/>
      </w:rPr>
    </w:lvl>
    <w:lvl w:ilvl="7" w:tentative="0">
      <w:start w:val="1"/>
      <w:numFmt w:val="decimal"/>
      <w:isLgl/>
      <w:lvlText w:val="%1.%2.%3.%4.%5.%6.%7.%8"/>
      <w:lvlJc w:val="left"/>
      <w:pPr>
        <w:ind w:left="648" w:hanging="648"/>
      </w:pPr>
      <w:rPr>
        <w:rFonts w:hint="default"/>
      </w:rPr>
    </w:lvl>
    <w:lvl w:ilvl="8" w:tentative="0">
      <w:start w:val="1"/>
      <w:numFmt w:val="decimal"/>
      <w:isLgl/>
      <w:lvlText w:val="%1.%2.%3.%4.%5.%6.%7.%8.%9"/>
      <w:lvlJc w:val="left"/>
      <w:pPr>
        <w:ind w:left="648" w:hanging="6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46F26"/>
    <w:rsid w:val="0018102E"/>
    <w:rsid w:val="001C056B"/>
    <w:rsid w:val="00226C5C"/>
    <w:rsid w:val="002F5190"/>
    <w:rsid w:val="003D5AE0"/>
    <w:rsid w:val="004969F0"/>
    <w:rsid w:val="004D798D"/>
    <w:rsid w:val="00641B3A"/>
    <w:rsid w:val="006E5B32"/>
    <w:rsid w:val="007501EB"/>
    <w:rsid w:val="00807E6E"/>
    <w:rsid w:val="008517D1"/>
    <w:rsid w:val="0087470D"/>
    <w:rsid w:val="008A6FD6"/>
    <w:rsid w:val="00926E2C"/>
    <w:rsid w:val="00BC29B1"/>
    <w:rsid w:val="00C12A89"/>
    <w:rsid w:val="00C71288"/>
    <w:rsid w:val="00EC510A"/>
    <w:rsid w:val="00EC764F"/>
    <w:rsid w:val="0821687A"/>
    <w:rsid w:val="090312A9"/>
    <w:rsid w:val="091A5440"/>
    <w:rsid w:val="09531179"/>
    <w:rsid w:val="09EE4273"/>
    <w:rsid w:val="0CA31178"/>
    <w:rsid w:val="0CCB7DFB"/>
    <w:rsid w:val="0DE615B9"/>
    <w:rsid w:val="0EE418F6"/>
    <w:rsid w:val="0F234DFE"/>
    <w:rsid w:val="0F4919AE"/>
    <w:rsid w:val="0F6F71ED"/>
    <w:rsid w:val="10944F0D"/>
    <w:rsid w:val="117B79C2"/>
    <w:rsid w:val="143818E8"/>
    <w:rsid w:val="14FF7FCE"/>
    <w:rsid w:val="18941179"/>
    <w:rsid w:val="18AD542F"/>
    <w:rsid w:val="1BFA7E0C"/>
    <w:rsid w:val="1CAB3B4C"/>
    <w:rsid w:val="201341B5"/>
    <w:rsid w:val="20EC245F"/>
    <w:rsid w:val="22FD4425"/>
    <w:rsid w:val="233642B1"/>
    <w:rsid w:val="25DF3590"/>
    <w:rsid w:val="26722330"/>
    <w:rsid w:val="27D34804"/>
    <w:rsid w:val="28705986"/>
    <w:rsid w:val="28C7444E"/>
    <w:rsid w:val="2B0E05E1"/>
    <w:rsid w:val="2DE34917"/>
    <w:rsid w:val="31857920"/>
    <w:rsid w:val="31D53F45"/>
    <w:rsid w:val="342F6FD8"/>
    <w:rsid w:val="395F53D9"/>
    <w:rsid w:val="39DB26BA"/>
    <w:rsid w:val="3A3510C3"/>
    <w:rsid w:val="3DBD02FF"/>
    <w:rsid w:val="3DF11FA2"/>
    <w:rsid w:val="3FB84303"/>
    <w:rsid w:val="42462513"/>
    <w:rsid w:val="42C67411"/>
    <w:rsid w:val="43555392"/>
    <w:rsid w:val="440978AD"/>
    <w:rsid w:val="4512003F"/>
    <w:rsid w:val="47736D87"/>
    <w:rsid w:val="497A6F28"/>
    <w:rsid w:val="49D648A1"/>
    <w:rsid w:val="4AC309B2"/>
    <w:rsid w:val="4AD22B6C"/>
    <w:rsid w:val="4B2F334F"/>
    <w:rsid w:val="510B6AE2"/>
    <w:rsid w:val="5129481A"/>
    <w:rsid w:val="529248BB"/>
    <w:rsid w:val="554B1D3E"/>
    <w:rsid w:val="58105730"/>
    <w:rsid w:val="588E45D9"/>
    <w:rsid w:val="5B291EFF"/>
    <w:rsid w:val="5C6C1264"/>
    <w:rsid w:val="5CBB1C48"/>
    <w:rsid w:val="5E1F194A"/>
    <w:rsid w:val="61163D83"/>
    <w:rsid w:val="685D6048"/>
    <w:rsid w:val="68C42D49"/>
    <w:rsid w:val="6C9D72B3"/>
    <w:rsid w:val="6D867E20"/>
    <w:rsid w:val="6EBA42ED"/>
    <w:rsid w:val="6EC95444"/>
    <w:rsid w:val="6F41363B"/>
    <w:rsid w:val="70E87BEA"/>
    <w:rsid w:val="70EE4035"/>
    <w:rsid w:val="71402299"/>
    <w:rsid w:val="71AE4D4C"/>
    <w:rsid w:val="73534A69"/>
    <w:rsid w:val="73A708FA"/>
    <w:rsid w:val="783157EB"/>
    <w:rsid w:val="7B463844"/>
    <w:rsid w:val="7D7879E1"/>
    <w:rsid w:val="7FB4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5"/>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6"/>
    <w:unhideWhenUsed/>
    <w:qFormat/>
    <w:uiPriority w:val="9"/>
    <w:pPr>
      <w:keepNext/>
      <w:keepLines/>
      <w:numPr>
        <w:ilvl w:val="1"/>
        <w:numId w:val="1"/>
      </w:numPr>
      <w:spacing w:before="260" w:after="260" w:line="413" w:lineRule="auto"/>
      <w:outlineLvl w:val="1"/>
    </w:pPr>
    <w:rPr>
      <w:rFonts w:ascii="黑体" w:hAnsi="黑体" w:eastAsia="PMingLiU" w:cs="黑体"/>
      <w:b/>
      <w:sz w:val="32"/>
      <w:lang w:val="zh-TW" w:eastAsia="zh-TW"/>
    </w:rPr>
  </w:style>
  <w:style w:type="paragraph" w:styleId="4">
    <w:name w:val="heading 3"/>
    <w:basedOn w:val="1"/>
    <w:next w:val="1"/>
    <w:link w:val="17"/>
    <w:unhideWhenUsed/>
    <w:qFormat/>
    <w:uiPriority w:val="9"/>
    <w:pPr>
      <w:keepNext/>
      <w:keepLines/>
      <w:spacing w:before="260" w:after="260" w:line="413" w:lineRule="auto"/>
      <w:outlineLvl w:val="2"/>
    </w:pPr>
    <w:rPr>
      <w:b/>
      <w:sz w:val="32"/>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table" w:styleId="10">
    <w:name w:val="Table Grid"/>
    <w:basedOn w:val="9"/>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字符"/>
    <w:basedOn w:val="11"/>
    <w:link w:val="6"/>
    <w:uiPriority w:val="99"/>
    <w:rPr>
      <w:sz w:val="18"/>
      <w:szCs w:val="18"/>
    </w:rPr>
  </w:style>
  <w:style w:type="character" w:customStyle="1" w:styleId="14">
    <w:name w:val="页脚 字符"/>
    <w:basedOn w:val="11"/>
    <w:link w:val="5"/>
    <w:qFormat/>
    <w:uiPriority w:val="99"/>
    <w:rPr>
      <w:sz w:val="18"/>
      <w:szCs w:val="18"/>
    </w:rPr>
  </w:style>
  <w:style w:type="character" w:customStyle="1" w:styleId="15">
    <w:name w:val="标题 1 字符"/>
    <w:basedOn w:val="11"/>
    <w:link w:val="2"/>
    <w:qFormat/>
    <w:uiPriority w:val="9"/>
    <w:rPr>
      <w:b/>
      <w:kern w:val="44"/>
      <w:sz w:val="44"/>
    </w:rPr>
  </w:style>
  <w:style w:type="character" w:customStyle="1" w:styleId="16">
    <w:name w:val="标题 2 字符"/>
    <w:basedOn w:val="11"/>
    <w:link w:val="3"/>
    <w:qFormat/>
    <w:uiPriority w:val="9"/>
    <w:rPr>
      <w:rFonts w:ascii="黑体" w:hAnsi="黑体" w:eastAsia="PMingLiU" w:cs="黑体"/>
      <w:b/>
      <w:sz w:val="32"/>
      <w:lang w:val="zh-TW" w:eastAsia="zh-TW"/>
    </w:rPr>
  </w:style>
  <w:style w:type="character" w:customStyle="1" w:styleId="17">
    <w:name w:val="标题 3 字符"/>
    <w:basedOn w:val="11"/>
    <w:link w:val="4"/>
    <w:qFormat/>
    <w:uiPriority w:val="9"/>
    <w:rPr>
      <w:b/>
      <w:sz w:val="32"/>
    </w:rPr>
  </w:style>
  <w:style w:type="paragraph" w:customStyle="1" w:styleId="18">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0">
    <w:name w:val="Normal0"/>
    <w:qFormat/>
    <w:uiPriority w:val="0"/>
    <w:rPr>
      <w:rFonts w:ascii="Times New Roman" w:hAnsi="Times New Roman" w:eastAsia="宋体" w:cs="Times New Roman"/>
      <w:kern w:val="0"/>
      <w:sz w:val="21"/>
      <w:szCs w:val="22"/>
      <w:lang w:val="en-US" w:eastAsia="en-US" w:bidi="ar-SA"/>
    </w:rPr>
  </w:style>
  <w:style w:type="paragraph" w:customStyle="1" w:styleId="21">
    <w:name w:val="列出段落1"/>
    <w:basedOn w:val="1"/>
    <w:qFormat/>
    <w:uiPriority w:val="34"/>
    <w:pPr>
      <w:ind w:firstLine="420" w:firstLineChars="200"/>
    </w:pPr>
  </w:style>
  <w:style w:type="paragraph" w:customStyle="1" w:styleId="22">
    <w:name w:val="列出段落2"/>
    <w:basedOn w:val="1"/>
    <w:unhideWhenUsed/>
    <w:qFormat/>
    <w:uiPriority w:val="0"/>
    <w:pPr>
      <w:ind w:firstLine="420" w:firstLineChars="200"/>
    </w:pPr>
  </w:style>
  <w:style w:type="character" w:customStyle="1" w:styleId="23">
    <w:name w:val="None"/>
    <w:qFormat/>
    <w:uiPriority w:val="0"/>
  </w:style>
  <w:style w:type="table" w:customStyle="1" w:styleId="24">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1325</Words>
  <Characters>7557</Characters>
  <Lines>62</Lines>
  <Paragraphs>17</Paragraphs>
  <TotalTime>0</TotalTime>
  <ScaleCrop>false</ScaleCrop>
  <LinksUpToDate>false</LinksUpToDate>
  <CharactersWithSpaces>8865</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2018-03-30T08:54:00Z</dcterms:created>
  <dc:creator>office365</dc:creator>
  <cp:lastModifiedBy>Lyrobotix</cp:lastModifiedBy>
  <dcterms:modified xsi:type="dcterms:W3CDTF">2019-04-16T09:09:48Z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