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p>
    <w:p>
      <w:pPr>
        <w:tabs>
          <w:tab w:val="left" w:pos="7665"/>
        </w:tabs>
        <w:adjustRightInd w:val="0"/>
        <w:snapToGrid w:val="0"/>
        <w:spacing w:line="360" w:lineRule="auto"/>
        <w:rPr>
          <w:rFonts w:eastAsia="黑体"/>
          <w:sz w:val="28"/>
        </w:rPr>
      </w:pPr>
      <w:r>
        <w:rPr>
          <w:rFonts w:eastAsia="黑体"/>
          <w:sz w:val="28"/>
        </w:rPr>
        <w:t>标识：</w:t>
      </w:r>
      <w:r>
        <w:rPr>
          <w:rFonts w:hint="eastAsia" w:eastAsia="黑体"/>
          <w:sz w:val="28"/>
        </w:rPr>
        <w:t>YJY</w:t>
      </w:r>
      <w:r>
        <w:rPr>
          <w:rFonts w:eastAsia="黑体"/>
          <w:color w:val="0000FF"/>
          <w:sz w:val="28"/>
          <w:szCs w:val="22"/>
        </w:rPr>
        <w:t>-</w:t>
      </w:r>
      <w:r>
        <w:rPr>
          <w:rFonts w:hint="eastAsia" w:eastAsia="黑体"/>
          <w:color w:val="0000FF"/>
          <w:sz w:val="28"/>
          <w:szCs w:val="22"/>
        </w:rPr>
        <w:t>XX-</w:t>
      </w:r>
      <w:r>
        <w:rPr>
          <w:rFonts w:eastAsia="黑体"/>
          <w:color w:val="0000FF"/>
          <w:sz w:val="28"/>
          <w:szCs w:val="22"/>
        </w:rPr>
        <w:t>CS</w:t>
      </w:r>
      <w:r>
        <w:rPr>
          <w:rFonts w:hint="eastAsia" w:eastAsia="黑体"/>
          <w:color w:val="0000FF"/>
          <w:sz w:val="28"/>
          <w:szCs w:val="22"/>
        </w:rPr>
        <w:t>-</w:t>
      </w:r>
      <w:r>
        <w:rPr>
          <w:rFonts w:eastAsia="黑体"/>
          <w:color w:val="0000FF"/>
          <w:sz w:val="28"/>
          <w:szCs w:val="22"/>
        </w:rPr>
        <w:t>001</w:t>
      </w:r>
      <w:r>
        <w:rPr>
          <w:rFonts w:eastAsia="黑体"/>
          <w:sz w:val="28"/>
        </w:rPr>
        <w:tab/>
      </w:r>
    </w:p>
    <w:p>
      <w:pPr>
        <w:tabs>
          <w:tab w:val="left" w:pos="7665"/>
        </w:tabs>
        <w:adjustRightInd w:val="0"/>
        <w:snapToGrid w:val="0"/>
        <w:spacing w:line="360" w:lineRule="auto"/>
        <w:rPr>
          <w:rFonts w:eastAsia="黑体"/>
          <w:sz w:val="28"/>
        </w:rPr>
      </w:pPr>
      <w:r>
        <w:rPr>
          <w:rFonts w:eastAsia="黑体"/>
          <w:sz w:val="28"/>
        </w:rPr>
        <w:t>版本：</w:t>
      </w:r>
      <w:r>
        <w:rPr>
          <w:rFonts w:hint="eastAsia" w:eastAsia="黑体"/>
          <w:sz w:val="28"/>
        </w:rPr>
        <w:t>0</w:t>
      </w:r>
      <w:r>
        <w:rPr>
          <w:rFonts w:eastAsia="黑体"/>
          <w:sz w:val="28"/>
        </w:rPr>
        <w:t xml:space="preserve">01 </w:t>
      </w:r>
      <w:r>
        <w:rPr>
          <w:rFonts w:eastAsia="黑体"/>
          <w:sz w:val="28"/>
        </w:rPr>
        <w:tab/>
      </w:r>
    </w:p>
    <w:p>
      <w:pPr>
        <w:tabs>
          <w:tab w:val="left" w:pos="7665"/>
        </w:tabs>
        <w:spacing w:before="312" w:beforeLines="100"/>
        <w:jc w:val="center"/>
        <w:rPr>
          <w:rFonts w:eastAsia="黑体"/>
          <w:sz w:val="52"/>
        </w:rPr>
      </w:pPr>
      <w:r>
        <w:rPr>
          <w:rFonts w:hint="eastAsia" w:eastAsia="黑体"/>
          <w:sz w:val="52"/>
        </w:rPr>
        <w:t>中国电信研究院</w:t>
      </w:r>
    </w:p>
    <w:p>
      <w:pPr>
        <w:tabs>
          <w:tab w:val="left" w:pos="7665"/>
        </w:tabs>
        <w:spacing w:before="312" w:beforeLines="100"/>
        <w:jc w:val="center"/>
        <w:rPr>
          <w:rFonts w:eastAsia="黑体"/>
          <w:sz w:val="52"/>
        </w:rPr>
      </w:pPr>
      <w:r>
        <w:rPr>
          <w:rFonts w:eastAsia="黑体"/>
          <w:sz w:val="52"/>
        </w:rPr>
        <w:t>项目技术文件</w:t>
      </w:r>
    </w:p>
    <w:p>
      <w:pPr>
        <w:tabs>
          <w:tab w:val="left" w:pos="7665"/>
        </w:tabs>
        <w:spacing w:before="936" w:beforeLines="300"/>
        <w:jc w:val="center"/>
        <w:rPr>
          <w:rFonts w:hint="default" w:eastAsia="黑体"/>
          <w:color w:val="0000FF"/>
          <w:sz w:val="44"/>
          <w:lang w:val="en-US"/>
        </w:rPr>
      </w:pPr>
      <w:r>
        <w:rPr>
          <w:rFonts w:eastAsia="黑体"/>
          <w:snapToGrid w:val="0"/>
          <w:color w:val="0000FF"/>
          <w:sz w:val="44"/>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3175</wp:posOffset>
                </wp:positionV>
                <wp:extent cx="5800725" cy="0"/>
                <wp:effectExtent l="0" t="19050" r="28575" b="19050"/>
                <wp:wrapNone/>
                <wp:docPr id="34" name="直接连接符 34"/>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28575">
                          <a:solidFill>
                            <a:srgbClr val="000000"/>
                          </a:solidFill>
                          <a:round/>
                        </a:ln>
                      </wps:spPr>
                      <wps:bodyPr/>
                    </wps:wsp>
                  </a:graphicData>
                </a:graphic>
              </wp:anchor>
            </w:drawing>
          </mc:Choice>
          <mc:Fallback>
            <w:pict>
              <v:line id="_x0000_s1026" o:spid="_x0000_s1026" o:spt="20" style="position:absolute;left:0pt;margin-left:10.5pt;margin-top:0.25pt;height:0pt;width:456.75pt;z-index:251659264;mso-width-relative:page;mso-height-relative:page;" filled="f" stroked="t" coordsize="21600,21600" o:gfxdata="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Ith9jdQAAAAEAQAADwAAAAAAAAABACAAAAA4AAAAZHJzL2Rvd25yZXYueG1s&#10;UEsBAhQAFAAAAAgAh07iQGnI6mnmAQAArQMAAA4AAAAAAAAAAQAgAAAAOQEAAGRycy9lMm9Eb2Mu&#10;eG1sUEsFBgAAAAAGAAYAWQEAAJEFAAAAAA==&#10;">
                <v:fill on="f" focussize="0,0"/>
                <v:stroke weight="2.25pt" color="#000000" joinstyle="round"/>
                <v:imagedata o:title=""/>
                <o:lock v:ext="edit" aspectratio="f"/>
              </v:line>
            </w:pict>
          </mc:Fallback>
        </mc:AlternateContent>
      </w:r>
      <w:r>
        <w:rPr>
          <w:rFonts w:hint="eastAsia" w:eastAsia="黑体"/>
          <w:color w:val="0000FF"/>
          <w:sz w:val="44"/>
          <w:lang w:val="en-US" w:eastAsia="zh-CN"/>
        </w:rPr>
        <w:t>Xxxx项目</w:t>
      </w:r>
    </w:p>
    <w:p>
      <w:pPr>
        <w:tabs>
          <w:tab w:val="left" w:pos="7665"/>
        </w:tabs>
        <w:spacing w:before="156" w:beforeLines="50"/>
        <w:jc w:val="center"/>
        <w:rPr>
          <w:rFonts w:eastAsia="黑体"/>
          <w:bCs/>
          <w:color w:val="000000"/>
          <w:spacing w:val="20"/>
          <w:sz w:val="44"/>
        </w:rPr>
      </w:pPr>
      <w:r>
        <w:rPr>
          <w:rFonts w:hint="eastAsia" w:eastAsia="黑体"/>
          <w:bCs/>
          <w:color w:val="000000"/>
          <w:spacing w:val="20"/>
          <w:sz w:val="44"/>
        </w:rPr>
        <w:t>需求清单</w:t>
      </w: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7665"/>
        </w:tabs>
        <w:spacing w:before="156" w:beforeLines="50"/>
        <w:jc w:val="center"/>
        <w:rPr>
          <w:rFonts w:eastAsia="黑体"/>
          <w:bCs/>
          <w:color w:val="000000"/>
          <w:spacing w:val="20"/>
          <w:sz w:val="44"/>
        </w:rPr>
      </w:pPr>
    </w:p>
    <w:p>
      <w:pPr>
        <w:tabs>
          <w:tab w:val="left" w:pos="2100"/>
          <w:tab w:val="left" w:pos="7665"/>
        </w:tabs>
        <w:adjustRightInd w:val="0"/>
        <w:snapToGrid w:val="0"/>
        <w:spacing w:line="480" w:lineRule="auto"/>
        <w:ind w:firstLine="1417" w:firstLineChars="443"/>
        <w:jc w:val="left"/>
        <w:rPr>
          <w:rFonts w:hint="default" w:eastAsia="宋体"/>
          <w:sz w:val="32"/>
          <w:lang w:val="en-US" w:eastAsia="zh-CN"/>
        </w:rPr>
      </w:pPr>
      <w:r>
        <w:rPr>
          <w:rFonts w:hint="eastAsia"/>
          <w:sz w:val="32"/>
        </w:rPr>
        <w:t>承  担  部  门</w:t>
      </w:r>
      <w:r>
        <w:rPr>
          <w:sz w:val="32"/>
        </w:rPr>
        <w:t>：</w:t>
      </w:r>
      <w:r>
        <w:rPr>
          <w:rFonts w:hint="eastAsia"/>
          <w:sz w:val="32"/>
          <w:lang w:val="en-US" w:eastAsia="zh-CN"/>
        </w:rPr>
        <w:t>xxx部门/团队</w:t>
      </w:r>
    </w:p>
    <w:p>
      <w:pPr>
        <w:tabs>
          <w:tab w:val="left" w:pos="2100"/>
          <w:tab w:val="left" w:pos="7665"/>
        </w:tabs>
        <w:adjustRightInd w:val="0"/>
        <w:snapToGrid w:val="0"/>
        <w:spacing w:line="480" w:lineRule="auto"/>
        <w:ind w:firstLine="1417" w:firstLineChars="443"/>
        <w:jc w:val="left"/>
        <w:rPr>
          <w:sz w:val="32"/>
        </w:rPr>
      </w:pPr>
      <w:r>
        <w:rPr>
          <w:rFonts w:hint="eastAsia"/>
          <w:sz w:val="32"/>
        </w:rPr>
        <w:t>完  成  日  期</w:t>
      </w:r>
      <w:r>
        <w:rPr>
          <w:sz w:val="32"/>
        </w:rPr>
        <w:t>：</w:t>
      </w:r>
      <w:r>
        <w:rPr>
          <w:rFonts w:hint="eastAsia"/>
          <w:sz w:val="32"/>
          <w:lang w:val="en-US" w:eastAsia="zh-CN"/>
        </w:rPr>
        <w:t>xxxx</w:t>
      </w:r>
      <w:r>
        <w:rPr>
          <w:rFonts w:hint="eastAsia"/>
          <w:sz w:val="32"/>
        </w:rPr>
        <w:t>年</w:t>
      </w:r>
      <w:r>
        <w:rPr>
          <w:rFonts w:hint="eastAsia"/>
          <w:sz w:val="32"/>
          <w:lang w:val="en-US" w:eastAsia="zh-CN"/>
        </w:rPr>
        <w:t>x'x</w:t>
      </w:r>
      <w:r>
        <w:rPr>
          <w:rFonts w:hint="eastAsia"/>
          <w:sz w:val="32"/>
        </w:rPr>
        <w:t>月</w:t>
      </w:r>
    </w:p>
    <w:p>
      <w:pPr>
        <w:tabs>
          <w:tab w:val="left" w:pos="2100"/>
          <w:tab w:val="left" w:pos="7665"/>
        </w:tabs>
        <w:adjustRightInd w:val="0"/>
        <w:snapToGrid w:val="0"/>
        <w:spacing w:line="480" w:lineRule="auto"/>
        <w:rPr>
          <w:sz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文档修改记录</w:t>
      </w:r>
    </w:p>
    <w:tbl>
      <w:tblPr>
        <w:tblStyle w:val="36"/>
        <w:tblW w:w="9173"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48"/>
        <w:gridCol w:w="3990"/>
        <w:gridCol w:w="1260"/>
        <w:gridCol w:w="1423"/>
        <w:gridCol w:w="155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Borders>
              <w:top w:val="single" w:color="000000" w:sz="12" w:space="0"/>
              <w:bottom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版本号</w:t>
            </w:r>
          </w:p>
        </w:tc>
        <w:tc>
          <w:tcPr>
            <w:tcW w:w="3990" w:type="dxa"/>
            <w:tcBorders>
              <w:bottom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修改内容描述</w:t>
            </w:r>
          </w:p>
        </w:tc>
        <w:tc>
          <w:tcPr>
            <w:tcW w:w="1260" w:type="dxa"/>
            <w:tcBorders>
              <w:bottom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修改人</w:t>
            </w:r>
          </w:p>
        </w:tc>
        <w:tc>
          <w:tcPr>
            <w:tcW w:w="1423" w:type="dxa"/>
            <w:tcBorders>
              <w:bottom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日期</w:t>
            </w:r>
          </w:p>
        </w:tc>
        <w:tc>
          <w:tcPr>
            <w:tcW w:w="1552" w:type="dxa"/>
            <w:tcBorders>
              <w:bottom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Borders>
              <w:top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v1.0</w:t>
            </w:r>
          </w:p>
        </w:tc>
        <w:tc>
          <w:tcPr>
            <w:tcW w:w="3990" w:type="dxa"/>
            <w:tcBorders>
              <w:top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t>新建</w:t>
            </w:r>
          </w:p>
        </w:tc>
        <w:tc>
          <w:tcPr>
            <w:tcW w:w="1260" w:type="dxa"/>
            <w:tcBorders>
              <w:top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val="en-US" w:eastAsia="zh-Hans"/>
              </w:rPr>
            </w:pPr>
            <w:r>
              <w:rPr>
                <w:rFonts w:hint="eastAsia" w:ascii="宋体" w:hAnsi="宋体" w:eastAsia="宋体"/>
                <w:snapToGrid w:val="0"/>
                <w:kern w:val="0"/>
                <w:szCs w:val="20"/>
                <w:lang w:val="en-US" w:eastAsia="zh-Hans"/>
              </w:rPr>
              <w:t>徐祖云</w:t>
            </w:r>
          </w:p>
        </w:tc>
        <w:tc>
          <w:tcPr>
            <w:tcW w:w="1423" w:type="dxa"/>
            <w:tcBorders>
              <w:top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default" w:ascii="宋体" w:hAnsi="宋体" w:eastAsia="宋体"/>
                <w:snapToGrid w:val="0"/>
                <w:kern w:val="0"/>
                <w:szCs w:val="20"/>
                <w:lang w:eastAsia="zh-CN"/>
              </w:rPr>
              <w:t>2023</w:t>
            </w:r>
            <w:r>
              <w:rPr>
                <w:rFonts w:hint="eastAsia" w:ascii="宋体" w:hAnsi="宋体" w:eastAsia="宋体"/>
                <w:snapToGrid w:val="0"/>
                <w:kern w:val="0"/>
                <w:szCs w:val="20"/>
              </w:rPr>
              <w:t>年</w:t>
            </w:r>
            <w:r>
              <w:rPr>
                <w:rFonts w:hint="default" w:ascii="宋体" w:hAnsi="宋体" w:eastAsia="宋体"/>
                <w:snapToGrid w:val="0"/>
                <w:kern w:val="0"/>
                <w:szCs w:val="20"/>
              </w:rPr>
              <w:t>7</w:t>
            </w:r>
            <w:r>
              <w:rPr>
                <w:rFonts w:hint="eastAsia" w:ascii="宋体" w:hAnsi="宋体" w:eastAsia="宋体"/>
                <w:snapToGrid w:val="0"/>
                <w:kern w:val="0"/>
                <w:szCs w:val="20"/>
              </w:rPr>
              <w:t>月</w:t>
            </w:r>
          </w:p>
        </w:tc>
        <w:tc>
          <w:tcPr>
            <w:tcW w:w="1552" w:type="dxa"/>
            <w:tcBorders>
              <w:top w:val="single" w:color="000000" w:sz="12"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eastAsia="zh-Hans"/>
              </w:rPr>
            </w:pPr>
            <w:r>
              <w:rPr>
                <w:rFonts w:hint="eastAsia" w:ascii="宋体" w:hAnsi="宋体" w:eastAsia="宋体"/>
                <w:snapToGrid w:val="0"/>
                <w:kern w:val="0"/>
                <w:szCs w:val="20"/>
                <w:lang w:val="en-US" w:eastAsia="zh-Hans"/>
              </w:rPr>
              <w:t>v</w:t>
            </w:r>
            <w:r>
              <w:rPr>
                <w:rFonts w:hint="default" w:ascii="宋体" w:hAnsi="宋体" w:eastAsia="宋体"/>
                <w:snapToGrid w:val="0"/>
                <w:kern w:val="0"/>
                <w:szCs w:val="20"/>
                <w:lang w:eastAsia="zh-Hans"/>
              </w:rPr>
              <w:t>1.1</w:t>
            </w: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val="en-US" w:eastAsia="zh-Hans"/>
              </w:rPr>
            </w:pPr>
            <w:r>
              <w:rPr>
                <w:rFonts w:hint="eastAsia" w:ascii="宋体" w:hAnsi="宋体" w:eastAsia="宋体"/>
                <w:snapToGrid w:val="0"/>
                <w:kern w:val="0"/>
                <w:szCs w:val="20"/>
                <w:lang w:val="en-US" w:eastAsia="zh-Hans"/>
              </w:rPr>
              <w:t>添加客户端</w:t>
            </w: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val="en-US" w:eastAsia="zh-Hans"/>
              </w:rPr>
            </w:pPr>
            <w:r>
              <w:rPr>
                <w:rFonts w:hint="eastAsia" w:ascii="宋体" w:hAnsi="宋体" w:eastAsia="宋体"/>
                <w:snapToGrid w:val="0"/>
                <w:kern w:val="0"/>
                <w:szCs w:val="20"/>
                <w:lang w:val="en-US" w:eastAsia="zh-Hans"/>
              </w:rPr>
              <w:t>徐祖云</w:t>
            </w: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val="en-US" w:eastAsia="zh-Hans"/>
              </w:rPr>
            </w:pPr>
            <w:r>
              <w:rPr>
                <w:rFonts w:hint="default" w:ascii="宋体" w:hAnsi="宋体" w:eastAsia="宋体"/>
                <w:snapToGrid w:val="0"/>
                <w:kern w:val="0"/>
                <w:szCs w:val="20"/>
              </w:rPr>
              <w:t>2023</w:t>
            </w:r>
            <w:r>
              <w:rPr>
                <w:rFonts w:hint="eastAsia" w:ascii="宋体" w:hAnsi="宋体" w:eastAsia="宋体"/>
                <w:snapToGrid w:val="0"/>
                <w:kern w:val="0"/>
                <w:szCs w:val="20"/>
                <w:lang w:val="en-US" w:eastAsia="zh-Hans"/>
              </w:rPr>
              <w:t>年</w:t>
            </w:r>
            <w:r>
              <w:rPr>
                <w:rFonts w:hint="default" w:ascii="宋体" w:hAnsi="宋体" w:eastAsia="宋体"/>
                <w:snapToGrid w:val="0"/>
                <w:kern w:val="0"/>
                <w:szCs w:val="20"/>
                <w:lang w:eastAsia="zh-Hans"/>
              </w:rPr>
              <w:t>7</w:t>
            </w:r>
            <w:r>
              <w:rPr>
                <w:rFonts w:hint="eastAsia" w:ascii="宋体" w:hAnsi="宋体" w:eastAsia="宋体"/>
                <w:snapToGrid w:val="0"/>
                <w:kern w:val="0"/>
                <w:szCs w:val="20"/>
                <w:lang w:val="en-US" w:eastAsia="zh-Hans"/>
              </w:rPr>
              <w:t>月</w:t>
            </w: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eastAsia="宋体"/>
                <w:snapToGrid w:val="0"/>
                <w:kern w:val="0"/>
                <w:szCs w:val="20"/>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bookmarkStart w:id="33" w:name="_GoBack"/>
            <w:bookmarkEnd w:id="33"/>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94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399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26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423"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c>
          <w:tcPr>
            <w:tcW w:w="1552"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tc>
      </w:tr>
    </w:tbl>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snapToGrid w:val="0"/>
          <w:kern w:val="0"/>
          <w:szCs w:val="20"/>
        </w:rPr>
      </w:pPr>
      <w:r>
        <w:rPr>
          <w:rFonts w:hint="eastAsia" w:ascii="宋体" w:hAnsi="宋体" w:eastAsia="宋体"/>
          <w:snapToGrid w:val="0"/>
          <w:kern w:val="0"/>
          <w:szCs w:val="20"/>
        </w:rPr>
        <w:br w:type="page"/>
      </w:r>
    </w:p>
    <w:p>
      <w:pPr>
        <w:jc w:val="center"/>
        <w:rPr>
          <w:rFonts w:asciiTheme="minorEastAsia" w:hAnsiTheme="minorEastAsia" w:eastAsiaTheme="minorEastAsia"/>
          <w:sz w:val="36"/>
          <w:szCs w:val="36"/>
        </w:rPr>
      </w:pPr>
      <w:r>
        <w:rPr>
          <w:rFonts w:hint="eastAsia" w:asciiTheme="minorEastAsia" w:hAnsiTheme="minorEastAsia" w:eastAsiaTheme="minorEastAsia"/>
          <w:sz w:val="36"/>
          <w:szCs w:val="36"/>
        </w:rPr>
        <w:t>目</w:t>
      </w:r>
      <w:r>
        <w:rPr>
          <w:rFonts w:asciiTheme="minorEastAsia" w:hAnsiTheme="minorEastAsia" w:eastAsiaTheme="minorEastAsia"/>
          <w:sz w:val="36"/>
          <w:szCs w:val="36"/>
        </w:rPr>
        <w:t xml:space="preserve"> </w:t>
      </w:r>
      <w:r>
        <w:rPr>
          <w:rFonts w:hint="eastAsia" w:asciiTheme="minorEastAsia" w:hAnsiTheme="minorEastAsia" w:eastAsiaTheme="minorEastAsia"/>
          <w:sz w:val="36"/>
          <w:szCs w:val="36"/>
        </w:rPr>
        <w:t>录</w:t>
      </w:r>
    </w:p>
    <w:sdt>
      <w:sdtPr>
        <w:rPr>
          <w:rFonts w:ascii="宋体" w:hAnsi="宋体" w:eastAsia="宋体" w:cs="Times New Roman"/>
          <w:kern w:val="2"/>
          <w:sz w:val="21"/>
          <w:szCs w:val="24"/>
          <w:lang w:val="en-US" w:eastAsia="zh-CN" w:bidi="ar-SA"/>
        </w:rPr>
        <w:id w:val="726696360"/>
        <w15:color w:val="DBDBDB"/>
        <w:docPartObj>
          <w:docPartGallery w:val="Table of Contents"/>
          <w:docPartUnique/>
        </w:docPartObj>
      </w:sdtPr>
      <w:sdtEndPr>
        <w:rPr>
          <w:rFonts w:cs="Times New Roman" w:asciiTheme="minorEastAsia" w:hAnsiTheme="minorEastAsia" w:eastAsiaTheme="minorEastAsia"/>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3"/>
            <w:tabs>
              <w:tab w:val="right" w:leader="dot" w:pos="8446"/>
            </w:tabs>
            <w:rPr>
              <w:b/>
            </w:rPr>
          </w:pPr>
          <w:r>
            <w:rPr>
              <w:rFonts w:asciiTheme="minorEastAsia" w:hAnsiTheme="minorEastAsia" w:eastAsiaTheme="minorEastAsia"/>
            </w:rPr>
            <w:fldChar w:fldCharType="begin"/>
          </w:r>
          <w:r>
            <w:rPr>
              <w:rFonts w:asciiTheme="minorEastAsia" w:hAnsiTheme="minorEastAsia" w:eastAsiaTheme="minorEastAsia"/>
            </w:rPr>
            <w:instrText xml:space="preserve">TOC \o "1-2" \h \u </w:instrText>
          </w:r>
          <w:r>
            <w:rPr>
              <w:rFonts w:asciiTheme="minorEastAsia" w:hAnsiTheme="minorEastAsia" w:eastAsiaTheme="minorEastAsia"/>
            </w:rPr>
            <w:fldChar w:fldCharType="separate"/>
          </w:r>
          <w:r>
            <w:rPr>
              <w:rFonts w:asciiTheme="minorEastAsia" w:hAnsiTheme="minorEastAsia" w:eastAsiaTheme="minorEastAsia"/>
              <w:b/>
            </w:rPr>
            <w:fldChar w:fldCharType="begin"/>
          </w:r>
          <w:r>
            <w:rPr>
              <w:rFonts w:asciiTheme="minorEastAsia" w:hAnsiTheme="minorEastAsia" w:eastAsiaTheme="minorEastAsia"/>
              <w:b/>
            </w:rPr>
            <w:instrText xml:space="preserve"> HYPERLINK \l _Toc1615364785 </w:instrText>
          </w:r>
          <w:r>
            <w:rPr>
              <w:rFonts w:asciiTheme="minorEastAsia" w:hAnsiTheme="minorEastAsia" w:eastAsiaTheme="minorEastAsia"/>
              <w:b/>
            </w:rPr>
            <w:fldChar w:fldCharType="separate"/>
          </w:r>
          <w:r>
            <w:rPr>
              <w:b/>
            </w:rPr>
            <w:t xml:space="preserve">1. </w:t>
          </w:r>
          <w:r>
            <w:rPr>
              <w:rFonts w:hint="eastAsia"/>
              <w:b/>
            </w:rPr>
            <w:t>引言</w:t>
          </w:r>
          <w:r>
            <w:rPr>
              <w:b/>
            </w:rPr>
            <w:tab/>
          </w:r>
          <w:r>
            <w:rPr>
              <w:b/>
            </w:rPr>
            <w:fldChar w:fldCharType="begin"/>
          </w:r>
          <w:r>
            <w:rPr>
              <w:b/>
            </w:rPr>
            <w:instrText xml:space="preserve"> PAGEREF _Toc1615364785 \h </w:instrText>
          </w:r>
          <w:r>
            <w:rPr>
              <w:b/>
            </w:rPr>
            <w:fldChar w:fldCharType="separate"/>
          </w:r>
          <w:r>
            <w:rPr>
              <w:b/>
            </w:rPr>
            <w:t>1</w:t>
          </w:r>
          <w:r>
            <w:rPr>
              <w:b/>
            </w:rPr>
            <w:fldChar w:fldCharType="end"/>
          </w:r>
          <w:r>
            <w:rPr>
              <w:rFonts w:asciiTheme="minorEastAsia" w:hAnsiTheme="minorEastAsia" w:eastAsiaTheme="minorEastAsia"/>
              <w:b/>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_Toc947676121 </w:instrText>
          </w:r>
          <w:r>
            <w:rPr>
              <w:rFonts w:asciiTheme="minorEastAsia" w:hAnsiTheme="minorEastAsia" w:eastAsiaTheme="minorEastAsia"/>
            </w:rPr>
            <w:fldChar w:fldCharType="separate"/>
          </w:r>
          <w:r>
            <w:t xml:space="preserve">1.1. </w:t>
          </w:r>
          <w:r>
            <w:rPr>
              <w:rFonts w:hint="eastAsia"/>
            </w:rPr>
            <w:t>编写目的</w:t>
          </w:r>
          <w:r>
            <w:tab/>
          </w:r>
          <w:r>
            <w:fldChar w:fldCharType="begin"/>
          </w:r>
          <w:r>
            <w:instrText xml:space="preserve"> PAGEREF _Toc947676121 \h </w:instrText>
          </w:r>
          <w:r>
            <w:fldChar w:fldCharType="separate"/>
          </w:r>
          <w:r>
            <w:t>1</w:t>
          </w:r>
          <w:r>
            <w:fldChar w:fldCharType="end"/>
          </w:r>
          <w:r>
            <w:rPr>
              <w:rFonts w:asciiTheme="minorEastAsia" w:hAnsiTheme="minorEastAsia" w:eastAsiaTheme="minorEastAsia"/>
            </w:rPr>
            <w:fldChar w:fldCharType="end"/>
          </w:r>
        </w:p>
        <w:p>
          <w:pPr>
            <w:pStyle w:val="133"/>
            <w:tabs>
              <w:tab w:val="right" w:leader="dot" w:pos="8446"/>
            </w:tabs>
            <w:rPr>
              <w:b/>
            </w:rPr>
          </w:pPr>
          <w:r>
            <w:rPr>
              <w:rFonts w:asciiTheme="minorEastAsia" w:hAnsiTheme="minorEastAsia" w:eastAsiaTheme="minorEastAsia"/>
              <w:b/>
            </w:rPr>
            <w:fldChar w:fldCharType="begin"/>
          </w:r>
          <w:r>
            <w:rPr>
              <w:rFonts w:asciiTheme="minorEastAsia" w:hAnsiTheme="minorEastAsia" w:eastAsiaTheme="minorEastAsia"/>
              <w:b/>
            </w:rPr>
            <w:instrText xml:space="preserve"> HYPERLINK \l _Toc1853839495 </w:instrText>
          </w:r>
          <w:r>
            <w:rPr>
              <w:rFonts w:asciiTheme="minorEastAsia" w:hAnsiTheme="minorEastAsia" w:eastAsiaTheme="minorEastAsia"/>
              <w:b/>
            </w:rPr>
            <w:fldChar w:fldCharType="separate"/>
          </w:r>
          <w:r>
            <w:rPr>
              <w:b/>
            </w:rPr>
            <w:t xml:space="preserve">2. </w:t>
          </w:r>
          <w:r>
            <w:rPr>
              <w:rFonts w:hint="eastAsia"/>
              <w:b/>
            </w:rPr>
            <w:t>软件需求概述</w:t>
          </w:r>
          <w:r>
            <w:rPr>
              <w:b/>
            </w:rPr>
            <w:tab/>
          </w:r>
          <w:r>
            <w:rPr>
              <w:b/>
            </w:rPr>
            <w:fldChar w:fldCharType="begin"/>
          </w:r>
          <w:r>
            <w:rPr>
              <w:b/>
            </w:rPr>
            <w:instrText xml:space="preserve"> PAGEREF _Toc1853839495 \h </w:instrText>
          </w:r>
          <w:r>
            <w:rPr>
              <w:b/>
            </w:rPr>
            <w:fldChar w:fldCharType="separate"/>
          </w:r>
          <w:r>
            <w:rPr>
              <w:b/>
            </w:rPr>
            <w:t>1</w:t>
          </w:r>
          <w:r>
            <w:rPr>
              <w:b/>
            </w:rPr>
            <w:fldChar w:fldCharType="end"/>
          </w:r>
          <w:r>
            <w:rPr>
              <w:rFonts w:asciiTheme="minorEastAsia" w:hAnsiTheme="minorEastAsia" w:eastAsiaTheme="minorEastAsia"/>
              <w:b/>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_Toc1787641789 </w:instrText>
          </w:r>
          <w:r>
            <w:rPr>
              <w:rFonts w:asciiTheme="minorEastAsia" w:hAnsiTheme="minorEastAsia" w:eastAsiaTheme="minorEastAsia"/>
            </w:rPr>
            <w:fldChar w:fldCharType="separate"/>
          </w:r>
          <w:r>
            <w:t xml:space="preserve">2.1. </w:t>
          </w:r>
          <w:r>
            <w:rPr>
              <w:rFonts w:hint="eastAsia"/>
            </w:rPr>
            <w:t>产品</w:t>
          </w:r>
          <w:r>
            <w:rPr>
              <w:rFonts w:hint="eastAsia"/>
              <w:lang w:val="en-US" w:eastAsia="zh-Hans"/>
            </w:rPr>
            <w:t>背景</w:t>
          </w:r>
          <w:r>
            <w:tab/>
          </w:r>
          <w:r>
            <w:fldChar w:fldCharType="begin"/>
          </w:r>
          <w:r>
            <w:instrText xml:space="preserve"> PAGEREF _Toc1787641789 \h </w:instrText>
          </w:r>
          <w:r>
            <w:fldChar w:fldCharType="separate"/>
          </w:r>
          <w:r>
            <w:t>1</w:t>
          </w:r>
          <w:r>
            <w:fldChar w:fldCharType="end"/>
          </w:r>
          <w:r>
            <w:rPr>
              <w:rFonts w:asciiTheme="minorEastAsia" w:hAnsiTheme="minorEastAsia" w:eastAsiaTheme="minorEastAsia"/>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_Toc1599326193 </w:instrText>
          </w:r>
          <w:r>
            <w:rPr>
              <w:rFonts w:asciiTheme="minorEastAsia" w:hAnsiTheme="minorEastAsia" w:eastAsiaTheme="minorEastAsia"/>
            </w:rPr>
            <w:fldChar w:fldCharType="separate"/>
          </w:r>
          <w:r>
            <w:rPr>
              <w:rFonts w:hint="eastAsia"/>
            </w:rPr>
            <w:t>2.2. 产品</w:t>
          </w:r>
          <w:r>
            <w:rPr>
              <w:rFonts w:hint="eastAsia"/>
              <w:lang w:val="en-US" w:eastAsia="zh-Hans"/>
            </w:rPr>
            <w:t>功能</w:t>
          </w:r>
          <w:r>
            <w:tab/>
          </w:r>
          <w:r>
            <w:fldChar w:fldCharType="begin"/>
          </w:r>
          <w:r>
            <w:instrText xml:space="preserve"> PAGEREF _Toc1599326193 \h </w:instrText>
          </w:r>
          <w:r>
            <w:fldChar w:fldCharType="separate"/>
          </w:r>
          <w:r>
            <w:t>1</w:t>
          </w:r>
          <w:r>
            <w:fldChar w:fldCharType="end"/>
          </w:r>
          <w:r>
            <w:rPr>
              <w:rFonts w:asciiTheme="minorEastAsia" w:hAnsiTheme="minorEastAsia" w:eastAsiaTheme="minorEastAsia"/>
            </w:rPr>
            <w:fldChar w:fldCharType="end"/>
          </w:r>
        </w:p>
        <w:p>
          <w:pPr>
            <w:pStyle w:val="133"/>
            <w:tabs>
              <w:tab w:val="right" w:leader="dot" w:pos="8446"/>
            </w:tabs>
            <w:rPr>
              <w:b/>
            </w:rPr>
          </w:pPr>
          <w:r>
            <w:rPr>
              <w:rFonts w:asciiTheme="minorEastAsia" w:hAnsiTheme="minorEastAsia" w:eastAsiaTheme="minorEastAsia"/>
              <w:b/>
            </w:rPr>
            <w:fldChar w:fldCharType="begin"/>
          </w:r>
          <w:r>
            <w:rPr>
              <w:rFonts w:asciiTheme="minorEastAsia" w:hAnsiTheme="minorEastAsia" w:eastAsiaTheme="minorEastAsia"/>
              <w:b/>
            </w:rPr>
            <w:instrText xml:space="preserve"> HYPERLINK \l _Toc1969999899 </w:instrText>
          </w:r>
          <w:r>
            <w:rPr>
              <w:rFonts w:asciiTheme="minorEastAsia" w:hAnsiTheme="minorEastAsia" w:eastAsiaTheme="minorEastAsia"/>
              <w:b/>
            </w:rPr>
            <w:fldChar w:fldCharType="separate"/>
          </w:r>
          <w:r>
            <w:rPr>
              <w:b/>
            </w:rPr>
            <w:t xml:space="preserve">3. </w:t>
          </w:r>
          <w:r>
            <w:rPr>
              <w:rFonts w:hint="eastAsia"/>
              <w:b/>
            </w:rPr>
            <w:t>需求清单</w:t>
          </w:r>
          <w:r>
            <w:rPr>
              <w:b/>
            </w:rPr>
            <w:tab/>
          </w:r>
          <w:r>
            <w:rPr>
              <w:b/>
            </w:rPr>
            <w:fldChar w:fldCharType="begin"/>
          </w:r>
          <w:r>
            <w:rPr>
              <w:b/>
            </w:rPr>
            <w:instrText xml:space="preserve"> PAGEREF _Toc1969999899 \h </w:instrText>
          </w:r>
          <w:r>
            <w:rPr>
              <w:b/>
            </w:rPr>
            <w:fldChar w:fldCharType="separate"/>
          </w:r>
          <w:r>
            <w:rPr>
              <w:b/>
            </w:rPr>
            <w:t>2</w:t>
          </w:r>
          <w:r>
            <w:rPr>
              <w:b/>
            </w:rPr>
            <w:fldChar w:fldCharType="end"/>
          </w:r>
          <w:r>
            <w:rPr>
              <w:rFonts w:asciiTheme="minorEastAsia" w:hAnsiTheme="minorEastAsia" w:eastAsiaTheme="minorEastAsia"/>
              <w:b/>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_Toc2032916694 </w:instrText>
          </w:r>
          <w:r>
            <w:rPr>
              <w:rFonts w:asciiTheme="minorEastAsia" w:hAnsiTheme="minorEastAsia" w:eastAsiaTheme="minorEastAsia"/>
            </w:rPr>
            <w:fldChar w:fldCharType="separate"/>
          </w:r>
          <w:r>
            <w:t xml:space="preserve">3.1. </w:t>
          </w:r>
          <w:r>
            <w:rPr>
              <w:rFonts w:hint="eastAsia"/>
            </w:rPr>
            <w:t>功能需求清单</w:t>
          </w:r>
          <w:r>
            <w:tab/>
          </w:r>
          <w:r>
            <w:fldChar w:fldCharType="begin"/>
          </w:r>
          <w:r>
            <w:instrText xml:space="preserve"> PAGEREF _Toc2032916694 \h </w:instrText>
          </w:r>
          <w:r>
            <w:fldChar w:fldCharType="separate"/>
          </w:r>
          <w:r>
            <w:t>2</w:t>
          </w:r>
          <w:r>
            <w:fldChar w:fldCharType="end"/>
          </w:r>
          <w:r>
            <w:rPr>
              <w:rFonts w:asciiTheme="minorEastAsia" w:hAnsiTheme="minorEastAsia" w:eastAsiaTheme="minorEastAsia"/>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_Toc766052288 </w:instrText>
          </w:r>
          <w:r>
            <w:rPr>
              <w:rFonts w:asciiTheme="minorEastAsia" w:hAnsiTheme="minorEastAsia" w:eastAsiaTheme="minorEastAsia"/>
            </w:rPr>
            <w:fldChar w:fldCharType="separate"/>
          </w:r>
          <w:r>
            <w:t xml:space="preserve">3.2. </w:t>
          </w:r>
          <w:r>
            <w:rPr>
              <w:rFonts w:hint="eastAsia"/>
            </w:rPr>
            <w:t>性能需求清单</w:t>
          </w:r>
          <w:r>
            <w:tab/>
          </w:r>
          <w:r>
            <w:fldChar w:fldCharType="begin"/>
          </w:r>
          <w:r>
            <w:instrText xml:space="preserve"> PAGEREF _Toc766052288 \h </w:instrText>
          </w:r>
          <w:r>
            <w:fldChar w:fldCharType="separate"/>
          </w:r>
          <w:r>
            <w:t>2</w:t>
          </w:r>
          <w:r>
            <w:fldChar w:fldCharType="end"/>
          </w:r>
          <w:r>
            <w:rPr>
              <w:rFonts w:asciiTheme="minorEastAsia" w:hAnsiTheme="minorEastAsia" w:eastAsiaTheme="minorEastAsia"/>
            </w:rPr>
            <w:fldChar w:fldCharType="end"/>
          </w:r>
        </w:p>
        <w:p>
          <w:pPr>
            <w:pStyle w:val="134"/>
            <w:tabs>
              <w:tab w:val="right" w:leader="dot" w:pos="8446"/>
            </w:tabs>
          </w:pPr>
          <w:r>
            <w:rPr>
              <w:rFonts w:asciiTheme="minorEastAsia" w:hAnsiTheme="minorEastAsia" w:eastAsiaTheme="minorEastAsia"/>
            </w:rPr>
            <w:fldChar w:fldCharType="begin"/>
          </w:r>
          <w:r>
            <w:rPr>
              <w:rFonts w:asciiTheme="minorEastAsia" w:hAnsiTheme="minorEastAsia" w:eastAsiaTheme="minorEastAsia"/>
            </w:rPr>
            <w:instrText xml:space="preserve"> HYPERLINK \l _Toc876340651 </w:instrText>
          </w:r>
          <w:r>
            <w:rPr>
              <w:rFonts w:asciiTheme="minorEastAsia" w:hAnsiTheme="minorEastAsia" w:eastAsiaTheme="minorEastAsia"/>
            </w:rPr>
            <w:fldChar w:fldCharType="separate"/>
          </w:r>
          <w:r>
            <w:t xml:space="preserve">3.3. </w:t>
          </w:r>
          <w:r>
            <w:rPr>
              <w:rFonts w:hint="eastAsia"/>
            </w:rPr>
            <w:t>稳定性需求清单</w:t>
          </w:r>
          <w:r>
            <w:tab/>
          </w:r>
          <w:r>
            <w:fldChar w:fldCharType="begin"/>
          </w:r>
          <w:r>
            <w:instrText xml:space="preserve"> PAGEREF _Toc876340651 \h </w:instrText>
          </w:r>
          <w:r>
            <w:fldChar w:fldCharType="separate"/>
          </w:r>
          <w:r>
            <w:t>3</w:t>
          </w:r>
          <w:r>
            <w:fldChar w:fldCharType="end"/>
          </w:r>
          <w:r>
            <w:rPr>
              <w:rFonts w:asciiTheme="minorEastAsia" w:hAnsiTheme="minorEastAsia" w:eastAsiaTheme="minorEastAsia"/>
            </w:rPr>
            <w:fldChar w:fldCharType="end"/>
          </w:r>
        </w:p>
        <w:p>
          <w:pPr>
            <w:pStyle w:val="133"/>
            <w:tabs>
              <w:tab w:val="right" w:leader="dot" w:pos="8446"/>
            </w:tabs>
            <w:rPr>
              <w:b/>
            </w:rPr>
          </w:pPr>
          <w:r>
            <w:rPr>
              <w:rFonts w:asciiTheme="minorEastAsia" w:hAnsiTheme="minorEastAsia" w:eastAsiaTheme="minorEastAsia"/>
              <w:b/>
            </w:rPr>
            <w:fldChar w:fldCharType="begin"/>
          </w:r>
          <w:r>
            <w:rPr>
              <w:rFonts w:asciiTheme="minorEastAsia" w:hAnsiTheme="minorEastAsia" w:eastAsiaTheme="minorEastAsia"/>
              <w:b/>
            </w:rPr>
            <w:instrText xml:space="preserve"> HYPERLINK \l _Toc1214470231 </w:instrText>
          </w:r>
          <w:r>
            <w:rPr>
              <w:rFonts w:asciiTheme="minorEastAsia" w:hAnsiTheme="minorEastAsia" w:eastAsiaTheme="minorEastAsia"/>
              <w:b/>
            </w:rPr>
            <w:fldChar w:fldCharType="separate"/>
          </w:r>
          <w:r>
            <w:rPr>
              <w:rFonts w:hint="eastAsia"/>
              <w:b/>
            </w:rPr>
            <w:t>4.需求单位评审意见</w:t>
          </w:r>
          <w:r>
            <w:rPr>
              <w:b/>
            </w:rPr>
            <w:tab/>
          </w:r>
          <w:r>
            <w:rPr>
              <w:b/>
            </w:rPr>
            <w:fldChar w:fldCharType="begin"/>
          </w:r>
          <w:r>
            <w:rPr>
              <w:b/>
            </w:rPr>
            <w:instrText xml:space="preserve"> PAGEREF _Toc1214470231 \h </w:instrText>
          </w:r>
          <w:r>
            <w:rPr>
              <w:b/>
            </w:rPr>
            <w:fldChar w:fldCharType="separate"/>
          </w:r>
          <w:r>
            <w:rPr>
              <w:b/>
            </w:rPr>
            <w:t>4</w:t>
          </w:r>
          <w:r>
            <w:rPr>
              <w:b/>
            </w:rPr>
            <w:fldChar w:fldCharType="end"/>
          </w:r>
          <w:r>
            <w:rPr>
              <w:rFonts w:asciiTheme="minorEastAsia" w:hAnsiTheme="minorEastAsia" w:eastAsiaTheme="minorEastAsia"/>
              <w:b/>
            </w:rPr>
            <w:fldChar w:fldCharType="end"/>
          </w:r>
        </w:p>
        <w:p>
          <w:pPr>
            <w:rPr>
              <w:rFonts w:cs="Times New Roman" w:asciiTheme="minorEastAsia" w:hAnsiTheme="minorEastAsia" w:eastAsiaTheme="minorEastAsia"/>
              <w:b/>
              <w:kern w:val="2"/>
              <w:sz w:val="21"/>
              <w:szCs w:val="24"/>
              <w:lang w:val="en-US" w:eastAsia="zh-CN" w:bidi="ar-SA"/>
            </w:rPr>
            <w:sectPr>
              <w:headerReference r:id="rId5" w:type="default"/>
              <w:footerReference r:id="rId6" w:type="default"/>
              <w:pgSz w:w="11906" w:h="16838"/>
              <w:pgMar w:top="1588" w:right="1588" w:bottom="1588" w:left="1418" w:header="1021" w:footer="1077" w:gutter="454"/>
              <w:pgNumType w:start="1"/>
              <w:cols w:space="425" w:num="1"/>
              <w:docGrid w:type="lines" w:linePitch="312" w:charSpace="0"/>
            </w:sectPr>
          </w:pPr>
          <w:r>
            <w:rPr>
              <w:rFonts w:asciiTheme="minorEastAsia" w:hAnsiTheme="minorEastAsia" w:eastAsiaTheme="minorEastAsia"/>
              <w:b/>
            </w:rPr>
            <w:fldChar w:fldCharType="end"/>
          </w:r>
        </w:p>
      </w:sdtContent>
    </w:sdt>
    <w:p>
      <w:pPr>
        <w:rPr>
          <w:rFonts w:asciiTheme="minorEastAsia" w:hAnsiTheme="minorEastAsia" w:eastAsiaTheme="minorEastAsia"/>
        </w:rPr>
        <w:sectPr>
          <w:pgSz w:w="11906" w:h="16838"/>
          <w:pgMar w:top="1588" w:right="1588" w:bottom="1588" w:left="1418" w:header="1021" w:footer="1077" w:gutter="454"/>
          <w:pgNumType w:start="1"/>
          <w:cols w:space="425" w:num="1"/>
          <w:docGrid w:type="lines" w:linePitch="312" w:charSpace="0"/>
        </w:sectPr>
      </w:pPr>
    </w:p>
    <w:p>
      <w:pPr>
        <w:pStyle w:val="2"/>
        <w:keepNext/>
        <w:keepLines/>
        <w:pageBreakBefore w:val="0"/>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1134"/>
        </w:tabs>
        <w:spacing w:before="156" w:beforeLines="0" w:after="312" w:afterLines="0" w:line="578" w:lineRule="auto"/>
        <w:jc w:val="both"/>
      </w:pPr>
      <w:bookmarkStart w:id="0" w:name="_Toc3268"/>
      <w:bookmarkStart w:id="1" w:name="_Toc1615364785"/>
      <w:bookmarkStart w:id="2" w:name="_Toc54787644"/>
      <w:bookmarkStart w:id="3" w:name="_Toc2"/>
      <w:r>
        <w:rPr>
          <w:rFonts w:hint="eastAsia"/>
        </w:rPr>
        <w:t>引言</w:t>
      </w:r>
      <w:bookmarkEnd w:id="0"/>
      <w:bookmarkEnd w:id="1"/>
      <w:bookmarkEnd w:id="2"/>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4" w:name="_Toc54787645"/>
      <w:bookmarkStart w:id="5" w:name="_Toc2878"/>
      <w:bookmarkStart w:id="6" w:name="_Toc947676121"/>
      <w:r>
        <w:rPr>
          <w:rFonts w:hint="eastAsia"/>
        </w:rPr>
        <w:t>编写目的</w:t>
      </w:r>
      <w:bookmarkEnd w:id="3"/>
      <w:bookmarkEnd w:id="4"/>
      <w:bookmarkEnd w:id="5"/>
      <w:bookmarkEnd w:id="6"/>
    </w:p>
    <w:p>
      <w:pPr>
        <w:ind w:firstLine="420" w:firstLineChars="0"/>
      </w:pPr>
      <w:r>
        <w:rPr>
          <w:rFonts w:hint="eastAsia"/>
        </w:rPr>
        <w:t>本测试</w:t>
      </w:r>
      <w:r>
        <w:rPr>
          <w:rFonts w:hint="eastAsia"/>
          <w:lang w:val="en-US" w:eastAsia="zh-Hans"/>
        </w:rPr>
        <w:t>需求清单</w:t>
      </w:r>
      <w:r>
        <w:rPr>
          <w:rFonts w:hint="eastAsia"/>
        </w:rPr>
        <w:t>将要简要个绍并进一步说明测试项目的</w:t>
      </w:r>
      <w:r>
        <w:rPr>
          <w:rFonts w:hint="eastAsia"/>
          <w:lang w:val="en-US" w:eastAsia="zh-Hans"/>
        </w:rPr>
        <w:t>需求</w:t>
      </w:r>
      <w:r>
        <w:rPr>
          <w:rFonts w:hint="eastAsia"/>
        </w:rPr>
        <w:t>和</w:t>
      </w:r>
      <w:r>
        <w:rPr>
          <w:rFonts w:hint="eastAsia"/>
          <w:lang w:val="en-US" w:eastAsia="zh-Hans"/>
        </w:rPr>
        <w:t>功能</w:t>
      </w:r>
      <w:r>
        <w:rPr>
          <w:rFonts w:hint="eastAsia"/>
        </w:rPr>
        <w:t>。</w:t>
      </w:r>
      <w:r>
        <w:rPr>
          <w:rFonts w:hint="eastAsia"/>
          <w:lang w:val="en-US" w:eastAsia="zh-Hans"/>
        </w:rPr>
        <w:t>希望</w:t>
      </w:r>
      <w:r>
        <w:rPr>
          <w:rFonts w:hint="eastAsia"/>
        </w:rPr>
        <w:t>项目人员利用这个</w:t>
      </w:r>
      <w:r>
        <w:rPr>
          <w:rFonts w:hint="eastAsia"/>
          <w:lang w:val="en-US" w:eastAsia="zh-Hans"/>
        </w:rPr>
        <w:t>需求清单</w:t>
      </w:r>
      <w:r>
        <w:rPr>
          <w:rFonts w:hint="eastAsia"/>
        </w:rPr>
        <w:t>来了解和执行测试活动，并管理完成整个测试的活动。软件测试不仅是软件设计的最后复审，也是保证软件质量的关键。软件设计环节的错误,将会造成更大的损失，因此他是至关重要的。</w:t>
      </w:r>
    </w:p>
    <w:p>
      <w:pPr>
        <w:pStyle w:val="2"/>
        <w:keepNext/>
        <w:keepLines/>
        <w:pageBreakBefore w:val="0"/>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1134"/>
        </w:tabs>
        <w:spacing w:before="156" w:beforeLines="0" w:after="312" w:afterLines="0" w:line="578" w:lineRule="auto"/>
        <w:jc w:val="both"/>
      </w:pPr>
      <w:bookmarkStart w:id="7" w:name="_Toc6"/>
      <w:bookmarkStart w:id="8" w:name="_Toc1853839495"/>
      <w:bookmarkStart w:id="9" w:name="_Toc14193"/>
      <w:bookmarkStart w:id="10" w:name="_Toc54787646"/>
      <w:r>
        <w:rPr>
          <w:rFonts w:hint="eastAsia"/>
        </w:rPr>
        <w:t>软件需求概述</w:t>
      </w:r>
      <w:bookmarkEnd w:id="7"/>
      <w:bookmarkEnd w:id="8"/>
      <w:bookmarkEnd w:id="9"/>
      <w:bookmarkEnd w:id="10"/>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11" w:name="_Toc27427"/>
      <w:bookmarkStart w:id="12" w:name="_Toc54787647"/>
      <w:bookmarkStart w:id="13" w:name="_Toc7"/>
      <w:bookmarkStart w:id="14" w:name="_Toc1787641789"/>
      <w:r>
        <w:rPr>
          <w:rFonts w:hint="eastAsia"/>
        </w:rPr>
        <w:t>产品</w:t>
      </w:r>
      <w:bookmarkEnd w:id="11"/>
      <w:bookmarkEnd w:id="12"/>
      <w:bookmarkEnd w:id="13"/>
      <w:r>
        <w:rPr>
          <w:rFonts w:hint="eastAsia"/>
          <w:lang w:val="en-US" w:eastAsia="zh-Hans"/>
        </w:rPr>
        <w:t>背景</w:t>
      </w:r>
      <w:bookmarkEnd w:id="14"/>
    </w:p>
    <w:p>
      <w:pPr>
        <w:pStyle w:val="132"/>
        <w:ind w:firstLine="420"/>
        <w:rPr>
          <w:rFonts w:hint="eastAsia"/>
        </w:rPr>
      </w:pPr>
      <w:r>
        <w:rPr>
          <w:rFonts w:hint="eastAsia"/>
        </w:rPr>
        <w:t>随着人们生活水平和物质文化需求的日益提高，以虚拟现实为代表的沉浸式新媒体服务逐渐被看作未来智慧生活、智慧城市的关键应用，这对5G新兴媒体的分发与传输提出了更高的要求。比如高清的虚拟现实流媒体，需要带宽达到2</w:t>
      </w:r>
      <w:r>
        <w:t>00</w:t>
      </w:r>
      <w:r>
        <w:rPr>
          <w:rFonts w:hint="eastAsia"/>
        </w:rPr>
        <w:t>mbps以上，是传统平面视频的近十倍。5分钟的视频内容所需的存储空间达到了7</w:t>
      </w:r>
      <w:r>
        <w:t>.5GB</w:t>
      </w:r>
      <w:r>
        <w:rPr>
          <w:rFonts w:hint="eastAsia"/>
        </w:rPr>
        <w:t>，同时沉浸式媒体的超低时延需求与复杂的视口变化也对内容分发传输性能提出了更高挑战。为此，我们配合电信运营商面向高质量低时延大传输量直播场景开发设计了一套动态媒体网络架构，在现有的C</w:t>
      </w:r>
      <w:r>
        <w:t>DN</w:t>
      </w:r>
      <w:r>
        <w:rPr>
          <w:rFonts w:hint="eastAsia"/>
        </w:rPr>
        <w:t>网络技术基础上引入Q</w:t>
      </w:r>
      <w:r>
        <w:t>UIC</w:t>
      </w:r>
      <w:r>
        <w:rPr>
          <w:rFonts w:hint="eastAsia"/>
        </w:rPr>
        <w:t>优化丢包问题，使用R</w:t>
      </w:r>
      <w:r>
        <w:t>TP</w:t>
      </w:r>
      <w:r>
        <w:rPr>
          <w:rFonts w:hint="eastAsia"/>
        </w:rPr>
        <w:t>组播方式优化单个用户的视听体验。</w:t>
      </w:r>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rPr>
          <w:rFonts w:hint="eastAsia"/>
        </w:rPr>
      </w:pPr>
      <w:bookmarkStart w:id="15" w:name="_Toc1599326193"/>
      <w:r>
        <w:rPr>
          <w:rFonts w:hint="eastAsia"/>
        </w:rPr>
        <w:t>产品</w:t>
      </w:r>
      <w:r>
        <w:rPr>
          <w:rFonts w:hint="eastAsia"/>
          <w:lang w:val="en-US" w:eastAsia="zh-Hans"/>
        </w:rPr>
        <w:t>功能</w:t>
      </w:r>
      <w:bookmarkEnd w:id="15"/>
    </w:p>
    <w:p>
      <w:pPr>
        <w:spacing w:line="360" w:lineRule="auto"/>
        <w:ind w:firstLine="420"/>
        <w:rPr>
          <w:rFonts w:hint="default" w:ascii="宋体" w:hAnsi="宋体" w:cs="宋体"/>
          <w:lang w:eastAsia="zh-Hans"/>
        </w:rPr>
      </w:pPr>
      <w:r>
        <w:rPr>
          <w:rFonts w:hint="eastAsia" w:ascii="宋体" w:hAnsi="宋体" w:cs="宋体"/>
          <w:lang w:val="en-US" w:eastAsia="zh-Hans"/>
        </w:rPr>
        <w:t>本系统有云端节点</w:t>
      </w:r>
      <w:r>
        <w:rPr>
          <w:rFonts w:hint="default" w:ascii="宋体" w:hAnsi="宋体" w:cs="宋体"/>
          <w:lang w:eastAsia="zh-Hans"/>
        </w:rPr>
        <w:t>、</w:t>
      </w:r>
      <w:r>
        <w:rPr>
          <w:rFonts w:hint="eastAsia" w:ascii="宋体" w:hAnsi="宋体" w:cs="宋体"/>
          <w:lang w:val="en-US" w:eastAsia="zh-Hans"/>
        </w:rPr>
        <w:t>边缘节点和客户端三个部分组成</w:t>
      </w:r>
      <w:r>
        <w:rPr>
          <w:rFonts w:hint="default" w:ascii="宋体" w:hAnsi="宋体" w:cs="宋体"/>
          <w:lang w:eastAsia="zh-Hans"/>
        </w:rPr>
        <w:t>。</w:t>
      </w:r>
    </w:p>
    <w:p>
      <w:pPr>
        <w:spacing w:line="360" w:lineRule="auto"/>
        <w:ind w:firstLine="420"/>
        <w:rPr>
          <w:lang w:eastAsia="zh-Hans"/>
        </w:rPr>
      </w:pPr>
      <w:r>
        <w:rPr>
          <w:rFonts w:hint="eastAsia" w:ascii="宋体" w:hAnsi="宋体" w:cs="宋体"/>
          <w:lang w:val="en-US" w:eastAsia="zh-Hans"/>
        </w:rPr>
        <w:t>云端节点的主要功能是</w:t>
      </w:r>
      <w:r>
        <w:rPr>
          <w:rFonts w:hint="eastAsia"/>
          <w:lang w:eastAsia="zh-Hans"/>
        </w:rPr>
        <w:t>开启rtmp</w:t>
      </w:r>
      <w:r>
        <w:rPr>
          <w:lang w:eastAsia="zh-Hans"/>
        </w:rPr>
        <w:t xml:space="preserve"> </w:t>
      </w:r>
      <w:r>
        <w:rPr>
          <w:rFonts w:hint="eastAsia"/>
          <w:lang w:eastAsia="zh-Hans"/>
        </w:rPr>
        <w:t>server服务</w:t>
      </w:r>
      <w:r>
        <w:rPr>
          <w:lang w:eastAsia="zh-Hans"/>
        </w:rPr>
        <w:t>，</w:t>
      </w:r>
      <w:r>
        <w:rPr>
          <w:rFonts w:hint="eastAsia"/>
          <w:lang w:val="en-US" w:eastAsia="zh-Hans"/>
        </w:rPr>
        <w:t>接收直播源的rtmp推流</w:t>
      </w:r>
      <w:r>
        <w:t>，</w:t>
      </w:r>
      <w:r>
        <w:rPr>
          <w:rFonts w:hint="eastAsia"/>
          <w:lang w:eastAsia="zh-Hans"/>
        </w:rPr>
        <w:t>对不同的直播流分配不同的标识</w:t>
      </w:r>
      <w:r>
        <w:rPr>
          <w:rFonts w:hint="default"/>
          <w:lang w:eastAsia="zh-Hans"/>
        </w:rPr>
        <w:t>，</w:t>
      </w:r>
      <w:r>
        <w:rPr>
          <w:rFonts w:hint="eastAsia"/>
        </w:rPr>
        <w:t>同时提供quic-server服务</w:t>
      </w:r>
      <w:r>
        <w:rPr>
          <w:rFonts w:hint="default"/>
        </w:rPr>
        <w:t>，</w:t>
      </w:r>
      <w:r>
        <w:rPr>
          <w:rFonts w:hint="eastAsia"/>
          <w:lang w:val="en-US" w:eastAsia="zh-Hans"/>
        </w:rPr>
        <w:t>转封装</w:t>
      </w:r>
      <w:r>
        <w:rPr>
          <w:rFonts w:hint="eastAsia"/>
        </w:rPr>
        <w:t>flv包</w:t>
      </w:r>
      <w:r>
        <w:rPr>
          <w:rFonts w:hint="default"/>
        </w:rPr>
        <w:t>，</w:t>
      </w:r>
      <w:r>
        <w:rPr>
          <w:rFonts w:hint="eastAsia"/>
          <w:lang w:val="en-US" w:eastAsia="zh-Hans"/>
        </w:rPr>
        <w:t>以</w:t>
      </w:r>
      <w:r>
        <w:rPr>
          <w:rFonts w:hint="eastAsia"/>
        </w:rPr>
        <w:t>rtp payload的方式</w:t>
      </w:r>
      <w:r>
        <w:rPr>
          <w:rFonts w:hint="eastAsia"/>
          <w:lang w:eastAsia="zh-Hans"/>
        </w:rPr>
        <w:t>通过单播或组播发送到边缘节点</w:t>
      </w:r>
      <w:r>
        <w:rPr>
          <w:lang w:eastAsia="zh-Hans"/>
        </w:rPr>
        <w:t>。</w:t>
      </w:r>
    </w:p>
    <w:p>
      <w:pPr>
        <w:spacing w:line="360" w:lineRule="auto"/>
        <w:ind w:firstLine="420"/>
        <w:rPr>
          <w:lang w:eastAsia="zh-Hans"/>
        </w:rPr>
      </w:pPr>
      <w:r>
        <w:rPr>
          <w:lang w:eastAsia="zh-Hans"/>
        </w:rPr>
        <w:t>边缘节点</w:t>
      </w:r>
      <w:r>
        <w:rPr>
          <w:rFonts w:hint="eastAsia"/>
          <w:lang w:val="en-US" w:eastAsia="zh-Hans"/>
        </w:rPr>
        <w:t>的主要功能是</w:t>
      </w:r>
      <w:r>
        <w:rPr>
          <w:lang w:eastAsia="zh-Hans"/>
        </w:rPr>
        <w:t>从</w:t>
      </w:r>
      <w:r>
        <w:rPr>
          <w:rFonts w:hint="eastAsia"/>
          <w:lang w:eastAsia="zh-Hans"/>
        </w:rPr>
        <w:t>单播地址或</w:t>
      </w:r>
      <w:r>
        <w:rPr>
          <w:lang w:eastAsia="zh-Hans"/>
        </w:rPr>
        <w:t>组播地址</w:t>
      </w:r>
      <w:r>
        <w:rPr>
          <w:rFonts w:hint="eastAsia"/>
          <w:lang w:eastAsia="zh-Hans"/>
        </w:rPr>
        <w:t>接</w:t>
      </w:r>
      <w:r>
        <w:rPr>
          <w:lang w:eastAsia="zh-Hans"/>
        </w:rPr>
        <w:t>收rtp包并从中提取flv包，边缘节点收到rtp包有丢包情形时,需要使用quic协议从云端重新获取该包。</w:t>
      </w:r>
      <w:r>
        <w:rPr>
          <w:rFonts w:hint="eastAsia"/>
          <w:lang w:eastAsia="zh-Hans"/>
        </w:rPr>
        <w:t>形成flv内容队列</w:t>
      </w:r>
      <w:r>
        <w:rPr>
          <w:lang w:eastAsia="zh-Hans"/>
        </w:rPr>
        <w:t>，</w:t>
      </w:r>
      <w:r>
        <w:rPr>
          <w:rFonts w:hint="eastAsia"/>
          <w:lang w:eastAsia="zh-Hans"/>
        </w:rPr>
        <w:t>并</w:t>
      </w:r>
      <w:r>
        <w:rPr>
          <w:lang w:eastAsia="zh-Hans"/>
        </w:rPr>
        <w:t>提供http服务,供终端用户http-flv访问。</w:t>
      </w:r>
    </w:p>
    <w:p>
      <w:pPr>
        <w:spacing w:line="360" w:lineRule="auto"/>
        <w:ind w:firstLine="420"/>
        <w:rPr>
          <w:rFonts w:hint="default"/>
          <w:lang w:val="en-US" w:eastAsia="zh-Hans"/>
        </w:rPr>
      </w:pPr>
      <w:r>
        <w:rPr>
          <w:rFonts w:hint="eastAsia"/>
          <w:lang w:val="en-US" w:eastAsia="zh-Hans"/>
        </w:rPr>
        <w:t>客户端的主要功能是</w:t>
      </w:r>
      <w:r>
        <w:rPr>
          <w:rFonts w:hint="eastAsia"/>
          <w:lang w:eastAsia="zh-Hans"/>
        </w:rPr>
        <w:t>提供播放器</w:t>
      </w:r>
      <w:r>
        <w:rPr>
          <w:lang w:eastAsia="zh-Hans"/>
        </w:rPr>
        <w:t>s</w:t>
      </w:r>
      <w:r>
        <w:rPr>
          <w:rFonts w:hint="eastAsia"/>
          <w:lang w:eastAsia="zh-Hans"/>
        </w:rPr>
        <w:t>播放视频流</w:t>
      </w:r>
      <w:r>
        <w:rPr>
          <w:lang w:eastAsia="zh-Hans"/>
        </w:rPr>
        <w:t>，</w:t>
      </w:r>
      <w:r>
        <w:rPr>
          <w:rFonts w:hint="eastAsia"/>
          <w:lang w:eastAsia="zh-Hans"/>
        </w:rPr>
        <w:t>并以全景方式呈现</w:t>
      </w:r>
      <w:r>
        <w:rPr>
          <w:lang w:eastAsia="zh-Hans"/>
        </w:rPr>
        <w:t>。</w:t>
      </w:r>
      <w:r>
        <w:rPr>
          <w:rFonts w:hint="eastAsia"/>
          <w:lang w:eastAsia="zh-Hans"/>
        </w:rPr>
        <w:t>根据</w:t>
      </w:r>
      <w:r>
        <w:rPr>
          <w:rFonts w:hint="eastAsia"/>
          <w:lang w:val="en-US" w:eastAsia="zh-Hans"/>
        </w:rPr>
        <w:t>不同的</w:t>
      </w:r>
      <w:r>
        <w:rPr>
          <w:rFonts w:hint="eastAsia"/>
          <w:lang w:eastAsia="zh-Hans"/>
        </w:rPr>
        <w:t>path选择不同的视频流</w:t>
      </w:r>
      <w:r>
        <w:rPr>
          <w:lang w:eastAsia="zh-Hans"/>
        </w:rPr>
        <w:t>。</w:t>
      </w:r>
      <w:r>
        <w:rPr>
          <w:rFonts w:hint="eastAsia"/>
          <w:lang w:eastAsia="zh-Hans"/>
        </w:rPr>
        <w:t>在播放过程中监控视频流的性能</w:t>
      </w:r>
      <w:r>
        <w:rPr>
          <w:lang w:eastAsia="zh-Hans"/>
        </w:rPr>
        <w:t>，</w:t>
      </w:r>
      <w:r>
        <w:rPr>
          <w:rFonts w:hint="eastAsia"/>
          <w:lang w:eastAsia="zh-Hans"/>
        </w:rPr>
        <w:t>并在监控界面展示</w:t>
      </w:r>
      <w:r>
        <w:rPr>
          <w:lang w:eastAsia="zh-Hans"/>
        </w:rPr>
        <w:t>。</w:t>
      </w:r>
      <w:r>
        <w:rPr>
          <w:rFonts w:hint="eastAsia"/>
          <w:lang w:eastAsia="zh-Hans"/>
        </w:rPr>
        <w:t xml:space="preserve"> </w:t>
      </w:r>
    </w:p>
    <w:p>
      <w:pPr>
        <w:pStyle w:val="2"/>
        <w:keepNext/>
        <w:keepLines/>
        <w:pageBreakBefore w:val="0"/>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1134"/>
        </w:tabs>
        <w:spacing w:before="156" w:beforeLines="0" w:after="312" w:afterLines="0" w:line="578" w:lineRule="auto"/>
        <w:jc w:val="both"/>
      </w:pPr>
      <w:bookmarkStart w:id="16" w:name="_Toc9"/>
      <w:bookmarkStart w:id="17" w:name="_Toc1969999899"/>
      <w:bookmarkStart w:id="18" w:name="_Toc54787648"/>
      <w:bookmarkStart w:id="19" w:name="_Toc22942"/>
      <w:r>
        <w:rPr>
          <w:rFonts w:hint="eastAsia"/>
        </w:rPr>
        <w:t>需求</w:t>
      </w:r>
      <w:bookmarkEnd w:id="16"/>
      <w:r>
        <w:rPr>
          <w:rFonts w:hint="eastAsia"/>
        </w:rPr>
        <w:t>清单</w:t>
      </w:r>
      <w:bookmarkEnd w:id="17"/>
      <w:bookmarkEnd w:id="18"/>
      <w:bookmarkEnd w:id="19"/>
      <w:bookmarkStart w:id="20" w:name="_Toc10"/>
    </w:p>
    <w:p>
      <w:pPr>
        <w:pStyle w:val="5"/>
        <w:rPr>
          <w:rFonts w:hint="default" w:ascii="宋体" w:hAnsi="宋体" w:eastAsia="宋体" w:cs="宋体"/>
          <w:color w:val="767171" w:themeColor="background2" w:themeShade="80"/>
          <w:kern w:val="2"/>
          <w:sz w:val="21"/>
          <w:szCs w:val="24"/>
          <w:lang w:val="en-US" w:eastAsia="zh-CN" w:bidi="ar-SA"/>
        </w:rPr>
      </w:pPr>
      <w:r>
        <w:rPr>
          <w:rFonts w:hint="eastAsia" w:ascii="宋体" w:hAnsi="宋体" w:eastAsia="宋体" w:cs="宋体"/>
          <w:color w:val="767171" w:themeColor="background2" w:themeShade="80"/>
          <w:kern w:val="2"/>
          <w:sz w:val="21"/>
          <w:szCs w:val="24"/>
          <w:lang w:val="en-US" w:eastAsia="zh-CN" w:bidi="ar-SA"/>
        </w:rPr>
        <w:t>具体清单项已实际测试需要为准，最终的需求分解项需要与测试用例一一对应。</w:t>
      </w:r>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21" w:name="_Toc54787649"/>
      <w:bookmarkStart w:id="22" w:name="_Toc6694"/>
      <w:bookmarkStart w:id="23" w:name="_Toc2032916694"/>
      <w:r>
        <w:rPr>
          <w:rFonts w:hint="eastAsia"/>
        </w:rPr>
        <w:t>功能需求</w:t>
      </w:r>
      <w:bookmarkEnd w:id="20"/>
      <w:r>
        <w:rPr>
          <w:rFonts w:hint="eastAsia"/>
        </w:rPr>
        <w:t>清单</w:t>
      </w:r>
      <w:bookmarkEnd w:id="21"/>
      <w:bookmarkEnd w:id="22"/>
      <w:bookmarkEnd w:id="23"/>
    </w:p>
    <w:tbl>
      <w:tblPr>
        <w:tblStyle w:val="36"/>
        <w:tblW w:w="9080" w:type="dxa"/>
        <w:tblInd w:w="-10" w:type="dxa"/>
        <w:tblLayout w:type="autofit"/>
        <w:tblCellMar>
          <w:top w:w="0" w:type="dxa"/>
          <w:left w:w="108" w:type="dxa"/>
          <w:bottom w:w="0" w:type="dxa"/>
          <w:right w:w="108" w:type="dxa"/>
        </w:tblCellMar>
      </w:tblPr>
      <w:tblGrid>
        <w:gridCol w:w="580"/>
        <w:gridCol w:w="920"/>
        <w:gridCol w:w="2220"/>
        <w:gridCol w:w="2180"/>
        <w:gridCol w:w="2200"/>
        <w:gridCol w:w="980"/>
      </w:tblGrid>
      <w:tr>
        <w:trPr>
          <w:trHeight w:val="570" w:hRule="atLeast"/>
        </w:trPr>
        <w:tc>
          <w:tcPr>
            <w:tcW w:w="580" w:type="dxa"/>
            <w:tcBorders>
              <w:top w:val="single" w:color="000000" w:sz="8" w:space="0"/>
              <w:left w:val="single" w:color="000000" w:sz="8" w:space="0"/>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需求编号</w:t>
            </w:r>
          </w:p>
        </w:tc>
        <w:tc>
          <w:tcPr>
            <w:tcW w:w="9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需求分类</w:t>
            </w:r>
          </w:p>
        </w:tc>
        <w:tc>
          <w:tcPr>
            <w:tcW w:w="22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一级功能名称</w:t>
            </w:r>
          </w:p>
        </w:tc>
        <w:tc>
          <w:tcPr>
            <w:tcW w:w="2180" w:type="dxa"/>
            <w:tcBorders>
              <w:top w:val="single" w:color="000000" w:sz="8" w:space="0"/>
              <w:left w:val="nil"/>
              <w:bottom w:val="single" w:color="000000" w:sz="8" w:space="0"/>
              <w:right w:val="nil"/>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二级功能名称</w:t>
            </w:r>
          </w:p>
        </w:tc>
        <w:tc>
          <w:tcPr>
            <w:tcW w:w="2200" w:type="dxa"/>
            <w:tcBorders>
              <w:top w:val="single" w:color="auto" w:sz="8" w:space="0"/>
              <w:left w:val="single" w:color="auto" w:sz="8" w:space="0"/>
              <w:bottom w:val="single" w:color="auto" w:sz="8" w:space="0"/>
              <w:right w:val="single" w:color="auto"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对应详细设计说明书章节</w:t>
            </w:r>
          </w:p>
        </w:tc>
        <w:tc>
          <w:tcPr>
            <w:tcW w:w="98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是否具备</w:t>
            </w:r>
          </w:p>
        </w:tc>
      </w:tr>
      <w:tr>
        <w:trPr>
          <w:trHeight w:val="570" w:hRule="atLeast"/>
        </w:trPr>
        <w:tc>
          <w:tcPr>
            <w:tcW w:w="5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ascii="微软雅黑" w:hAnsi="微软雅黑" w:eastAsia="微软雅黑" w:cs="宋体"/>
                <w:color w:val="767171" w:themeColor="background2" w:themeShade="80"/>
                <w:kern w:val="0"/>
                <w:sz w:val="18"/>
                <w:szCs w:val="18"/>
              </w:rPr>
            </w:pPr>
            <w:r>
              <w:rPr>
                <w:rFonts w:hint="eastAsia" w:ascii="微软雅黑" w:hAnsi="微软雅黑" w:eastAsia="微软雅黑" w:cs="宋体"/>
                <w:color w:val="767171" w:themeColor="background2" w:themeShade="80"/>
                <w:kern w:val="0"/>
                <w:sz w:val="18"/>
                <w:szCs w:val="18"/>
              </w:rPr>
              <w:t>1</w:t>
            </w:r>
          </w:p>
        </w:tc>
        <w:tc>
          <w:tcPr>
            <w:tcW w:w="920" w:type="dxa"/>
            <w:vMerge w:val="restart"/>
            <w:tcBorders>
              <w:top w:val="single" w:color="auto" w:sz="4" w:space="0"/>
              <w:left w:val="single" w:color="auto" w:sz="4" w:space="0"/>
              <w:bottom w:val="nil"/>
              <w:right w:val="single" w:color="auto" w:sz="4" w:space="0"/>
            </w:tcBorders>
            <w:shd w:val="clear" w:color="auto" w:fill="auto"/>
            <w:vAlign w:val="center"/>
          </w:tcPr>
          <w:p>
            <w:pPr>
              <w:widowControl/>
              <w:jc w:val="center"/>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云端节点类</w:t>
            </w:r>
          </w:p>
        </w:tc>
        <w:tc>
          <w:tcPr>
            <w:tcW w:w="222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云端节点功能</w:t>
            </w:r>
          </w:p>
        </w:tc>
        <w:tc>
          <w:tcPr>
            <w:tcW w:w="2180" w:type="dxa"/>
            <w:tcBorders>
              <w:top w:val="single" w:color="auto" w:sz="4" w:space="0"/>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rtmp流转flv功能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3</w:t>
            </w:r>
          </w:p>
        </w:tc>
        <w:tc>
          <w:tcPr>
            <w:tcW w:w="98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ascii="微软雅黑" w:hAnsi="微软雅黑" w:eastAsia="微软雅黑" w:cs="宋体"/>
                <w:color w:val="767171" w:themeColor="background2" w:themeShade="80"/>
                <w:kern w:val="0"/>
                <w:sz w:val="18"/>
                <w:szCs w:val="18"/>
              </w:rPr>
            </w:pPr>
            <w:r>
              <w:rPr>
                <w:rFonts w:hint="eastAsia" w:ascii="微软雅黑" w:hAnsi="微软雅黑" w:eastAsia="微软雅黑" w:cs="宋体"/>
                <w:color w:val="767171" w:themeColor="background2" w:themeShade="80"/>
                <w:kern w:val="0"/>
                <w:sz w:val="18"/>
                <w:szCs w:val="18"/>
              </w:rPr>
              <w:t>2</w:t>
            </w:r>
          </w:p>
        </w:tc>
        <w:tc>
          <w:tcPr>
            <w:tcW w:w="9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flv切片发送功能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4</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ascii="微软雅黑" w:hAnsi="微软雅黑" w:eastAsia="微软雅黑" w:cs="宋体"/>
                <w:color w:val="767171" w:themeColor="background2" w:themeShade="80"/>
                <w:kern w:val="0"/>
                <w:sz w:val="18"/>
                <w:szCs w:val="18"/>
              </w:rPr>
            </w:pPr>
            <w:r>
              <w:rPr>
                <w:rFonts w:hint="eastAsia" w:ascii="微软雅黑" w:hAnsi="微软雅黑" w:eastAsia="微软雅黑" w:cs="宋体"/>
                <w:color w:val="767171" w:themeColor="background2" w:themeShade="80"/>
                <w:kern w:val="0"/>
                <w:sz w:val="18"/>
                <w:szCs w:val="18"/>
              </w:rPr>
              <w:t>3</w:t>
            </w:r>
          </w:p>
        </w:tc>
        <w:tc>
          <w:tcPr>
            <w:tcW w:w="9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rtp包缓存功能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5</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bl>
    <w:p>
      <w:pPr>
        <w:pStyle w:val="5"/>
        <w:ind w:firstLine="0" w:firstLineChars="0"/>
      </w:pPr>
    </w:p>
    <w:tbl>
      <w:tblPr>
        <w:tblStyle w:val="36"/>
        <w:tblW w:w="9080" w:type="dxa"/>
        <w:tblInd w:w="-10" w:type="dxa"/>
        <w:tblLayout w:type="autofit"/>
        <w:tblCellMar>
          <w:top w:w="0" w:type="dxa"/>
          <w:left w:w="108" w:type="dxa"/>
          <w:bottom w:w="0" w:type="dxa"/>
          <w:right w:w="108" w:type="dxa"/>
        </w:tblCellMar>
      </w:tblPr>
      <w:tblGrid>
        <w:gridCol w:w="580"/>
        <w:gridCol w:w="920"/>
        <w:gridCol w:w="2220"/>
        <w:gridCol w:w="2180"/>
        <w:gridCol w:w="2200"/>
        <w:gridCol w:w="980"/>
      </w:tblGrid>
      <w:tr>
        <w:trPr>
          <w:trHeight w:val="570" w:hRule="atLeast"/>
        </w:trPr>
        <w:tc>
          <w:tcPr>
            <w:tcW w:w="580" w:type="dxa"/>
            <w:tcBorders>
              <w:top w:val="single" w:color="000000" w:sz="8" w:space="0"/>
              <w:left w:val="single" w:color="000000" w:sz="8" w:space="0"/>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bookmarkStart w:id="24" w:name="_Toc54787652"/>
            <w:r>
              <w:rPr>
                <w:rFonts w:hint="eastAsia" w:ascii="微软雅黑" w:hAnsi="微软雅黑" w:eastAsia="微软雅黑" w:cs="宋体"/>
                <w:b/>
                <w:bCs/>
                <w:color w:val="000000"/>
                <w:kern w:val="0"/>
                <w:sz w:val="18"/>
                <w:szCs w:val="18"/>
              </w:rPr>
              <w:t>需求编号</w:t>
            </w:r>
          </w:p>
        </w:tc>
        <w:tc>
          <w:tcPr>
            <w:tcW w:w="9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需求分类</w:t>
            </w:r>
          </w:p>
        </w:tc>
        <w:tc>
          <w:tcPr>
            <w:tcW w:w="22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一级功能名称</w:t>
            </w:r>
          </w:p>
        </w:tc>
        <w:tc>
          <w:tcPr>
            <w:tcW w:w="2180" w:type="dxa"/>
            <w:tcBorders>
              <w:top w:val="single" w:color="000000" w:sz="8" w:space="0"/>
              <w:left w:val="nil"/>
              <w:bottom w:val="single" w:color="000000" w:sz="8" w:space="0"/>
              <w:right w:val="nil"/>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二级功能名称</w:t>
            </w:r>
          </w:p>
        </w:tc>
        <w:tc>
          <w:tcPr>
            <w:tcW w:w="2200" w:type="dxa"/>
            <w:tcBorders>
              <w:top w:val="single" w:color="auto" w:sz="8" w:space="0"/>
              <w:left w:val="single" w:color="auto" w:sz="8" w:space="0"/>
              <w:bottom w:val="single" w:color="auto" w:sz="8" w:space="0"/>
              <w:right w:val="single" w:color="auto"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对应详细设计说明书章节</w:t>
            </w:r>
          </w:p>
        </w:tc>
        <w:tc>
          <w:tcPr>
            <w:tcW w:w="98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是否具备</w:t>
            </w:r>
          </w:p>
        </w:tc>
      </w:tr>
      <w:tr>
        <w:trPr>
          <w:trHeight w:val="570" w:hRule="atLeast"/>
        </w:trPr>
        <w:tc>
          <w:tcPr>
            <w:tcW w:w="5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r>
              <w:rPr>
                <w:rFonts w:hint="default" w:ascii="微软雅黑" w:hAnsi="微软雅黑" w:eastAsia="微软雅黑" w:cs="宋体"/>
                <w:color w:val="767171" w:themeColor="background2" w:themeShade="80"/>
                <w:kern w:val="0"/>
                <w:sz w:val="18"/>
                <w:szCs w:val="18"/>
              </w:rPr>
              <w:t>4</w:t>
            </w:r>
          </w:p>
        </w:tc>
        <w:tc>
          <w:tcPr>
            <w:tcW w:w="920" w:type="dxa"/>
            <w:vMerge w:val="restart"/>
            <w:tcBorders>
              <w:top w:val="single" w:color="auto" w:sz="4" w:space="0"/>
              <w:left w:val="single" w:color="auto" w:sz="4" w:space="0"/>
              <w:bottom w:val="nil"/>
              <w:right w:val="single" w:color="auto" w:sz="4" w:space="0"/>
            </w:tcBorders>
            <w:shd w:val="clear" w:color="auto" w:fill="auto"/>
            <w:vAlign w:val="center"/>
          </w:tcPr>
          <w:p>
            <w:pPr>
              <w:widowControl/>
              <w:jc w:val="center"/>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边缘节点类</w:t>
            </w:r>
          </w:p>
        </w:tc>
        <w:tc>
          <w:tcPr>
            <w:tcW w:w="222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边缘节点功能</w:t>
            </w:r>
          </w:p>
        </w:tc>
        <w:tc>
          <w:tcPr>
            <w:tcW w:w="2180" w:type="dxa"/>
            <w:tcBorders>
              <w:top w:val="single" w:color="auto" w:sz="4" w:space="0"/>
              <w:left w:val="nil"/>
              <w:bottom w:val="single" w:color="auto" w:sz="4" w:space="0"/>
              <w:right w:val="nil"/>
            </w:tcBorders>
            <w:shd w:val="clear" w:color="auto" w:fill="auto"/>
            <w:noWrap/>
            <w:vAlign w:val="center"/>
          </w:tcPr>
          <w:p>
            <w:pPr>
              <w:widowControl/>
              <w:jc w:val="left"/>
              <w:rPr>
                <w:rFonts w:hint="eastAsia" w:ascii="微软雅黑" w:hAnsi="微软雅黑" w:eastAsia="宋体" w:cs="宋体"/>
                <w:color w:val="767171" w:themeColor="background2" w:themeShade="80"/>
                <w:kern w:val="0"/>
                <w:sz w:val="18"/>
                <w:szCs w:val="18"/>
                <w:lang w:val="en-US" w:eastAsia="zh-Hans"/>
              </w:rPr>
            </w:pPr>
            <w:r>
              <w:rPr>
                <w:rFonts w:hint="eastAsia"/>
              </w:rPr>
              <w:t>Rtp收包排序与丢失重传</w:t>
            </w:r>
            <w:r>
              <w:rPr>
                <w:rFonts w:hint="eastAsia"/>
                <w:lang w:val="en-US" w:eastAsia="zh-Hans"/>
              </w:rPr>
              <w:t>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6</w:t>
            </w:r>
          </w:p>
        </w:tc>
        <w:tc>
          <w:tcPr>
            <w:tcW w:w="98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r>
              <w:rPr>
                <w:rFonts w:hint="default" w:ascii="微软雅黑" w:hAnsi="微软雅黑" w:eastAsia="微软雅黑" w:cs="宋体"/>
                <w:color w:val="767171" w:themeColor="background2" w:themeShade="80"/>
                <w:kern w:val="0"/>
                <w:sz w:val="18"/>
                <w:szCs w:val="18"/>
              </w:rPr>
              <w:t>5</w:t>
            </w:r>
          </w:p>
        </w:tc>
        <w:tc>
          <w:tcPr>
            <w:tcW w:w="920" w:type="dxa"/>
            <w:vMerge w:val="continue"/>
            <w:tcBorders>
              <w:top w:val="single" w:color="auto" w:sz="4" w:space="0"/>
              <w:left w:val="single" w:color="auto" w:sz="4" w:space="0"/>
              <w:bottom w:val="nil"/>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eastAsia" w:ascii="微软雅黑" w:hAnsi="微软雅黑" w:eastAsia="宋体" w:cs="宋体"/>
                <w:color w:val="000000"/>
                <w:kern w:val="0"/>
                <w:sz w:val="18"/>
                <w:szCs w:val="18"/>
                <w:lang w:val="en-US" w:eastAsia="zh-Hans"/>
              </w:rPr>
            </w:pPr>
            <w:r>
              <w:rPr>
                <w:rFonts w:hint="eastAsia"/>
              </w:rPr>
              <w:t>Rtp重组Flv Tag</w:t>
            </w:r>
            <w:r>
              <w:rPr>
                <w:rFonts w:hint="eastAsia"/>
                <w:lang w:val="en-US" w:eastAsia="zh-Hans"/>
              </w:rPr>
              <w:t>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7</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tcBorders>
              <w:top w:val="nil"/>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r>
              <w:rPr>
                <w:rFonts w:hint="default" w:ascii="微软雅黑" w:hAnsi="微软雅黑" w:eastAsia="微软雅黑" w:cs="宋体"/>
                <w:color w:val="767171" w:themeColor="background2" w:themeShade="80"/>
                <w:kern w:val="0"/>
                <w:sz w:val="18"/>
                <w:szCs w:val="18"/>
              </w:rPr>
              <w:t>6</w:t>
            </w:r>
          </w:p>
        </w:tc>
        <w:tc>
          <w:tcPr>
            <w:tcW w:w="9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default" w:ascii="微软雅黑" w:hAnsi="微软雅黑" w:eastAsia="微软雅黑" w:cs="宋体"/>
                <w:color w:val="000000"/>
                <w:kern w:val="0"/>
                <w:sz w:val="18"/>
                <w:szCs w:val="18"/>
                <w:lang w:val="en-US" w:eastAsia="zh-Hans"/>
              </w:rPr>
            </w:pPr>
            <w:r>
              <w:rPr>
                <w:rFonts w:hint="default" w:ascii="微软雅黑" w:hAnsi="微软雅黑" w:eastAsia="微软雅黑" w:cs="宋体"/>
                <w:color w:val="000000"/>
                <w:kern w:val="0"/>
                <w:sz w:val="18"/>
                <w:szCs w:val="18"/>
                <w:lang w:val="en-US" w:eastAsia="zh-Hans"/>
              </w:rPr>
              <w:t>http-flv服务设计</w:t>
            </w:r>
            <w:r>
              <w:rPr>
                <w:rFonts w:hint="eastAsia" w:ascii="微软雅黑" w:hAnsi="微软雅黑" w:eastAsia="微软雅黑" w:cs="宋体"/>
                <w:color w:val="000000"/>
                <w:kern w:val="0"/>
                <w:sz w:val="18"/>
                <w:szCs w:val="18"/>
                <w:lang w:val="en-US" w:eastAsia="zh-Hans"/>
              </w:rPr>
              <w:t>功能</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8</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bl>
    <w:p>
      <w:pPr>
        <w:pStyle w:val="4"/>
        <w:keepNext/>
        <w:keepLines/>
        <w:numPr>
          <w:ilvl w:val="1"/>
          <w:numId w:val="0"/>
        </w:numPr>
        <w:pBdr>
          <w:top w:val="none" w:color="000000" w:sz="0" w:space="0"/>
          <w:left w:val="none" w:color="000000" w:sz="0" w:space="0"/>
          <w:bottom w:val="none" w:color="000000" w:sz="0" w:space="0"/>
          <w:right w:val="none" w:color="000000" w:sz="0" w:space="0"/>
          <w:between w:val="none" w:color="000000" w:sz="0" w:space="0"/>
        </w:pBdr>
        <w:shd w:val="clear" w:color="auto" w:fill="FFFFFF"/>
        <w:spacing w:before="156" w:beforeLines="0" w:after="156" w:afterLines="0" w:line="416" w:lineRule="auto"/>
        <w:ind w:leftChars="0"/>
        <w:outlineLvl w:val="9"/>
      </w:pPr>
      <w:bookmarkStart w:id="25" w:name="_Toc31379"/>
    </w:p>
    <w:tbl>
      <w:tblPr>
        <w:tblStyle w:val="36"/>
        <w:tblW w:w="9080" w:type="dxa"/>
        <w:tblInd w:w="-10" w:type="dxa"/>
        <w:tblLayout w:type="autofit"/>
        <w:tblCellMar>
          <w:top w:w="0" w:type="dxa"/>
          <w:left w:w="108" w:type="dxa"/>
          <w:bottom w:w="0" w:type="dxa"/>
          <w:right w:w="108" w:type="dxa"/>
        </w:tblCellMar>
      </w:tblPr>
      <w:tblGrid>
        <w:gridCol w:w="580"/>
        <w:gridCol w:w="920"/>
        <w:gridCol w:w="2220"/>
        <w:gridCol w:w="2180"/>
        <w:gridCol w:w="2200"/>
        <w:gridCol w:w="980"/>
      </w:tblGrid>
      <w:tr>
        <w:trPr>
          <w:trHeight w:val="570" w:hRule="atLeast"/>
        </w:trPr>
        <w:tc>
          <w:tcPr>
            <w:tcW w:w="580" w:type="dxa"/>
            <w:tcBorders>
              <w:top w:val="single" w:color="000000" w:sz="8" w:space="0"/>
              <w:left w:val="single" w:color="000000" w:sz="8" w:space="0"/>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需求编号</w:t>
            </w:r>
          </w:p>
        </w:tc>
        <w:tc>
          <w:tcPr>
            <w:tcW w:w="9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需求分类</w:t>
            </w:r>
          </w:p>
        </w:tc>
        <w:tc>
          <w:tcPr>
            <w:tcW w:w="2220" w:type="dxa"/>
            <w:tcBorders>
              <w:top w:val="single" w:color="000000" w:sz="8" w:space="0"/>
              <w:left w:val="nil"/>
              <w:bottom w:val="single" w:color="auto" w:sz="4"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一级功能名称</w:t>
            </w:r>
          </w:p>
        </w:tc>
        <w:tc>
          <w:tcPr>
            <w:tcW w:w="2180" w:type="dxa"/>
            <w:tcBorders>
              <w:top w:val="single" w:color="000000" w:sz="8" w:space="0"/>
              <w:left w:val="nil"/>
              <w:bottom w:val="single" w:color="000000" w:sz="8" w:space="0"/>
              <w:right w:val="nil"/>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二级功能名称</w:t>
            </w:r>
          </w:p>
        </w:tc>
        <w:tc>
          <w:tcPr>
            <w:tcW w:w="2200" w:type="dxa"/>
            <w:tcBorders>
              <w:top w:val="single" w:color="auto" w:sz="8" w:space="0"/>
              <w:left w:val="single" w:color="auto" w:sz="8" w:space="0"/>
              <w:bottom w:val="single" w:color="auto" w:sz="8" w:space="0"/>
              <w:right w:val="single" w:color="auto"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对应详细设计说明书章节</w:t>
            </w:r>
          </w:p>
        </w:tc>
        <w:tc>
          <w:tcPr>
            <w:tcW w:w="980" w:type="dxa"/>
            <w:tcBorders>
              <w:top w:val="single" w:color="000000" w:sz="8" w:space="0"/>
              <w:left w:val="nil"/>
              <w:bottom w:val="single" w:color="000000" w:sz="8" w:space="0"/>
              <w:right w:val="single" w:color="000000" w:sz="8" w:space="0"/>
            </w:tcBorders>
            <w:shd w:val="clear" w:color="000000" w:fill="DDEBF7"/>
            <w:vAlign w:val="center"/>
          </w:tcPr>
          <w:p>
            <w:pPr>
              <w:widowControl/>
              <w:jc w:val="left"/>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是否具备</w:t>
            </w:r>
          </w:p>
        </w:tc>
      </w:tr>
      <w:tr>
        <w:trPr>
          <w:trHeight w:val="570" w:hRule="atLeast"/>
        </w:trPr>
        <w:tc>
          <w:tcPr>
            <w:tcW w:w="5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r>
              <w:rPr>
                <w:rFonts w:hint="default" w:ascii="微软雅黑" w:hAnsi="微软雅黑" w:eastAsia="微软雅黑" w:cs="宋体"/>
                <w:color w:val="767171" w:themeColor="background2" w:themeShade="80"/>
                <w:kern w:val="0"/>
                <w:sz w:val="18"/>
                <w:szCs w:val="18"/>
              </w:rPr>
              <w:t>7</w:t>
            </w:r>
          </w:p>
        </w:tc>
        <w:tc>
          <w:tcPr>
            <w:tcW w:w="9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客户端类</w:t>
            </w:r>
          </w:p>
        </w:tc>
        <w:tc>
          <w:tcPr>
            <w:tcW w:w="22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767171" w:themeColor="background2" w:themeShade="80"/>
                <w:kern w:val="0"/>
                <w:sz w:val="18"/>
                <w:szCs w:val="18"/>
                <w:lang w:val="en-US" w:eastAsia="zh-Hans"/>
              </w:rPr>
            </w:pPr>
            <w:r>
              <w:rPr>
                <w:rFonts w:hint="eastAsia" w:ascii="微软雅黑" w:hAnsi="微软雅黑" w:eastAsia="微软雅黑" w:cs="宋体"/>
                <w:color w:val="767171" w:themeColor="background2" w:themeShade="80"/>
                <w:kern w:val="0"/>
                <w:sz w:val="18"/>
                <w:szCs w:val="18"/>
                <w:lang w:val="en-US" w:eastAsia="zh-Hans"/>
              </w:rPr>
              <w:t>客户端功能功能</w:t>
            </w:r>
          </w:p>
        </w:tc>
        <w:tc>
          <w:tcPr>
            <w:tcW w:w="2180" w:type="dxa"/>
            <w:tcBorders>
              <w:top w:val="single" w:color="auto" w:sz="4" w:space="0"/>
              <w:left w:val="nil"/>
              <w:bottom w:val="single" w:color="auto" w:sz="4" w:space="0"/>
              <w:right w:val="nil"/>
            </w:tcBorders>
            <w:shd w:val="clear" w:color="auto" w:fill="auto"/>
            <w:noWrap/>
            <w:vAlign w:val="center"/>
          </w:tcPr>
          <w:p>
            <w:pPr>
              <w:widowControl/>
              <w:jc w:val="left"/>
              <w:rPr>
                <w:rFonts w:hint="default" w:ascii="微软雅黑" w:hAnsi="微软雅黑" w:eastAsia="宋体" w:cs="宋体"/>
                <w:color w:val="767171" w:themeColor="background2" w:themeShade="80"/>
                <w:kern w:val="0"/>
                <w:sz w:val="18"/>
                <w:szCs w:val="18"/>
                <w:lang w:val="en-US" w:eastAsia="zh-Hans"/>
              </w:rPr>
            </w:pPr>
            <w:r>
              <w:rPr>
                <w:rFonts w:hint="eastAsia" w:eastAsia="宋体"/>
                <w:lang w:val="en-US" w:eastAsia="zh-Hans"/>
              </w:rPr>
              <w:t>视频播放</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9</w:t>
            </w:r>
          </w:p>
        </w:tc>
        <w:tc>
          <w:tcPr>
            <w:tcW w:w="98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r>
        <w:trPr>
          <w:trHeight w:val="570" w:hRule="atLeast"/>
        </w:trPr>
        <w:tc>
          <w:tcPr>
            <w:tcW w:w="58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right"/>
              <w:rPr>
                <w:rFonts w:hint="default" w:ascii="微软雅黑" w:hAnsi="微软雅黑" w:eastAsia="微软雅黑" w:cs="宋体"/>
                <w:color w:val="767171" w:themeColor="background2" w:themeShade="80"/>
                <w:kern w:val="0"/>
                <w:sz w:val="18"/>
                <w:szCs w:val="18"/>
              </w:rPr>
            </w:pPr>
          </w:p>
        </w:tc>
        <w:tc>
          <w:tcPr>
            <w:tcW w:w="9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2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2180" w:type="dxa"/>
            <w:tcBorders>
              <w:top w:val="nil"/>
              <w:left w:val="nil"/>
              <w:bottom w:val="single" w:color="auto" w:sz="4" w:space="0"/>
              <w:right w:val="nil"/>
            </w:tcBorders>
            <w:shd w:val="clear" w:color="auto" w:fill="auto"/>
            <w:noWrap/>
            <w:vAlign w:val="center"/>
          </w:tcPr>
          <w:p>
            <w:pPr>
              <w:widowControl/>
              <w:jc w:val="left"/>
              <w:rPr>
                <w:rFonts w:hint="default" w:ascii="微软雅黑" w:hAnsi="微软雅黑" w:eastAsia="宋体" w:cs="宋体"/>
                <w:color w:val="000000"/>
                <w:kern w:val="0"/>
                <w:sz w:val="18"/>
                <w:szCs w:val="18"/>
                <w:lang w:val="en-US" w:eastAsia="zh-Hans"/>
              </w:rPr>
            </w:pPr>
            <w:r>
              <w:rPr>
                <w:rFonts w:hint="eastAsia" w:eastAsia="宋体"/>
                <w:lang w:val="en-US" w:eastAsia="zh-Hans"/>
              </w:rPr>
              <w:t>数据监控</w:t>
            </w:r>
          </w:p>
        </w:tc>
        <w:tc>
          <w:tcPr>
            <w:tcW w:w="2200"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default" w:ascii="微软雅黑" w:hAnsi="微软雅黑" w:eastAsia="微软雅黑" w:cs="宋体"/>
                <w:color w:val="000000"/>
                <w:kern w:val="0"/>
                <w:sz w:val="18"/>
                <w:szCs w:val="18"/>
              </w:rPr>
            </w:pPr>
            <w:r>
              <w:rPr>
                <w:rFonts w:hint="default" w:ascii="微软雅黑" w:hAnsi="微软雅黑" w:eastAsia="微软雅黑" w:cs="宋体"/>
                <w:color w:val="000000"/>
                <w:kern w:val="0"/>
                <w:sz w:val="18"/>
                <w:szCs w:val="18"/>
              </w:rPr>
              <w:t>9</w:t>
            </w:r>
          </w:p>
        </w:tc>
        <w:tc>
          <w:tcPr>
            <w:tcW w:w="98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000000"/>
                <w:kern w:val="0"/>
                <w:sz w:val="18"/>
                <w:szCs w:val="18"/>
                <w:lang w:val="en-US" w:eastAsia="zh-Hans"/>
              </w:rPr>
            </w:pPr>
            <w:r>
              <w:rPr>
                <w:rFonts w:hint="eastAsia" w:ascii="微软雅黑" w:hAnsi="微软雅黑" w:eastAsia="微软雅黑" w:cs="宋体"/>
                <w:color w:val="000000"/>
                <w:kern w:val="0"/>
                <w:sz w:val="18"/>
                <w:szCs w:val="18"/>
                <w:lang w:val="en-US" w:eastAsia="zh-Hans"/>
              </w:rPr>
              <w:t>是</w:t>
            </w:r>
          </w:p>
        </w:tc>
      </w:tr>
    </w:tbl>
    <w:p>
      <w:pPr>
        <w:pStyle w:val="5"/>
      </w:pPr>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26" w:name="_Toc766052288"/>
      <w:r>
        <w:rPr>
          <w:rFonts w:hint="eastAsia"/>
        </w:rPr>
        <w:t>性能需求清单</w:t>
      </w:r>
      <w:bookmarkEnd w:id="24"/>
      <w:bookmarkEnd w:id="25"/>
      <w:bookmarkEnd w:id="26"/>
    </w:p>
    <w:tbl>
      <w:tblPr>
        <w:tblStyle w:val="36"/>
        <w:tblW w:w="8946" w:type="dxa"/>
        <w:tblInd w:w="-10" w:type="dxa"/>
        <w:tblLayout w:type="fixed"/>
        <w:tblCellMar>
          <w:top w:w="0" w:type="dxa"/>
          <w:left w:w="0" w:type="dxa"/>
          <w:bottom w:w="0" w:type="dxa"/>
          <w:right w:w="0" w:type="dxa"/>
        </w:tblCellMar>
      </w:tblPr>
      <w:tblGrid>
        <w:gridCol w:w="866"/>
        <w:gridCol w:w="2126"/>
        <w:gridCol w:w="5954"/>
      </w:tblGrid>
      <w:tr>
        <w:trPr>
          <w:trHeight w:val="360" w:hRule="atLeast"/>
        </w:trPr>
        <w:tc>
          <w:tcPr>
            <w:tcW w:w="866" w:type="dxa"/>
            <w:tcBorders>
              <w:top w:val="single" w:color="000000" w:sz="4" w:space="0"/>
              <w:left w:val="single" w:color="000000" w:sz="4" w:space="0"/>
              <w:bottom w:val="single" w:color="000000" w:sz="4" w:space="0"/>
              <w:right w:val="single" w:color="000000" w:sz="4" w:space="0"/>
            </w:tcBorders>
            <w:shd w:val="clear" w:color="auto" w:fill="DDEBF7"/>
          </w:tcPr>
          <w:p>
            <w:pPr>
              <w:widowControl/>
              <w:jc w:val="left"/>
              <w:textAlignment w:val="center"/>
              <w:rPr>
                <w:rFonts w:ascii="微软雅黑" w:hAnsi="微软雅黑" w:eastAsia="微软雅黑" w:cs="微软雅黑"/>
                <w:b/>
                <w:color w:val="000000"/>
                <w:kern w:val="0"/>
                <w:sz w:val="18"/>
                <w:szCs w:val="18"/>
              </w:rPr>
            </w:pPr>
            <w:r>
              <w:rPr>
                <w:rFonts w:hint="eastAsia" w:ascii="微软雅黑" w:hAnsi="微软雅黑" w:eastAsia="微软雅黑" w:cs="微软雅黑"/>
                <w:b/>
                <w:color w:val="000000"/>
                <w:kern w:val="0"/>
                <w:sz w:val="18"/>
                <w:szCs w:val="18"/>
              </w:rPr>
              <w:t>需求编号</w:t>
            </w:r>
          </w:p>
        </w:tc>
        <w:tc>
          <w:tcPr>
            <w:tcW w:w="2126" w:type="dxa"/>
            <w:tcBorders>
              <w:top w:val="single" w:color="000000" w:sz="4" w:space="0"/>
              <w:left w:val="single" w:color="000000" w:sz="4" w:space="0"/>
              <w:bottom w:val="single" w:color="auto" w:sz="4" w:space="0"/>
              <w:right w:val="single" w:color="000000" w:sz="4" w:space="0"/>
            </w:tcBorders>
            <w:shd w:val="clear" w:color="auto" w:fill="DDEBF7"/>
            <w:noWrap/>
            <w:tcMar>
              <w:top w:w="15" w:type="dxa"/>
              <w:left w:w="15" w:type="dxa"/>
              <w:right w:w="15" w:type="dxa"/>
            </w:tcMar>
            <w:vAlign w:val="center"/>
          </w:tcPr>
          <w:p>
            <w:pPr>
              <w:widowControl/>
              <w:jc w:val="left"/>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rPr>
              <w:t>性能需求名称</w:t>
            </w:r>
          </w:p>
        </w:tc>
        <w:tc>
          <w:tcPr>
            <w:tcW w:w="5954" w:type="dxa"/>
            <w:tcBorders>
              <w:top w:val="single" w:color="000000" w:sz="4" w:space="0"/>
              <w:left w:val="single" w:color="000000" w:sz="4" w:space="0"/>
              <w:bottom w:val="single" w:color="000000" w:sz="4" w:space="0"/>
              <w:right w:val="single" w:color="000000" w:sz="4" w:space="0"/>
            </w:tcBorders>
            <w:shd w:val="clear" w:color="auto" w:fill="DDEBF7"/>
            <w:noWrap/>
            <w:tcMar>
              <w:top w:w="15" w:type="dxa"/>
              <w:left w:w="15" w:type="dxa"/>
              <w:right w:w="15" w:type="dxa"/>
            </w:tcMar>
            <w:vAlign w:val="center"/>
          </w:tcPr>
          <w:p>
            <w:pPr>
              <w:widowControl/>
              <w:jc w:val="left"/>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rPr>
              <w:t>性能需求描述</w:t>
            </w:r>
          </w:p>
        </w:tc>
      </w:tr>
      <w:tr>
        <w:trPr>
          <w:trHeight w:val="345" w:hRule="atLeast"/>
        </w:trPr>
        <w:tc>
          <w:tcPr>
            <w:tcW w:w="866" w:type="dxa"/>
            <w:tcBorders>
              <w:top w:val="single" w:color="000000" w:sz="4" w:space="0"/>
              <w:left w:val="single" w:color="000000" w:sz="4" w:space="0"/>
              <w:bottom w:val="single" w:color="000000" w:sz="4" w:space="0"/>
              <w:right w:val="single" w:color="auto" w:sz="4" w:space="0"/>
            </w:tcBorders>
          </w:tcPr>
          <w:p>
            <w:pPr>
              <w:widowControl/>
              <w:jc w:val="center"/>
              <w:textAlignment w:val="center"/>
              <w:rPr>
                <w:rFonts w:hint="default" w:ascii="微软雅黑" w:hAnsi="微软雅黑" w:eastAsia="微软雅黑" w:cs="微软雅黑"/>
                <w:color w:val="000000"/>
                <w:kern w:val="0"/>
                <w:sz w:val="18"/>
                <w:szCs w:val="18"/>
              </w:rPr>
            </w:pPr>
            <w:r>
              <w:rPr>
                <w:rFonts w:hint="default" w:ascii="微软雅黑" w:hAnsi="微软雅黑" w:eastAsia="微软雅黑" w:cs="微软雅黑"/>
                <w:color w:val="000000"/>
                <w:kern w:val="0"/>
                <w:sz w:val="18"/>
                <w:szCs w:val="18"/>
              </w:rPr>
              <w:t>8</w:t>
            </w:r>
          </w:p>
        </w:tc>
        <w:tc>
          <w:tcPr>
            <w:tcW w:w="212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left"/>
              <w:textAlignment w:val="center"/>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不同推流数量</w:t>
            </w:r>
          </w:p>
        </w:tc>
        <w:tc>
          <w:tcPr>
            <w:tcW w:w="5954" w:type="dxa"/>
            <w:tcBorders>
              <w:top w:val="single" w:color="000000" w:sz="4" w:space="0"/>
              <w:left w:val="single" w:color="auto" w:sz="4" w:space="0"/>
              <w:bottom w:val="single" w:color="000000" w:sz="4" w:space="0"/>
              <w:right w:val="single" w:color="000000" w:sz="4" w:space="0"/>
            </w:tcBorders>
            <w:shd w:val="clear" w:color="auto" w:fill="auto"/>
            <w:noWrap/>
            <w:tcMar>
              <w:top w:w="15" w:type="dxa"/>
              <w:left w:w="15" w:type="dxa"/>
              <w:right w:w="15" w:type="dxa"/>
            </w:tcMar>
            <w:vAlign w:val="center"/>
          </w:tcPr>
          <w:p>
            <w:pPr>
              <w:autoSpaceDE w:val="0"/>
              <w:autoSpaceDN w:val="0"/>
              <w:adjustRightInd w:val="0"/>
              <w:jc w:val="left"/>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推不同数量的流到云端节点时系统的可用性</w:t>
            </w:r>
          </w:p>
        </w:tc>
      </w:tr>
      <w:tr>
        <w:trPr>
          <w:trHeight w:val="345" w:hRule="atLeast"/>
        </w:trPr>
        <w:tc>
          <w:tcPr>
            <w:tcW w:w="866" w:type="dxa"/>
            <w:tcBorders>
              <w:top w:val="single" w:color="000000" w:sz="4" w:space="0"/>
              <w:left w:val="single" w:color="000000" w:sz="4" w:space="0"/>
              <w:bottom w:val="single" w:color="000000" w:sz="4" w:space="0"/>
              <w:right w:val="single" w:color="auto" w:sz="4" w:space="0"/>
            </w:tcBorders>
          </w:tcPr>
          <w:p>
            <w:pPr>
              <w:widowControl/>
              <w:jc w:val="center"/>
              <w:textAlignment w:val="center"/>
              <w:rPr>
                <w:rFonts w:hint="default" w:ascii="微软雅黑" w:hAnsi="微软雅黑" w:eastAsia="微软雅黑" w:cs="微软雅黑"/>
                <w:color w:val="000000"/>
                <w:kern w:val="0"/>
                <w:sz w:val="18"/>
                <w:szCs w:val="18"/>
              </w:rPr>
            </w:pPr>
            <w:r>
              <w:rPr>
                <w:rFonts w:hint="default" w:ascii="微软雅黑" w:hAnsi="微软雅黑" w:eastAsia="微软雅黑" w:cs="微软雅黑"/>
                <w:color w:val="000000"/>
                <w:kern w:val="0"/>
                <w:sz w:val="18"/>
                <w:szCs w:val="18"/>
              </w:rPr>
              <w:t>9</w:t>
            </w:r>
          </w:p>
        </w:tc>
        <w:tc>
          <w:tcPr>
            <w:tcW w:w="2126"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left"/>
              <w:textAlignment w:val="center"/>
              <w:rPr>
                <w:rFonts w:hint="default" w:ascii="微软雅黑" w:hAnsi="微软雅黑" w:eastAsia="微软雅黑" w:cs="微软雅黑"/>
                <w:color w:val="767171" w:themeColor="background2" w:themeShade="80"/>
                <w:kern w:val="0"/>
                <w:sz w:val="18"/>
                <w:szCs w:val="18"/>
                <w:lang w:val="en-US" w:eastAsia="zh-Hans"/>
              </w:rPr>
            </w:pPr>
            <w:r>
              <w:rPr>
                <w:rFonts w:hint="eastAsia" w:ascii="微软雅黑" w:hAnsi="微软雅黑" w:eastAsia="微软雅黑" w:cs="微软雅黑"/>
                <w:color w:val="767171" w:themeColor="background2" w:themeShade="80"/>
                <w:kern w:val="0"/>
                <w:sz w:val="18"/>
                <w:szCs w:val="18"/>
                <w:lang w:val="en-US" w:eastAsia="zh-Hans"/>
              </w:rPr>
              <w:t>不同播放数量</w:t>
            </w:r>
          </w:p>
        </w:tc>
        <w:tc>
          <w:tcPr>
            <w:tcW w:w="5954" w:type="dxa"/>
            <w:tcBorders>
              <w:top w:val="single" w:color="000000" w:sz="4" w:space="0"/>
              <w:left w:val="single" w:color="auto" w:sz="4" w:space="0"/>
              <w:bottom w:val="single" w:color="000000" w:sz="4" w:space="0"/>
              <w:right w:val="single" w:color="000000" w:sz="4" w:space="0"/>
            </w:tcBorders>
            <w:shd w:val="clear" w:color="auto" w:fill="auto"/>
            <w:noWrap/>
            <w:tcMar>
              <w:top w:w="15" w:type="dxa"/>
              <w:left w:w="15" w:type="dxa"/>
              <w:right w:w="15" w:type="dxa"/>
            </w:tcMar>
            <w:vAlign w:val="center"/>
          </w:tcPr>
          <w:p>
            <w:pPr>
              <w:autoSpaceDE w:val="0"/>
              <w:autoSpaceDN w:val="0"/>
              <w:adjustRightInd w:val="0"/>
              <w:jc w:val="left"/>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启动不同数量的客户端到边缘拉流时系统的可用性</w:t>
            </w:r>
          </w:p>
        </w:tc>
      </w:tr>
    </w:tbl>
    <w:p/>
    <w:p>
      <w:pPr>
        <w:pStyle w:val="4"/>
        <w:keepNext/>
        <w:keepLines/>
        <w:numPr>
          <w:ilvl w:val="1"/>
          <w:numId w:val="11"/>
        </w:numPr>
        <w:pBdr>
          <w:top w:val="none" w:color="000000" w:sz="0" w:space="0"/>
          <w:left w:val="none" w:color="000000" w:sz="0" w:space="0"/>
          <w:bottom w:val="none" w:color="000000" w:sz="0" w:space="0"/>
          <w:right w:val="none" w:color="000000" w:sz="0" w:space="0"/>
          <w:between w:val="none" w:color="000000" w:sz="0" w:space="0"/>
        </w:pBdr>
        <w:shd w:val="clear" w:color="auto" w:fill="FFFFFF"/>
        <w:tabs>
          <w:tab w:val="clear" w:pos="680"/>
        </w:tabs>
        <w:spacing w:before="156" w:beforeLines="0" w:after="156" w:afterLines="0" w:line="416" w:lineRule="auto"/>
      </w:pPr>
      <w:bookmarkStart w:id="27" w:name="_Toc24939"/>
      <w:bookmarkStart w:id="28" w:name="_Toc54787653"/>
      <w:bookmarkStart w:id="29" w:name="_Toc876340651"/>
      <w:r>
        <w:rPr>
          <w:rFonts w:hint="eastAsia"/>
        </w:rPr>
        <w:t>稳定性需求清单</w:t>
      </w:r>
      <w:bookmarkEnd w:id="27"/>
      <w:bookmarkEnd w:id="28"/>
      <w:bookmarkEnd w:id="29"/>
    </w:p>
    <w:tbl>
      <w:tblPr>
        <w:tblStyle w:val="37"/>
        <w:tblW w:w="92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2013"/>
        <w:gridCol w:w="6286"/>
      </w:tblGrid>
      <w:tr>
        <w:trPr>
          <w:trHeight w:val="415" w:hRule="atLeast"/>
        </w:trPr>
        <w:tc>
          <w:tcPr>
            <w:tcW w:w="959" w:type="dxa"/>
            <w:shd w:val="clear" w:color="auto" w:fill="DEEAF6" w:themeFill="accent1" w:themeFillTint="33"/>
          </w:tcPr>
          <w:p>
            <w:pPr>
              <w:spacing w:before="62"/>
              <w:rPr>
                <w:rFonts w:ascii="宋体" w:hAnsi="宋体" w:cs="宋体"/>
                <w:b/>
                <w:bCs/>
                <w:szCs w:val="21"/>
              </w:rPr>
            </w:pPr>
            <w:r>
              <w:rPr>
                <w:rFonts w:hint="eastAsia" w:ascii="宋体" w:hAnsi="宋体" w:cs="宋体"/>
                <w:b/>
                <w:bCs/>
                <w:szCs w:val="21"/>
              </w:rPr>
              <w:t>需求编号</w:t>
            </w:r>
          </w:p>
        </w:tc>
        <w:tc>
          <w:tcPr>
            <w:tcW w:w="2013" w:type="dxa"/>
            <w:shd w:val="clear" w:color="auto" w:fill="DEEAF6" w:themeFill="accent1" w:themeFillTint="33"/>
          </w:tcPr>
          <w:p>
            <w:pPr>
              <w:spacing w:before="62"/>
              <w:rPr>
                <w:rFonts w:ascii="宋体" w:hAnsi="宋体" w:cs="宋体"/>
                <w:b/>
                <w:bCs/>
                <w:szCs w:val="21"/>
              </w:rPr>
            </w:pPr>
            <w:r>
              <w:rPr>
                <w:rFonts w:hint="eastAsia" w:ascii="宋体" w:hAnsi="宋体" w:cs="宋体"/>
                <w:b/>
                <w:bCs/>
                <w:szCs w:val="21"/>
              </w:rPr>
              <w:t>稳定性名称</w:t>
            </w:r>
          </w:p>
        </w:tc>
        <w:tc>
          <w:tcPr>
            <w:tcW w:w="6286" w:type="dxa"/>
            <w:shd w:val="clear" w:color="auto" w:fill="DEEAF6" w:themeFill="accent1" w:themeFillTint="33"/>
          </w:tcPr>
          <w:p>
            <w:pPr>
              <w:spacing w:before="62"/>
              <w:rPr>
                <w:rFonts w:ascii="宋体" w:hAnsi="宋体" w:cs="宋体"/>
                <w:b/>
                <w:bCs/>
                <w:szCs w:val="21"/>
              </w:rPr>
            </w:pPr>
            <w:r>
              <w:rPr>
                <w:rFonts w:hint="eastAsia" w:ascii="宋体" w:hAnsi="宋体" w:cs="宋体"/>
                <w:b/>
                <w:bCs/>
                <w:szCs w:val="21"/>
              </w:rPr>
              <w:t>性能指标描述</w:t>
            </w:r>
          </w:p>
        </w:tc>
      </w:tr>
      <w:tr>
        <w:trPr>
          <w:trHeight w:val="501" w:hRule="atLeast"/>
        </w:trPr>
        <w:tc>
          <w:tcPr>
            <w:tcW w:w="959" w:type="dxa"/>
          </w:tcPr>
          <w:p>
            <w:pPr>
              <w:spacing w:before="62"/>
              <w:jc w:val="center"/>
              <w:rPr>
                <w:rFonts w:hint="default"/>
              </w:rPr>
            </w:pPr>
            <w:r>
              <w:rPr>
                <w:rFonts w:hint="default"/>
              </w:rPr>
              <w:t>10</w:t>
            </w:r>
          </w:p>
        </w:tc>
        <w:tc>
          <w:tcPr>
            <w:tcW w:w="2013" w:type="dxa"/>
          </w:tcPr>
          <w:p>
            <w:pPr>
              <w:spacing w:before="62"/>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不同丢包率</w:t>
            </w:r>
          </w:p>
        </w:tc>
        <w:tc>
          <w:tcPr>
            <w:tcW w:w="6286" w:type="dxa"/>
          </w:tcPr>
          <w:p>
            <w:pPr>
              <w:spacing w:line="360" w:lineRule="auto"/>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不同的丢包率时</w:t>
            </w:r>
            <w:r>
              <w:rPr>
                <w:rFonts w:hint="default" w:ascii="微软雅黑" w:hAnsi="微软雅黑" w:eastAsia="微软雅黑" w:cs="微软雅黑"/>
                <w:color w:val="000000"/>
                <w:kern w:val="0"/>
                <w:sz w:val="18"/>
                <w:szCs w:val="18"/>
                <w:lang w:eastAsia="zh-Hans"/>
              </w:rPr>
              <w:t>（0、0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001、0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01、0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1、0</w:t>
            </w:r>
            <w:r>
              <w:rPr>
                <w:rFonts w:hint="eastAsia" w:ascii="微软雅黑" w:hAnsi="微软雅黑" w:eastAsia="微软雅黑" w:cs="微软雅黑"/>
                <w:color w:val="000000"/>
                <w:kern w:val="0"/>
                <w:sz w:val="18"/>
                <w:szCs w:val="18"/>
                <w:lang w:val="en-US" w:eastAsia="zh-Hans"/>
              </w:rPr>
              <w:t>.</w:t>
            </w:r>
            <w:r>
              <w:rPr>
                <w:rFonts w:hint="default" w:ascii="微软雅黑" w:hAnsi="微软雅黑" w:eastAsia="微软雅黑" w:cs="微软雅黑"/>
                <w:color w:val="000000"/>
                <w:kern w:val="0"/>
                <w:sz w:val="18"/>
                <w:szCs w:val="18"/>
                <w:lang w:eastAsia="zh-Hans"/>
              </w:rPr>
              <w:t>4）</w:t>
            </w:r>
            <w:r>
              <w:rPr>
                <w:rFonts w:hint="eastAsia" w:ascii="微软雅黑" w:hAnsi="微软雅黑" w:eastAsia="微软雅黑" w:cs="微软雅黑"/>
                <w:color w:val="000000"/>
                <w:kern w:val="0"/>
                <w:sz w:val="18"/>
                <w:szCs w:val="18"/>
                <w:lang w:val="en-US" w:eastAsia="zh-Hans"/>
              </w:rPr>
              <w:t>播放的稳定性</w:t>
            </w:r>
          </w:p>
        </w:tc>
      </w:tr>
      <w:tr>
        <w:trPr>
          <w:trHeight w:val="548" w:hRule="atLeast"/>
        </w:trPr>
        <w:tc>
          <w:tcPr>
            <w:tcW w:w="959" w:type="dxa"/>
          </w:tcPr>
          <w:p>
            <w:pPr>
              <w:spacing w:before="62"/>
              <w:jc w:val="center"/>
              <w:rPr>
                <w:rFonts w:hint="default"/>
              </w:rPr>
            </w:pPr>
            <w:r>
              <w:rPr>
                <w:rFonts w:hint="default"/>
              </w:rPr>
              <w:t>11</w:t>
            </w:r>
          </w:p>
        </w:tc>
        <w:tc>
          <w:tcPr>
            <w:tcW w:w="2013" w:type="dxa"/>
          </w:tcPr>
          <w:p>
            <w:pPr>
              <w:spacing w:before="62"/>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不同码率</w:t>
            </w:r>
          </w:p>
        </w:tc>
        <w:tc>
          <w:tcPr>
            <w:tcW w:w="6286" w:type="dxa"/>
          </w:tcPr>
          <w:p>
            <w:pPr>
              <w:spacing w:line="360" w:lineRule="auto"/>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推送不同码率的流</w:t>
            </w:r>
            <w:r>
              <w:rPr>
                <w:rFonts w:hint="default" w:ascii="微软雅黑" w:hAnsi="微软雅黑" w:eastAsia="微软雅黑" w:cs="微软雅黑"/>
                <w:color w:val="000000"/>
                <w:kern w:val="0"/>
                <w:sz w:val="18"/>
                <w:szCs w:val="18"/>
                <w:lang w:eastAsia="zh-Hans"/>
              </w:rPr>
              <w:t>（180</w:t>
            </w:r>
            <w:r>
              <w:rPr>
                <w:rFonts w:hint="eastAsia" w:ascii="微软雅黑" w:hAnsi="微软雅黑" w:eastAsia="微软雅黑" w:cs="微软雅黑"/>
                <w:color w:val="000000"/>
                <w:kern w:val="0"/>
                <w:sz w:val="18"/>
                <w:szCs w:val="18"/>
                <w:lang w:val="en-US" w:eastAsia="zh-Hans"/>
              </w:rPr>
              <w:t>p</w:t>
            </w:r>
            <w:r>
              <w:rPr>
                <w:rFonts w:hint="default" w:ascii="微软雅黑" w:hAnsi="微软雅黑" w:eastAsia="微软雅黑" w:cs="微软雅黑"/>
                <w:color w:val="000000"/>
                <w:kern w:val="0"/>
                <w:sz w:val="18"/>
                <w:szCs w:val="18"/>
                <w:lang w:eastAsia="zh-Hans"/>
              </w:rPr>
              <w:t>、720</w:t>
            </w:r>
            <w:r>
              <w:rPr>
                <w:rFonts w:hint="eastAsia" w:ascii="微软雅黑" w:hAnsi="微软雅黑" w:eastAsia="微软雅黑" w:cs="微软雅黑"/>
                <w:color w:val="000000"/>
                <w:kern w:val="0"/>
                <w:sz w:val="18"/>
                <w:szCs w:val="18"/>
                <w:lang w:val="en-US" w:eastAsia="zh-Hans"/>
              </w:rPr>
              <w:t>p</w:t>
            </w:r>
            <w:r>
              <w:rPr>
                <w:rFonts w:hint="default" w:ascii="微软雅黑" w:hAnsi="微软雅黑" w:eastAsia="微软雅黑" w:cs="微软雅黑"/>
                <w:color w:val="000000"/>
                <w:kern w:val="0"/>
                <w:sz w:val="18"/>
                <w:szCs w:val="18"/>
                <w:lang w:eastAsia="zh-Hans"/>
              </w:rPr>
              <w:t>、2</w:t>
            </w:r>
            <w:r>
              <w:rPr>
                <w:rFonts w:hint="eastAsia" w:ascii="微软雅黑" w:hAnsi="微软雅黑" w:eastAsia="微软雅黑" w:cs="微软雅黑"/>
                <w:color w:val="000000"/>
                <w:kern w:val="0"/>
                <w:sz w:val="18"/>
                <w:szCs w:val="18"/>
                <w:lang w:val="en-US" w:eastAsia="zh-Hans"/>
              </w:rPr>
              <w:t>k</w:t>
            </w:r>
            <w:r>
              <w:rPr>
                <w:rFonts w:hint="default" w:ascii="微软雅黑" w:hAnsi="微软雅黑" w:eastAsia="微软雅黑" w:cs="微软雅黑"/>
                <w:color w:val="000000"/>
                <w:kern w:val="0"/>
                <w:sz w:val="18"/>
                <w:szCs w:val="18"/>
                <w:lang w:eastAsia="zh-Hans"/>
              </w:rPr>
              <w:t>、4</w:t>
            </w:r>
            <w:r>
              <w:rPr>
                <w:rFonts w:hint="eastAsia" w:ascii="微软雅黑" w:hAnsi="微软雅黑" w:eastAsia="微软雅黑" w:cs="微软雅黑"/>
                <w:color w:val="000000"/>
                <w:kern w:val="0"/>
                <w:sz w:val="18"/>
                <w:szCs w:val="18"/>
                <w:lang w:val="en-US" w:eastAsia="zh-Hans"/>
              </w:rPr>
              <w:t>k</w:t>
            </w:r>
            <w:r>
              <w:rPr>
                <w:rFonts w:hint="default" w:ascii="微软雅黑" w:hAnsi="微软雅黑" w:eastAsia="微软雅黑" w:cs="微软雅黑"/>
                <w:color w:val="000000"/>
                <w:kern w:val="0"/>
                <w:sz w:val="18"/>
                <w:szCs w:val="18"/>
                <w:lang w:eastAsia="zh-Hans"/>
              </w:rPr>
              <w:t>、8</w:t>
            </w:r>
            <w:r>
              <w:rPr>
                <w:rFonts w:hint="eastAsia" w:ascii="微软雅黑" w:hAnsi="微软雅黑" w:eastAsia="微软雅黑" w:cs="微软雅黑"/>
                <w:color w:val="000000"/>
                <w:kern w:val="0"/>
                <w:sz w:val="18"/>
                <w:szCs w:val="18"/>
                <w:lang w:val="en-US" w:eastAsia="zh-Hans"/>
              </w:rPr>
              <w:t>k</w:t>
            </w:r>
            <w:r>
              <w:rPr>
                <w:rFonts w:hint="default" w:ascii="微软雅黑" w:hAnsi="微软雅黑" w:eastAsia="微软雅黑" w:cs="微软雅黑"/>
                <w:color w:val="000000"/>
                <w:kern w:val="0"/>
                <w:sz w:val="18"/>
                <w:szCs w:val="18"/>
                <w:lang w:eastAsia="zh-Hans"/>
              </w:rPr>
              <w:t>）</w:t>
            </w:r>
            <w:r>
              <w:rPr>
                <w:rFonts w:hint="eastAsia" w:ascii="微软雅黑" w:hAnsi="微软雅黑" w:eastAsia="微软雅黑" w:cs="微软雅黑"/>
                <w:color w:val="000000"/>
                <w:kern w:val="0"/>
                <w:sz w:val="18"/>
                <w:szCs w:val="18"/>
                <w:lang w:val="en-US" w:eastAsia="zh-Hans"/>
              </w:rPr>
              <w:t>时播放的稳定性</w:t>
            </w:r>
          </w:p>
        </w:tc>
      </w:tr>
      <w:tr>
        <w:trPr>
          <w:trHeight w:val="587" w:hRule="atLeast"/>
        </w:trPr>
        <w:tc>
          <w:tcPr>
            <w:tcW w:w="959" w:type="dxa"/>
          </w:tcPr>
          <w:p>
            <w:pPr>
              <w:spacing w:before="62"/>
              <w:jc w:val="center"/>
              <w:rPr>
                <w:rFonts w:hint="default"/>
              </w:rPr>
            </w:pPr>
            <w:r>
              <w:rPr>
                <w:rFonts w:hint="default"/>
              </w:rPr>
              <w:t>12</w:t>
            </w:r>
          </w:p>
        </w:tc>
        <w:tc>
          <w:tcPr>
            <w:tcW w:w="2013" w:type="dxa"/>
          </w:tcPr>
          <w:p>
            <w:pPr>
              <w:spacing w:before="62"/>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长时间播放</w:t>
            </w:r>
          </w:p>
        </w:tc>
        <w:tc>
          <w:tcPr>
            <w:tcW w:w="6286" w:type="dxa"/>
          </w:tcPr>
          <w:p>
            <w:pPr>
              <w:spacing w:line="360" w:lineRule="auto"/>
              <w:rPr>
                <w:rFonts w:hint="default" w:ascii="微软雅黑" w:hAnsi="微软雅黑" w:eastAsia="微软雅黑" w:cs="微软雅黑"/>
                <w:color w:val="000000"/>
                <w:kern w:val="0"/>
                <w:sz w:val="18"/>
                <w:szCs w:val="18"/>
                <w:lang w:val="en-US" w:eastAsia="zh-Hans"/>
              </w:rPr>
            </w:pPr>
            <w:r>
              <w:rPr>
                <w:rFonts w:hint="eastAsia" w:ascii="微软雅黑" w:hAnsi="微软雅黑" w:eastAsia="微软雅黑" w:cs="微软雅黑"/>
                <w:color w:val="000000"/>
                <w:kern w:val="0"/>
                <w:sz w:val="18"/>
                <w:szCs w:val="18"/>
                <w:lang w:val="en-US" w:eastAsia="zh-Hans"/>
              </w:rPr>
              <w:t>在不同的客户端数量和推流数量时长时间播放的稳定性</w:t>
            </w:r>
          </w:p>
        </w:tc>
      </w:tr>
    </w:tbl>
    <w:p>
      <w:pPr>
        <w:widowControl/>
        <w:jc w:val="left"/>
      </w:pPr>
      <w:r>
        <w:br w:type="page"/>
      </w:r>
    </w:p>
    <w:p>
      <w:pPr>
        <w:pStyle w:val="2"/>
        <w:numPr>
          <w:ilvl w:val="0"/>
          <w:numId w:val="0"/>
        </w:numPr>
        <w:spacing w:before="156" w:after="312"/>
      </w:pPr>
      <w:bookmarkStart w:id="30" w:name="_Toc2551"/>
      <w:bookmarkStart w:id="31" w:name="_Toc1214470231"/>
      <w:bookmarkStart w:id="32" w:name="_Toc54787654"/>
      <w:r>
        <w:rPr>
          <w:rFonts w:hint="eastAsia"/>
        </w:rPr>
        <w:t>4.需求单位评审意见</w:t>
      </w:r>
      <w:bookmarkEnd w:id="30"/>
      <w:bookmarkEnd w:id="31"/>
      <w:bookmarkEnd w:id="32"/>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62"/>
            </w:pPr>
          </w:p>
          <w:p>
            <w:pPr>
              <w:spacing w:before="62"/>
              <w:rPr>
                <w:rFonts w:ascii="微软雅黑" w:hAnsi="微软雅黑" w:eastAsia="微软雅黑"/>
                <w:b/>
                <w:color w:val="000000"/>
                <w:sz w:val="24"/>
              </w:rPr>
            </w:pPr>
            <w:r>
              <w:rPr>
                <w:rFonts w:hint="eastAsia" w:ascii="微软雅黑" w:hAnsi="微软雅黑" w:eastAsia="微软雅黑"/>
                <w:b/>
                <w:color w:val="000000"/>
                <w:sz w:val="24"/>
              </w:rPr>
              <w:t>需求单位评审意见：</w:t>
            </w: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wordWrap w:val="0"/>
              <w:spacing w:before="62"/>
              <w:ind w:right="560"/>
              <w:rPr>
                <w:rFonts w:ascii="微软雅黑" w:hAnsi="微软雅黑" w:eastAsia="微软雅黑"/>
                <w:color w:val="000000"/>
                <w:sz w:val="24"/>
              </w:rPr>
            </w:pPr>
          </w:p>
          <w:p>
            <w:pPr>
              <w:spacing w:before="62"/>
              <w:rPr>
                <w:rFonts w:ascii="微软雅黑" w:hAnsi="微软雅黑" w:eastAsia="微软雅黑"/>
                <w:color w:val="000000"/>
                <w:sz w:val="24"/>
              </w:rPr>
            </w:pPr>
            <w:r>
              <w:rPr>
                <w:rFonts w:hint="eastAsia" w:ascii="微软雅黑" w:hAnsi="微软雅黑" w:eastAsia="微软雅黑"/>
                <w:b/>
                <w:color w:val="000000"/>
                <w:sz w:val="24"/>
              </w:rPr>
              <w:t>项目需求单位：</w:t>
            </w:r>
          </w:p>
          <w:p>
            <w:pPr>
              <w:spacing w:before="62"/>
              <w:rPr>
                <w:rFonts w:ascii="微软雅黑" w:hAnsi="微软雅黑" w:eastAsia="微软雅黑"/>
                <w:b/>
                <w:color w:val="000000"/>
                <w:sz w:val="24"/>
              </w:rPr>
            </w:pPr>
            <w:r>
              <w:rPr>
                <w:rFonts w:hint="eastAsia" w:ascii="微软雅黑" w:hAnsi="微软雅黑" w:eastAsia="微软雅黑"/>
                <w:b/>
                <w:color w:val="000000"/>
                <w:sz w:val="24"/>
              </w:rPr>
              <w:t>需求单位领导（签字）：</w:t>
            </w:r>
          </w:p>
          <w:p>
            <w:pPr>
              <w:spacing w:before="62"/>
              <w:rPr>
                <w:rFonts w:ascii="微软雅黑" w:hAnsi="微软雅黑" w:eastAsia="微软雅黑"/>
                <w:color w:val="000000"/>
                <w:sz w:val="24"/>
              </w:rPr>
            </w:pPr>
            <w:r>
              <w:rPr>
                <w:rFonts w:hint="eastAsia" w:ascii="微软雅黑" w:hAnsi="微软雅黑" w:eastAsia="微软雅黑"/>
                <w:b/>
                <w:color w:val="000000"/>
                <w:sz w:val="24"/>
              </w:rPr>
              <w:t>项目组织负责人（签字）：</w:t>
            </w:r>
          </w:p>
          <w:p>
            <w:pPr>
              <w:spacing w:before="62"/>
              <w:jc w:val="right"/>
              <w:rPr>
                <w:rFonts w:ascii="微软雅黑" w:hAnsi="微软雅黑" w:eastAsia="微软雅黑"/>
                <w:color w:val="000000"/>
                <w:sz w:val="24"/>
              </w:rPr>
            </w:pPr>
          </w:p>
          <w:p>
            <w:pPr>
              <w:wordWrap w:val="0"/>
              <w:spacing w:before="62"/>
              <w:jc w:val="right"/>
              <w:rPr>
                <w:rFonts w:ascii="微软雅黑" w:hAnsi="微软雅黑" w:eastAsia="微软雅黑"/>
                <w:color w:val="000000"/>
                <w:sz w:val="24"/>
              </w:rPr>
            </w:pPr>
            <w:r>
              <w:rPr>
                <w:rFonts w:hint="eastAsia" w:ascii="微软雅黑" w:hAnsi="微软雅黑" w:eastAsia="微软雅黑"/>
                <w:color w:val="000000"/>
                <w:sz w:val="24"/>
              </w:rPr>
              <w:t xml:space="preserve">   </w:t>
            </w:r>
          </w:p>
          <w:p>
            <w:pPr>
              <w:spacing w:before="62"/>
              <w:ind w:right="560" w:firstLine="6246" w:firstLineChars="2600"/>
              <w:rPr>
                <w:rFonts w:ascii="微软雅黑" w:hAnsi="微软雅黑" w:eastAsia="微软雅黑"/>
                <w:b/>
                <w:color w:val="000000"/>
                <w:sz w:val="24"/>
              </w:rPr>
            </w:pPr>
            <w:r>
              <w:rPr>
                <w:rFonts w:hint="eastAsia" w:ascii="微软雅黑" w:hAnsi="微软雅黑" w:eastAsia="微软雅黑"/>
                <w:b/>
                <w:color w:val="000000"/>
                <w:sz w:val="24"/>
              </w:rPr>
              <w:t xml:space="preserve">（公章）     </w:t>
            </w:r>
          </w:p>
          <w:p>
            <w:pPr>
              <w:spacing w:before="62"/>
              <w:ind w:firstLine="721" w:firstLineChars="300"/>
            </w:pPr>
            <w:r>
              <w:rPr>
                <w:rFonts w:hint="eastAsia" w:ascii="微软雅黑" w:hAnsi="微软雅黑" w:eastAsia="微软雅黑"/>
                <w:b/>
                <w:color w:val="000000"/>
                <w:sz w:val="24"/>
              </w:rPr>
              <w:t xml:space="preserve">年   </w:t>
            </w:r>
            <w:r>
              <w:rPr>
                <w:rFonts w:ascii="微软雅黑" w:hAnsi="微软雅黑" w:eastAsia="微软雅黑"/>
                <w:b/>
                <w:color w:val="000000"/>
                <w:sz w:val="24"/>
              </w:rPr>
              <w:t xml:space="preserve"> </w:t>
            </w:r>
            <w:r>
              <w:rPr>
                <w:rFonts w:hint="eastAsia" w:ascii="微软雅黑" w:hAnsi="微软雅黑" w:eastAsia="微软雅黑"/>
                <w:b/>
                <w:color w:val="000000"/>
                <w:sz w:val="24"/>
              </w:rPr>
              <w:t xml:space="preserve"> 月  </w:t>
            </w:r>
            <w:r>
              <w:rPr>
                <w:rFonts w:ascii="微软雅黑" w:hAnsi="微软雅黑" w:eastAsia="微软雅黑"/>
                <w:b/>
                <w:color w:val="000000"/>
                <w:sz w:val="24"/>
              </w:rPr>
              <w:t xml:space="preserve"> </w:t>
            </w:r>
            <w:r>
              <w:rPr>
                <w:rFonts w:hint="eastAsia" w:ascii="微软雅黑" w:hAnsi="微软雅黑" w:eastAsia="微软雅黑"/>
                <w:b/>
                <w:color w:val="000000"/>
                <w:sz w:val="24"/>
              </w:rPr>
              <w:t xml:space="preserve"> 日</w:t>
            </w:r>
          </w:p>
          <w:p>
            <w:pPr>
              <w:spacing w:before="62"/>
            </w:pPr>
          </w:p>
          <w:p>
            <w:pPr>
              <w:spacing w:before="62"/>
            </w:pPr>
          </w:p>
        </w:tc>
      </w:tr>
    </w:tbl>
    <w:p>
      <w:pPr>
        <w:pStyle w:val="2"/>
        <w:numPr>
          <w:ilvl w:val="0"/>
          <w:numId w:val="0"/>
        </w:numPr>
        <w:tabs>
          <w:tab w:val="left" w:pos="426"/>
          <w:tab w:val="clear" w:pos="1134"/>
        </w:tabs>
        <w:spacing w:beforeLines="0" w:afterLines="0" w:line="360" w:lineRule="auto"/>
        <w:jc w:val="left"/>
        <w:outlineLvl w:val="9"/>
      </w:pPr>
    </w:p>
    <w:sectPr>
      <w:pgSz w:w="11906" w:h="16838"/>
      <w:pgMar w:top="1588" w:right="1588" w:bottom="1588" w:left="1418" w:header="1021" w:footer="1077" w:gutter="454"/>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Book Antiqua">
    <w:altName w:val="苹方-简"/>
    <w:panose1 w:val="02040602050305030304"/>
    <w:charset w:val="00"/>
    <w:family w:val="roman"/>
    <w:pitch w:val="default"/>
    <w:sig w:usb0="00000000" w:usb1="00000000" w:usb2="00000000" w:usb3="00000000" w:csb0="2000009F" w:csb1="DFD7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right" w:pos="8460"/>
        <w:tab w:val="clear" w:pos="8306"/>
      </w:tabs>
    </w:pPr>
    <w:r>
      <w:rPr>
        <w:rFonts w:hint="eastAsia"/>
      </w:rPr>
      <w:t>中国电信版权所有</w:t>
    </w:r>
    <w:r>
      <w:rPr>
        <w:rFonts w:hint="eastAsia"/>
      </w:rPr>
      <w:tab/>
    </w:r>
    <w:r>
      <w:rPr>
        <w:rFonts w:hint="eastAsia"/>
      </w:rPr>
      <w:tab/>
    </w: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right" w:pos="8460"/>
        <w:tab w:val="clear" w:pos="8306"/>
      </w:tabs>
      <w:jc w:val="left"/>
    </w:pPr>
    <w:r>
      <w:rPr>
        <w:rFonts w:hint="eastAsia"/>
      </w:rPr>
      <w:tab/>
    </w:r>
    <w:r>
      <w:rPr>
        <w:rFonts w:hint="eastAsia"/>
        <w:lang w:val="en-US" w:eastAsia="zh-CN"/>
      </w:rPr>
      <w:t>Xxxx项目</w:t>
    </w:r>
    <w:r>
      <w:rPr>
        <w:rFonts w:hint="eastAsia"/>
      </w:rPr>
      <w:t>需求清单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18797E62"/>
    <w:multiLevelType w:val="multilevel"/>
    <w:tmpl w:val="18797E62"/>
    <w:lvl w:ilvl="0" w:tentative="0">
      <w:start w:val="1"/>
      <w:numFmt w:val="bullet"/>
      <w:pStyle w:val="20"/>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pStyle w:val="17"/>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E7D533B"/>
    <w:multiLevelType w:val="multilevel"/>
    <w:tmpl w:val="1E7D533B"/>
    <w:lvl w:ilvl="0" w:tentative="0">
      <w:start w:val="1"/>
      <w:numFmt w:val="decimal"/>
      <w:pStyle w:val="79"/>
      <w:lvlText w:val="第%1章"/>
      <w:lvlJc w:val="left"/>
      <w:pPr>
        <w:tabs>
          <w:tab w:val="left" w:pos="1134"/>
        </w:tabs>
        <w:ind w:left="0" w:firstLine="0"/>
      </w:pPr>
      <w:rPr>
        <w:rFonts w:hint="eastAsia"/>
      </w:rPr>
    </w:lvl>
    <w:lvl w:ilvl="1" w:tentative="0">
      <w:start w:val="1"/>
      <w:numFmt w:val="decimal"/>
      <w:pStyle w:val="81"/>
      <w:isLgl/>
      <w:lvlText w:val="%1.%2"/>
      <w:lvlJc w:val="left"/>
      <w:pPr>
        <w:tabs>
          <w:tab w:val="left" w:pos="680"/>
        </w:tabs>
        <w:ind w:left="0" w:firstLine="0"/>
      </w:pPr>
      <w:rPr>
        <w:rFonts w:hint="eastAsia" w:ascii="黑体" w:eastAsia="黑体"/>
        <w:sz w:val="28"/>
      </w:rPr>
    </w:lvl>
    <w:lvl w:ilvl="2" w:tentative="0">
      <w:start w:val="1"/>
      <w:numFmt w:val="decimal"/>
      <w:pStyle w:val="82"/>
      <w:isLgl/>
      <w:lvlText w:val="%1.%2.%3"/>
      <w:lvlJc w:val="left"/>
      <w:pPr>
        <w:tabs>
          <w:tab w:val="left" w:pos="851"/>
        </w:tabs>
        <w:ind w:left="0" w:firstLine="0"/>
      </w:pPr>
      <w:rPr>
        <w:rFonts w:hint="eastAsia" w:ascii="黑体" w:eastAsia="黑体"/>
        <w:sz w:val="28"/>
      </w:rPr>
    </w:lvl>
    <w:lvl w:ilvl="3" w:tentative="0">
      <w:start w:val="1"/>
      <w:numFmt w:val="decimal"/>
      <w:pStyle w:val="83"/>
      <w:lvlText w:val="%1.%2.%3.%4"/>
      <w:lvlJc w:val="left"/>
      <w:pPr>
        <w:tabs>
          <w:tab w:val="left" w:pos="1077"/>
        </w:tabs>
        <w:ind w:left="851" w:hanging="851"/>
      </w:pPr>
      <w:rPr>
        <w:rFonts w:hint="eastAsia" w:ascii="黑体" w:eastAsia="黑体"/>
        <w:sz w:val="28"/>
      </w:rPr>
    </w:lvl>
    <w:lvl w:ilvl="4" w:tentative="0">
      <w:start w:val="1"/>
      <w:numFmt w:val="decimal"/>
      <w:pStyle w:val="84"/>
      <w:lvlText w:val="%1.%2.%3.%4.%5"/>
      <w:lvlJc w:val="left"/>
      <w:pPr>
        <w:tabs>
          <w:tab w:val="left" w:pos="0"/>
        </w:tabs>
        <w:ind w:left="0" w:firstLine="0"/>
      </w:pPr>
      <w:rPr>
        <w:rFonts w:hint="eastAsia" w:ascii="黑体" w:eastAsia="黑体"/>
        <w:sz w:val="28"/>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28BB574D"/>
    <w:multiLevelType w:val="multilevel"/>
    <w:tmpl w:val="28BB574D"/>
    <w:lvl w:ilvl="0" w:tentative="0">
      <w:start w:val="1"/>
      <w:numFmt w:val="chineseCountingThousand"/>
      <w:suff w:val="nothing"/>
      <w:lvlText w:val="第%1章"/>
      <w:lvlJc w:val="left"/>
      <w:pPr>
        <w:ind w:left="480" w:firstLine="0"/>
      </w:pPr>
      <w:rPr>
        <w:rFonts w:hint="eastAsia"/>
      </w:rPr>
    </w:lvl>
    <w:lvl w:ilvl="1" w:tentative="0">
      <w:start w:val="1"/>
      <w:numFmt w:val="none"/>
      <w:suff w:val="nothing"/>
      <w:lvlText w:val=""/>
      <w:lvlJc w:val="left"/>
      <w:pPr>
        <w:ind w:left="480" w:firstLine="0"/>
      </w:pPr>
      <w:rPr>
        <w:rFonts w:hint="eastAsia"/>
      </w:rPr>
    </w:lvl>
    <w:lvl w:ilvl="2" w:tentative="0">
      <w:start w:val="1"/>
      <w:numFmt w:val="none"/>
      <w:suff w:val="nothing"/>
      <w:lvlText w:val=""/>
      <w:lvlJc w:val="left"/>
      <w:pPr>
        <w:ind w:left="480" w:firstLine="0"/>
      </w:pPr>
      <w:rPr>
        <w:rFonts w:hint="eastAsia"/>
      </w:rPr>
    </w:lvl>
    <w:lvl w:ilvl="3" w:tentative="0">
      <w:start w:val="1"/>
      <w:numFmt w:val="none"/>
      <w:suff w:val="nothing"/>
      <w:lvlText w:val=""/>
      <w:lvlJc w:val="left"/>
      <w:pPr>
        <w:ind w:left="480" w:firstLine="0"/>
      </w:pPr>
      <w:rPr>
        <w:rFonts w:hint="eastAsia"/>
      </w:rPr>
    </w:lvl>
    <w:lvl w:ilvl="4" w:tentative="0">
      <w:start w:val="1"/>
      <w:numFmt w:val="none"/>
      <w:suff w:val="nothing"/>
      <w:lvlText w:val=""/>
      <w:lvlJc w:val="left"/>
      <w:pPr>
        <w:ind w:left="480" w:firstLine="0"/>
      </w:pPr>
      <w:rPr>
        <w:rFonts w:hint="eastAsia"/>
      </w:rPr>
    </w:lvl>
    <w:lvl w:ilvl="5" w:tentative="0">
      <w:start w:val="1"/>
      <w:numFmt w:val="decimal"/>
      <w:lvlText w:val="%6."/>
      <w:lvlJc w:val="left"/>
      <w:pPr>
        <w:tabs>
          <w:tab w:val="left" w:pos="794"/>
        </w:tabs>
        <w:ind w:left="480" w:hanging="26"/>
      </w:pPr>
      <w:rPr>
        <w:rFonts w:hint="eastAsia" w:ascii="黑体" w:eastAsia="黑体"/>
        <w:sz w:val="24"/>
      </w:rPr>
    </w:lvl>
    <w:lvl w:ilvl="6" w:tentative="0">
      <w:start w:val="1"/>
      <w:numFmt w:val="bullet"/>
      <w:lvlRestart w:val="5"/>
      <w:pStyle w:val="87"/>
      <w:lvlText w:val=""/>
      <w:lvlJc w:val="left"/>
      <w:pPr>
        <w:tabs>
          <w:tab w:val="left" w:pos="0"/>
        </w:tabs>
        <w:ind w:left="480" w:firstLine="0"/>
      </w:pPr>
      <w:rPr>
        <w:rFonts w:hint="default" w:ascii="Wingdings" w:hAnsi="Wingdings"/>
      </w:rPr>
    </w:lvl>
    <w:lvl w:ilvl="7" w:tentative="0">
      <w:start w:val="1"/>
      <w:numFmt w:val="none"/>
      <w:suff w:val="nothing"/>
      <w:lvlText w:val=""/>
      <w:lvlJc w:val="left"/>
      <w:pPr>
        <w:ind w:left="480" w:firstLine="0"/>
      </w:pPr>
      <w:rPr>
        <w:rFonts w:hint="eastAsia"/>
      </w:rPr>
    </w:lvl>
    <w:lvl w:ilvl="8" w:tentative="0">
      <w:start w:val="1"/>
      <w:numFmt w:val="none"/>
      <w:suff w:val="nothing"/>
      <w:lvlText w:val=""/>
      <w:lvlJc w:val="left"/>
      <w:pPr>
        <w:ind w:left="480" w:firstLine="0"/>
      </w:pPr>
      <w:rPr>
        <w:rFonts w:hint="eastAsia"/>
      </w:rPr>
    </w:lvl>
  </w:abstractNum>
  <w:abstractNum w:abstractNumId="4">
    <w:nsid w:val="2FB02F5F"/>
    <w:multiLevelType w:val="multilevel"/>
    <w:tmpl w:val="2FB02F5F"/>
    <w:lvl w:ilvl="0" w:tentative="0">
      <w:start w:val="1"/>
      <w:numFmt w:val="decimal"/>
      <w:pStyle w:val="68"/>
      <w:lvlText w:val="%1."/>
      <w:lvlJc w:val="left"/>
      <w:pPr>
        <w:tabs>
          <w:tab w:val="left" w:pos="907"/>
        </w:tabs>
        <w:ind w:left="0" w:firstLine="476"/>
      </w:pPr>
      <w:rPr>
        <w:rFonts w:hint="default" w:ascii="Times New Roman" w:hAnsi="Times New Roman" w:eastAsia="宋体"/>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7A56DD4"/>
    <w:multiLevelType w:val="multilevel"/>
    <w:tmpl w:val="37A56DD4"/>
    <w:lvl w:ilvl="0" w:tentative="0">
      <w:start w:val="1"/>
      <w:numFmt w:val="decimal"/>
      <w:pStyle w:val="2"/>
      <w:lvlText w:val="%1."/>
      <w:lvlJc w:val="left"/>
      <w:pPr>
        <w:tabs>
          <w:tab w:val="left" w:pos="1134"/>
        </w:tabs>
        <w:ind w:left="0" w:firstLine="0"/>
      </w:pPr>
      <w:rPr>
        <w:rFonts w:hint="eastAsia"/>
        <w:b w:val="0"/>
        <w:i w:val="0"/>
        <w:sz w:val="21"/>
        <w:szCs w:val="21"/>
      </w:rPr>
    </w:lvl>
    <w:lvl w:ilvl="1" w:tentative="0">
      <w:start w:val="1"/>
      <w:numFmt w:val="decimal"/>
      <w:pStyle w:val="4"/>
      <w:isLgl/>
      <w:lvlText w:val="%1.%2"/>
      <w:lvlJc w:val="left"/>
      <w:pPr>
        <w:tabs>
          <w:tab w:val="left" w:pos="680"/>
        </w:tabs>
        <w:ind w:left="0" w:firstLine="0"/>
      </w:pPr>
      <w:rPr>
        <w:rFonts w:hint="eastAsia" w:ascii="黑体" w:eastAsia="黑体"/>
        <w:sz w:val="21"/>
        <w:szCs w:val="21"/>
      </w:rPr>
    </w:lvl>
    <w:lvl w:ilvl="2" w:tentative="0">
      <w:start w:val="1"/>
      <w:numFmt w:val="decimal"/>
      <w:pStyle w:val="6"/>
      <w:isLgl/>
      <w:lvlText w:val="%1.%2.%3"/>
      <w:lvlJc w:val="left"/>
      <w:pPr>
        <w:tabs>
          <w:tab w:val="left" w:pos="964"/>
        </w:tabs>
        <w:ind w:left="0" w:firstLine="0"/>
      </w:pPr>
      <w:rPr>
        <w:rFonts w:hint="eastAsia" w:ascii="黑体" w:eastAsia="黑体"/>
        <w:sz w:val="21"/>
        <w:szCs w:val="21"/>
      </w:rPr>
    </w:lvl>
    <w:lvl w:ilvl="3" w:tentative="0">
      <w:start w:val="1"/>
      <w:numFmt w:val="decimal"/>
      <w:pStyle w:val="7"/>
      <w:isLgl/>
      <w:lvlText w:val="%1.%2.%3.%4"/>
      <w:lvlJc w:val="left"/>
      <w:pPr>
        <w:tabs>
          <w:tab w:val="left" w:pos="1077"/>
        </w:tabs>
        <w:ind w:left="0" w:firstLine="0"/>
      </w:pPr>
      <w:rPr>
        <w:rFonts w:hint="eastAsia" w:ascii="黑体" w:eastAsia="黑体"/>
        <w:sz w:val="21"/>
        <w:szCs w:val="21"/>
      </w:rPr>
    </w:lvl>
    <w:lvl w:ilvl="4" w:tentative="0">
      <w:start w:val="1"/>
      <w:numFmt w:val="decimal"/>
      <w:pStyle w:val="8"/>
      <w:isLgl/>
      <w:lvlText w:val="%1.%2.%3.%4.%5"/>
      <w:lvlJc w:val="left"/>
      <w:pPr>
        <w:tabs>
          <w:tab w:val="left" w:pos="1418"/>
        </w:tabs>
        <w:ind w:left="0" w:firstLine="0"/>
      </w:pPr>
      <w:rPr>
        <w:rFonts w:hint="eastAsia" w:ascii="黑体" w:eastAsia="黑体"/>
        <w:sz w:val="21"/>
        <w:szCs w:val="21"/>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3D8670C0"/>
    <w:multiLevelType w:val="multilevel"/>
    <w:tmpl w:val="3D8670C0"/>
    <w:lvl w:ilvl="0" w:tentative="0">
      <w:start w:val="1"/>
      <w:numFmt w:val="decimal"/>
      <w:pStyle w:val="88"/>
      <w:lvlText w:val="%1."/>
      <w:lvlJc w:val="left"/>
      <w:pPr>
        <w:tabs>
          <w:tab w:val="left" w:pos="567"/>
        </w:tabs>
        <w:ind w:left="0" w:firstLine="40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9774480"/>
    <w:multiLevelType w:val="multilevel"/>
    <w:tmpl w:val="69774480"/>
    <w:lvl w:ilvl="0" w:tentative="0">
      <w:start w:val="1"/>
      <w:numFmt w:val="decimal"/>
      <w:lvlText w:val="%1."/>
      <w:lvlJc w:val="left"/>
      <w:pPr>
        <w:tabs>
          <w:tab w:val="left" w:pos="907"/>
        </w:tabs>
        <w:ind w:left="907" w:hanging="431"/>
      </w:pPr>
      <w:rPr>
        <w:rFonts w:hint="default" w:asciiTheme="minorEastAsia" w:hAnsiTheme="minorEastAsia" w:eastAsiaTheme="minorEastAsia"/>
        <w:b w:val="0"/>
        <w:i w:val="0"/>
        <w:sz w:val="24"/>
      </w:rPr>
    </w:lvl>
    <w:lvl w:ilvl="1" w:tentative="0">
      <w:start w:val="1"/>
      <w:numFmt w:val="decimal"/>
      <w:pStyle w:val="65"/>
      <w:lvlText w:val="%2)"/>
      <w:lvlJc w:val="left"/>
      <w:pPr>
        <w:tabs>
          <w:tab w:val="left" w:pos="814"/>
        </w:tabs>
        <w:ind w:left="757" w:hanging="337"/>
      </w:pPr>
      <w:rPr>
        <w:rFonts w:hint="eastAsia"/>
        <w:b w:val="0"/>
        <w:i w:val="0"/>
        <w:sz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F962A1F"/>
    <w:multiLevelType w:val="multilevel"/>
    <w:tmpl w:val="6F962A1F"/>
    <w:lvl w:ilvl="0" w:tentative="0">
      <w:start w:val="1"/>
      <w:numFmt w:val="bullet"/>
      <w:pStyle w:val="115"/>
      <w:lvlText w:val=""/>
      <w:lvlJc w:val="left"/>
      <w:pPr>
        <w:tabs>
          <w:tab w:val="left" w:pos="852"/>
        </w:tabs>
        <w:ind w:left="852" w:hanging="420"/>
      </w:pPr>
      <w:rPr>
        <w:rFonts w:hint="default" w:ascii="Wingdings" w:hAnsi="Wingdings"/>
      </w:rPr>
    </w:lvl>
    <w:lvl w:ilvl="1" w:tentative="0">
      <w:start w:val="1"/>
      <w:numFmt w:val="lowerLetter"/>
      <w:lvlText w:val="%2)"/>
      <w:lvlJc w:val="left"/>
      <w:pPr>
        <w:tabs>
          <w:tab w:val="left" w:pos="420"/>
        </w:tabs>
        <w:ind w:left="420" w:hanging="420"/>
      </w:pPr>
    </w:lvl>
    <w:lvl w:ilvl="2" w:tentative="0">
      <w:start w:val="1"/>
      <w:numFmt w:val="bullet"/>
      <w:lvlText w:val=""/>
      <w:lvlJc w:val="left"/>
      <w:pPr>
        <w:tabs>
          <w:tab w:val="left" w:pos="840"/>
        </w:tabs>
        <w:ind w:left="840" w:hanging="420"/>
      </w:pPr>
      <w:rPr>
        <w:rFonts w:hint="default" w:ascii="Wingdings" w:hAnsi="Wingdings"/>
      </w:rPr>
    </w:lvl>
    <w:lvl w:ilvl="3" w:tentative="0">
      <w:start w:val="1"/>
      <w:numFmt w:val="decimal"/>
      <w:lvlText w:val="%4."/>
      <w:lvlJc w:val="left"/>
      <w:pPr>
        <w:tabs>
          <w:tab w:val="left" w:pos="1260"/>
        </w:tabs>
        <w:ind w:left="1260" w:hanging="420"/>
      </w:pPr>
    </w:lvl>
    <w:lvl w:ilvl="4" w:tentative="0">
      <w:start w:val="1"/>
      <w:numFmt w:val="lowerLetter"/>
      <w:lvlText w:val="%5)"/>
      <w:lvlJc w:val="left"/>
      <w:pPr>
        <w:tabs>
          <w:tab w:val="left" w:pos="1680"/>
        </w:tabs>
        <w:ind w:left="1680" w:hanging="420"/>
      </w:pPr>
    </w:lvl>
    <w:lvl w:ilvl="5" w:tentative="0">
      <w:start w:val="1"/>
      <w:numFmt w:val="lowerRoman"/>
      <w:lvlText w:val="%6."/>
      <w:lvlJc w:val="right"/>
      <w:pPr>
        <w:tabs>
          <w:tab w:val="left" w:pos="2100"/>
        </w:tabs>
        <w:ind w:left="2100" w:hanging="420"/>
      </w:pPr>
    </w:lvl>
    <w:lvl w:ilvl="6" w:tentative="0">
      <w:start w:val="1"/>
      <w:numFmt w:val="decimal"/>
      <w:lvlText w:val="%7."/>
      <w:lvlJc w:val="left"/>
      <w:pPr>
        <w:tabs>
          <w:tab w:val="left" w:pos="2520"/>
        </w:tabs>
        <w:ind w:left="2520" w:hanging="420"/>
      </w:pPr>
    </w:lvl>
    <w:lvl w:ilvl="7" w:tentative="0">
      <w:start w:val="1"/>
      <w:numFmt w:val="lowerLetter"/>
      <w:lvlText w:val="%8)"/>
      <w:lvlJc w:val="left"/>
      <w:pPr>
        <w:tabs>
          <w:tab w:val="left" w:pos="2940"/>
        </w:tabs>
        <w:ind w:left="2940" w:hanging="420"/>
      </w:pPr>
    </w:lvl>
    <w:lvl w:ilvl="8" w:tentative="0">
      <w:start w:val="1"/>
      <w:numFmt w:val="lowerRoman"/>
      <w:lvlText w:val="%9."/>
      <w:lvlJc w:val="right"/>
      <w:pPr>
        <w:tabs>
          <w:tab w:val="left" w:pos="3360"/>
        </w:tabs>
        <w:ind w:left="3360" w:hanging="420"/>
      </w:pPr>
    </w:lvl>
  </w:abstractNum>
  <w:abstractNum w:abstractNumId="9">
    <w:nsid w:val="708C0438"/>
    <w:multiLevelType w:val="singleLevel"/>
    <w:tmpl w:val="708C0438"/>
    <w:lvl w:ilvl="0" w:tentative="0">
      <w:start w:val="1"/>
      <w:numFmt w:val="bullet"/>
      <w:pStyle w:val="125"/>
      <w:lvlText w:val=""/>
      <w:lvlJc w:val="left"/>
      <w:pPr>
        <w:tabs>
          <w:tab w:val="left" w:pos="927"/>
        </w:tabs>
        <w:ind w:left="907" w:hanging="340"/>
      </w:pPr>
      <w:rPr>
        <w:rFonts w:hint="default" w:ascii="Wingdings" w:hAnsi="Wingdings"/>
        <w:b w:val="0"/>
        <w:i w:val="0"/>
        <w:sz w:val="15"/>
      </w:rPr>
    </w:lvl>
  </w:abstractNum>
  <w:abstractNum w:abstractNumId="10">
    <w:nsid w:val="785819EB"/>
    <w:multiLevelType w:val="multilevel"/>
    <w:tmpl w:val="785819EB"/>
    <w:lvl w:ilvl="0" w:tentative="0">
      <w:start w:val="1"/>
      <w:numFmt w:val="bullet"/>
      <w:pStyle w:val="69"/>
      <w:lvlText w:val=""/>
      <w:lvlJc w:val="left"/>
      <w:pPr>
        <w:tabs>
          <w:tab w:val="left" w:pos="907"/>
        </w:tabs>
        <w:ind w:left="907" w:hanging="425"/>
      </w:pPr>
      <w:rPr>
        <w:rFonts w:hint="default" w:ascii="Wingdings" w:hAnsi="Wingdings"/>
      </w:rPr>
    </w:lvl>
    <w:lvl w:ilvl="1" w:tentative="0">
      <w:start w:val="1"/>
      <w:numFmt w:val="bullet"/>
      <w:pStyle w:val="110"/>
      <w:lvlText w:val=""/>
      <w:lvlJc w:val="left"/>
      <w:pPr>
        <w:tabs>
          <w:tab w:val="left" w:pos="840"/>
        </w:tabs>
        <w:ind w:left="840" w:hanging="420"/>
      </w:pPr>
      <w:rPr>
        <w:rFonts w:hint="default" w:ascii="Wingdings" w:hAnsi="Wingdings"/>
      </w:rPr>
    </w:lvl>
    <w:lvl w:ilvl="2" w:tentative="0">
      <w:start w:val="1"/>
      <w:numFmt w:val="bullet"/>
      <w:pStyle w:val="111"/>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5"/>
  </w:num>
  <w:num w:numId="2">
    <w:abstractNumId w:val="1"/>
  </w:num>
  <w:num w:numId="3">
    <w:abstractNumId w:val="7"/>
  </w:num>
  <w:num w:numId="4">
    <w:abstractNumId w:val="4"/>
  </w:num>
  <w:num w:numId="5">
    <w:abstractNumId w:val="10"/>
  </w:num>
  <w:num w:numId="6">
    <w:abstractNumId w:val="2"/>
  </w:num>
  <w:num w:numId="7">
    <w:abstractNumId w:val="3"/>
  </w:num>
  <w:num w:numId="8">
    <w:abstractNumId w:val="6"/>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D0"/>
    <w:rsid w:val="000006FA"/>
    <w:rsid w:val="0000755A"/>
    <w:rsid w:val="0001179D"/>
    <w:rsid w:val="00022202"/>
    <w:rsid w:val="000347A1"/>
    <w:rsid w:val="00034E11"/>
    <w:rsid w:val="000355A0"/>
    <w:rsid w:val="0004278C"/>
    <w:rsid w:val="0004591F"/>
    <w:rsid w:val="00063806"/>
    <w:rsid w:val="00064902"/>
    <w:rsid w:val="00065216"/>
    <w:rsid w:val="00065C27"/>
    <w:rsid w:val="000668FF"/>
    <w:rsid w:val="00067BFF"/>
    <w:rsid w:val="00072181"/>
    <w:rsid w:val="00072D01"/>
    <w:rsid w:val="00077142"/>
    <w:rsid w:val="00080584"/>
    <w:rsid w:val="0008569D"/>
    <w:rsid w:val="000863FD"/>
    <w:rsid w:val="00093FF1"/>
    <w:rsid w:val="000970DC"/>
    <w:rsid w:val="000A1861"/>
    <w:rsid w:val="000A77F8"/>
    <w:rsid w:val="000B4459"/>
    <w:rsid w:val="000D31DB"/>
    <w:rsid w:val="000D39D7"/>
    <w:rsid w:val="000E11BD"/>
    <w:rsid w:val="000E2958"/>
    <w:rsid w:val="000E3DB4"/>
    <w:rsid w:val="000E510E"/>
    <w:rsid w:val="000E60AC"/>
    <w:rsid w:val="000F0152"/>
    <w:rsid w:val="000F525C"/>
    <w:rsid w:val="000F54EB"/>
    <w:rsid w:val="000F7ECA"/>
    <w:rsid w:val="00101E49"/>
    <w:rsid w:val="00107992"/>
    <w:rsid w:val="00114CBF"/>
    <w:rsid w:val="001158D1"/>
    <w:rsid w:val="001163F1"/>
    <w:rsid w:val="0011797E"/>
    <w:rsid w:val="00124510"/>
    <w:rsid w:val="0012470D"/>
    <w:rsid w:val="00134B17"/>
    <w:rsid w:val="00135950"/>
    <w:rsid w:val="001366FA"/>
    <w:rsid w:val="00142B4F"/>
    <w:rsid w:val="00145568"/>
    <w:rsid w:val="001465DC"/>
    <w:rsid w:val="00153EB6"/>
    <w:rsid w:val="001542AD"/>
    <w:rsid w:val="00161A1D"/>
    <w:rsid w:val="00167D91"/>
    <w:rsid w:val="00170F8A"/>
    <w:rsid w:val="00173956"/>
    <w:rsid w:val="00175AE3"/>
    <w:rsid w:val="00177A49"/>
    <w:rsid w:val="0018582F"/>
    <w:rsid w:val="00186C4F"/>
    <w:rsid w:val="00187C75"/>
    <w:rsid w:val="00196908"/>
    <w:rsid w:val="001A4263"/>
    <w:rsid w:val="001A6A6B"/>
    <w:rsid w:val="001A7C9F"/>
    <w:rsid w:val="001B476D"/>
    <w:rsid w:val="001B5669"/>
    <w:rsid w:val="001B5F35"/>
    <w:rsid w:val="001B62CC"/>
    <w:rsid w:val="001C0B3D"/>
    <w:rsid w:val="001C2DC5"/>
    <w:rsid w:val="001C6653"/>
    <w:rsid w:val="001C7A08"/>
    <w:rsid w:val="001D04CE"/>
    <w:rsid w:val="001D1F2F"/>
    <w:rsid w:val="001D2AD5"/>
    <w:rsid w:val="001E2892"/>
    <w:rsid w:val="001E3A41"/>
    <w:rsid w:val="001F0145"/>
    <w:rsid w:val="001F0E59"/>
    <w:rsid w:val="001F163A"/>
    <w:rsid w:val="001F1C92"/>
    <w:rsid w:val="001F327F"/>
    <w:rsid w:val="001F43E7"/>
    <w:rsid w:val="001F45A0"/>
    <w:rsid w:val="001F59B1"/>
    <w:rsid w:val="001F6BC4"/>
    <w:rsid w:val="00200A94"/>
    <w:rsid w:val="0020262A"/>
    <w:rsid w:val="00203059"/>
    <w:rsid w:val="00210EEA"/>
    <w:rsid w:val="00215D55"/>
    <w:rsid w:val="002162B3"/>
    <w:rsid w:val="00216C82"/>
    <w:rsid w:val="00221EC7"/>
    <w:rsid w:val="0023396B"/>
    <w:rsid w:val="0024035A"/>
    <w:rsid w:val="002460E6"/>
    <w:rsid w:val="00246B51"/>
    <w:rsid w:val="002501C2"/>
    <w:rsid w:val="0025119E"/>
    <w:rsid w:val="00253C09"/>
    <w:rsid w:val="00253DD0"/>
    <w:rsid w:val="00264D95"/>
    <w:rsid w:val="002708B2"/>
    <w:rsid w:val="00274ECD"/>
    <w:rsid w:val="002910F1"/>
    <w:rsid w:val="002910F5"/>
    <w:rsid w:val="00292237"/>
    <w:rsid w:val="00292CBA"/>
    <w:rsid w:val="00294DE7"/>
    <w:rsid w:val="002965AC"/>
    <w:rsid w:val="00296C4D"/>
    <w:rsid w:val="002A11B8"/>
    <w:rsid w:val="002A1C74"/>
    <w:rsid w:val="002A3EC1"/>
    <w:rsid w:val="002B3C1F"/>
    <w:rsid w:val="002B6DB7"/>
    <w:rsid w:val="002C30AF"/>
    <w:rsid w:val="002C6FA0"/>
    <w:rsid w:val="002C7FC9"/>
    <w:rsid w:val="002D02BE"/>
    <w:rsid w:val="002D7402"/>
    <w:rsid w:val="002E33E4"/>
    <w:rsid w:val="002E3E7A"/>
    <w:rsid w:val="002F35AA"/>
    <w:rsid w:val="00302D93"/>
    <w:rsid w:val="003060B0"/>
    <w:rsid w:val="00306F02"/>
    <w:rsid w:val="00307C56"/>
    <w:rsid w:val="0031252A"/>
    <w:rsid w:val="0032375F"/>
    <w:rsid w:val="00325CCB"/>
    <w:rsid w:val="00326FE2"/>
    <w:rsid w:val="00334921"/>
    <w:rsid w:val="00341635"/>
    <w:rsid w:val="0034469C"/>
    <w:rsid w:val="003503EB"/>
    <w:rsid w:val="003506BB"/>
    <w:rsid w:val="00350EB3"/>
    <w:rsid w:val="00352233"/>
    <w:rsid w:val="003572D2"/>
    <w:rsid w:val="00362F80"/>
    <w:rsid w:val="00372EF6"/>
    <w:rsid w:val="00382967"/>
    <w:rsid w:val="00390282"/>
    <w:rsid w:val="003919E6"/>
    <w:rsid w:val="00397D7B"/>
    <w:rsid w:val="003B4DF1"/>
    <w:rsid w:val="003C5B5A"/>
    <w:rsid w:val="003C6778"/>
    <w:rsid w:val="003E05EE"/>
    <w:rsid w:val="003E0FF2"/>
    <w:rsid w:val="003F242F"/>
    <w:rsid w:val="003F33BF"/>
    <w:rsid w:val="003F60F6"/>
    <w:rsid w:val="00400C22"/>
    <w:rsid w:val="0040603C"/>
    <w:rsid w:val="00407081"/>
    <w:rsid w:val="0041377F"/>
    <w:rsid w:val="00413B12"/>
    <w:rsid w:val="00414F32"/>
    <w:rsid w:val="0041722D"/>
    <w:rsid w:val="00417799"/>
    <w:rsid w:val="004203D7"/>
    <w:rsid w:val="00421BF3"/>
    <w:rsid w:val="00423661"/>
    <w:rsid w:val="004262B8"/>
    <w:rsid w:val="004272C6"/>
    <w:rsid w:val="004309E7"/>
    <w:rsid w:val="0043114F"/>
    <w:rsid w:val="00433068"/>
    <w:rsid w:val="00437898"/>
    <w:rsid w:val="00443462"/>
    <w:rsid w:val="004457A1"/>
    <w:rsid w:val="00450A1C"/>
    <w:rsid w:val="0045674F"/>
    <w:rsid w:val="00456903"/>
    <w:rsid w:val="004607D8"/>
    <w:rsid w:val="0046177D"/>
    <w:rsid w:val="0046228F"/>
    <w:rsid w:val="00463D1E"/>
    <w:rsid w:val="00476F6D"/>
    <w:rsid w:val="004816F9"/>
    <w:rsid w:val="00482138"/>
    <w:rsid w:val="0048527E"/>
    <w:rsid w:val="00491B02"/>
    <w:rsid w:val="00492370"/>
    <w:rsid w:val="004932DE"/>
    <w:rsid w:val="00494DCA"/>
    <w:rsid w:val="004A014A"/>
    <w:rsid w:val="004A1A35"/>
    <w:rsid w:val="004A4014"/>
    <w:rsid w:val="004A7C50"/>
    <w:rsid w:val="004C0229"/>
    <w:rsid w:val="004C0E44"/>
    <w:rsid w:val="004C61BB"/>
    <w:rsid w:val="004E3340"/>
    <w:rsid w:val="004E3464"/>
    <w:rsid w:val="004E3DEA"/>
    <w:rsid w:val="004E4D4D"/>
    <w:rsid w:val="004E56CF"/>
    <w:rsid w:val="004E5A8C"/>
    <w:rsid w:val="004E5C8C"/>
    <w:rsid w:val="005003CE"/>
    <w:rsid w:val="00505219"/>
    <w:rsid w:val="0050564F"/>
    <w:rsid w:val="00506026"/>
    <w:rsid w:val="0050710E"/>
    <w:rsid w:val="0051568B"/>
    <w:rsid w:val="0051784F"/>
    <w:rsid w:val="005178FC"/>
    <w:rsid w:val="00523425"/>
    <w:rsid w:val="005303A7"/>
    <w:rsid w:val="005334A8"/>
    <w:rsid w:val="00541A16"/>
    <w:rsid w:val="005430D6"/>
    <w:rsid w:val="00545F1D"/>
    <w:rsid w:val="00550346"/>
    <w:rsid w:val="0055381F"/>
    <w:rsid w:val="00555EDA"/>
    <w:rsid w:val="0055713E"/>
    <w:rsid w:val="00563D27"/>
    <w:rsid w:val="00573286"/>
    <w:rsid w:val="005804E7"/>
    <w:rsid w:val="005816AE"/>
    <w:rsid w:val="00590925"/>
    <w:rsid w:val="005A2BFD"/>
    <w:rsid w:val="005A5DAA"/>
    <w:rsid w:val="005A7959"/>
    <w:rsid w:val="005B2EE0"/>
    <w:rsid w:val="005B6BC2"/>
    <w:rsid w:val="005C051F"/>
    <w:rsid w:val="005C090B"/>
    <w:rsid w:val="005C72F6"/>
    <w:rsid w:val="005C7952"/>
    <w:rsid w:val="005D0D81"/>
    <w:rsid w:val="005D5E52"/>
    <w:rsid w:val="005D6455"/>
    <w:rsid w:val="005E34B1"/>
    <w:rsid w:val="005E451C"/>
    <w:rsid w:val="005E79E3"/>
    <w:rsid w:val="005F0DD1"/>
    <w:rsid w:val="005F60D3"/>
    <w:rsid w:val="005F6468"/>
    <w:rsid w:val="00607323"/>
    <w:rsid w:val="006178A0"/>
    <w:rsid w:val="00617DD0"/>
    <w:rsid w:val="00617FB3"/>
    <w:rsid w:val="00620F3F"/>
    <w:rsid w:val="00621062"/>
    <w:rsid w:val="00621C3F"/>
    <w:rsid w:val="00621CF5"/>
    <w:rsid w:val="00626DB8"/>
    <w:rsid w:val="00631956"/>
    <w:rsid w:val="00632F53"/>
    <w:rsid w:val="00655757"/>
    <w:rsid w:val="00661160"/>
    <w:rsid w:val="00665048"/>
    <w:rsid w:val="006705E8"/>
    <w:rsid w:val="00671EBB"/>
    <w:rsid w:val="00675E89"/>
    <w:rsid w:val="00676754"/>
    <w:rsid w:val="006843E3"/>
    <w:rsid w:val="00685802"/>
    <w:rsid w:val="00690C73"/>
    <w:rsid w:val="0069168A"/>
    <w:rsid w:val="006A24E4"/>
    <w:rsid w:val="006B610A"/>
    <w:rsid w:val="006B7678"/>
    <w:rsid w:val="006C6458"/>
    <w:rsid w:val="006D200C"/>
    <w:rsid w:val="006D34E2"/>
    <w:rsid w:val="006D44E1"/>
    <w:rsid w:val="006D47A6"/>
    <w:rsid w:val="006D4FDC"/>
    <w:rsid w:val="006D6E53"/>
    <w:rsid w:val="006E34BC"/>
    <w:rsid w:val="006E53AC"/>
    <w:rsid w:val="006E5CAB"/>
    <w:rsid w:val="006F016A"/>
    <w:rsid w:val="006F171F"/>
    <w:rsid w:val="006F2C9B"/>
    <w:rsid w:val="006F5E50"/>
    <w:rsid w:val="00706AF8"/>
    <w:rsid w:val="00713514"/>
    <w:rsid w:val="00723E34"/>
    <w:rsid w:val="007300E5"/>
    <w:rsid w:val="007327ED"/>
    <w:rsid w:val="00734F16"/>
    <w:rsid w:val="00735E64"/>
    <w:rsid w:val="00735FD5"/>
    <w:rsid w:val="00741D33"/>
    <w:rsid w:val="0074283F"/>
    <w:rsid w:val="00752166"/>
    <w:rsid w:val="00752EA9"/>
    <w:rsid w:val="00753499"/>
    <w:rsid w:val="0075626C"/>
    <w:rsid w:val="0076354E"/>
    <w:rsid w:val="00766937"/>
    <w:rsid w:val="00770555"/>
    <w:rsid w:val="007708E4"/>
    <w:rsid w:val="0077240A"/>
    <w:rsid w:val="00772F97"/>
    <w:rsid w:val="0077697A"/>
    <w:rsid w:val="007821F0"/>
    <w:rsid w:val="00785C15"/>
    <w:rsid w:val="007868E1"/>
    <w:rsid w:val="00795F04"/>
    <w:rsid w:val="00797461"/>
    <w:rsid w:val="007A5BAC"/>
    <w:rsid w:val="007B061C"/>
    <w:rsid w:val="007C5E95"/>
    <w:rsid w:val="007D0E3F"/>
    <w:rsid w:val="007E0470"/>
    <w:rsid w:val="007E0670"/>
    <w:rsid w:val="007E2CB4"/>
    <w:rsid w:val="007E5CB6"/>
    <w:rsid w:val="007F1DBF"/>
    <w:rsid w:val="007F3DA8"/>
    <w:rsid w:val="007F6654"/>
    <w:rsid w:val="007F6FA0"/>
    <w:rsid w:val="00801D8E"/>
    <w:rsid w:val="00811D96"/>
    <w:rsid w:val="00814031"/>
    <w:rsid w:val="00814DF8"/>
    <w:rsid w:val="00815CE9"/>
    <w:rsid w:val="00815E58"/>
    <w:rsid w:val="00821131"/>
    <w:rsid w:val="0082592D"/>
    <w:rsid w:val="008310CB"/>
    <w:rsid w:val="00832936"/>
    <w:rsid w:val="00832D00"/>
    <w:rsid w:val="00834494"/>
    <w:rsid w:val="00836D3F"/>
    <w:rsid w:val="00837D8E"/>
    <w:rsid w:val="0084541D"/>
    <w:rsid w:val="00845828"/>
    <w:rsid w:val="00851941"/>
    <w:rsid w:val="008531A7"/>
    <w:rsid w:val="00857DD7"/>
    <w:rsid w:val="0086235C"/>
    <w:rsid w:val="00865513"/>
    <w:rsid w:val="008655EE"/>
    <w:rsid w:val="00866BD4"/>
    <w:rsid w:val="0087443F"/>
    <w:rsid w:val="00880F84"/>
    <w:rsid w:val="00882953"/>
    <w:rsid w:val="008926C5"/>
    <w:rsid w:val="00897D01"/>
    <w:rsid w:val="008A71E2"/>
    <w:rsid w:val="008B7C12"/>
    <w:rsid w:val="008D5A79"/>
    <w:rsid w:val="008D6DD4"/>
    <w:rsid w:val="008E677B"/>
    <w:rsid w:val="008F54C1"/>
    <w:rsid w:val="00904152"/>
    <w:rsid w:val="00921F6B"/>
    <w:rsid w:val="00921F70"/>
    <w:rsid w:val="00930950"/>
    <w:rsid w:val="00930DBB"/>
    <w:rsid w:val="00933601"/>
    <w:rsid w:val="009343AF"/>
    <w:rsid w:val="00937B03"/>
    <w:rsid w:val="00941417"/>
    <w:rsid w:val="0094465F"/>
    <w:rsid w:val="00953C3B"/>
    <w:rsid w:val="00964DF0"/>
    <w:rsid w:val="00967390"/>
    <w:rsid w:val="00967B74"/>
    <w:rsid w:val="00970974"/>
    <w:rsid w:val="009711F7"/>
    <w:rsid w:val="00977D24"/>
    <w:rsid w:val="00980C82"/>
    <w:rsid w:val="00981615"/>
    <w:rsid w:val="00983F15"/>
    <w:rsid w:val="00985E90"/>
    <w:rsid w:val="009906F6"/>
    <w:rsid w:val="00992FBC"/>
    <w:rsid w:val="00996271"/>
    <w:rsid w:val="0099755A"/>
    <w:rsid w:val="00997F5F"/>
    <w:rsid w:val="009A29AA"/>
    <w:rsid w:val="009A7907"/>
    <w:rsid w:val="009B0E9D"/>
    <w:rsid w:val="009B6470"/>
    <w:rsid w:val="009B6B0E"/>
    <w:rsid w:val="009C16E3"/>
    <w:rsid w:val="009D053E"/>
    <w:rsid w:val="009D20FD"/>
    <w:rsid w:val="009D33E4"/>
    <w:rsid w:val="009D5423"/>
    <w:rsid w:val="009E152A"/>
    <w:rsid w:val="009E17E6"/>
    <w:rsid w:val="009E3BAD"/>
    <w:rsid w:val="009E5A5D"/>
    <w:rsid w:val="009F1425"/>
    <w:rsid w:val="009F3788"/>
    <w:rsid w:val="009F55AC"/>
    <w:rsid w:val="009F583C"/>
    <w:rsid w:val="009F5F5A"/>
    <w:rsid w:val="00A017EC"/>
    <w:rsid w:val="00A0526A"/>
    <w:rsid w:val="00A06DDF"/>
    <w:rsid w:val="00A1730D"/>
    <w:rsid w:val="00A220B4"/>
    <w:rsid w:val="00A231DD"/>
    <w:rsid w:val="00A239AD"/>
    <w:rsid w:val="00A25036"/>
    <w:rsid w:val="00A30BA4"/>
    <w:rsid w:val="00A35572"/>
    <w:rsid w:val="00A36DA4"/>
    <w:rsid w:val="00A43101"/>
    <w:rsid w:val="00A4665E"/>
    <w:rsid w:val="00A518EB"/>
    <w:rsid w:val="00A55179"/>
    <w:rsid w:val="00A57A9C"/>
    <w:rsid w:val="00A57BDB"/>
    <w:rsid w:val="00A63229"/>
    <w:rsid w:val="00A6385B"/>
    <w:rsid w:val="00A73099"/>
    <w:rsid w:val="00A74333"/>
    <w:rsid w:val="00A7609A"/>
    <w:rsid w:val="00A83576"/>
    <w:rsid w:val="00A87877"/>
    <w:rsid w:val="00A90260"/>
    <w:rsid w:val="00AA4279"/>
    <w:rsid w:val="00AA5B4F"/>
    <w:rsid w:val="00AB438B"/>
    <w:rsid w:val="00AC295B"/>
    <w:rsid w:val="00AC5AA0"/>
    <w:rsid w:val="00AC7AAA"/>
    <w:rsid w:val="00AD0A2A"/>
    <w:rsid w:val="00AD2FBD"/>
    <w:rsid w:val="00AD4445"/>
    <w:rsid w:val="00AD4867"/>
    <w:rsid w:val="00AE2571"/>
    <w:rsid w:val="00AE4FFD"/>
    <w:rsid w:val="00AE798D"/>
    <w:rsid w:val="00AF1E20"/>
    <w:rsid w:val="00AF3607"/>
    <w:rsid w:val="00AF41A7"/>
    <w:rsid w:val="00B01D09"/>
    <w:rsid w:val="00B02C97"/>
    <w:rsid w:val="00B02CE4"/>
    <w:rsid w:val="00B04BBA"/>
    <w:rsid w:val="00B07565"/>
    <w:rsid w:val="00B13246"/>
    <w:rsid w:val="00B17E2A"/>
    <w:rsid w:val="00B17FA9"/>
    <w:rsid w:val="00B20C6B"/>
    <w:rsid w:val="00B21672"/>
    <w:rsid w:val="00B21C0C"/>
    <w:rsid w:val="00B260D9"/>
    <w:rsid w:val="00B34FD7"/>
    <w:rsid w:val="00B45D1E"/>
    <w:rsid w:val="00B46A8C"/>
    <w:rsid w:val="00B540E3"/>
    <w:rsid w:val="00B56154"/>
    <w:rsid w:val="00B57B0F"/>
    <w:rsid w:val="00B60A7D"/>
    <w:rsid w:val="00B64051"/>
    <w:rsid w:val="00B80A0A"/>
    <w:rsid w:val="00B84740"/>
    <w:rsid w:val="00B851FB"/>
    <w:rsid w:val="00B9250A"/>
    <w:rsid w:val="00B92579"/>
    <w:rsid w:val="00B9285D"/>
    <w:rsid w:val="00B9347D"/>
    <w:rsid w:val="00BA154C"/>
    <w:rsid w:val="00BA2151"/>
    <w:rsid w:val="00BA2FDE"/>
    <w:rsid w:val="00BA5463"/>
    <w:rsid w:val="00BA7E42"/>
    <w:rsid w:val="00BB2037"/>
    <w:rsid w:val="00BC36D4"/>
    <w:rsid w:val="00BC41FE"/>
    <w:rsid w:val="00BC6BFF"/>
    <w:rsid w:val="00BC6D16"/>
    <w:rsid w:val="00BD5CA6"/>
    <w:rsid w:val="00BD64F7"/>
    <w:rsid w:val="00BE3A48"/>
    <w:rsid w:val="00BE4C07"/>
    <w:rsid w:val="00BE5CA6"/>
    <w:rsid w:val="00BE7D9A"/>
    <w:rsid w:val="00BF30A7"/>
    <w:rsid w:val="00BF527D"/>
    <w:rsid w:val="00BF66BD"/>
    <w:rsid w:val="00C1011D"/>
    <w:rsid w:val="00C13DF6"/>
    <w:rsid w:val="00C15631"/>
    <w:rsid w:val="00C2123F"/>
    <w:rsid w:val="00C21AAC"/>
    <w:rsid w:val="00C23B72"/>
    <w:rsid w:val="00C35795"/>
    <w:rsid w:val="00C46EE4"/>
    <w:rsid w:val="00C472B9"/>
    <w:rsid w:val="00C501C9"/>
    <w:rsid w:val="00C5479F"/>
    <w:rsid w:val="00C54B00"/>
    <w:rsid w:val="00C60401"/>
    <w:rsid w:val="00C70E75"/>
    <w:rsid w:val="00C711A1"/>
    <w:rsid w:val="00C73036"/>
    <w:rsid w:val="00C732A1"/>
    <w:rsid w:val="00C74A31"/>
    <w:rsid w:val="00C75772"/>
    <w:rsid w:val="00C770E0"/>
    <w:rsid w:val="00C778FD"/>
    <w:rsid w:val="00C825E3"/>
    <w:rsid w:val="00C83EB2"/>
    <w:rsid w:val="00C86A38"/>
    <w:rsid w:val="00C954EA"/>
    <w:rsid w:val="00C97186"/>
    <w:rsid w:val="00CA16CB"/>
    <w:rsid w:val="00CB0943"/>
    <w:rsid w:val="00CB23AD"/>
    <w:rsid w:val="00CB77E9"/>
    <w:rsid w:val="00CC3F8E"/>
    <w:rsid w:val="00CC4598"/>
    <w:rsid w:val="00CC6F45"/>
    <w:rsid w:val="00CC7881"/>
    <w:rsid w:val="00CD4565"/>
    <w:rsid w:val="00CD62C8"/>
    <w:rsid w:val="00CD7635"/>
    <w:rsid w:val="00CE1539"/>
    <w:rsid w:val="00CE23A5"/>
    <w:rsid w:val="00CE7C73"/>
    <w:rsid w:val="00CF00F5"/>
    <w:rsid w:val="00CF7DE3"/>
    <w:rsid w:val="00D1511E"/>
    <w:rsid w:val="00D25AA1"/>
    <w:rsid w:val="00D31392"/>
    <w:rsid w:val="00D42F67"/>
    <w:rsid w:val="00D45D8E"/>
    <w:rsid w:val="00D47434"/>
    <w:rsid w:val="00D5087F"/>
    <w:rsid w:val="00D5089C"/>
    <w:rsid w:val="00D5758F"/>
    <w:rsid w:val="00D62A88"/>
    <w:rsid w:val="00D72024"/>
    <w:rsid w:val="00D722C5"/>
    <w:rsid w:val="00D72317"/>
    <w:rsid w:val="00D74D17"/>
    <w:rsid w:val="00D84D20"/>
    <w:rsid w:val="00D87618"/>
    <w:rsid w:val="00D96652"/>
    <w:rsid w:val="00DA5841"/>
    <w:rsid w:val="00DA6B86"/>
    <w:rsid w:val="00DB0F56"/>
    <w:rsid w:val="00DC383A"/>
    <w:rsid w:val="00DD014C"/>
    <w:rsid w:val="00DD02DB"/>
    <w:rsid w:val="00DD18D4"/>
    <w:rsid w:val="00DE3361"/>
    <w:rsid w:val="00DE520B"/>
    <w:rsid w:val="00DF1B5C"/>
    <w:rsid w:val="00DF2BB1"/>
    <w:rsid w:val="00DF2F9D"/>
    <w:rsid w:val="00DF4901"/>
    <w:rsid w:val="00E0020D"/>
    <w:rsid w:val="00E04BAB"/>
    <w:rsid w:val="00E1488E"/>
    <w:rsid w:val="00E15F28"/>
    <w:rsid w:val="00E208A4"/>
    <w:rsid w:val="00E3001D"/>
    <w:rsid w:val="00E32CD6"/>
    <w:rsid w:val="00E36738"/>
    <w:rsid w:val="00E43429"/>
    <w:rsid w:val="00E440D5"/>
    <w:rsid w:val="00E4451E"/>
    <w:rsid w:val="00E60706"/>
    <w:rsid w:val="00E61343"/>
    <w:rsid w:val="00E62B5B"/>
    <w:rsid w:val="00E634B7"/>
    <w:rsid w:val="00E65E8D"/>
    <w:rsid w:val="00E725DF"/>
    <w:rsid w:val="00E730E8"/>
    <w:rsid w:val="00E736F6"/>
    <w:rsid w:val="00E75099"/>
    <w:rsid w:val="00E81AAC"/>
    <w:rsid w:val="00E826D2"/>
    <w:rsid w:val="00E87DEF"/>
    <w:rsid w:val="00EB0FC0"/>
    <w:rsid w:val="00EB1D5E"/>
    <w:rsid w:val="00EB2718"/>
    <w:rsid w:val="00EC002F"/>
    <w:rsid w:val="00EC331D"/>
    <w:rsid w:val="00EC5BFC"/>
    <w:rsid w:val="00ED1DCD"/>
    <w:rsid w:val="00ED1FE0"/>
    <w:rsid w:val="00ED4DC5"/>
    <w:rsid w:val="00ED5AE7"/>
    <w:rsid w:val="00ED6FC3"/>
    <w:rsid w:val="00EF0CD9"/>
    <w:rsid w:val="00EF51EE"/>
    <w:rsid w:val="00EF5562"/>
    <w:rsid w:val="00F0766B"/>
    <w:rsid w:val="00F07E30"/>
    <w:rsid w:val="00F1045E"/>
    <w:rsid w:val="00F12DDD"/>
    <w:rsid w:val="00F1500A"/>
    <w:rsid w:val="00F354A1"/>
    <w:rsid w:val="00F360E3"/>
    <w:rsid w:val="00F40EE3"/>
    <w:rsid w:val="00F414F2"/>
    <w:rsid w:val="00F417FC"/>
    <w:rsid w:val="00F45AFC"/>
    <w:rsid w:val="00F47299"/>
    <w:rsid w:val="00F5175F"/>
    <w:rsid w:val="00F609E5"/>
    <w:rsid w:val="00F65E38"/>
    <w:rsid w:val="00F716A5"/>
    <w:rsid w:val="00F73818"/>
    <w:rsid w:val="00F73916"/>
    <w:rsid w:val="00F8013B"/>
    <w:rsid w:val="00F8156C"/>
    <w:rsid w:val="00F9014E"/>
    <w:rsid w:val="00FA096A"/>
    <w:rsid w:val="00FA39CE"/>
    <w:rsid w:val="00FA55CD"/>
    <w:rsid w:val="00FA6436"/>
    <w:rsid w:val="00FB2917"/>
    <w:rsid w:val="00FB571C"/>
    <w:rsid w:val="00FB7AAD"/>
    <w:rsid w:val="00FB7ED1"/>
    <w:rsid w:val="00FC2A79"/>
    <w:rsid w:val="00FC2EBF"/>
    <w:rsid w:val="00FC36F8"/>
    <w:rsid w:val="00FC633F"/>
    <w:rsid w:val="00FD247D"/>
    <w:rsid w:val="00FF0347"/>
    <w:rsid w:val="00FF31CE"/>
    <w:rsid w:val="00FF396E"/>
    <w:rsid w:val="0AE07B62"/>
    <w:rsid w:val="12B81F7E"/>
    <w:rsid w:val="35870DB1"/>
    <w:rsid w:val="3A9471D1"/>
    <w:rsid w:val="41FD4C40"/>
    <w:rsid w:val="46202380"/>
    <w:rsid w:val="465226B0"/>
    <w:rsid w:val="4FB2498D"/>
    <w:rsid w:val="5E417AD1"/>
    <w:rsid w:val="5E4906AE"/>
    <w:rsid w:val="5FF502CD"/>
    <w:rsid w:val="6DBE6F3A"/>
    <w:rsid w:val="777F41F4"/>
    <w:rsid w:val="CFB7596C"/>
    <w:rsid w:val="F3FE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3"/>
    <w:link w:val="44"/>
    <w:qFormat/>
    <w:uiPriority w:val="0"/>
    <w:pPr>
      <w:pageBreakBefore/>
      <w:numPr>
        <w:ilvl w:val="0"/>
        <w:numId w:val="1"/>
      </w:numPr>
      <w:spacing w:beforeLines="50" w:afterLines="100" w:line="480" w:lineRule="auto"/>
      <w:jc w:val="center"/>
      <w:outlineLvl w:val="0"/>
    </w:pPr>
    <w:rPr>
      <w:rFonts w:eastAsia="黑体"/>
      <w:bCs/>
      <w:kern w:val="44"/>
      <w:sz w:val="32"/>
      <w:szCs w:val="44"/>
    </w:rPr>
  </w:style>
  <w:style w:type="paragraph" w:styleId="4">
    <w:name w:val="heading 2"/>
    <w:basedOn w:val="1"/>
    <w:next w:val="5"/>
    <w:link w:val="45"/>
    <w:qFormat/>
    <w:uiPriority w:val="0"/>
    <w:pPr>
      <w:numPr>
        <w:ilvl w:val="1"/>
        <w:numId w:val="1"/>
      </w:numPr>
      <w:spacing w:beforeLines="50" w:afterLines="50" w:line="360" w:lineRule="auto"/>
      <w:outlineLvl w:val="1"/>
    </w:pPr>
    <w:rPr>
      <w:rFonts w:ascii="Arial" w:hAnsi="Arial" w:eastAsia="黑体"/>
      <w:bCs/>
      <w:sz w:val="28"/>
      <w:szCs w:val="32"/>
    </w:rPr>
  </w:style>
  <w:style w:type="paragraph" w:styleId="6">
    <w:name w:val="heading 3"/>
    <w:basedOn w:val="1"/>
    <w:next w:val="5"/>
    <w:link w:val="46"/>
    <w:qFormat/>
    <w:uiPriority w:val="0"/>
    <w:pPr>
      <w:numPr>
        <w:ilvl w:val="2"/>
        <w:numId w:val="1"/>
      </w:numPr>
      <w:spacing w:beforeLines="50" w:afterLines="50" w:line="360" w:lineRule="auto"/>
      <w:outlineLvl w:val="2"/>
    </w:pPr>
    <w:rPr>
      <w:rFonts w:eastAsia="黑体"/>
      <w:bCs/>
      <w:sz w:val="28"/>
      <w:szCs w:val="32"/>
    </w:rPr>
  </w:style>
  <w:style w:type="paragraph" w:styleId="7">
    <w:name w:val="heading 4"/>
    <w:basedOn w:val="1"/>
    <w:next w:val="5"/>
    <w:link w:val="47"/>
    <w:qFormat/>
    <w:uiPriority w:val="0"/>
    <w:pPr>
      <w:numPr>
        <w:ilvl w:val="3"/>
        <w:numId w:val="1"/>
      </w:numPr>
      <w:spacing w:beforeLines="50" w:afterLines="50" w:line="360" w:lineRule="auto"/>
      <w:outlineLvl w:val="3"/>
    </w:pPr>
    <w:rPr>
      <w:rFonts w:eastAsia="黑体"/>
      <w:sz w:val="28"/>
    </w:rPr>
  </w:style>
  <w:style w:type="paragraph" w:styleId="8">
    <w:name w:val="heading 5"/>
    <w:basedOn w:val="1"/>
    <w:next w:val="5"/>
    <w:link w:val="48"/>
    <w:qFormat/>
    <w:uiPriority w:val="0"/>
    <w:pPr>
      <w:numPr>
        <w:ilvl w:val="4"/>
        <w:numId w:val="1"/>
      </w:numPr>
      <w:spacing w:beforeLines="50" w:afterLines="50" w:line="360" w:lineRule="auto"/>
      <w:outlineLvl w:val="4"/>
    </w:pPr>
    <w:rPr>
      <w:rFonts w:eastAsia="黑体"/>
      <w:bCs/>
      <w:szCs w:val="28"/>
    </w:rPr>
  </w:style>
  <w:style w:type="paragraph" w:styleId="9">
    <w:name w:val="heading 6"/>
    <w:basedOn w:val="1"/>
    <w:next w:val="1"/>
    <w:link w:val="112"/>
    <w:qFormat/>
    <w:uiPriority w:val="0"/>
    <w:pPr>
      <w:keepNext/>
      <w:keepLines/>
      <w:spacing w:line="336" w:lineRule="auto"/>
      <w:outlineLvl w:val="5"/>
    </w:pPr>
    <w:rPr>
      <w:bCs/>
      <w:sz w:val="24"/>
    </w:rPr>
  </w:style>
  <w:style w:type="paragraph" w:styleId="10">
    <w:name w:val="heading 7"/>
    <w:next w:val="1"/>
    <w:link w:val="50"/>
    <w:qFormat/>
    <w:uiPriority w:val="0"/>
    <w:pPr>
      <w:keepNext/>
      <w:keepLines/>
      <w:tabs>
        <w:tab w:val="left" w:pos="-1842"/>
      </w:tabs>
      <w:spacing w:before="240" w:after="64" w:line="320" w:lineRule="atLeast"/>
      <w:ind w:left="1135" w:hanging="425"/>
      <w:outlineLvl w:val="6"/>
    </w:pPr>
    <w:rPr>
      <w:rFonts w:ascii="Times New Roman" w:hAnsi="Times New Roman" w:eastAsia="宋体" w:cs="Times New Roman"/>
      <w:sz w:val="24"/>
      <w:lang w:val="en-US" w:eastAsia="zh-CN" w:bidi="ar-SA"/>
    </w:rPr>
  </w:style>
  <w:style w:type="paragraph" w:styleId="11">
    <w:name w:val="heading 8"/>
    <w:next w:val="1"/>
    <w:link w:val="51"/>
    <w:qFormat/>
    <w:uiPriority w:val="0"/>
    <w:pPr>
      <w:keepNext/>
      <w:keepLines/>
      <w:tabs>
        <w:tab w:val="left" w:pos="0"/>
      </w:tabs>
      <w:spacing w:before="240" w:after="64" w:line="320" w:lineRule="atLeast"/>
      <w:ind w:left="3400" w:hanging="425"/>
      <w:outlineLvl w:val="7"/>
    </w:pPr>
    <w:rPr>
      <w:rFonts w:ascii="Arial" w:hAnsi="Arial" w:eastAsia="黑体" w:cs="Times New Roman"/>
      <w:sz w:val="24"/>
      <w:lang w:val="en-US" w:eastAsia="zh-CN" w:bidi="ar-SA"/>
    </w:rPr>
  </w:style>
  <w:style w:type="paragraph" w:styleId="12">
    <w:name w:val="heading 9"/>
    <w:next w:val="1"/>
    <w:link w:val="52"/>
    <w:qFormat/>
    <w:uiPriority w:val="0"/>
    <w:pPr>
      <w:keepNext/>
      <w:keepLines/>
      <w:tabs>
        <w:tab w:val="left" w:pos="0"/>
      </w:tabs>
      <w:spacing w:before="240" w:after="64" w:line="320" w:lineRule="atLeast"/>
      <w:ind w:left="3825" w:hanging="425"/>
      <w:outlineLvl w:val="8"/>
    </w:pPr>
    <w:rPr>
      <w:rFonts w:ascii="Arial" w:hAnsi="Arial" w:eastAsia="黑体" w:cs="Times New Roman"/>
      <w:sz w:val="21"/>
      <w:lang w:val="en-US" w:eastAsia="zh-CN" w:bidi="ar-SA"/>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Normal Indent"/>
    <w:basedOn w:val="1"/>
    <w:link w:val="95"/>
    <w:qFormat/>
    <w:uiPriority w:val="0"/>
    <w:pPr>
      <w:ind w:firstLine="420"/>
    </w:pPr>
    <w:rPr>
      <w:szCs w:val="20"/>
    </w:rPr>
  </w:style>
  <w:style w:type="paragraph" w:styleId="5">
    <w:name w:val="Body Text First Indent 2"/>
    <w:basedOn w:val="1"/>
    <w:link w:val="63"/>
    <w:qFormat/>
    <w:uiPriority w:val="0"/>
    <w:pPr>
      <w:spacing w:line="360" w:lineRule="auto"/>
      <w:ind w:firstLine="200" w:firstLineChars="200"/>
    </w:pPr>
    <w:rPr>
      <w:sz w:val="24"/>
    </w:rPr>
  </w:style>
  <w:style w:type="paragraph" w:styleId="13">
    <w:name w:val="toc 7"/>
    <w:basedOn w:val="1"/>
    <w:next w:val="1"/>
    <w:unhideWhenUsed/>
    <w:qFormat/>
    <w:uiPriority w:val="39"/>
    <w:pPr>
      <w:ind w:left="2520" w:leftChars="1200"/>
    </w:pPr>
    <w:rPr>
      <w:rFonts w:ascii="Calibri" w:hAnsi="Calibri"/>
      <w:szCs w:val="22"/>
    </w:rPr>
  </w:style>
  <w:style w:type="paragraph" w:styleId="14">
    <w:name w:val="caption"/>
    <w:basedOn w:val="1"/>
    <w:next w:val="1"/>
    <w:link w:val="85"/>
    <w:qFormat/>
    <w:uiPriority w:val="0"/>
    <w:rPr>
      <w:rFonts w:ascii="Arial" w:hAnsi="Arial" w:eastAsia="黑体"/>
      <w:sz w:val="20"/>
      <w:szCs w:val="20"/>
    </w:rPr>
  </w:style>
  <w:style w:type="paragraph" w:styleId="15">
    <w:name w:val="Document Map"/>
    <w:basedOn w:val="1"/>
    <w:link w:val="64"/>
    <w:qFormat/>
    <w:uiPriority w:val="0"/>
    <w:pPr>
      <w:shd w:val="clear" w:color="auto" w:fill="000080"/>
    </w:pPr>
  </w:style>
  <w:style w:type="paragraph" w:styleId="16">
    <w:name w:val="annotation text"/>
    <w:basedOn w:val="1"/>
    <w:link w:val="113"/>
    <w:qFormat/>
    <w:uiPriority w:val="0"/>
    <w:pPr>
      <w:jc w:val="left"/>
    </w:pPr>
  </w:style>
  <w:style w:type="paragraph" w:styleId="17">
    <w:name w:val="List Bullet 3"/>
    <w:basedOn w:val="1"/>
    <w:qFormat/>
    <w:uiPriority w:val="0"/>
    <w:pPr>
      <w:widowControl/>
      <w:numPr>
        <w:ilvl w:val="2"/>
        <w:numId w:val="2"/>
      </w:numPr>
      <w:tabs>
        <w:tab w:val="left" w:pos="1620"/>
        <w:tab w:val="clear" w:pos="2160"/>
      </w:tabs>
      <w:spacing w:line="360" w:lineRule="auto"/>
      <w:ind w:left="720"/>
      <w:jc w:val="left"/>
    </w:pPr>
    <w:rPr>
      <w:rFonts w:ascii="Arial" w:hAnsi="Arial" w:eastAsia="Times New Roman"/>
      <w:kern w:val="0"/>
      <w:sz w:val="16"/>
      <w:szCs w:val="20"/>
      <w:lang w:eastAsia="en-US"/>
    </w:rPr>
  </w:style>
  <w:style w:type="paragraph" w:styleId="18">
    <w:name w:val="Body Text"/>
    <w:basedOn w:val="1"/>
    <w:link w:val="77"/>
    <w:unhideWhenUsed/>
    <w:qFormat/>
    <w:uiPriority w:val="0"/>
    <w:pPr>
      <w:widowControl/>
      <w:spacing w:after="120" w:line="360" w:lineRule="auto"/>
      <w:ind w:firstLine="432"/>
      <w:jc w:val="left"/>
    </w:pPr>
    <w:rPr>
      <w:rFonts w:ascii="宋体" w:hAnsi="宋体"/>
      <w:kern w:val="0"/>
      <w:sz w:val="24"/>
    </w:rPr>
  </w:style>
  <w:style w:type="paragraph" w:styleId="19">
    <w:name w:val="Body Text Indent"/>
    <w:basedOn w:val="1"/>
    <w:link w:val="62"/>
    <w:semiHidden/>
    <w:unhideWhenUsed/>
    <w:qFormat/>
    <w:uiPriority w:val="99"/>
    <w:pPr>
      <w:spacing w:after="120"/>
      <w:ind w:left="420" w:leftChars="200"/>
    </w:pPr>
  </w:style>
  <w:style w:type="paragraph" w:styleId="20">
    <w:name w:val="List Bullet 2"/>
    <w:basedOn w:val="1"/>
    <w:qFormat/>
    <w:uiPriority w:val="0"/>
    <w:pPr>
      <w:widowControl/>
      <w:numPr>
        <w:ilvl w:val="0"/>
        <w:numId w:val="2"/>
      </w:numPr>
      <w:tabs>
        <w:tab w:val="left" w:pos="1530"/>
      </w:tabs>
      <w:spacing w:before="60" w:line="360" w:lineRule="auto"/>
      <w:jc w:val="left"/>
    </w:pPr>
    <w:rPr>
      <w:rFonts w:ascii="Book Antiqua" w:hAnsi="Book Antiqua" w:eastAsia="Times New Roman"/>
      <w:kern w:val="0"/>
      <w:sz w:val="24"/>
      <w:szCs w:val="20"/>
      <w:lang w:eastAsia="en-US"/>
    </w:rPr>
  </w:style>
  <w:style w:type="paragraph" w:styleId="21">
    <w:name w:val="toc 5"/>
    <w:basedOn w:val="1"/>
    <w:next w:val="1"/>
    <w:unhideWhenUsed/>
    <w:qFormat/>
    <w:uiPriority w:val="39"/>
    <w:pPr>
      <w:ind w:left="1680" w:leftChars="800"/>
    </w:pPr>
    <w:rPr>
      <w:rFonts w:ascii="Calibri" w:hAnsi="Calibri"/>
      <w:szCs w:val="22"/>
    </w:rPr>
  </w:style>
  <w:style w:type="paragraph" w:styleId="22">
    <w:name w:val="toc 3"/>
    <w:basedOn w:val="1"/>
    <w:next w:val="1"/>
    <w:qFormat/>
    <w:uiPriority w:val="39"/>
    <w:pPr>
      <w:tabs>
        <w:tab w:val="left" w:pos="1260"/>
        <w:tab w:val="right" w:leader="dot" w:pos="8460"/>
      </w:tabs>
      <w:spacing w:beforeLines="20" w:afterLines="20"/>
      <w:ind w:left="630" w:leftChars="300"/>
    </w:pPr>
    <w:rPr>
      <w:sz w:val="20"/>
    </w:rPr>
  </w:style>
  <w:style w:type="paragraph" w:styleId="23">
    <w:name w:val="toc 8"/>
    <w:basedOn w:val="1"/>
    <w:next w:val="1"/>
    <w:unhideWhenUsed/>
    <w:qFormat/>
    <w:uiPriority w:val="39"/>
    <w:pPr>
      <w:ind w:left="2940" w:leftChars="1400"/>
    </w:pPr>
    <w:rPr>
      <w:rFonts w:ascii="Calibri" w:hAnsi="Calibri"/>
      <w:szCs w:val="22"/>
    </w:rPr>
  </w:style>
  <w:style w:type="paragraph" w:styleId="24">
    <w:name w:val="Balloon Text"/>
    <w:basedOn w:val="1"/>
    <w:link w:val="93"/>
    <w:qFormat/>
    <w:uiPriority w:val="0"/>
    <w:rPr>
      <w:sz w:val="18"/>
      <w:szCs w:val="18"/>
    </w:rPr>
  </w:style>
  <w:style w:type="paragraph" w:styleId="25">
    <w:name w:val="footer"/>
    <w:basedOn w:val="1"/>
    <w:link w:val="60"/>
    <w:qFormat/>
    <w:uiPriority w:val="0"/>
    <w:pPr>
      <w:tabs>
        <w:tab w:val="center" w:pos="4153"/>
        <w:tab w:val="right" w:pos="8306"/>
      </w:tabs>
      <w:snapToGrid w:val="0"/>
      <w:jc w:val="left"/>
    </w:pPr>
    <w:rPr>
      <w:sz w:val="18"/>
      <w:szCs w:val="18"/>
    </w:rPr>
  </w:style>
  <w:style w:type="paragraph" w:styleId="26">
    <w:name w:val="header"/>
    <w:basedOn w:val="1"/>
    <w:link w:val="59"/>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840"/>
        <w:tab w:val="right" w:leader="dot" w:pos="8460"/>
      </w:tabs>
      <w:jc w:val="left"/>
    </w:pPr>
    <w:rPr>
      <w:b/>
      <w:smallCaps/>
      <w:sz w:val="20"/>
    </w:rPr>
  </w:style>
  <w:style w:type="paragraph" w:styleId="28">
    <w:name w:val="toc 4"/>
    <w:basedOn w:val="1"/>
    <w:next w:val="1"/>
    <w:qFormat/>
    <w:uiPriority w:val="39"/>
    <w:pPr>
      <w:tabs>
        <w:tab w:val="left" w:pos="1260"/>
        <w:tab w:val="right" w:leader="dot" w:pos="8639"/>
      </w:tabs>
      <w:ind w:left="600" w:leftChars="600"/>
    </w:pPr>
    <w:rPr>
      <w:sz w:val="20"/>
    </w:rPr>
  </w:style>
  <w:style w:type="paragraph" w:styleId="29">
    <w:name w:val="toc 6"/>
    <w:basedOn w:val="1"/>
    <w:next w:val="1"/>
    <w:unhideWhenUsed/>
    <w:qFormat/>
    <w:uiPriority w:val="39"/>
    <w:pPr>
      <w:ind w:left="2100" w:leftChars="1000"/>
    </w:pPr>
    <w:rPr>
      <w:rFonts w:ascii="Calibri" w:hAnsi="Calibri"/>
      <w:szCs w:val="22"/>
    </w:rPr>
  </w:style>
  <w:style w:type="paragraph" w:styleId="30">
    <w:name w:val="table of figures"/>
    <w:basedOn w:val="1"/>
    <w:next w:val="1"/>
    <w:qFormat/>
    <w:uiPriority w:val="0"/>
    <w:pPr>
      <w:spacing w:beforeLines="20"/>
      <w:jc w:val="left"/>
    </w:pPr>
  </w:style>
  <w:style w:type="paragraph" w:styleId="31">
    <w:name w:val="toc 2"/>
    <w:basedOn w:val="1"/>
    <w:next w:val="1"/>
    <w:qFormat/>
    <w:uiPriority w:val="39"/>
    <w:pPr>
      <w:tabs>
        <w:tab w:val="left" w:pos="840"/>
        <w:tab w:val="right" w:leader="dot" w:pos="8460"/>
      </w:tabs>
      <w:spacing w:beforeLines="20" w:afterLines="20"/>
      <w:ind w:left="315" w:leftChars="150"/>
      <w:jc w:val="left"/>
    </w:pPr>
    <w:rPr>
      <w:sz w:val="20"/>
    </w:rPr>
  </w:style>
  <w:style w:type="paragraph" w:styleId="32">
    <w:name w:val="toc 9"/>
    <w:basedOn w:val="1"/>
    <w:next w:val="1"/>
    <w:unhideWhenUsed/>
    <w:qFormat/>
    <w:uiPriority w:val="39"/>
    <w:pPr>
      <w:ind w:left="3360" w:leftChars="1600"/>
    </w:pPr>
    <w:rPr>
      <w:rFonts w:ascii="Calibri" w:hAnsi="Calibri"/>
      <w:szCs w:val="22"/>
    </w:rPr>
  </w:style>
  <w:style w:type="paragraph" w:styleId="33">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styleId="34">
    <w:name w:val="annotation subject"/>
    <w:basedOn w:val="16"/>
    <w:next w:val="16"/>
    <w:link w:val="114"/>
    <w:qFormat/>
    <w:uiPriority w:val="0"/>
    <w:rPr>
      <w:b/>
      <w:bCs/>
    </w:rPr>
  </w:style>
  <w:style w:type="paragraph" w:styleId="35">
    <w:name w:val="Body Text First Indent"/>
    <w:basedOn w:val="18"/>
    <w:link w:val="78"/>
    <w:qFormat/>
    <w:uiPriority w:val="0"/>
    <w:pPr>
      <w:widowControl w:val="0"/>
      <w:spacing w:line="240" w:lineRule="auto"/>
      <w:ind w:firstLine="420" w:firstLineChars="100"/>
      <w:jc w:val="both"/>
    </w:pPr>
    <w:rPr>
      <w:kern w:val="2"/>
      <w:sz w:val="21"/>
    </w:rPr>
  </w:style>
  <w:style w:type="table" w:styleId="37">
    <w:name w:val="Table Grid"/>
    <w:basedOn w:val="3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9">
    <w:name w:val="page number"/>
    <w:basedOn w:val="38"/>
    <w:qFormat/>
    <w:uiPriority w:val="0"/>
  </w:style>
  <w:style w:type="character" w:styleId="40">
    <w:name w:val="FollowedHyperlink"/>
    <w:qFormat/>
    <w:uiPriority w:val="0"/>
    <w:rPr>
      <w:color w:val="800080"/>
      <w:u w:val="single"/>
    </w:rPr>
  </w:style>
  <w:style w:type="character" w:styleId="41">
    <w:name w:val="Emphasis"/>
    <w:basedOn w:val="38"/>
    <w:qFormat/>
    <w:uiPriority w:val="20"/>
    <w:rPr>
      <w:color w:val="CC0000"/>
    </w:rPr>
  </w:style>
  <w:style w:type="character" w:styleId="42">
    <w:name w:val="Hyperlink"/>
    <w:qFormat/>
    <w:uiPriority w:val="99"/>
    <w:rPr>
      <w:color w:val="0000FF"/>
      <w:u w:val="single"/>
    </w:rPr>
  </w:style>
  <w:style w:type="character" w:styleId="43">
    <w:name w:val="annotation reference"/>
    <w:basedOn w:val="38"/>
    <w:qFormat/>
    <w:uiPriority w:val="0"/>
    <w:rPr>
      <w:sz w:val="21"/>
      <w:szCs w:val="21"/>
    </w:rPr>
  </w:style>
  <w:style w:type="character" w:customStyle="1" w:styleId="44">
    <w:name w:val="标题 1 Char"/>
    <w:basedOn w:val="38"/>
    <w:link w:val="2"/>
    <w:qFormat/>
    <w:uiPriority w:val="0"/>
    <w:rPr>
      <w:rFonts w:eastAsia="黑体"/>
      <w:bCs/>
      <w:kern w:val="44"/>
      <w:sz w:val="32"/>
      <w:szCs w:val="44"/>
    </w:rPr>
  </w:style>
  <w:style w:type="character" w:customStyle="1" w:styleId="45">
    <w:name w:val="标题 2 Char"/>
    <w:basedOn w:val="38"/>
    <w:link w:val="4"/>
    <w:qFormat/>
    <w:uiPriority w:val="0"/>
    <w:rPr>
      <w:rFonts w:ascii="Arial" w:hAnsi="Arial" w:eastAsia="黑体"/>
      <w:bCs/>
      <w:kern w:val="2"/>
      <w:sz w:val="28"/>
      <w:szCs w:val="32"/>
    </w:rPr>
  </w:style>
  <w:style w:type="character" w:customStyle="1" w:styleId="46">
    <w:name w:val="标题 3 Char"/>
    <w:basedOn w:val="38"/>
    <w:link w:val="6"/>
    <w:qFormat/>
    <w:uiPriority w:val="0"/>
    <w:rPr>
      <w:rFonts w:eastAsia="黑体"/>
      <w:bCs/>
      <w:kern w:val="2"/>
      <w:sz w:val="28"/>
      <w:szCs w:val="32"/>
    </w:rPr>
  </w:style>
  <w:style w:type="character" w:customStyle="1" w:styleId="47">
    <w:name w:val="标题 4 Char"/>
    <w:basedOn w:val="38"/>
    <w:link w:val="7"/>
    <w:qFormat/>
    <w:uiPriority w:val="0"/>
    <w:rPr>
      <w:rFonts w:eastAsia="黑体"/>
      <w:kern w:val="2"/>
      <w:sz w:val="28"/>
      <w:szCs w:val="24"/>
    </w:rPr>
  </w:style>
  <w:style w:type="character" w:customStyle="1" w:styleId="48">
    <w:name w:val="标题 5 Char"/>
    <w:basedOn w:val="38"/>
    <w:link w:val="8"/>
    <w:qFormat/>
    <w:uiPriority w:val="0"/>
    <w:rPr>
      <w:rFonts w:eastAsia="黑体"/>
      <w:bCs/>
      <w:kern w:val="2"/>
      <w:sz w:val="21"/>
      <w:szCs w:val="28"/>
    </w:rPr>
  </w:style>
  <w:style w:type="character" w:customStyle="1" w:styleId="49">
    <w:name w:val="标题 6 Char"/>
    <w:basedOn w:val="38"/>
    <w:semiHidden/>
    <w:qFormat/>
    <w:uiPriority w:val="9"/>
    <w:rPr>
      <w:rFonts w:asciiTheme="majorHAnsi" w:hAnsiTheme="majorHAnsi" w:eastAsiaTheme="majorEastAsia" w:cstheme="majorBidi"/>
      <w:b/>
      <w:bCs/>
      <w:sz w:val="24"/>
      <w:szCs w:val="24"/>
    </w:rPr>
  </w:style>
  <w:style w:type="character" w:customStyle="1" w:styleId="50">
    <w:name w:val="标题 7 Char"/>
    <w:basedOn w:val="38"/>
    <w:link w:val="10"/>
    <w:qFormat/>
    <w:uiPriority w:val="0"/>
    <w:rPr>
      <w:rFonts w:ascii="Times New Roman" w:hAnsi="Times New Roman" w:eastAsia="宋体" w:cs="Times New Roman"/>
      <w:kern w:val="0"/>
      <w:sz w:val="24"/>
      <w:szCs w:val="20"/>
    </w:rPr>
  </w:style>
  <w:style w:type="character" w:customStyle="1" w:styleId="51">
    <w:name w:val="标题 8 Char"/>
    <w:basedOn w:val="38"/>
    <w:link w:val="11"/>
    <w:qFormat/>
    <w:uiPriority w:val="0"/>
    <w:rPr>
      <w:rFonts w:ascii="Arial" w:hAnsi="Arial" w:eastAsia="黑体" w:cs="Times New Roman"/>
      <w:kern w:val="0"/>
      <w:sz w:val="24"/>
      <w:szCs w:val="20"/>
    </w:rPr>
  </w:style>
  <w:style w:type="character" w:customStyle="1" w:styleId="52">
    <w:name w:val="标题 9 Char"/>
    <w:basedOn w:val="38"/>
    <w:link w:val="12"/>
    <w:qFormat/>
    <w:uiPriority w:val="0"/>
    <w:rPr>
      <w:rFonts w:ascii="Arial" w:hAnsi="Arial" w:eastAsia="黑体" w:cs="Times New Roman"/>
      <w:kern w:val="0"/>
      <w:szCs w:val="20"/>
    </w:rPr>
  </w:style>
  <w:style w:type="paragraph" w:customStyle="1" w:styleId="53">
    <w:name w:val="封面 公司徽标"/>
    <w:next w:val="1"/>
    <w:qFormat/>
    <w:uiPriority w:val="0"/>
    <w:pPr>
      <w:spacing w:beforeLines="200"/>
      <w:jc w:val="center"/>
    </w:pPr>
    <w:rPr>
      <w:rFonts w:ascii="Times New Roman" w:hAnsi="Times New Roman" w:eastAsia="宋体" w:cs="Times New Roman"/>
      <w:kern w:val="2"/>
      <w:sz w:val="24"/>
      <w:szCs w:val="24"/>
      <w:lang w:val="en-US" w:eastAsia="zh-CN" w:bidi="ar-SA"/>
    </w:rPr>
  </w:style>
  <w:style w:type="paragraph" w:customStyle="1" w:styleId="54">
    <w:name w:val="封面 项目名称"/>
    <w:basedOn w:val="55"/>
    <w:qFormat/>
    <w:uiPriority w:val="0"/>
    <w:rPr>
      <w:sz w:val="48"/>
    </w:rPr>
  </w:style>
  <w:style w:type="paragraph" w:customStyle="1" w:styleId="55">
    <w:name w:val="封面 时间"/>
    <w:basedOn w:val="1"/>
    <w:qFormat/>
    <w:uiPriority w:val="0"/>
    <w:pPr>
      <w:spacing w:beforeLines="50" w:afterLines="50"/>
      <w:jc w:val="center"/>
    </w:pPr>
    <w:rPr>
      <w:rFonts w:eastAsia="黑体"/>
      <w:sz w:val="28"/>
    </w:rPr>
  </w:style>
  <w:style w:type="paragraph" w:customStyle="1" w:styleId="56">
    <w:name w:val="封面 标题"/>
    <w:basedOn w:val="1"/>
    <w:qFormat/>
    <w:uiPriority w:val="0"/>
    <w:pPr>
      <w:spacing w:beforeLines="100" w:afterLines="100"/>
      <w:jc w:val="center"/>
    </w:pPr>
    <w:rPr>
      <w:rFonts w:eastAsia="黑体"/>
      <w:b/>
      <w:spacing w:val="40"/>
      <w:sz w:val="72"/>
    </w:rPr>
  </w:style>
  <w:style w:type="paragraph" w:customStyle="1" w:styleId="57">
    <w:name w:val="封面 公司中文名称"/>
    <w:basedOn w:val="1"/>
    <w:qFormat/>
    <w:uiPriority w:val="0"/>
    <w:pPr>
      <w:ind w:left="1619" w:leftChars="771" w:right="1680" w:rightChars="800"/>
      <w:jc w:val="distribute"/>
    </w:pPr>
    <w:rPr>
      <w:rFonts w:ascii="黑体" w:eastAsia="黑体" w:cs="宋体"/>
      <w:sz w:val="30"/>
      <w:szCs w:val="20"/>
    </w:rPr>
  </w:style>
  <w:style w:type="paragraph" w:customStyle="1" w:styleId="58">
    <w:name w:val="封面 公司英文名称"/>
    <w:basedOn w:val="1"/>
    <w:next w:val="1"/>
    <w:qFormat/>
    <w:uiPriority w:val="0"/>
    <w:pPr>
      <w:spacing w:before="80" w:after="80"/>
      <w:ind w:left="1619" w:leftChars="771" w:right="1663"/>
      <w:jc w:val="distribute"/>
    </w:pPr>
    <w:rPr>
      <w:sz w:val="24"/>
    </w:rPr>
  </w:style>
  <w:style w:type="character" w:customStyle="1" w:styleId="59">
    <w:name w:val="页眉 Char"/>
    <w:basedOn w:val="38"/>
    <w:link w:val="26"/>
    <w:qFormat/>
    <w:uiPriority w:val="0"/>
    <w:rPr>
      <w:rFonts w:ascii="Times New Roman" w:hAnsi="Times New Roman" w:eastAsia="宋体" w:cs="Times New Roman"/>
      <w:sz w:val="18"/>
      <w:szCs w:val="18"/>
    </w:rPr>
  </w:style>
  <w:style w:type="character" w:customStyle="1" w:styleId="60">
    <w:name w:val="页脚 Char"/>
    <w:basedOn w:val="38"/>
    <w:link w:val="25"/>
    <w:qFormat/>
    <w:uiPriority w:val="0"/>
    <w:rPr>
      <w:rFonts w:ascii="Times New Roman" w:hAnsi="Times New Roman" w:eastAsia="宋体" w:cs="Times New Roman"/>
      <w:sz w:val="18"/>
      <w:szCs w:val="18"/>
    </w:rPr>
  </w:style>
  <w:style w:type="paragraph" w:customStyle="1" w:styleId="61">
    <w:name w:val="目录名"/>
    <w:basedOn w:val="1"/>
    <w:qFormat/>
    <w:uiPriority w:val="0"/>
    <w:pPr>
      <w:spacing w:before="468"/>
      <w:jc w:val="center"/>
    </w:pPr>
    <w:rPr>
      <w:rFonts w:ascii="黑体" w:eastAsia="黑体" w:cs="宋体"/>
      <w:sz w:val="28"/>
      <w:szCs w:val="20"/>
    </w:rPr>
  </w:style>
  <w:style w:type="character" w:customStyle="1" w:styleId="62">
    <w:name w:val="正文文本缩进 Char"/>
    <w:basedOn w:val="38"/>
    <w:link w:val="19"/>
    <w:semiHidden/>
    <w:qFormat/>
    <w:uiPriority w:val="99"/>
    <w:rPr>
      <w:rFonts w:ascii="Times New Roman" w:hAnsi="Times New Roman" w:eastAsia="宋体" w:cs="Times New Roman"/>
      <w:szCs w:val="24"/>
    </w:rPr>
  </w:style>
  <w:style w:type="character" w:customStyle="1" w:styleId="63">
    <w:name w:val="正文首行缩进 2 Char"/>
    <w:basedOn w:val="62"/>
    <w:link w:val="5"/>
    <w:qFormat/>
    <w:uiPriority w:val="0"/>
    <w:rPr>
      <w:rFonts w:ascii="Times New Roman" w:hAnsi="Times New Roman" w:eastAsia="宋体" w:cs="Times New Roman"/>
      <w:sz w:val="24"/>
      <w:szCs w:val="24"/>
    </w:rPr>
  </w:style>
  <w:style w:type="character" w:customStyle="1" w:styleId="64">
    <w:name w:val="文档结构图 Char"/>
    <w:basedOn w:val="38"/>
    <w:link w:val="15"/>
    <w:qFormat/>
    <w:uiPriority w:val="0"/>
    <w:rPr>
      <w:rFonts w:ascii="Times New Roman" w:hAnsi="Times New Roman" w:eastAsia="宋体" w:cs="Times New Roman"/>
      <w:szCs w:val="24"/>
      <w:shd w:val="clear" w:color="auto" w:fill="000080"/>
    </w:rPr>
  </w:style>
  <w:style w:type="paragraph" w:customStyle="1" w:styleId="65">
    <w:name w:val="序号-缩进对齐"/>
    <w:basedOn w:val="5"/>
    <w:next w:val="5"/>
    <w:qFormat/>
    <w:uiPriority w:val="0"/>
    <w:pPr>
      <w:numPr>
        <w:ilvl w:val="1"/>
        <w:numId w:val="3"/>
      </w:numPr>
      <w:tabs>
        <w:tab w:val="left" w:pos="907"/>
        <w:tab w:val="clear" w:pos="814"/>
      </w:tabs>
      <w:ind w:left="907" w:firstLine="0" w:firstLineChars="0"/>
    </w:pPr>
  </w:style>
  <w:style w:type="paragraph" w:customStyle="1" w:styleId="66">
    <w:name w:val="样式 图表目录"/>
    <w:basedOn w:val="30"/>
    <w:qFormat/>
    <w:uiPriority w:val="0"/>
    <w:pPr>
      <w:tabs>
        <w:tab w:val="right" w:leader="dot" w:pos="8436"/>
      </w:tabs>
      <w:spacing w:before="62"/>
    </w:pPr>
  </w:style>
  <w:style w:type="paragraph" w:customStyle="1" w:styleId="67">
    <w:name w:val="样式 题注"/>
    <w:basedOn w:val="14"/>
    <w:link w:val="86"/>
    <w:qFormat/>
    <w:uiPriority w:val="0"/>
    <w:pPr>
      <w:spacing w:beforeLines="20" w:afterLines="50"/>
      <w:jc w:val="center"/>
    </w:pPr>
    <w:rPr>
      <w:sz w:val="21"/>
      <w:szCs w:val="21"/>
    </w:rPr>
  </w:style>
  <w:style w:type="paragraph" w:customStyle="1" w:styleId="68">
    <w:name w:val="序号-顶格"/>
    <w:basedOn w:val="5"/>
    <w:next w:val="5"/>
    <w:qFormat/>
    <w:uiPriority w:val="0"/>
    <w:pPr>
      <w:numPr>
        <w:ilvl w:val="0"/>
        <w:numId w:val="4"/>
      </w:numPr>
      <w:ind w:firstLine="0" w:firstLineChars="0"/>
    </w:pPr>
  </w:style>
  <w:style w:type="paragraph" w:customStyle="1" w:styleId="69">
    <w:name w:val="序号-无编号"/>
    <w:basedOn w:val="5"/>
    <w:next w:val="5"/>
    <w:qFormat/>
    <w:uiPriority w:val="0"/>
    <w:pPr>
      <w:numPr>
        <w:ilvl w:val="0"/>
        <w:numId w:val="5"/>
      </w:numPr>
      <w:ind w:hanging="431" w:firstLineChars="0"/>
    </w:pPr>
  </w:style>
  <w:style w:type="paragraph" w:styleId="70">
    <w:name w:val="List Paragraph"/>
    <w:basedOn w:val="1"/>
    <w:link w:val="123"/>
    <w:qFormat/>
    <w:uiPriority w:val="34"/>
    <w:pPr>
      <w:ind w:firstLine="420" w:firstLineChars="200"/>
    </w:pPr>
    <w:rPr>
      <w:rFonts w:ascii="Calibri" w:hAnsi="Calibri"/>
      <w:szCs w:val="22"/>
    </w:rPr>
  </w:style>
  <w:style w:type="paragraph" w:customStyle="1" w:styleId="71">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72">
    <w:name w:val="文档正文"/>
    <w:basedOn w:val="1"/>
    <w:link w:val="73"/>
    <w:qFormat/>
    <w:uiPriority w:val="0"/>
    <w:pPr>
      <w:ind w:firstLine="560" w:firstLineChars="200"/>
    </w:pPr>
    <w:rPr>
      <w:sz w:val="28"/>
      <w:szCs w:val="28"/>
    </w:rPr>
  </w:style>
  <w:style w:type="character" w:customStyle="1" w:styleId="73">
    <w:name w:val="文档正文 Char Char"/>
    <w:link w:val="72"/>
    <w:qFormat/>
    <w:uiPriority w:val="0"/>
    <w:rPr>
      <w:rFonts w:ascii="Times New Roman" w:hAnsi="Times New Roman" w:eastAsia="宋体" w:cs="Times New Roman"/>
      <w:sz w:val="28"/>
      <w:szCs w:val="28"/>
    </w:rPr>
  </w:style>
  <w:style w:type="character" w:customStyle="1" w:styleId="74">
    <w:name w:val="文档正文 Char1"/>
    <w:qFormat/>
    <w:uiPriority w:val="0"/>
    <w:rPr>
      <w:rFonts w:ascii="宋体" w:eastAsia="宋体"/>
      <w:spacing w:val="4"/>
      <w:sz w:val="24"/>
      <w:lang w:val="en-US" w:eastAsia="zh-CN" w:bidi="ar-SA"/>
    </w:rPr>
  </w:style>
  <w:style w:type="paragraph" w:customStyle="1" w:styleId="75">
    <w:name w:val="样式 小四 首行缩进:  0.85 厘米 行距: 1.5 倍行距"/>
    <w:basedOn w:val="1"/>
    <w:qFormat/>
    <w:uiPriority w:val="0"/>
    <w:pPr>
      <w:adjustRightInd w:val="0"/>
      <w:spacing w:line="360" w:lineRule="auto"/>
      <w:ind w:firstLine="480"/>
      <w:textAlignment w:val="baseline"/>
    </w:pPr>
    <w:rPr>
      <w:rFonts w:cs="宋体"/>
      <w:kern w:val="0"/>
      <w:sz w:val="24"/>
      <w:szCs w:val="20"/>
    </w:rPr>
  </w:style>
  <w:style w:type="character" w:customStyle="1" w:styleId="76">
    <w:name w:val="正文文本 Char"/>
    <w:basedOn w:val="38"/>
    <w:qFormat/>
    <w:uiPriority w:val="0"/>
    <w:rPr>
      <w:rFonts w:ascii="Times New Roman" w:hAnsi="Times New Roman" w:eastAsia="宋体" w:cs="Times New Roman"/>
      <w:szCs w:val="24"/>
    </w:rPr>
  </w:style>
  <w:style w:type="character" w:customStyle="1" w:styleId="77">
    <w:name w:val="正文文本 Char1"/>
    <w:link w:val="18"/>
    <w:qFormat/>
    <w:uiPriority w:val="0"/>
    <w:rPr>
      <w:rFonts w:ascii="宋体" w:hAnsi="宋体" w:eastAsia="宋体" w:cs="Times New Roman"/>
      <w:kern w:val="0"/>
      <w:sz w:val="24"/>
      <w:szCs w:val="24"/>
    </w:rPr>
  </w:style>
  <w:style w:type="character" w:customStyle="1" w:styleId="78">
    <w:name w:val="正文首行缩进 Char"/>
    <w:basedOn w:val="76"/>
    <w:link w:val="35"/>
    <w:qFormat/>
    <w:uiPriority w:val="0"/>
    <w:rPr>
      <w:rFonts w:ascii="宋体" w:hAnsi="宋体" w:eastAsia="宋体" w:cs="Times New Roman"/>
      <w:szCs w:val="24"/>
    </w:rPr>
  </w:style>
  <w:style w:type="paragraph" w:customStyle="1" w:styleId="79">
    <w:name w:val="样式 标题1"/>
    <w:basedOn w:val="2"/>
    <w:next w:val="80"/>
    <w:qFormat/>
    <w:uiPriority w:val="0"/>
    <w:pPr>
      <w:numPr>
        <w:ilvl w:val="0"/>
        <w:numId w:val="6"/>
      </w:numPr>
    </w:pPr>
  </w:style>
  <w:style w:type="paragraph" w:customStyle="1" w:styleId="80">
    <w:name w:val="样式 正文缩进2字符"/>
    <w:basedOn w:val="1"/>
    <w:link w:val="90"/>
    <w:qFormat/>
    <w:uiPriority w:val="0"/>
    <w:pPr>
      <w:spacing w:line="336" w:lineRule="auto"/>
      <w:ind w:firstLine="480" w:firstLineChars="200"/>
      <w:jc w:val="left"/>
    </w:pPr>
    <w:rPr>
      <w:sz w:val="24"/>
    </w:rPr>
  </w:style>
  <w:style w:type="paragraph" w:customStyle="1" w:styleId="81">
    <w:name w:val="样式 标题2"/>
    <w:basedOn w:val="4"/>
    <w:next w:val="80"/>
    <w:qFormat/>
    <w:uiPriority w:val="0"/>
    <w:pPr>
      <w:numPr>
        <w:numId w:val="6"/>
      </w:numPr>
      <w:tabs>
        <w:tab w:val="left" w:pos="1134"/>
      </w:tabs>
    </w:pPr>
  </w:style>
  <w:style w:type="paragraph" w:customStyle="1" w:styleId="82">
    <w:name w:val="样式 标题3"/>
    <w:basedOn w:val="6"/>
    <w:next w:val="80"/>
    <w:link w:val="91"/>
    <w:qFormat/>
    <w:uiPriority w:val="0"/>
    <w:pPr>
      <w:numPr>
        <w:numId w:val="6"/>
      </w:numPr>
      <w:tabs>
        <w:tab w:val="left" w:pos="851"/>
        <w:tab w:val="left" w:pos="1134"/>
      </w:tabs>
    </w:pPr>
  </w:style>
  <w:style w:type="paragraph" w:customStyle="1" w:styleId="83">
    <w:name w:val="样式 标题4"/>
    <w:basedOn w:val="7"/>
    <w:next w:val="80"/>
    <w:qFormat/>
    <w:uiPriority w:val="0"/>
    <w:pPr>
      <w:numPr>
        <w:numId w:val="6"/>
      </w:numPr>
      <w:tabs>
        <w:tab w:val="left" w:pos="1134"/>
      </w:tabs>
    </w:pPr>
    <w:rPr>
      <w:rFonts w:ascii="Arial" w:hAnsi="Arial"/>
      <w:bCs/>
      <w:szCs w:val="28"/>
    </w:rPr>
  </w:style>
  <w:style w:type="paragraph" w:customStyle="1" w:styleId="84">
    <w:name w:val="样式 标题5"/>
    <w:basedOn w:val="8"/>
    <w:next w:val="80"/>
    <w:qFormat/>
    <w:uiPriority w:val="0"/>
    <w:pPr>
      <w:numPr>
        <w:numId w:val="6"/>
      </w:numPr>
      <w:tabs>
        <w:tab w:val="left" w:pos="0"/>
        <w:tab w:val="left" w:pos="1134"/>
        <w:tab w:val="left" w:pos="1440"/>
        <w:tab w:val="clear" w:pos="1418"/>
      </w:tabs>
    </w:pPr>
    <w:rPr>
      <w:sz w:val="24"/>
    </w:rPr>
  </w:style>
  <w:style w:type="character" w:customStyle="1" w:styleId="85">
    <w:name w:val="题注 Char"/>
    <w:link w:val="14"/>
    <w:qFormat/>
    <w:uiPriority w:val="0"/>
    <w:rPr>
      <w:rFonts w:ascii="Arial" w:hAnsi="Arial" w:eastAsia="黑体" w:cs="Times New Roman"/>
      <w:sz w:val="20"/>
      <w:szCs w:val="20"/>
    </w:rPr>
  </w:style>
  <w:style w:type="character" w:customStyle="1" w:styleId="86">
    <w:name w:val="样式 题注 Char"/>
    <w:link w:val="67"/>
    <w:qFormat/>
    <w:uiPriority w:val="0"/>
    <w:rPr>
      <w:rFonts w:ascii="Arial" w:hAnsi="Arial" w:eastAsia="黑体" w:cs="Times New Roman"/>
      <w:szCs w:val="21"/>
    </w:rPr>
  </w:style>
  <w:style w:type="paragraph" w:customStyle="1" w:styleId="87">
    <w:name w:val="样式 标题6-2"/>
    <w:basedOn w:val="1"/>
    <w:next w:val="80"/>
    <w:qFormat/>
    <w:uiPriority w:val="0"/>
    <w:pPr>
      <w:numPr>
        <w:ilvl w:val="6"/>
        <w:numId w:val="7"/>
      </w:numPr>
      <w:spacing w:beforeLines="30" w:afterLines="30" w:line="312" w:lineRule="auto"/>
    </w:pPr>
    <w:rPr>
      <w:sz w:val="24"/>
    </w:rPr>
  </w:style>
  <w:style w:type="paragraph" w:customStyle="1" w:styleId="88">
    <w:name w:val="样式 标题7-2"/>
    <w:basedOn w:val="1"/>
    <w:qFormat/>
    <w:uiPriority w:val="0"/>
    <w:pPr>
      <w:numPr>
        <w:ilvl w:val="0"/>
        <w:numId w:val="8"/>
      </w:numPr>
      <w:spacing w:line="312" w:lineRule="auto"/>
    </w:pPr>
    <w:rPr>
      <w:sz w:val="24"/>
    </w:rPr>
  </w:style>
  <w:style w:type="character" w:customStyle="1" w:styleId="89">
    <w:name w:val="Heading 1 Char"/>
    <w:qFormat/>
    <w:uiPriority w:val="0"/>
    <w:rPr>
      <w:rFonts w:ascii="Arial" w:hAnsi="Arial" w:eastAsia="宋体"/>
      <w:b/>
      <w:caps/>
      <w:kern w:val="28"/>
      <w:sz w:val="24"/>
      <w:lang w:val="en-US" w:eastAsia="en-US" w:bidi="ar-SA"/>
    </w:rPr>
  </w:style>
  <w:style w:type="character" w:customStyle="1" w:styleId="90">
    <w:name w:val="样式 正文缩进2字符 Char"/>
    <w:link w:val="80"/>
    <w:qFormat/>
    <w:uiPriority w:val="0"/>
    <w:rPr>
      <w:rFonts w:ascii="Times New Roman" w:hAnsi="Times New Roman" w:eastAsia="宋体" w:cs="Times New Roman"/>
      <w:sz w:val="24"/>
      <w:szCs w:val="24"/>
    </w:rPr>
  </w:style>
  <w:style w:type="character" w:customStyle="1" w:styleId="91">
    <w:name w:val="样式 标题3 Char"/>
    <w:link w:val="82"/>
    <w:qFormat/>
    <w:uiPriority w:val="0"/>
    <w:rPr>
      <w:rFonts w:eastAsia="黑体"/>
      <w:bCs/>
      <w:kern w:val="2"/>
      <w:sz w:val="28"/>
      <w:szCs w:val="32"/>
    </w:rPr>
  </w:style>
  <w:style w:type="paragraph" w:customStyle="1" w:styleId="92">
    <w:name w:val="样式 正文 + 首行缩进:  2 字符"/>
    <w:basedOn w:val="1"/>
    <w:qFormat/>
    <w:uiPriority w:val="0"/>
    <w:pPr>
      <w:spacing w:line="360" w:lineRule="auto"/>
      <w:ind w:firstLine="420" w:firstLineChars="200"/>
    </w:pPr>
    <w:rPr>
      <w:rFonts w:cs="宋体"/>
      <w:szCs w:val="20"/>
    </w:rPr>
  </w:style>
  <w:style w:type="character" w:customStyle="1" w:styleId="93">
    <w:name w:val="批注框文本 Char"/>
    <w:basedOn w:val="38"/>
    <w:link w:val="24"/>
    <w:qFormat/>
    <w:uiPriority w:val="0"/>
    <w:rPr>
      <w:rFonts w:ascii="Times New Roman" w:hAnsi="Times New Roman" w:eastAsia="宋体" w:cs="Times New Roman"/>
      <w:sz w:val="18"/>
      <w:szCs w:val="18"/>
    </w:rPr>
  </w:style>
  <w:style w:type="character" w:customStyle="1" w:styleId="94">
    <w:name w:val="apple-style-span"/>
    <w:qFormat/>
    <w:uiPriority w:val="0"/>
  </w:style>
  <w:style w:type="character" w:customStyle="1" w:styleId="95">
    <w:name w:val="正文缩进 Char"/>
    <w:link w:val="3"/>
    <w:qFormat/>
    <w:uiPriority w:val="0"/>
    <w:rPr>
      <w:rFonts w:ascii="Times New Roman" w:hAnsi="Times New Roman" w:eastAsia="宋体" w:cs="Times New Roman"/>
      <w:szCs w:val="20"/>
    </w:rPr>
  </w:style>
  <w:style w:type="paragraph" w:customStyle="1" w:styleId="96">
    <w:name w:val="段"/>
    <w:link w:val="97"/>
    <w:qFormat/>
    <w:uiPriority w:val="0"/>
    <w:pPr>
      <w:tabs>
        <w:tab w:val="center" w:pos="4201"/>
        <w:tab w:val="right" w:leader="dot" w:pos="9298"/>
      </w:tabs>
      <w:autoSpaceDE w:val="0"/>
      <w:autoSpaceDN w:val="0"/>
      <w:spacing w:before="53" w:afterLines="5"/>
      <w:ind w:firstLine="420" w:firstLineChars="200"/>
      <w:jc w:val="both"/>
    </w:pPr>
    <w:rPr>
      <w:rFonts w:ascii="宋体" w:hAnsi="Times New Roman" w:eastAsia="宋体" w:cs="Times New Roman"/>
      <w:sz w:val="21"/>
      <w:lang w:val="en-US" w:eastAsia="zh-CN" w:bidi="ar-SA"/>
    </w:rPr>
  </w:style>
  <w:style w:type="character" w:customStyle="1" w:styleId="97">
    <w:name w:val="段 Char"/>
    <w:link w:val="96"/>
    <w:qFormat/>
    <w:uiPriority w:val="0"/>
    <w:rPr>
      <w:rFonts w:ascii="宋体" w:hAnsi="Times New Roman" w:eastAsia="宋体" w:cs="Times New Roman"/>
      <w:kern w:val="0"/>
      <w:szCs w:val="20"/>
    </w:rPr>
  </w:style>
  <w:style w:type="paragraph" w:customStyle="1" w:styleId="98">
    <w:name w:val="p0"/>
    <w:basedOn w:val="1"/>
    <w:qFormat/>
    <w:uiPriority w:val="0"/>
    <w:pPr>
      <w:widowControl/>
      <w:spacing w:line="360" w:lineRule="auto"/>
      <w:ind w:left="284" w:hanging="142"/>
    </w:pPr>
    <w:rPr>
      <w:kern w:val="0"/>
      <w:szCs w:val="21"/>
    </w:rPr>
  </w:style>
  <w:style w:type="character" w:customStyle="1" w:styleId="99">
    <w:name w:val="font21"/>
    <w:qFormat/>
    <w:uiPriority w:val="0"/>
    <w:rPr>
      <w:rFonts w:hint="default" w:ascii="Times New Roman" w:hAnsi="Times New Roman" w:cs="Times New Roman"/>
      <w:color w:val="000000"/>
      <w:sz w:val="21"/>
      <w:szCs w:val="21"/>
      <w:u w:val="none"/>
    </w:rPr>
  </w:style>
  <w:style w:type="character" w:customStyle="1" w:styleId="100">
    <w:name w:val="附图标题 Char Char"/>
    <w:link w:val="101"/>
    <w:qFormat/>
    <w:uiPriority w:val="0"/>
    <w:rPr>
      <w:rFonts w:ascii="Arial" w:hAnsi="Arial" w:eastAsia="黑体"/>
      <w:b/>
      <w:sz w:val="18"/>
      <w:szCs w:val="24"/>
    </w:rPr>
  </w:style>
  <w:style w:type="paragraph" w:customStyle="1" w:styleId="101">
    <w:name w:val="附图标题"/>
    <w:basedOn w:val="1"/>
    <w:next w:val="3"/>
    <w:link w:val="100"/>
    <w:qFormat/>
    <w:uiPriority w:val="0"/>
    <w:pPr>
      <w:tabs>
        <w:tab w:val="left" w:pos="720"/>
        <w:tab w:val="left" w:pos="1134"/>
      </w:tabs>
      <w:spacing w:afterLines="100"/>
      <w:jc w:val="center"/>
    </w:pPr>
    <w:rPr>
      <w:rFonts w:ascii="Arial" w:hAnsi="Arial" w:eastAsia="黑体" w:cstheme="minorBidi"/>
      <w:b/>
      <w:sz w:val="18"/>
    </w:rPr>
  </w:style>
  <w:style w:type="character" w:customStyle="1" w:styleId="102">
    <w:name w:val="font31"/>
    <w:qFormat/>
    <w:uiPriority w:val="0"/>
    <w:rPr>
      <w:rFonts w:hint="eastAsia" w:ascii="宋体" w:hAnsi="宋体" w:eastAsia="宋体"/>
      <w:color w:val="000000"/>
      <w:sz w:val="21"/>
      <w:szCs w:val="21"/>
      <w:u w:val="none"/>
    </w:rPr>
  </w:style>
  <w:style w:type="character" w:customStyle="1" w:styleId="103">
    <w:name w:val="样式 正文缩进2字符 Char Char"/>
    <w:qFormat/>
    <w:uiPriority w:val="0"/>
    <w:rPr>
      <w:kern w:val="2"/>
      <w:sz w:val="24"/>
      <w:szCs w:val="24"/>
    </w:rPr>
  </w:style>
  <w:style w:type="character" w:customStyle="1" w:styleId="104">
    <w:name w:val="font11"/>
    <w:qFormat/>
    <w:uiPriority w:val="0"/>
    <w:rPr>
      <w:rFonts w:hint="eastAsia" w:ascii="宋体" w:hAnsi="宋体" w:eastAsia="宋体"/>
      <w:color w:val="000000"/>
      <w:sz w:val="24"/>
      <w:szCs w:val="24"/>
      <w:u w:val="none"/>
    </w:rPr>
  </w:style>
  <w:style w:type="character" w:customStyle="1" w:styleId="105">
    <w:name w:val="正文文本 Char Char"/>
    <w:qFormat/>
    <w:uiPriority w:val="0"/>
    <w:rPr>
      <w:kern w:val="2"/>
      <w:sz w:val="21"/>
      <w:szCs w:val="24"/>
    </w:rPr>
  </w:style>
  <w:style w:type="character" w:customStyle="1" w:styleId="106">
    <w:name w:val="样式 题注 Char Char"/>
    <w:qFormat/>
    <w:uiPriority w:val="0"/>
    <w:rPr>
      <w:rFonts w:ascii="Arial" w:hAnsi="Arial" w:eastAsia="黑体" w:cs="Arial"/>
      <w:kern w:val="2"/>
      <w:sz w:val="21"/>
      <w:szCs w:val="21"/>
    </w:rPr>
  </w:style>
  <w:style w:type="character" w:customStyle="1" w:styleId="107">
    <w:name w:val="段 Char Char"/>
    <w:qFormat/>
    <w:uiPriority w:val="0"/>
    <w:rPr>
      <w:rFonts w:ascii="宋体"/>
      <w:sz w:val="21"/>
      <w:lang w:val="en-US" w:eastAsia="zh-CN"/>
    </w:rPr>
  </w:style>
  <w:style w:type="character" w:customStyle="1" w:styleId="108">
    <w:name w:val="样式 标题3 Char Char"/>
    <w:qFormat/>
    <w:uiPriority w:val="0"/>
    <w:rPr>
      <w:rFonts w:eastAsia="黑体"/>
      <w:kern w:val="2"/>
      <w:sz w:val="28"/>
      <w:szCs w:val="32"/>
    </w:rPr>
  </w:style>
  <w:style w:type="paragraph" w:customStyle="1" w:styleId="109">
    <w:name w:val="字母编号列项（一级）"/>
    <w:qFormat/>
    <w:uiPriority w:val="0"/>
    <w:pPr>
      <w:tabs>
        <w:tab w:val="left" w:pos="840"/>
        <w:tab w:val="left" w:pos="907"/>
      </w:tabs>
      <w:spacing w:before="53" w:afterLines="5"/>
      <w:ind w:left="907" w:hanging="425"/>
      <w:jc w:val="both"/>
    </w:pPr>
    <w:rPr>
      <w:rFonts w:ascii="宋体" w:hAnsi="Times New Roman" w:eastAsia="宋体" w:cs="Times New Roman"/>
      <w:sz w:val="21"/>
      <w:lang w:val="en-US" w:eastAsia="zh-CN" w:bidi="ar-SA"/>
    </w:rPr>
  </w:style>
  <w:style w:type="paragraph" w:customStyle="1" w:styleId="110">
    <w:name w:val="数字编号列项（二级）"/>
    <w:qFormat/>
    <w:uiPriority w:val="0"/>
    <w:pPr>
      <w:numPr>
        <w:ilvl w:val="1"/>
        <w:numId w:val="5"/>
      </w:numPr>
      <w:tabs>
        <w:tab w:val="left" w:pos="1260"/>
      </w:tabs>
      <w:spacing w:before="53" w:afterLines="5"/>
      <w:ind w:left="2518"/>
      <w:jc w:val="both"/>
    </w:pPr>
    <w:rPr>
      <w:rFonts w:ascii="宋体" w:hAnsi="Times New Roman" w:eastAsia="宋体" w:cs="Times New Roman"/>
      <w:sz w:val="21"/>
      <w:lang w:val="en-US" w:eastAsia="zh-CN" w:bidi="ar-SA"/>
    </w:rPr>
  </w:style>
  <w:style w:type="paragraph" w:customStyle="1" w:styleId="111">
    <w:name w:val="编号列项（三级）"/>
    <w:qFormat/>
    <w:uiPriority w:val="0"/>
    <w:pPr>
      <w:numPr>
        <w:ilvl w:val="2"/>
        <w:numId w:val="5"/>
      </w:numPr>
      <w:tabs>
        <w:tab w:val="left" w:pos="0"/>
      </w:tabs>
      <w:spacing w:before="53" w:afterLines="5"/>
      <w:ind w:left="3358"/>
    </w:pPr>
    <w:rPr>
      <w:rFonts w:ascii="宋体" w:hAnsi="Times New Roman" w:eastAsia="宋体" w:cs="Times New Roman"/>
      <w:sz w:val="21"/>
      <w:lang w:val="en-US" w:eastAsia="zh-CN" w:bidi="ar-SA"/>
    </w:rPr>
  </w:style>
  <w:style w:type="character" w:customStyle="1" w:styleId="112">
    <w:name w:val="标题 6 Char1"/>
    <w:basedOn w:val="38"/>
    <w:link w:val="9"/>
    <w:qFormat/>
    <w:uiPriority w:val="0"/>
    <w:rPr>
      <w:rFonts w:ascii="Times New Roman" w:hAnsi="Times New Roman" w:eastAsia="宋体" w:cs="Times New Roman"/>
      <w:bCs/>
      <w:sz w:val="24"/>
      <w:szCs w:val="24"/>
    </w:rPr>
  </w:style>
  <w:style w:type="character" w:customStyle="1" w:styleId="113">
    <w:name w:val="批注文字 Char"/>
    <w:basedOn w:val="38"/>
    <w:link w:val="16"/>
    <w:qFormat/>
    <w:uiPriority w:val="0"/>
    <w:rPr>
      <w:rFonts w:ascii="Times New Roman" w:hAnsi="Times New Roman" w:eastAsia="宋体" w:cs="Times New Roman"/>
      <w:szCs w:val="24"/>
    </w:rPr>
  </w:style>
  <w:style w:type="character" w:customStyle="1" w:styleId="114">
    <w:name w:val="批注主题 Char"/>
    <w:basedOn w:val="113"/>
    <w:link w:val="34"/>
    <w:qFormat/>
    <w:uiPriority w:val="0"/>
    <w:rPr>
      <w:rFonts w:ascii="Times New Roman" w:hAnsi="Times New Roman" w:eastAsia="宋体" w:cs="Times New Roman"/>
      <w:b/>
      <w:bCs/>
      <w:szCs w:val="24"/>
    </w:rPr>
  </w:style>
  <w:style w:type="paragraph" w:customStyle="1" w:styleId="115">
    <w:name w:val="■符号正文"/>
    <w:basedOn w:val="1"/>
    <w:link w:val="116"/>
    <w:qFormat/>
    <w:uiPriority w:val="0"/>
    <w:pPr>
      <w:widowControl/>
      <w:numPr>
        <w:ilvl w:val="0"/>
        <w:numId w:val="9"/>
      </w:numPr>
      <w:spacing w:beforeLines="50" w:afterLines="50" w:line="360" w:lineRule="auto"/>
    </w:pPr>
    <w:rPr>
      <w:kern w:val="0"/>
      <w:sz w:val="24"/>
    </w:rPr>
  </w:style>
  <w:style w:type="character" w:customStyle="1" w:styleId="116">
    <w:name w:val="■符号正文 Char"/>
    <w:link w:val="115"/>
    <w:qFormat/>
    <w:uiPriority w:val="0"/>
    <w:rPr>
      <w:sz w:val="24"/>
      <w:szCs w:val="24"/>
    </w:rPr>
  </w:style>
  <w:style w:type="paragraph" w:customStyle="1" w:styleId="117">
    <w:name w:val="default"/>
    <w:basedOn w:val="1"/>
    <w:qFormat/>
    <w:uiPriority w:val="0"/>
    <w:pPr>
      <w:widowControl/>
      <w:jc w:val="left"/>
    </w:pPr>
    <w:rPr>
      <w:rFonts w:ascii="宋体" w:hAnsi="宋体" w:cs="宋体"/>
      <w:kern w:val="0"/>
      <w:sz w:val="24"/>
    </w:rPr>
  </w:style>
  <w:style w:type="character" w:customStyle="1" w:styleId="118">
    <w:name w:val="未处理的提及1"/>
    <w:basedOn w:val="38"/>
    <w:unhideWhenUsed/>
    <w:qFormat/>
    <w:uiPriority w:val="99"/>
    <w:rPr>
      <w:color w:val="605E5C"/>
      <w:shd w:val="clear" w:color="auto" w:fill="E1DFDD"/>
    </w:rPr>
  </w:style>
  <w:style w:type="paragraph" w:customStyle="1" w:styleId="119">
    <w:name w:val="1 Char"/>
    <w:basedOn w:val="1"/>
    <w:qFormat/>
    <w:uiPriority w:val="0"/>
    <w:pPr>
      <w:tabs>
        <w:tab w:val="left" w:pos="432"/>
      </w:tabs>
      <w:spacing w:beforeLines="50" w:afterLines="50"/>
      <w:ind w:left="432" w:hanging="432"/>
    </w:pPr>
  </w:style>
  <w:style w:type="paragraph" w:customStyle="1" w:styleId="120">
    <w:name w:val="列表段落1"/>
    <w:basedOn w:val="1"/>
    <w:qFormat/>
    <w:uiPriority w:val="34"/>
    <w:pPr>
      <w:ind w:firstLine="420" w:firstLineChars="200"/>
    </w:pPr>
    <w:rPr>
      <w:rFonts w:ascii="Calibri" w:hAnsi="Calibri"/>
      <w:szCs w:val="22"/>
    </w:rPr>
  </w:style>
  <w:style w:type="character" w:customStyle="1" w:styleId="121">
    <w:name w:val="WW8Num130z0"/>
    <w:qFormat/>
    <w:uiPriority w:val="0"/>
    <w:rPr>
      <w:rFonts w:ascii="Wingdings" w:hAnsi="Wingdings"/>
    </w:rPr>
  </w:style>
  <w:style w:type="paragraph" w:customStyle="1" w:styleId="122">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character" w:customStyle="1" w:styleId="123">
    <w:name w:val="列出段落 Char"/>
    <w:link w:val="70"/>
    <w:qFormat/>
    <w:uiPriority w:val="34"/>
    <w:rPr>
      <w:rFonts w:ascii="Calibri" w:hAnsi="Calibri" w:eastAsia="宋体" w:cs="Times New Roman"/>
    </w:rPr>
  </w:style>
  <w:style w:type="paragraph" w:customStyle="1" w:styleId="124">
    <w:name w:val="彩色列表 - 着色 11"/>
    <w:basedOn w:val="1"/>
    <w:qFormat/>
    <w:uiPriority w:val="34"/>
    <w:pPr>
      <w:widowControl/>
      <w:spacing w:line="360" w:lineRule="auto"/>
      <w:ind w:firstLine="420" w:firstLineChars="200"/>
      <w:jc w:val="left"/>
    </w:pPr>
    <w:rPr>
      <w:rFonts w:ascii="宋体" w:hAnsi="宋体"/>
      <w:kern w:val="0"/>
      <w:sz w:val="24"/>
    </w:rPr>
  </w:style>
  <w:style w:type="paragraph" w:customStyle="1" w:styleId="125">
    <w:name w:val="并列项 2"/>
    <w:basedOn w:val="3"/>
    <w:qFormat/>
    <w:uiPriority w:val="0"/>
    <w:pPr>
      <w:numPr>
        <w:ilvl w:val="0"/>
        <w:numId w:val="10"/>
      </w:numPr>
      <w:spacing w:line="300" w:lineRule="auto"/>
    </w:pPr>
    <w:rPr>
      <w:rFonts w:ascii="宋体"/>
      <w:snapToGrid w:val="0"/>
      <w:kern w:val="0"/>
      <w:sz w:val="24"/>
    </w:rPr>
  </w:style>
  <w:style w:type="paragraph" w:customStyle="1" w:styleId="126">
    <w:name w:val="图表内容"/>
    <w:basedOn w:val="1"/>
    <w:link w:val="127"/>
    <w:qFormat/>
    <w:uiPriority w:val="0"/>
    <w:pPr>
      <w:spacing w:before="20" w:after="20"/>
    </w:pPr>
    <w:rPr>
      <w:szCs w:val="20"/>
    </w:rPr>
  </w:style>
  <w:style w:type="character" w:customStyle="1" w:styleId="127">
    <w:name w:val="图表内容 Char"/>
    <w:basedOn w:val="38"/>
    <w:link w:val="126"/>
    <w:qFormat/>
    <w:uiPriority w:val="0"/>
    <w:rPr>
      <w:rFonts w:ascii="Times New Roman" w:hAnsi="Times New Roman" w:eastAsia="宋体" w:cs="Times New Roman"/>
      <w:szCs w:val="20"/>
    </w:rPr>
  </w:style>
  <w:style w:type="paragraph" w:customStyle="1" w:styleId="128">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129">
    <w:name w:val="正文1"/>
    <w:qFormat/>
    <w:uiPriority w:val="0"/>
    <w:pPr>
      <w:jc w:val="both"/>
    </w:pPr>
    <w:rPr>
      <w:rFonts w:ascii="Calibri" w:hAnsi="Calibri" w:eastAsia="宋体" w:cs="宋体"/>
      <w:kern w:val="2"/>
      <w:sz w:val="21"/>
      <w:szCs w:val="21"/>
      <w:lang w:val="en-US" w:eastAsia="zh-CN" w:bidi="ar-SA"/>
    </w:rPr>
  </w:style>
  <w:style w:type="paragraph" w:customStyle="1" w:styleId="130">
    <w:name w:val="列出段落1"/>
    <w:basedOn w:val="1"/>
    <w:qFormat/>
    <w:uiPriority w:val="34"/>
    <w:pPr>
      <w:ind w:firstLine="420" w:firstLineChars="200"/>
    </w:pPr>
    <w:rPr>
      <w:rFonts w:ascii="Calibri" w:hAnsi="Calibri"/>
      <w:szCs w:val="21"/>
    </w:rPr>
  </w:style>
  <w:style w:type="paragraph" w:customStyle="1" w:styleId="131">
    <w:name w:val="标准-表头"/>
    <w:basedOn w:val="1"/>
    <w:next w:val="1"/>
    <w:qFormat/>
    <w:uiPriority w:val="0"/>
    <w:pPr>
      <w:widowControl/>
      <w:spacing w:line="300" w:lineRule="auto"/>
      <w:jc w:val="center"/>
    </w:pPr>
    <w:rPr>
      <w:b/>
      <w:kern w:val="0"/>
    </w:rPr>
  </w:style>
  <w:style w:type="paragraph" w:customStyle="1" w:styleId="132">
    <w:name w:val="077-正文格式"/>
    <w:basedOn w:val="1"/>
    <w:qFormat/>
    <w:uiPriority w:val="0"/>
    <w:pPr>
      <w:adjustRightInd w:val="0"/>
      <w:snapToGrid w:val="0"/>
      <w:spacing w:line="360" w:lineRule="auto"/>
      <w:ind w:firstLine="480" w:firstLineChars="200"/>
    </w:pPr>
    <w:rPr>
      <w:snapToGrid/>
      <w:kern w:val="2"/>
    </w:rPr>
  </w:style>
  <w:style w:type="paragraph" w:customStyle="1" w:styleId="133">
    <w:name w:val="WPSOffice手动目录 1"/>
    <w:qFormat/>
    <w:uiPriority w:val="0"/>
    <w:pPr>
      <w:ind w:leftChars="0"/>
    </w:pPr>
    <w:rPr>
      <w:rFonts w:ascii="Times New Roman" w:hAnsi="Times New Roman" w:eastAsia="宋体" w:cs="Times New Roman"/>
      <w:sz w:val="20"/>
      <w:szCs w:val="20"/>
    </w:rPr>
  </w:style>
  <w:style w:type="paragraph" w:customStyle="1" w:styleId="13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807</Words>
  <Characters>4606</Characters>
  <Lines>38</Lines>
  <Paragraphs>10</Paragraphs>
  <TotalTime>3</TotalTime>
  <ScaleCrop>false</ScaleCrop>
  <LinksUpToDate>false</LinksUpToDate>
  <CharactersWithSpaces>5403</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2020-10-29T15:59:00Z</dcterms:created>
  <dc:creator>Windows 用户</dc:creator>
  <cp:lastModifiedBy>NOMAD</cp:lastModifiedBy>
  <dcterms:modified xsi:type="dcterms:W3CDTF">2023-07-03T11:20:49Z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E547ADDE46FDE2E25A3EA164073BF048_42</vt:lpwstr>
  </property>
</Properties>
</file>