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8AC6" w14:textId="61EDAE2E" w:rsidR="00527E89" w:rsidRDefault="00674EE9">
      <w:pPr>
        <w:rPr>
          <w:lang w:val="fr-FR"/>
        </w:rPr>
      </w:pPr>
      <w:r w:rsidRPr="00674EE9">
        <w:rPr>
          <w:lang w:val="fr-FR"/>
        </w:rPr>
        <w:t>Projet 1 - Initiation à la Culture Générale</w:t>
      </w:r>
    </w:p>
    <w:p w14:paraId="7C446136" w14:textId="50B53A38" w:rsidR="00AC289F" w:rsidRPr="00C90A6C" w:rsidRDefault="00C634C5" w:rsidP="00C634C5">
      <w:pPr>
        <w:ind w:firstLine="720"/>
        <w:rPr>
          <w:lang w:val="fr-FR"/>
        </w:rPr>
      </w:pPr>
      <w:r w:rsidRPr="00C90A6C">
        <w:rPr>
          <w:lang w:val="fr-FR"/>
        </w:rPr>
        <w:t>1 - Traitement de l’information</w:t>
      </w:r>
    </w:p>
    <w:p w14:paraId="53874C49" w14:textId="1CD10048" w:rsidR="00C90A6C" w:rsidRPr="00C90A6C" w:rsidRDefault="00C90A6C" w:rsidP="00C90A6C">
      <w:pPr>
        <w:rPr>
          <w:lang w:val="fr-FR"/>
        </w:rPr>
      </w:pPr>
      <w:r w:rsidRPr="00C90A6C">
        <w:rPr>
          <w:lang w:val="fr-FR"/>
        </w:rPr>
        <w:t>Le même jour, regardez en replay le journal de la mi-journée sur TV5 Monde, France 24 et BFM (ou toute autre chaîne d’information francophone). Choisissez trois actualités internationales majeures de la journée que les trois chaînes ont traitées et remplissez le tableau suivant. Dans la première case, vous donnerez un titre à chacune de ces 3 actualités et vous noterez les éléments essentiels qui sont repris par les trois chaînes. Dans les cases correspondant à chaque chaîne, vous noterez les éventuelles informations qui sont présentées de manière différente (statistique, date, personne...).</w:t>
      </w:r>
    </w:p>
    <w:tbl>
      <w:tblPr>
        <w:tblStyle w:val="Grilledutableau"/>
        <w:tblW w:w="0" w:type="auto"/>
        <w:tblLook w:val="04A0" w:firstRow="1" w:lastRow="0" w:firstColumn="1" w:lastColumn="0" w:noHBand="0" w:noVBand="1"/>
      </w:tblPr>
      <w:tblGrid>
        <w:gridCol w:w="2349"/>
        <w:gridCol w:w="2349"/>
        <w:gridCol w:w="2349"/>
        <w:gridCol w:w="2349"/>
      </w:tblGrid>
      <w:tr w:rsidR="00AC289F" w14:paraId="75560567" w14:textId="77777777" w:rsidTr="00AC289F">
        <w:tc>
          <w:tcPr>
            <w:tcW w:w="2349" w:type="dxa"/>
          </w:tcPr>
          <w:p w14:paraId="37B490DD" w14:textId="77777777" w:rsidR="00AC289F" w:rsidRDefault="00AC289F" w:rsidP="00674EE9">
            <w:pPr>
              <w:rPr>
                <w:lang w:val="fr-FR"/>
              </w:rPr>
            </w:pPr>
          </w:p>
        </w:tc>
        <w:tc>
          <w:tcPr>
            <w:tcW w:w="2349" w:type="dxa"/>
          </w:tcPr>
          <w:p w14:paraId="25263CBD" w14:textId="71538BC9" w:rsidR="00AC289F" w:rsidRDefault="00AC289F" w:rsidP="00674EE9">
            <w:pPr>
              <w:rPr>
                <w:lang w:val="fr-FR"/>
              </w:rPr>
            </w:pPr>
            <w:r>
              <w:rPr>
                <w:lang w:val="fr-FR"/>
              </w:rPr>
              <w:t>TV5 Monde</w:t>
            </w:r>
          </w:p>
        </w:tc>
        <w:tc>
          <w:tcPr>
            <w:tcW w:w="2349" w:type="dxa"/>
          </w:tcPr>
          <w:p w14:paraId="46F4D8F4" w14:textId="7F6BF071" w:rsidR="00AC289F" w:rsidRDefault="00AC289F" w:rsidP="00674EE9">
            <w:pPr>
              <w:rPr>
                <w:lang w:val="fr-FR"/>
              </w:rPr>
            </w:pPr>
            <w:r>
              <w:rPr>
                <w:lang w:val="fr-FR"/>
              </w:rPr>
              <w:t>France 24</w:t>
            </w:r>
          </w:p>
        </w:tc>
        <w:tc>
          <w:tcPr>
            <w:tcW w:w="2349" w:type="dxa"/>
          </w:tcPr>
          <w:p w14:paraId="3A33EE9E" w14:textId="05C7F22B" w:rsidR="00AC289F" w:rsidRDefault="00AC289F" w:rsidP="00674EE9">
            <w:pPr>
              <w:rPr>
                <w:lang w:val="fr-FR"/>
              </w:rPr>
            </w:pPr>
            <w:r>
              <w:rPr>
                <w:lang w:val="fr-FR"/>
              </w:rPr>
              <w:t>B</w:t>
            </w:r>
            <w:r w:rsidR="00F92FFF">
              <w:rPr>
                <w:lang w:val="fr-FR"/>
              </w:rPr>
              <w:t>BC</w:t>
            </w:r>
          </w:p>
        </w:tc>
      </w:tr>
      <w:tr w:rsidR="00AC289F" w:rsidRPr="00774F83" w14:paraId="19648AA4" w14:textId="77777777" w:rsidTr="00AC289F">
        <w:tc>
          <w:tcPr>
            <w:tcW w:w="2349" w:type="dxa"/>
          </w:tcPr>
          <w:p w14:paraId="06A90BF4" w14:textId="10AE52CF" w:rsidR="00A2262F" w:rsidRDefault="0004032E" w:rsidP="0004032E">
            <w:pPr>
              <w:spacing w:after="160" w:line="259" w:lineRule="auto"/>
              <w:rPr>
                <w:lang w:val="fr-FR"/>
              </w:rPr>
            </w:pPr>
            <w:r w:rsidRPr="0004032E">
              <w:rPr>
                <w:lang w:val="fr-FR"/>
              </w:rPr>
              <w:t>Présidentielle au Nigeria :</w:t>
            </w:r>
          </w:p>
          <w:p w14:paraId="0AAB800E" w14:textId="1CD8A38E" w:rsidR="00A2262F" w:rsidRDefault="00A2262F" w:rsidP="0004032E">
            <w:pPr>
              <w:spacing w:after="160" w:line="259" w:lineRule="auto"/>
              <w:rPr>
                <w:lang w:val="fr-FR"/>
              </w:rPr>
            </w:pPr>
            <w:r>
              <w:rPr>
                <w:lang w:val="fr-FR"/>
              </w:rPr>
              <w:t>- l’attente au Nigéria</w:t>
            </w:r>
          </w:p>
          <w:p w14:paraId="2559BE80" w14:textId="70D06B16" w:rsidR="0004032E" w:rsidRDefault="00A2262F" w:rsidP="0004032E">
            <w:pPr>
              <w:spacing w:after="160" w:line="259" w:lineRule="auto"/>
              <w:rPr>
                <w:lang w:val="fr-FR"/>
              </w:rPr>
            </w:pPr>
            <w:r>
              <w:rPr>
                <w:lang w:val="fr-FR"/>
              </w:rPr>
              <w:t>-</w:t>
            </w:r>
            <w:r w:rsidR="0004032E" w:rsidRPr="0004032E">
              <w:rPr>
                <w:lang w:val="fr-FR"/>
              </w:rPr>
              <w:t xml:space="preserve"> l'opposition dénonce des "manipulations", le dépouillement est en cours</w:t>
            </w:r>
          </w:p>
          <w:p w14:paraId="45983B1D" w14:textId="0C3D41A5" w:rsidR="00A2262F" w:rsidRPr="00A2262F" w:rsidRDefault="00A2262F" w:rsidP="00A2262F">
            <w:pPr>
              <w:rPr>
                <w:lang w:val="fr-FR"/>
              </w:rPr>
            </w:pPr>
            <w:r>
              <w:rPr>
                <w:lang w:val="fr-FR"/>
              </w:rPr>
              <w:t>-</w:t>
            </w:r>
            <w:r w:rsidRPr="00A2262F">
              <w:rPr>
                <w:lang w:val="fr-FR"/>
              </w:rPr>
              <w:t xml:space="preserve"> Le candidat du parti au pouvoir, Bola </w:t>
            </w:r>
            <w:proofErr w:type="spellStart"/>
            <w:r w:rsidRPr="00A2262F">
              <w:rPr>
                <w:lang w:val="fr-FR"/>
              </w:rPr>
              <w:t>Tinubu</w:t>
            </w:r>
            <w:proofErr w:type="spellEnd"/>
            <w:r w:rsidRPr="00A2262F">
              <w:rPr>
                <w:lang w:val="fr-FR"/>
              </w:rPr>
              <w:t>, a été déclaré vainqueur de l'élection présidentielle contestée au Nigeria.</w:t>
            </w:r>
          </w:p>
          <w:p w14:paraId="4D5A3667" w14:textId="7C20AA96" w:rsidR="00A2262F" w:rsidRPr="0004032E" w:rsidRDefault="00A2262F" w:rsidP="0004032E">
            <w:pPr>
              <w:rPr>
                <w:lang w:val="fr-FR"/>
              </w:rPr>
            </w:pPr>
          </w:p>
          <w:p w14:paraId="001A30BD" w14:textId="26DA7225" w:rsidR="00AC289F" w:rsidRPr="00AC289F" w:rsidRDefault="00AC289F" w:rsidP="00674EE9">
            <w:pPr>
              <w:rPr>
                <w:lang w:val="fr-FR"/>
              </w:rPr>
            </w:pPr>
          </w:p>
        </w:tc>
        <w:tc>
          <w:tcPr>
            <w:tcW w:w="2349" w:type="dxa"/>
          </w:tcPr>
          <w:p w14:paraId="07CC80EE" w14:textId="227770D3" w:rsidR="00AC289F" w:rsidRDefault="006B5294" w:rsidP="00A2262F">
            <w:pPr>
              <w:rPr>
                <w:lang w:val="fr-FR"/>
              </w:rPr>
            </w:pPr>
            <w:r w:rsidRPr="006B5294">
              <w:rPr>
                <w:shd w:val="clear" w:color="auto" w:fill="FFFFFF"/>
                <w:lang w:val="fr-FR"/>
              </w:rPr>
              <w:t>Trois jours après la présidentielle, les deux principaux candidats d'opposition réclament l'annulation du scrutin</w:t>
            </w:r>
            <w:r w:rsidR="00F92FFF">
              <w:rPr>
                <w:shd w:val="clear" w:color="auto" w:fill="FFFFFF"/>
                <w:lang w:val="fr-FR"/>
              </w:rPr>
              <w:t>, le 01 Mars 2023</w:t>
            </w:r>
          </w:p>
        </w:tc>
        <w:tc>
          <w:tcPr>
            <w:tcW w:w="2349" w:type="dxa"/>
          </w:tcPr>
          <w:p w14:paraId="4B7ADBC4" w14:textId="48236B65" w:rsidR="00AC289F" w:rsidRPr="0004032E" w:rsidRDefault="0004032E" w:rsidP="0004032E">
            <w:pPr>
              <w:rPr>
                <w:lang w:val="fr-FR"/>
              </w:rPr>
            </w:pPr>
            <w:r w:rsidRPr="0004032E">
              <w:rPr>
                <w:shd w:val="clear" w:color="auto" w:fill="FFFFFF"/>
                <w:lang w:val="fr-FR"/>
              </w:rPr>
              <w:t xml:space="preserve">Les Nigérians devront encore faire preuve de patience avant de connaître le nom de leur futur président, alors que le dépouillement est toujours en cours après le scrutin du 25 février. Les deux candidats d'opposition ont dénoncé des "manipulations". Devant le centre de collecte des résultats à Abuja, notre correspondant Moïse </w:t>
            </w:r>
            <w:proofErr w:type="spellStart"/>
            <w:r w:rsidRPr="0004032E">
              <w:rPr>
                <w:shd w:val="clear" w:color="auto" w:fill="FFFFFF"/>
                <w:lang w:val="fr-FR"/>
              </w:rPr>
              <w:t>Gomis</w:t>
            </w:r>
            <w:proofErr w:type="spellEnd"/>
            <w:r w:rsidRPr="0004032E">
              <w:rPr>
                <w:shd w:val="clear" w:color="auto" w:fill="FFFFFF"/>
                <w:lang w:val="fr-FR"/>
              </w:rPr>
              <w:t xml:space="preserve"> revient sur le processus laborieux de décompte des voix.</w:t>
            </w:r>
          </w:p>
        </w:tc>
        <w:tc>
          <w:tcPr>
            <w:tcW w:w="2349" w:type="dxa"/>
          </w:tcPr>
          <w:p w14:paraId="6EB333C9" w14:textId="77777777" w:rsidR="0093080F" w:rsidRPr="00A2262F" w:rsidRDefault="0093080F" w:rsidP="0093080F">
            <w:pPr>
              <w:rPr>
                <w:lang w:val="fr-FR"/>
              </w:rPr>
            </w:pPr>
            <w:r w:rsidRPr="00A2262F">
              <w:rPr>
                <w:lang w:val="fr-FR"/>
              </w:rPr>
              <w:t>Le politicien vétéran de 70 ans a obtenu 37% des voix, selon les résultats officiels.</w:t>
            </w:r>
          </w:p>
          <w:p w14:paraId="6BD6A279" w14:textId="77777777" w:rsidR="0093080F" w:rsidRPr="007651A2" w:rsidRDefault="0093080F" w:rsidP="0093080F">
            <w:pPr>
              <w:rPr>
                <w:lang w:val="fr-FR"/>
              </w:rPr>
            </w:pPr>
            <w:r w:rsidRPr="007651A2">
              <w:rPr>
                <w:lang w:val="fr-FR"/>
              </w:rPr>
              <w:t xml:space="preserve">Son principal rival </w:t>
            </w:r>
            <w:proofErr w:type="spellStart"/>
            <w:r w:rsidRPr="007651A2">
              <w:rPr>
                <w:lang w:val="fr-FR"/>
              </w:rPr>
              <w:t>Atiku</w:t>
            </w:r>
            <w:proofErr w:type="spellEnd"/>
            <w:r w:rsidRPr="007651A2">
              <w:rPr>
                <w:lang w:val="fr-FR"/>
              </w:rPr>
              <w:t xml:space="preserve"> </w:t>
            </w:r>
            <w:proofErr w:type="spellStart"/>
            <w:r w:rsidRPr="007651A2">
              <w:rPr>
                <w:lang w:val="fr-FR"/>
              </w:rPr>
              <w:t>Abubakar</w:t>
            </w:r>
            <w:proofErr w:type="spellEnd"/>
            <w:r w:rsidRPr="007651A2">
              <w:rPr>
                <w:lang w:val="fr-FR"/>
              </w:rPr>
              <w:t xml:space="preserve"> a obtenu 29% et Peter Obi du Parti travailliste 25%. Leurs partis avaient auparavant rejeté le scrutin comme une imposture et exigé une reprise.</w:t>
            </w:r>
          </w:p>
          <w:p w14:paraId="434DC3FD" w14:textId="77777777" w:rsidR="00AC289F" w:rsidRPr="00A2262F" w:rsidRDefault="00AC289F" w:rsidP="00674EE9">
            <w:pPr>
              <w:rPr>
                <w:lang w:val="fr-FR"/>
              </w:rPr>
            </w:pPr>
          </w:p>
        </w:tc>
      </w:tr>
      <w:tr w:rsidR="00AC289F" w:rsidRPr="00774F83" w14:paraId="61C207DE" w14:textId="77777777" w:rsidTr="00AC289F">
        <w:tc>
          <w:tcPr>
            <w:tcW w:w="2349" w:type="dxa"/>
          </w:tcPr>
          <w:p w14:paraId="5813BD1F" w14:textId="6ADFAA1C" w:rsidR="00F92FFF" w:rsidRPr="00F92FFF" w:rsidRDefault="0093080F" w:rsidP="00F92FFF">
            <w:pPr>
              <w:rPr>
                <w:lang w:val="fr-FR"/>
              </w:rPr>
            </w:pPr>
            <w:r>
              <w:rPr>
                <w:lang w:val="fr-FR"/>
              </w:rPr>
              <w:t xml:space="preserve">INFO : </w:t>
            </w:r>
            <w:r w:rsidR="00F92FFF" w:rsidRPr="00F92FFF">
              <w:rPr>
                <w:lang w:val="fr-FR"/>
              </w:rPr>
              <w:t>Le pire accident de train de l'histoire en Grèce</w:t>
            </w:r>
          </w:p>
          <w:p w14:paraId="24AAF786" w14:textId="084B21BC" w:rsidR="0004032E" w:rsidRPr="0004032E" w:rsidRDefault="0004032E" w:rsidP="0004032E">
            <w:pPr>
              <w:rPr>
                <w:lang w:val="fr-FR"/>
              </w:rPr>
            </w:pPr>
          </w:p>
          <w:p w14:paraId="4127853A" w14:textId="58FF9A23" w:rsidR="00AC289F" w:rsidRDefault="00AC289F" w:rsidP="0004032E">
            <w:pPr>
              <w:rPr>
                <w:lang w:val="fr-FR"/>
              </w:rPr>
            </w:pPr>
          </w:p>
        </w:tc>
        <w:tc>
          <w:tcPr>
            <w:tcW w:w="2349" w:type="dxa"/>
          </w:tcPr>
          <w:p w14:paraId="242EDF22" w14:textId="6B572CB9" w:rsidR="00AC289F" w:rsidRPr="0004032E" w:rsidRDefault="0004032E" w:rsidP="0004032E">
            <w:pPr>
              <w:rPr>
                <w:lang w:val="fr-FR"/>
              </w:rPr>
            </w:pPr>
            <w:r w:rsidRPr="0004032E">
              <w:rPr>
                <w:shd w:val="clear" w:color="auto" w:fill="FFFFFF"/>
                <w:lang w:val="fr-FR"/>
              </w:rPr>
              <w:t xml:space="preserve">Au moins 36 personnes sont mortes et 85 ont été blessées en Grèce dans une violente collision frontale survenue mardi soir entre un convoi de marchandises et un train de passagers effectuant le trajet entre Athènes et Thessalonique (nord), selon un nouveau décompte publié mercredi </w:t>
            </w:r>
            <w:r>
              <w:rPr>
                <w:shd w:val="clear" w:color="auto" w:fill="FFFFFF"/>
                <w:lang w:val="fr-FR"/>
              </w:rPr>
              <w:t xml:space="preserve">01 Mars 2023 </w:t>
            </w:r>
            <w:r w:rsidRPr="0004032E">
              <w:rPr>
                <w:shd w:val="clear" w:color="auto" w:fill="FFFFFF"/>
                <w:lang w:val="fr-FR"/>
              </w:rPr>
              <w:t>par les pompiers.</w:t>
            </w:r>
          </w:p>
        </w:tc>
        <w:tc>
          <w:tcPr>
            <w:tcW w:w="2349" w:type="dxa"/>
          </w:tcPr>
          <w:p w14:paraId="3532E5C2" w14:textId="1D0CE7A7" w:rsidR="00AC289F" w:rsidRPr="00F92FFF" w:rsidRDefault="00F92FFF" w:rsidP="00F92FFF">
            <w:pPr>
              <w:rPr>
                <w:lang w:val="fr-FR"/>
              </w:rPr>
            </w:pPr>
            <w:r w:rsidRPr="00F92FFF">
              <w:rPr>
                <w:shd w:val="clear" w:color="auto" w:fill="FFFFFF"/>
                <w:lang w:val="fr-FR"/>
              </w:rPr>
              <w:t xml:space="preserve">Un train de marchandises et un train de passagers sont entrés en collision frontale un peu avant minuit dans le centre du pays faisant au moins 36 morts. D'après les médias grecs, il s'agit du "pire accident ferroviaire que la Grèce ait jamais connu". Retour en images sur la catastrophe et les difficiles opérations de </w:t>
            </w:r>
            <w:r w:rsidRPr="00F92FFF">
              <w:rPr>
                <w:shd w:val="clear" w:color="auto" w:fill="FFFFFF"/>
                <w:lang w:val="fr-FR"/>
              </w:rPr>
              <w:lastRenderedPageBreak/>
              <w:t>sauvetage menés sur le site de la collision.</w:t>
            </w:r>
          </w:p>
        </w:tc>
        <w:tc>
          <w:tcPr>
            <w:tcW w:w="2349" w:type="dxa"/>
          </w:tcPr>
          <w:p w14:paraId="699618DD" w14:textId="77777777" w:rsidR="00DB4488" w:rsidRPr="00DB4488" w:rsidRDefault="00DB4488" w:rsidP="00DB4488">
            <w:pPr>
              <w:rPr>
                <w:lang w:val="fr-FR"/>
              </w:rPr>
            </w:pPr>
            <w:r w:rsidRPr="00DB4488">
              <w:rPr>
                <w:lang w:val="fr-FR"/>
              </w:rPr>
              <w:lastRenderedPageBreak/>
              <w:t xml:space="preserve">Accident de train en </w:t>
            </w:r>
            <w:proofErr w:type="gramStart"/>
            <w:r w:rsidRPr="00DB4488">
              <w:rPr>
                <w:lang w:val="fr-FR"/>
              </w:rPr>
              <w:t>Grèce:</w:t>
            </w:r>
            <w:proofErr w:type="gramEnd"/>
            <w:r w:rsidRPr="00DB4488">
              <w:rPr>
                <w:lang w:val="fr-FR"/>
              </w:rPr>
              <w:t xml:space="preserve"> 57 personnes confirmées mortes alors que la colère du public grandit</w:t>
            </w:r>
          </w:p>
          <w:p w14:paraId="7CA5051C" w14:textId="77777777" w:rsidR="00AC289F" w:rsidRDefault="00AC289F" w:rsidP="00674EE9">
            <w:pPr>
              <w:rPr>
                <w:lang w:val="fr-FR"/>
              </w:rPr>
            </w:pPr>
          </w:p>
        </w:tc>
      </w:tr>
      <w:tr w:rsidR="00AC289F" w:rsidRPr="00774F83" w14:paraId="5ED8EE6A" w14:textId="77777777" w:rsidTr="00AC289F">
        <w:tc>
          <w:tcPr>
            <w:tcW w:w="2349" w:type="dxa"/>
          </w:tcPr>
          <w:p w14:paraId="0C58F0D0" w14:textId="0EBC4E39" w:rsidR="0093080F" w:rsidRPr="0093080F" w:rsidRDefault="0093080F" w:rsidP="0093080F">
            <w:pPr>
              <w:rPr>
                <w:lang w:val="fr-FR"/>
              </w:rPr>
            </w:pPr>
            <w:r>
              <w:rPr>
                <w:lang w:val="fr-FR"/>
              </w:rPr>
              <w:t>Sport</w:t>
            </w:r>
            <w:proofErr w:type="gramStart"/>
            <w:r>
              <w:rPr>
                <w:lang w:val="fr-FR"/>
              </w:rPr>
              <w:t> :</w:t>
            </w:r>
            <w:r w:rsidRPr="0093080F">
              <w:rPr>
                <w:lang w:val="fr-FR"/>
              </w:rPr>
              <w:t>Première</w:t>
            </w:r>
            <w:proofErr w:type="gramEnd"/>
            <w:r w:rsidRPr="0093080F">
              <w:rPr>
                <w:lang w:val="fr-FR"/>
              </w:rPr>
              <w:t xml:space="preserve"> légende française du football, Just Fontaine est mort</w:t>
            </w:r>
          </w:p>
          <w:p w14:paraId="6BB4C3DC" w14:textId="5CAFA2A6" w:rsidR="00AC289F" w:rsidRDefault="00AC289F" w:rsidP="00674EE9">
            <w:pPr>
              <w:rPr>
                <w:lang w:val="fr-FR"/>
              </w:rPr>
            </w:pPr>
          </w:p>
        </w:tc>
        <w:tc>
          <w:tcPr>
            <w:tcW w:w="2349" w:type="dxa"/>
          </w:tcPr>
          <w:p w14:paraId="0A1E7961" w14:textId="77777777" w:rsidR="001D5F6E" w:rsidRPr="007651A2" w:rsidRDefault="001D5F6E" w:rsidP="001D5F6E">
            <w:pPr>
              <w:rPr>
                <w:lang w:val="fr-FR"/>
              </w:rPr>
            </w:pPr>
            <w:r w:rsidRPr="007651A2">
              <w:rPr>
                <w:lang w:val="fr-FR"/>
              </w:rPr>
              <w:t xml:space="preserve">Treize buts en une seule phase finale de Coupe du </w:t>
            </w:r>
            <w:proofErr w:type="gramStart"/>
            <w:r w:rsidRPr="007651A2">
              <w:rPr>
                <w:lang w:val="fr-FR"/>
              </w:rPr>
              <w:t>monde:</w:t>
            </w:r>
            <w:proofErr w:type="gramEnd"/>
            <w:r w:rsidRPr="007651A2">
              <w:rPr>
                <w:lang w:val="fr-FR"/>
              </w:rPr>
              <w:t xml:space="preserve"> Just Fontaine, décédé à 89 ans, restera à jamais associé à ce record mythique et quasiment imbattable, point d'orgue d'une carrière essentiellement marquée par son passage à Reims.</w:t>
            </w:r>
          </w:p>
          <w:p w14:paraId="10CAC490" w14:textId="77777777" w:rsidR="00AC289F" w:rsidRPr="007651A2" w:rsidRDefault="00AC289F" w:rsidP="00674EE9">
            <w:pPr>
              <w:rPr>
                <w:lang w:val="fr-FR"/>
              </w:rPr>
            </w:pPr>
          </w:p>
        </w:tc>
        <w:tc>
          <w:tcPr>
            <w:tcW w:w="2349" w:type="dxa"/>
          </w:tcPr>
          <w:p w14:paraId="4DE382AE" w14:textId="50F0DFBA" w:rsidR="00AC289F" w:rsidRPr="0093080F" w:rsidRDefault="0093080F" w:rsidP="0093080F">
            <w:pPr>
              <w:rPr>
                <w:lang w:val="fr-FR"/>
              </w:rPr>
            </w:pPr>
            <w:r w:rsidRPr="0093080F">
              <w:rPr>
                <w:shd w:val="clear" w:color="auto" w:fill="FFFFFF"/>
                <w:lang w:val="fr-FR"/>
              </w:rPr>
              <w:t>La légende du football Just Fontaine est morte, mercredi</w:t>
            </w:r>
            <w:r>
              <w:rPr>
                <w:shd w:val="clear" w:color="auto" w:fill="FFFFFF"/>
                <w:lang w:val="fr-FR"/>
              </w:rPr>
              <w:t xml:space="preserve"> le 01 Mars 2023</w:t>
            </w:r>
            <w:r w:rsidRPr="0093080F">
              <w:rPr>
                <w:shd w:val="clear" w:color="auto" w:fill="FFFFFF"/>
                <w:lang w:val="fr-FR"/>
              </w:rPr>
              <w:t>, à l'âge de 89 ans. Détenteur du plus grand nombre de buts inscrits lors d'une phase finale de Coupe du monde (13), l'ancien joueur de Reims a laissé sa marque dans l'histoire.</w:t>
            </w:r>
          </w:p>
        </w:tc>
        <w:tc>
          <w:tcPr>
            <w:tcW w:w="2349" w:type="dxa"/>
          </w:tcPr>
          <w:p w14:paraId="2C193A29" w14:textId="456ACE95" w:rsidR="00AC289F" w:rsidRPr="001F4D43" w:rsidRDefault="001F4D43" w:rsidP="001F4D43">
            <w:proofErr w:type="spellStart"/>
            <w:r w:rsidRPr="001F4D43">
              <w:t>Sélectionné</w:t>
            </w:r>
            <w:proofErr w:type="spellEnd"/>
            <w:r w:rsidRPr="001F4D43">
              <w:t xml:space="preserve"> à 21 reprises </w:t>
            </w:r>
            <w:proofErr w:type="spellStart"/>
            <w:r w:rsidRPr="001F4D43">
              <w:t>en</w:t>
            </w:r>
            <w:proofErr w:type="spellEnd"/>
            <w:r w:rsidRPr="001F4D43">
              <w:t xml:space="preserve"> équipe de France, le </w:t>
            </w:r>
            <w:proofErr w:type="spellStart"/>
            <w:r w:rsidRPr="001F4D43">
              <w:t>joueur</w:t>
            </w:r>
            <w:proofErr w:type="spellEnd"/>
            <w:r w:rsidRPr="001F4D43">
              <w:t xml:space="preserve"> Just Fontaine </w:t>
            </w:r>
            <w:proofErr w:type="spellStart"/>
            <w:r w:rsidRPr="001F4D43">
              <w:t>est</w:t>
            </w:r>
            <w:proofErr w:type="spellEnd"/>
            <w:r w:rsidRPr="001F4D43">
              <w:t xml:space="preserve"> mort à </w:t>
            </w:r>
            <w:proofErr w:type="spellStart"/>
            <w:r w:rsidRPr="001F4D43">
              <w:t>l'âge</w:t>
            </w:r>
            <w:proofErr w:type="spellEnd"/>
            <w:r w:rsidRPr="001F4D43">
              <w:t xml:space="preserve"> de 89 </w:t>
            </w:r>
            <w:proofErr w:type="spellStart"/>
            <w:r w:rsidRPr="001F4D43">
              <w:t>ans</w:t>
            </w:r>
            <w:proofErr w:type="spellEnd"/>
            <w:r w:rsidRPr="001F4D43">
              <w:t xml:space="preserve"> </w:t>
            </w:r>
            <w:proofErr w:type="spellStart"/>
            <w:r w:rsidRPr="001F4D43">
              <w:t>mardi</w:t>
            </w:r>
            <w:proofErr w:type="spellEnd"/>
            <w:r w:rsidRPr="001F4D43">
              <w:t xml:space="preserve">, </w:t>
            </w:r>
            <w:proofErr w:type="gramStart"/>
            <w:r w:rsidRPr="001F4D43">
              <w:t>a</w:t>
            </w:r>
            <w:proofErr w:type="gramEnd"/>
            <w:r w:rsidRPr="001F4D43">
              <w:t xml:space="preserve"> </w:t>
            </w:r>
            <w:proofErr w:type="spellStart"/>
            <w:r w:rsidRPr="001F4D43">
              <w:t>appris</w:t>
            </w:r>
            <w:proofErr w:type="spellEnd"/>
            <w:r w:rsidRPr="001F4D43">
              <w:t xml:space="preserve"> Europe 1. Just Fontaine </w:t>
            </w:r>
            <w:proofErr w:type="spellStart"/>
            <w:r w:rsidRPr="001F4D43">
              <w:t>s'est</w:t>
            </w:r>
            <w:proofErr w:type="spellEnd"/>
            <w:r w:rsidRPr="001F4D43">
              <w:t xml:space="preserve"> </w:t>
            </w:r>
            <w:proofErr w:type="spellStart"/>
            <w:r w:rsidRPr="001F4D43">
              <w:t>notamment</w:t>
            </w:r>
            <w:proofErr w:type="spellEnd"/>
            <w:r w:rsidRPr="001F4D43">
              <w:t xml:space="preserve"> </w:t>
            </w:r>
            <w:proofErr w:type="spellStart"/>
            <w:r w:rsidRPr="001F4D43">
              <w:t>illustré</w:t>
            </w:r>
            <w:proofErr w:type="spellEnd"/>
            <w:r w:rsidRPr="001F4D43">
              <w:t xml:space="preserve"> </w:t>
            </w:r>
            <w:proofErr w:type="spellStart"/>
            <w:r w:rsidRPr="001F4D43">
              <w:t>lors</w:t>
            </w:r>
            <w:proofErr w:type="spellEnd"/>
            <w:r w:rsidRPr="001F4D43">
              <w:t xml:space="preserve"> de la Coupe du monde 1958 </w:t>
            </w:r>
            <w:proofErr w:type="spellStart"/>
            <w:r w:rsidRPr="001F4D43">
              <w:t>lors</w:t>
            </w:r>
            <w:proofErr w:type="spellEnd"/>
            <w:r w:rsidRPr="001F4D43">
              <w:t xml:space="preserve"> de </w:t>
            </w:r>
            <w:proofErr w:type="spellStart"/>
            <w:r w:rsidRPr="001F4D43">
              <w:t>laquelle</w:t>
            </w:r>
            <w:proofErr w:type="spellEnd"/>
            <w:r w:rsidRPr="001F4D43">
              <w:t xml:space="preserve"> il a </w:t>
            </w:r>
            <w:proofErr w:type="spellStart"/>
            <w:r w:rsidRPr="001F4D43">
              <w:t>marqué</w:t>
            </w:r>
            <w:proofErr w:type="spellEnd"/>
            <w:r w:rsidRPr="001F4D43">
              <w:t xml:space="preserve"> 13 buts, un record </w:t>
            </w:r>
            <w:proofErr w:type="spellStart"/>
            <w:r w:rsidRPr="001F4D43">
              <w:t>qu'il</w:t>
            </w:r>
            <w:proofErr w:type="spellEnd"/>
            <w:r w:rsidRPr="001F4D43">
              <w:t xml:space="preserve"> </w:t>
            </w:r>
            <w:proofErr w:type="spellStart"/>
            <w:r w:rsidRPr="001F4D43">
              <w:t>détient</w:t>
            </w:r>
            <w:proofErr w:type="spellEnd"/>
            <w:r w:rsidRPr="001F4D43">
              <w:t xml:space="preserve"> </w:t>
            </w:r>
            <w:proofErr w:type="spellStart"/>
            <w:r w:rsidRPr="001F4D43">
              <w:t>toujours</w:t>
            </w:r>
            <w:proofErr w:type="spellEnd"/>
            <w:r w:rsidRPr="001F4D43">
              <w:t>.</w:t>
            </w:r>
          </w:p>
        </w:tc>
      </w:tr>
    </w:tbl>
    <w:p w14:paraId="2F5F32C0" w14:textId="451A5BC1" w:rsidR="00674EE9" w:rsidRDefault="00674EE9" w:rsidP="00674EE9">
      <w:pPr>
        <w:rPr>
          <w:lang w:val="fr-FR"/>
        </w:rPr>
      </w:pPr>
    </w:p>
    <w:p w14:paraId="1F3EE2BE" w14:textId="6F9E9AE1" w:rsidR="00AC289F" w:rsidRDefault="00AC289F" w:rsidP="00674EE9">
      <w:pPr>
        <w:rPr>
          <w:lang w:val="fr-FR"/>
        </w:rPr>
      </w:pPr>
      <w:r w:rsidRPr="00AC289F">
        <w:rPr>
          <w:lang w:val="fr-FR"/>
        </w:rPr>
        <w:t>Est-ce qu’une chaîne présente une certaine tendance par rapport aux autres (tendance à modérer/exagérer par exemple) ?</w:t>
      </w:r>
    </w:p>
    <w:p w14:paraId="32A8A90B" w14:textId="74D08A4D" w:rsidR="003A51B2" w:rsidRDefault="003A51B2" w:rsidP="00674EE9">
      <w:pPr>
        <w:rPr>
          <w:lang w:val="fr-FR"/>
        </w:rPr>
      </w:pPr>
      <w:r>
        <w:rPr>
          <w:lang w:val="fr-FR"/>
        </w:rPr>
        <w:t>Oui, c’est la chaîne France 24 parce que c’est très connu partout et le plus entendu</w:t>
      </w:r>
    </w:p>
    <w:p w14:paraId="2C36B3F4" w14:textId="38FDA847" w:rsidR="00AC289F" w:rsidRPr="006B5294" w:rsidRDefault="00AC289F" w:rsidP="00AC289F">
      <w:pPr>
        <w:ind w:firstLine="720"/>
        <w:rPr>
          <w:lang w:val="fr-FR"/>
        </w:rPr>
      </w:pPr>
      <w:r w:rsidRPr="006B5294">
        <w:rPr>
          <w:lang w:val="fr-FR"/>
        </w:rPr>
        <w:t>2 – Podcasts</w:t>
      </w:r>
    </w:p>
    <w:p w14:paraId="762D8913" w14:textId="57BA3428" w:rsidR="00C90A6C" w:rsidRPr="00C90A6C" w:rsidRDefault="00C90A6C" w:rsidP="00C90A6C">
      <w:pPr>
        <w:rPr>
          <w:lang w:val="fr-FR"/>
        </w:rPr>
      </w:pPr>
      <w:r w:rsidRPr="00C90A6C">
        <w:rPr>
          <w:lang w:val="fr-FR"/>
        </w:rPr>
        <w:t xml:space="preserve">Sélectionnez 3 podcasts auxquels vous vous êtes abonné (ou vous souhaitez vous abonner) et remplissez le tableau suivant. Vous pouvez aller sur les applications suivantes : Spotify, Deezer, Podcasts, Pocket </w:t>
      </w:r>
      <w:proofErr w:type="spellStart"/>
      <w:r w:rsidRPr="00C90A6C">
        <w:rPr>
          <w:lang w:val="fr-FR"/>
        </w:rPr>
        <w:t>Casts</w:t>
      </w:r>
      <w:proofErr w:type="spellEnd"/>
      <w:r w:rsidRPr="00C90A6C">
        <w:rPr>
          <w:lang w:val="fr-FR"/>
        </w:rPr>
        <w:t>.</w:t>
      </w:r>
    </w:p>
    <w:tbl>
      <w:tblPr>
        <w:tblStyle w:val="Grilledutableau"/>
        <w:tblW w:w="0" w:type="auto"/>
        <w:tblLook w:val="04A0" w:firstRow="1" w:lastRow="0" w:firstColumn="1" w:lastColumn="0" w:noHBand="0" w:noVBand="1"/>
      </w:tblPr>
      <w:tblGrid>
        <w:gridCol w:w="4698"/>
        <w:gridCol w:w="4698"/>
      </w:tblGrid>
      <w:tr w:rsidR="00AC289F" w14:paraId="34F0FAFF" w14:textId="77777777" w:rsidTr="00AC289F">
        <w:tc>
          <w:tcPr>
            <w:tcW w:w="4698" w:type="dxa"/>
          </w:tcPr>
          <w:p w14:paraId="47B6F7D1" w14:textId="0B3EFB57" w:rsidR="00AC289F" w:rsidRDefault="00AC289F" w:rsidP="00AC289F">
            <w:r>
              <w:t>Nom du podcast 1</w:t>
            </w:r>
          </w:p>
        </w:tc>
        <w:tc>
          <w:tcPr>
            <w:tcW w:w="4698" w:type="dxa"/>
          </w:tcPr>
          <w:p w14:paraId="514DE903" w14:textId="21C5AF75" w:rsidR="00AC289F" w:rsidRDefault="004713E9" w:rsidP="00AC289F">
            <w:r>
              <w:t xml:space="preserve">Les grosses </w:t>
            </w:r>
            <w:proofErr w:type="spellStart"/>
            <w:r>
              <w:t>têtes</w:t>
            </w:r>
            <w:proofErr w:type="spellEnd"/>
            <w:r>
              <w:t xml:space="preserve"> </w:t>
            </w:r>
          </w:p>
        </w:tc>
      </w:tr>
      <w:tr w:rsidR="00AC289F" w:rsidRPr="00774F83" w14:paraId="3A1FCDC9" w14:textId="77777777" w:rsidTr="00AC289F">
        <w:tc>
          <w:tcPr>
            <w:tcW w:w="4698" w:type="dxa"/>
          </w:tcPr>
          <w:p w14:paraId="1BD9D97D" w14:textId="517F9622" w:rsidR="00AC289F" w:rsidRDefault="00AC289F" w:rsidP="00AC289F">
            <w:proofErr w:type="spellStart"/>
            <w:r>
              <w:t>Thématique</w:t>
            </w:r>
            <w:proofErr w:type="spellEnd"/>
          </w:p>
        </w:tc>
        <w:tc>
          <w:tcPr>
            <w:tcW w:w="4698" w:type="dxa"/>
          </w:tcPr>
          <w:p w14:paraId="0F794384" w14:textId="56E7C0EE" w:rsidR="00AC289F" w:rsidRPr="007651A2" w:rsidRDefault="004713E9" w:rsidP="00AC289F">
            <w:pPr>
              <w:rPr>
                <w:lang w:val="fr-FR"/>
              </w:rPr>
            </w:pPr>
            <w:r w:rsidRPr="007651A2">
              <w:rPr>
                <w:lang w:val="fr-FR"/>
              </w:rPr>
              <w:t>Inédit- la blague du vendredi  mars 2023</w:t>
            </w:r>
          </w:p>
        </w:tc>
      </w:tr>
      <w:tr w:rsidR="00AC289F" w14:paraId="2160DB41" w14:textId="77777777" w:rsidTr="00AC289F">
        <w:tc>
          <w:tcPr>
            <w:tcW w:w="4698" w:type="dxa"/>
          </w:tcPr>
          <w:p w14:paraId="71265FA6" w14:textId="49E8B3DC" w:rsidR="00AC289F" w:rsidRDefault="00AC289F" w:rsidP="00AC289F">
            <w:r>
              <w:t>Source (</w:t>
            </w:r>
            <w:proofErr w:type="spellStart"/>
            <w:r>
              <w:t>adresse</w:t>
            </w:r>
            <w:proofErr w:type="spellEnd"/>
            <w:r>
              <w:t xml:space="preserve"> URL)</w:t>
            </w:r>
          </w:p>
        </w:tc>
        <w:tc>
          <w:tcPr>
            <w:tcW w:w="4698" w:type="dxa"/>
          </w:tcPr>
          <w:p w14:paraId="68305605" w14:textId="6AB6ED03" w:rsidR="00AC289F" w:rsidRDefault="004713E9" w:rsidP="00AC289F">
            <w:r w:rsidRPr="004713E9">
              <w:t>https://www.radio-en-ligne.fr/podcasts/les-grosses-tetes</w:t>
            </w:r>
          </w:p>
        </w:tc>
      </w:tr>
      <w:tr w:rsidR="00AC289F" w:rsidRPr="00774F83" w14:paraId="6353BB9D" w14:textId="77777777" w:rsidTr="00AC289F">
        <w:tc>
          <w:tcPr>
            <w:tcW w:w="4698" w:type="dxa"/>
          </w:tcPr>
          <w:p w14:paraId="1BC8137F" w14:textId="66E1EF6D" w:rsidR="00AC289F" w:rsidRPr="00AC289F" w:rsidRDefault="00AC289F" w:rsidP="00AC289F">
            <w:pPr>
              <w:rPr>
                <w:lang w:val="fr-FR"/>
              </w:rPr>
            </w:pPr>
            <w:r w:rsidRPr="00AC289F">
              <w:rPr>
                <w:lang w:val="fr-FR"/>
              </w:rPr>
              <w:t>Titre du dernier contenu écouté</w:t>
            </w:r>
          </w:p>
        </w:tc>
        <w:tc>
          <w:tcPr>
            <w:tcW w:w="4698" w:type="dxa"/>
          </w:tcPr>
          <w:p w14:paraId="65A0C288" w14:textId="1BE13888" w:rsidR="00AC289F" w:rsidRPr="00AC289F" w:rsidRDefault="004713E9" w:rsidP="00AC289F">
            <w:pPr>
              <w:rPr>
                <w:lang w:val="fr-FR"/>
              </w:rPr>
            </w:pPr>
            <w:r w:rsidRPr="004713E9">
              <w:rPr>
                <w:lang w:val="fr-FR"/>
              </w:rPr>
              <w:t xml:space="preserve">la mort le chef est d'accord mais d'abord </w:t>
            </w:r>
            <w:proofErr w:type="spellStart"/>
            <w:r w:rsidRPr="004713E9">
              <w:rPr>
                <w:lang w:val="fr-FR"/>
              </w:rPr>
              <w:t>gologolo</w:t>
            </w:r>
            <w:proofErr w:type="spellEnd"/>
          </w:p>
        </w:tc>
      </w:tr>
      <w:tr w:rsidR="00AC289F" w:rsidRPr="00AC289F" w14:paraId="1BAC9F11" w14:textId="77777777" w:rsidTr="00AC289F">
        <w:tc>
          <w:tcPr>
            <w:tcW w:w="4698" w:type="dxa"/>
          </w:tcPr>
          <w:p w14:paraId="1E515891" w14:textId="5FE37FC5" w:rsidR="00AC289F" w:rsidRPr="00AC289F" w:rsidRDefault="00AC289F" w:rsidP="00AC289F">
            <w:pPr>
              <w:rPr>
                <w:lang w:val="fr-FR"/>
              </w:rPr>
            </w:pPr>
            <w:r>
              <w:t>Ton/style/</w:t>
            </w:r>
            <w:proofErr w:type="spellStart"/>
            <w:r>
              <w:t>objectifs</w:t>
            </w:r>
            <w:proofErr w:type="spellEnd"/>
          </w:p>
        </w:tc>
        <w:tc>
          <w:tcPr>
            <w:tcW w:w="4698" w:type="dxa"/>
          </w:tcPr>
          <w:p w14:paraId="31BF870C" w14:textId="68BF5702" w:rsidR="00AC289F" w:rsidRPr="00AC289F" w:rsidRDefault="00EF696F" w:rsidP="00AC289F">
            <w:pPr>
              <w:rPr>
                <w:lang w:val="fr-FR"/>
              </w:rPr>
            </w:pPr>
            <w:r>
              <w:rPr>
                <w:lang w:val="fr-FR"/>
              </w:rPr>
              <w:t>calme</w:t>
            </w:r>
          </w:p>
        </w:tc>
      </w:tr>
      <w:tr w:rsidR="00AC289F" w:rsidRPr="00774F83" w14:paraId="1DE1B887" w14:textId="77777777" w:rsidTr="00AC289F">
        <w:tc>
          <w:tcPr>
            <w:tcW w:w="4698" w:type="dxa"/>
          </w:tcPr>
          <w:p w14:paraId="485F227F" w14:textId="00A63A57" w:rsidR="00AC289F" w:rsidRPr="00AC289F" w:rsidRDefault="00AC289F" w:rsidP="00AC289F">
            <w:pPr>
              <w:rPr>
                <w:lang w:val="fr-FR"/>
              </w:rPr>
            </w:pPr>
            <w:r w:rsidRPr="00AC289F">
              <w:rPr>
                <w:lang w:val="fr-FR"/>
              </w:rPr>
              <w:t>Raisons pour lesquelles vous avez sélectionné ce podcast</w:t>
            </w:r>
          </w:p>
        </w:tc>
        <w:tc>
          <w:tcPr>
            <w:tcW w:w="4698" w:type="dxa"/>
          </w:tcPr>
          <w:p w14:paraId="04BB3B61" w14:textId="5055021C" w:rsidR="00AC289F" w:rsidRPr="00AC289F" w:rsidRDefault="004713E9" w:rsidP="00AC289F">
            <w:pPr>
              <w:rPr>
                <w:lang w:val="fr-FR"/>
              </w:rPr>
            </w:pPr>
            <w:r>
              <w:rPr>
                <w:lang w:val="fr-FR"/>
              </w:rPr>
              <w:t>C’est un peu un divertissement et aussi ça fait du bien</w:t>
            </w:r>
          </w:p>
        </w:tc>
      </w:tr>
    </w:tbl>
    <w:p w14:paraId="17CE9048" w14:textId="2DE3E58E" w:rsidR="00AC289F" w:rsidRDefault="00AC289F" w:rsidP="00AC289F">
      <w:pPr>
        <w:rPr>
          <w:lang w:val="fr-FR"/>
        </w:rPr>
      </w:pPr>
    </w:p>
    <w:tbl>
      <w:tblPr>
        <w:tblStyle w:val="Grilledutableau"/>
        <w:tblW w:w="0" w:type="auto"/>
        <w:tblLook w:val="04A0" w:firstRow="1" w:lastRow="0" w:firstColumn="1" w:lastColumn="0" w:noHBand="0" w:noVBand="1"/>
      </w:tblPr>
      <w:tblGrid>
        <w:gridCol w:w="4698"/>
        <w:gridCol w:w="4698"/>
      </w:tblGrid>
      <w:tr w:rsidR="00AC289F" w14:paraId="5C199E79" w14:textId="77777777" w:rsidTr="003B0718">
        <w:tc>
          <w:tcPr>
            <w:tcW w:w="4698" w:type="dxa"/>
          </w:tcPr>
          <w:p w14:paraId="2891867B" w14:textId="560DF91E" w:rsidR="00AC289F" w:rsidRDefault="00AC289F" w:rsidP="003B0718">
            <w:r>
              <w:t>Nom du podcast 2</w:t>
            </w:r>
          </w:p>
        </w:tc>
        <w:tc>
          <w:tcPr>
            <w:tcW w:w="4698" w:type="dxa"/>
          </w:tcPr>
          <w:p w14:paraId="71E0E762" w14:textId="45195C87" w:rsidR="00AC289F" w:rsidRDefault="004713E9" w:rsidP="003B0718">
            <w:r>
              <w:t xml:space="preserve">Les grosses </w:t>
            </w:r>
            <w:proofErr w:type="spellStart"/>
            <w:r>
              <w:t>têtes</w:t>
            </w:r>
            <w:proofErr w:type="spellEnd"/>
          </w:p>
        </w:tc>
      </w:tr>
      <w:tr w:rsidR="00AC289F" w:rsidRPr="00774F83" w14:paraId="05038B90" w14:textId="77777777" w:rsidTr="003B0718">
        <w:tc>
          <w:tcPr>
            <w:tcW w:w="4698" w:type="dxa"/>
          </w:tcPr>
          <w:p w14:paraId="5DE17C2B" w14:textId="77777777" w:rsidR="00AC289F" w:rsidRDefault="00AC289F" w:rsidP="003B0718">
            <w:proofErr w:type="spellStart"/>
            <w:r>
              <w:t>Thématique</w:t>
            </w:r>
            <w:proofErr w:type="spellEnd"/>
          </w:p>
        </w:tc>
        <w:tc>
          <w:tcPr>
            <w:tcW w:w="4698" w:type="dxa"/>
          </w:tcPr>
          <w:p w14:paraId="2E657343" w14:textId="24CCDAF4" w:rsidR="00AC289F" w:rsidRPr="007651A2" w:rsidRDefault="004713E9" w:rsidP="003B0718">
            <w:pPr>
              <w:rPr>
                <w:lang w:val="fr-FR"/>
              </w:rPr>
            </w:pPr>
            <w:r w:rsidRPr="007651A2">
              <w:rPr>
                <w:lang w:val="fr-FR"/>
              </w:rPr>
              <w:t>Archives, Arielle Dombasle a déjà été en prison</w:t>
            </w:r>
          </w:p>
        </w:tc>
      </w:tr>
      <w:tr w:rsidR="00AC289F" w14:paraId="1C194E02" w14:textId="77777777" w:rsidTr="003B0718">
        <w:tc>
          <w:tcPr>
            <w:tcW w:w="4698" w:type="dxa"/>
          </w:tcPr>
          <w:p w14:paraId="740DCBF5" w14:textId="77777777" w:rsidR="00AC289F" w:rsidRDefault="00AC289F" w:rsidP="003B0718">
            <w:r>
              <w:t>Source (</w:t>
            </w:r>
            <w:proofErr w:type="spellStart"/>
            <w:r>
              <w:t>adresse</w:t>
            </w:r>
            <w:proofErr w:type="spellEnd"/>
            <w:r>
              <w:t xml:space="preserve"> URL)</w:t>
            </w:r>
          </w:p>
        </w:tc>
        <w:tc>
          <w:tcPr>
            <w:tcW w:w="4698" w:type="dxa"/>
          </w:tcPr>
          <w:p w14:paraId="50565C21" w14:textId="5DB2F46F" w:rsidR="00AC289F" w:rsidRDefault="000F1531" w:rsidP="003B0718">
            <w:r w:rsidRPr="004713E9">
              <w:t>https://www.radio-en-ligne.fr/podcasts/les-grosses-tetes</w:t>
            </w:r>
          </w:p>
        </w:tc>
      </w:tr>
      <w:tr w:rsidR="00AC289F" w:rsidRPr="00774F83" w14:paraId="5A41AEC2" w14:textId="77777777" w:rsidTr="003B0718">
        <w:tc>
          <w:tcPr>
            <w:tcW w:w="4698" w:type="dxa"/>
          </w:tcPr>
          <w:p w14:paraId="11D26B69" w14:textId="77777777" w:rsidR="00AC289F" w:rsidRPr="00AC289F" w:rsidRDefault="00AC289F" w:rsidP="003B0718">
            <w:pPr>
              <w:rPr>
                <w:lang w:val="fr-FR"/>
              </w:rPr>
            </w:pPr>
            <w:r w:rsidRPr="00AC289F">
              <w:rPr>
                <w:lang w:val="fr-FR"/>
              </w:rPr>
              <w:t>Titre du dernier contenu écouté</w:t>
            </w:r>
          </w:p>
        </w:tc>
        <w:tc>
          <w:tcPr>
            <w:tcW w:w="4698" w:type="dxa"/>
          </w:tcPr>
          <w:p w14:paraId="506F55F6" w14:textId="009B41C5" w:rsidR="00AC289F" w:rsidRPr="00AC289F" w:rsidRDefault="00C3067C" w:rsidP="003B0718">
            <w:pPr>
              <w:rPr>
                <w:lang w:val="fr-FR"/>
              </w:rPr>
            </w:pPr>
            <w:r w:rsidRPr="00C3067C">
              <w:rPr>
                <w:lang w:val="fr-FR"/>
              </w:rPr>
              <w:t xml:space="preserve">il y avait un porte </w:t>
            </w:r>
            <w:proofErr w:type="spellStart"/>
            <w:r w:rsidRPr="00C3067C">
              <w:rPr>
                <w:lang w:val="fr-FR"/>
              </w:rPr>
              <w:t>menteau</w:t>
            </w:r>
            <w:proofErr w:type="spellEnd"/>
            <w:r w:rsidRPr="00C3067C">
              <w:rPr>
                <w:lang w:val="fr-FR"/>
              </w:rPr>
              <w:t xml:space="preserve"> dans sa cellule</w:t>
            </w:r>
          </w:p>
        </w:tc>
      </w:tr>
      <w:tr w:rsidR="00AC289F" w:rsidRPr="00AC289F" w14:paraId="28C7E9AB" w14:textId="77777777" w:rsidTr="003B0718">
        <w:tc>
          <w:tcPr>
            <w:tcW w:w="4698" w:type="dxa"/>
          </w:tcPr>
          <w:p w14:paraId="24DA3400" w14:textId="77777777" w:rsidR="00AC289F" w:rsidRPr="00AC289F" w:rsidRDefault="00AC289F" w:rsidP="003B0718">
            <w:pPr>
              <w:rPr>
                <w:lang w:val="fr-FR"/>
              </w:rPr>
            </w:pPr>
            <w:r>
              <w:t>Ton/style/</w:t>
            </w:r>
            <w:proofErr w:type="spellStart"/>
            <w:r>
              <w:t>objectifs</w:t>
            </w:r>
            <w:proofErr w:type="spellEnd"/>
          </w:p>
        </w:tc>
        <w:tc>
          <w:tcPr>
            <w:tcW w:w="4698" w:type="dxa"/>
          </w:tcPr>
          <w:p w14:paraId="6209B093" w14:textId="4E8D7080" w:rsidR="00AC289F" w:rsidRPr="00AC289F" w:rsidRDefault="00EF696F" w:rsidP="003B0718">
            <w:pPr>
              <w:rPr>
                <w:lang w:val="fr-FR"/>
              </w:rPr>
            </w:pPr>
            <w:r>
              <w:rPr>
                <w:lang w:val="fr-FR"/>
              </w:rPr>
              <w:t>calme</w:t>
            </w:r>
          </w:p>
        </w:tc>
      </w:tr>
      <w:tr w:rsidR="00AC289F" w:rsidRPr="00774F83" w14:paraId="4ED4E3EA" w14:textId="77777777" w:rsidTr="003B0718">
        <w:tc>
          <w:tcPr>
            <w:tcW w:w="4698" w:type="dxa"/>
          </w:tcPr>
          <w:p w14:paraId="185C1F0A" w14:textId="77777777" w:rsidR="00AC289F" w:rsidRPr="00AC289F" w:rsidRDefault="00AC289F" w:rsidP="003B0718">
            <w:pPr>
              <w:rPr>
                <w:lang w:val="fr-FR"/>
              </w:rPr>
            </w:pPr>
            <w:r w:rsidRPr="00AC289F">
              <w:rPr>
                <w:lang w:val="fr-FR"/>
              </w:rPr>
              <w:t>Raisons pour lesquelles vous avez sélectionné ce podcast</w:t>
            </w:r>
          </w:p>
        </w:tc>
        <w:tc>
          <w:tcPr>
            <w:tcW w:w="4698" w:type="dxa"/>
          </w:tcPr>
          <w:p w14:paraId="211F74E9" w14:textId="7E9EBC51" w:rsidR="00AC289F" w:rsidRPr="00AC289F" w:rsidRDefault="00EF696F" w:rsidP="003B0718">
            <w:pPr>
              <w:rPr>
                <w:lang w:val="fr-FR"/>
              </w:rPr>
            </w:pPr>
            <w:r>
              <w:rPr>
                <w:lang w:val="fr-FR"/>
              </w:rPr>
              <w:t>Je suis juste touché par l’</w:t>
            </w:r>
            <w:proofErr w:type="spellStart"/>
            <w:r>
              <w:rPr>
                <w:lang w:val="fr-FR"/>
              </w:rPr>
              <w:t>hitsoire</w:t>
            </w:r>
            <w:proofErr w:type="spellEnd"/>
          </w:p>
        </w:tc>
      </w:tr>
    </w:tbl>
    <w:p w14:paraId="1AEA4624" w14:textId="402C32E8" w:rsidR="00AC289F" w:rsidRDefault="00AC289F" w:rsidP="00AC289F">
      <w:pPr>
        <w:rPr>
          <w:lang w:val="fr-FR"/>
        </w:rPr>
      </w:pPr>
    </w:p>
    <w:tbl>
      <w:tblPr>
        <w:tblStyle w:val="Grilledutableau"/>
        <w:tblW w:w="0" w:type="auto"/>
        <w:tblLook w:val="04A0" w:firstRow="1" w:lastRow="0" w:firstColumn="1" w:lastColumn="0" w:noHBand="0" w:noVBand="1"/>
      </w:tblPr>
      <w:tblGrid>
        <w:gridCol w:w="4698"/>
        <w:gridCol w:w="4698"/>
      </w:tblGrid>
      <w:tr w:rsidR="00AC289F" w14:paraId="30FC22F4" w14:textId="77777777" w:rsidTr="003B0718">
        <w:tc>
          <w:tcPr>
            <w:tcW w:w="4698" w:type="dxa"/>
          </w:tcPr>
          <w:p w14:paraId="5DEDC4C0" w14:textId="504FA7B4" w:rsidR="00AC289F" w:rsidRDefault="00AC289F" w:rsidP="003B0718">
            <w:r>
              <w:t>Nom du podcast 3</w:t>
            </w:r>
          </w:p>
        </w:tc>
        <w:tc>
          <w:tcPr>
            <w:tcW w:w="4698" w:type="dxa"/>
          </w:tcPr>
          <w:p w14:paraId="05A1F336" w14:textId="1BE19E13" w:rsidR="00AC289F" w:rsidRDefault="00C3067C" w:rsidP="003B0718">
            <w:r>
              <w:t xml:space="preserve">Les grosses </w:t>
            </w:r>
            <w:proofErr w:type="spellStart"/>
            <w:r>
              <w:t>têtes</w:t>
            </w:r>
            <w:proofErr w:type="spellEnd"/>
          </w:p>
        </w:tc>
      </w:tr>
      <w:tr w:rsidR="00AC289F" w14:paraId="2916D3B1" w14:textId="77777777" w:rsidTr="003B0718">
        <w:tc>
          <w:tcPr>
            <w:tcW w:w="4698" w:type="dxa"/>
          </w:tcPr>
          <w:p w14:paraId="53D5B74B" w14:textId="77777777" w:rsidR="00AC289F" w:rsidRDefault="00AC289F" w:rsidP="003B0718">
            <w:proofErr w:type="spellStart"/>
            <w:r>
              <w:lastRenderedPageBreak/>
              <w:t>Thématique</w:t>
            </w:r>
            <w:proofErr w:type="spellEnd"/>
          </w:p>
        </w:tc>
        <w:tc>
          <w:tcPr>
            <w:tcW w:w="4698" w:type="dxa"/>
          </w:tcPr>
          <w:p w14:paraId="48E58B1E" w14:textId="7593E858" w:rsidR="00AC289F" w:rsidRDefault="00C3067C" w:rsidP="003B0718">
            <w:r w:rsidRPr="00C3067C">
              <w:t>livre du jour</w:t>
            </w:r>
          </w:p>
        </w:tc>
      </w:tr>
      <w:tr w:rsidR="00AC289F" w14:paraId="76D92F6A" w14:textId="77777777" w:rsidTr="003B0718">
        <w:tc>
          <w:tcPr>
            <w:tcW w:w="4698" w:type="dxa"/>
          </w:tcPr>
          <w:p w14:paraId="6BC40650" w14:textId="77777777" w:rsidR="00AC289F" w:rsidRDefault="00AC289F" w:rsidP="003B0718">
            <w:r>
              <w:t>Source (</w:t>
            </w:r>
            <w:proofErr w:type="spellStart"/>
            <w:r>
              <w:t>adresse</w:t>
            </w:r>
            <w:proofErr w:type="spellEnd"/>
            <w:r>
              <w:t xml:space="preserve"> URL)</w:t>
            </w:r>
          </w:p>
        </w:tc>
        <w:tc>
          <w:tcPr>
            <w:tcW w:w="4698" w:type="dxa"/>
          </w:tcPr>
          <w:p w14:paraId="5A33232C" w14:textId="355830A6" w:rsidR="00AC289F" w:rsidRDefault="000F1531" w:rsidP="003B0718">
            <w:r w:rsidRPr="004713E9">
              <w:t>https://www.radio-en-ligne.fr/podcasts/les-grosses-tetes</w:t>
            </w:r>
          </w:p>
        </w:tc>
      </w:tr>
      <w:tr w:rsidR="00AC289F" w:rsidRPr="00774F83" w14:paraId="7C7A314D" w14:textId="77777777" w:rsidTr="003B0718">
        <w:tc>
          <w:tcPr>
            <w:tcW w:w="4698" w:type="dxa"/>
          </w:tcPr>
          <w:p w14:paraId="04FCECF3" w14:textId="77777777" w:rsidR="00AC289F" w:rsidRPr="00AC289F" w:rsidRDefault="00AC289F" w:rsidP="003B0718">
            <w:pPr>
              <w:rPr>
                <w:lang w:val="fr-FR"/>
              </w:rPr>
            </w:pPr>
            <w:r w:rsidRPr="00AC289F">
              <w:rPr>
                <w:lang w:val="fr-FR"/>
              </w:rPr>
              <w:t>Titre du dernier contenu écouté</w:t>
            </w:r>
          </w:p>
        </w:tc>
        <w:tc>
          <w:tcPr>
            <w:tcW w:w="4698" w:type="dxa"/>
          </w:tcPr>
          <w:p w14:paraId="761AC811" w14:textId="057A3AC8" w:rsidR="00AC289F" w:rsidRPr="00AC289F" w:rsidRDefault="00C3067C" w:rsidP="003B0718">
            <w:pPr>
              <w:rPr>
                <w:lang w:val="fr-FR"/>
              </w:rPr>
            </w:pPr>
            <w:r w:rsidRPr="00C3067C">
              <w:rPr>
                <w:lang w:val="fr-FR"/>
              </w:rPr>
              <w:t>c'était le livre du jour</w:t>
            </w:r>
          </w:p>
        </w:tc>
      </w:tr>
      <w:tr w:rsidR="00AC289F" w:rsidRPr="00AC289F" w14:paraId="4AC5E4E8" w14:textId="77777777" w:rsidTr="003B0718">
        <w:tc>
          <w:tcPr>
            <w:tcW w:w="4698" w:type="dxa"/>
          </w:tcPr>
          <w:p w14:paraId="76C2645C" w14:textId="77777777" w:rsidR="00AC289F" w:rsidRPr="00AC289F" w:rsidRDefault="00AC289F" w:rsidP="003B0718">
            <w:pPr>
              <w:rPr>
                <w:lang w:val="fr-FR"/>
              </w:rPr>
            </w:pPr>
            <w:r>
              <w:t>Ton/style/</w:t>
            </w:r>
            <w:proofErr w:type="spellStart"/>
            <w:r>
              <w:t>objectifs</w:t>
            </w:r>
            <w:proofErr w:type="spellEnd"/>
          </w:p>
        </w:tc>
        <w:tc>
          <w:tcPr>
            <w:tcW w:w="4698" w:type="dxa"/>
          </w:tcPr>
          <w:p w14:paraId="1A911456" w14:textId="6DF39D52" w:rsidR="00AC289F" w:rsidRPr="00AC289F" w:rsidRDefault="00EF696F" w:rsidP="003B0718">
            <w:pPr>
              <w:rPr>
                <w:lang w:val="fr-FR"/>
              </w:rPr>
            </w:pPr>
            <w:r>
              <w:rPr>
                <w:lang w:val="fr-FR"/>
              </w:rPr>
              <w:t>Calme, classique</w:t>
            </w:r>
          </w:p>
        </w:tc>
      </w:tr>
      <w:tr w:rsidR="00AC289F" w:rsidRPr="0051589C" w14:paraId="051CDCC6" w14:textId="77777777" w:rsidTr="003B0718">
        <w:tc>
          <w:tcPr>
            <w:tcW w:w="4698" w:type="dxa"/>
          </w:tcPr>
          <w:p w14:paraId="24EB84EE" w14:textId="77777777" w:rsidR="00AC289F" w:rsidRPr="00AC289F" w:rsidRDefault="00AC289F" w:rsidP="003B0718">
            <w:pPr>
              <w:rPr>
                <w:lang w:val="fr-FR"/>
              </w:rPr>
            </w:pPr>
            <w:r w:rsidRPr="00AC289F">
              <w:rPr>
                <w:lang w:val="fr-FR"/>
              </w:rPr>
              <w:t>Raisons pour lesquelles vous avez sélectionné ce podcast</w:t>
            </w:r>
          </w:p>
        </w:tc>
        <w:tc>
          <w:tcPr>
            <w:tcW w:w="4698" w:type="dxa"/>
          </w:tcPr>
          <w:p w14:paraId="7A576078" w14:textId="6491863B" w:rsidR="00AC289F" w:rsidRPr="00AC289F" w:rsidRDefault="00EF696F" w:rsidP="003B0718">
            <w:pPr>
              <w:rPr>
                <w:lang w:val="fr-FR"/>
              </w:rPr>
            </w:pPr>
            <w:r>
              <w:rPr>
                <w:lang w:val="fr-FR"/>
              </w:rPr>
              <w:t xml:space="preserve">J’aime écouter des </w:t>
            </w:r>
            <w:proofErr w:type="spellStart"/>
            <w:r>
              <w:rPr>
                <w:lang w:val="fr-FR"/>
              </w:rPr>
              <w:t>poêmes</w:t>
            </w:r>
            <w:proofErr w:type="spellEnd"/>
          </w:p>
        </w:tc>
      </w:tr>
    </w:tbl>
    <w:p w14:paraId="0F315200" w14:textId="520488E5" w:rsidR="00C634C5" w:rsidRDefault="00C634C5" w:rsidP="00AC289F">
      <w:pPr>
        <w:rPr>
          <w:lang w:val="fr-FR"/>
        </w:rPr>
      </w:pPr>
    </w:p>
    <w:p w14:paraId="130499B4" w14:textId="3420E2D4" w:rsidR="00C634C5" w:rsidRPr="006B5294" w:rsidRDefault="00C634C5" w:rsidP="00C634C5">
      <w:pPr>
        <w:ind w:firstLine="720"/>
        <w:rPr>
          <w:lang w:val="fr-FR"/>
        </w:rPr>
      </w:pPr>
      <w:r w:rsidRPr="006B5294">
        <w:rPr>
          <w:lang w:val="fr-FR"/>
        </w:rPr>
        <w:t>3 - Réseaux sociaux</w:t>
      </w:r>
    </w:p>
    <w:p w14:paraId="6CAA9F60" w14:textId="66E539A2" w:rsidR="00C634C5" w:rsidRPr="006B5294" w:rsidRDefault="00C634C5" w:rsidP="00C634C5">
      <w:pPr>
        <w:rPr>
          <w:u w:val="single"/>
          <w:lang w:val="fr-FR"/>
        </w:rPr>
      </w:pPr>
      <w:r w:rsidRPr="006B5294">
        <w:rPr>
          <w:u w:val="single"/>
          <w:lang w:val="fr-FR"/>
        </w:rPr>
        <w:t>LinkedIn</w:t>
      </w:r>
    </w:p>
    <w:p w14:paraId="02E0E235" w14:textId="41DEAF5E" w:rsidR="00C90A6C" w:rsidRDefault="00C90A6C" w:rsidP="00C634C5">
      <w:pPr>
        <w:rPr>
          <w:u w:val="single"/>
        </w:rPr>
      </w:pPr>
      <w:r w:rsidRPr="00C90A6C">
        <w:rPr>
          <w:lang w:val="fr-FR"/>
        </w:rPr>
        <w:t xml:space="preserve">Sur le réseau social professionnel LinkedIn (se créer un compte si ce n’est pas déjà le cas), cherchez et suivez au minimum un compte francophone spécialisé dans la rédaction Web. Remplissez ensuite le tableau suivant Une fois membre du groupe, veiller à être actif en commentant les articles ou en proposant de publier vos propres articles et n’hésitez pas à vous abonner à plusieurs groupes. </w:t>
      </w:r>
      <w:r>
        <w:t xml:space="preserve">LinkedIn </w:t>
      </w:r>
      <w:proofErr w:type="spellStart"/>
      <w:r>
        <w:t>est</w:t>
      </w:r>
      <w:proofErr w:type="spellEnd"/>
      <w:r>
        <w:t xml:space="preserve"> un </w:t>
      </w:r>
      <w:proofErr w:type="spellStart"/>
      <w:r>
        <w:t>réseau</w:t>
      </w:r>
      <w:proofErr w:type="spellEnd"/>
      <w:r>
        <w:t xml:space="preserve"> </w:t>
      </w:r>
      <w:proofErr w:type="spellStart"/>
      <w:r>
        <w:t>enrichissant</w:t>
      </w:r>
      <w:proofErr w:type="spellEnd"/>
      <w:r>
        <w:t xml:space="preserve">, utile et </w:t>
      </w:r>
      <w:proofErr w:type="spellStart"/>
      <w:r>
        <w:t>informatif</w:t>
      </w:r>
      <w:proofErr w:type="spellEnd"/>
      <w:r>
        <w:t>.</w:t>
      </w:r>
    </w:p>
    <w:tbl>
      <w:tblPr>
        <w:tblStyle w:val="Grilledutableau"/>
        <w:tblW w:w="0" w:type="auto"/>
        <w:tblLook w:val="04A0" w:firstRow="1" w:lastRow="0" w:firstColumn="1" w:lastColumn="0" w:noHBand="0" w:noVBand="1"/>
      </w:tblPr>
      <w:tblGrid>
        <w:gridCol w:w="2349"/>
        <w:gridCol w:w="2349"/>
        <w:gridCol w:w="2349"/>
        <w:gridCol w:w="2349"/>
      </w:tblGrid>
      <w:tr w:rsidR="00C634C5" w:rsidRPr="00774F83" w14:paraId="73CAEB31" w14:textId="77777777" w:rsidTr="00DB4488">
        <w:trPr>
          <w:trHeight w:val="338"/>
        </w:trPr>
        <w:tc>
          <w:tcPr>
            <w:tcW w:w="2349" w:type="dxa"/>
          </w:tcPr>
          <w:p w14:paraId="13E35F4F" w14:textId="0D25581B" w:rsidR="00C634C5" w:rsidRPr="00C634C5" w:rsidRDefault="00C634C5" w:rsidP="00C634C5">
            <w:pPr>
              <w:rPr>
                <w:lang w:val="fr-FR"/>
              </w:rPr>
            </w:pPr>
            <w:r w:rsidRPr="00C634C5">
              <w:rPr>
                <w:lang w:val="fr-FR"/>
              </w:rPr>
              <w:t>Nom du groupe</w:t>
            </w:r>
          </w:p>
        </w:tc>
        <w:tc>
          <w:tcPr>
            <w:tcW w:w="2349" w:type="dxa"/>
          </w:tcPr>
          <w:p w14:paraId="14CC0370" w14:textId="700E8DE9" w:rsidR="00C634C5" w:rsidRPr="00EF696F" w:rsidRDefault="00EF696F" w:rsidP="00EF696F">
            <w:pPr>
              <w:rPr>
                <w:lang w:val="fr-FR"/>
              </w:rPr>
            </w:pPr>
            <w:r w:rsidRPr="00EF696F">
              <w:rPr>
                <w:lang w:val="fr-FR"/>
              </w:rPr>
              <w:t xml:space="preserve">David </w:t>
            </w:r>
            <w:proofErr w:type="spellStart"/>
            <w:r w:rsidRPr="00EF696F">
              <w:rPr>
                <w:lang w:val="fr-FR"/>
              </w:rPr>
              <w:t>Gos</w:t>
            </w:r>
            <w:proofErr w:type="spellEnd"/>
          </w:p>
        </w:tc>
        <w:tc>
          <w:tcPr>
            <w:tcW w:w="2349" w:type="dxa"/>
          </w:tcPr>
          <w:p w14:paraId="71AC99D4" w14:textId="1E09A183" w:rsidR="00C634C5" w:rsidRPr="00DB4488" w:rsidRDefault="00774F83" w:rsidP="00DB4488">
            <w:pPr>
              <w:spacing w:after="160" w:line="259" w:lineRule="auto"/>
            </w:pPr>
            <w:proofErr w:type="spellStart"/>
            <w:r>
              <w:t>L'Agence</w:t>
            </w:r>
            <w:proofErr w:type="spellEnd"/>
            <w:r>
              <w:t xml:space="preserve"> WAM</w:t>
            </w:r>
          </w:p>
        </w:tc>
        <w:tc>
          <w:tcPr>
            <w:tcW w:w="2349" w:type="dxa"/>
          </w:tcPr>
          <w:p w14:paraId="0596586C" w14:textId="15C87257" w:rsidR="00C634C5" w:rsidRDefault="00DB4488" w:rsidP="00DB4488">
            <w:pPr>
              <w:rPr>
                <w:u w:val="single"/>
                <w:lang w:val="fr-FR"/>
              </w:rPr>
            </w:pPr>
            <w:r>
              <w:rPr>
                <w:shd w:val="clear" w:color="auto" w:fill="FFFFFF"/>
              </w:rPr>
              <w:t>Madeline KARCZ</w:t>
            </w:r>
          </w:p>
        </w:tc>
      </w:tr>
      <w:tr w:rsidR="00C634C5" w14:paraId="24F43752" w14:textId="77777777" w:rsidTr="00C634C5">
        <w:tc>
          <w:tcPr>
            <w:tcW w:w="2349" w:type="dxa"/>
          </w:tcPr>
          <w:p w14:paraId="4AADAD56" w14:textId="2776785D" w:rsidR="00C634C5" w:rsidRPr="00C634C5" w:rsidRDefault="00C634C5" w:rsidP="00C634C5">
            <w:pPr>
              <w:rPr>
                <w:lang w:val="fr-FR"/>
              </w:rPr>
            </w:pPr>
            <w:r>
              <w:rPr>
                <w:lang w:val="fr-FR"/>
              </w:rPr>
              <w:t>Nombre de membres</w:t>
            </w:r>
          </w:p>
        </w:tc>
        <w:tc>
          <w:tcPr>
            <w:tcW w:w="2349" w:type="dxa"/>
          </w:tcPr>
          <w:p w14:paraId="03DFA3DF" w14:textId="68CFCA6A" w:rsidR="00C634C5" w:rsidRPr="00EF696F" w:rsidRDefault="00EF696F" w:rsidP="00C634C5">
            <w:pPr>
              <w:rPr>
                <w:lang w:val="fr-FR"/>
              </w:rPr>
            </w:pPr>
            <w:r w:rsidRPr="00EF696F">
              <w:rPr>
                <w:lang w:val="fr-FR"/>
              </w:rPr>
              <w:t>2413</w:t>
            </w:r>
          </w:p>
        </w:tc>
        <w:tc>
          <w:tcPr>
            <w:tcW w:w="2349" w:type="dxa"/>
          </w:tcPr>
          <w:p w14:paraId="359E5D81" w14:textId="5E2FA7BB" w:rsidR="00C634C5" w:rsidRPr="00236032" w:rsidRDefault="00236032" w:rsidP="00C634C5">
            <w:pPr>
              <w:rPr>
                <w:lang w:val="fr-FR"/>
              </w:rPr>
            </w:pPr>
            <w:r w:rsidRPr="00236032">
              <w:rPr>
                <w:lang w:val="fr-FR"/>
              </w:rPr>
              <w:t>2116</w:t>
            </w:r>
          </w:p>
        </w:tc>
        <w:tc>
          <w:tcPr>
            <w:tcW w:w="2349" w:type="dxa"/>
          </w:tcPr>
          <w:p w14:paraId="1776003F" w14:textId="1D5C4E90" w:rsidR="00C634C5" w:rsidRPr="00DB4488" w:rsidRDefault="00DB4488" w:rsidP="00C634C5">
            <w:pPr>
              <w:rPr>
                <w:lang w:val="fr-FR"/>
              </w:rPr>
            </w:pPr>
            <w:r w:rsidRPr="00DB4488">
              <w:rPr>
                <w:lang w:val="fr-FR"/>
              </w:rPr>
              <w:t>1647</w:t>
            </w:r>
          </w:p>
        </w:tc>
      </w:tr>
      <w:tr w:rsidR="00C634C5" w:rsidRPr="0051589C" w14:paraId="3F5C0A6F" w14:textId="77777777" w:rsidTr="00C634C5">
        <w:tc>
          <w:tcPr>
            <w:tcW w:w="2349" w:type="dxa"/>
          </w:tcPr>
          <w:p w14:paraId="47FB14BD" w14:textId="1C1BCD16" w:rsidR="00C634C5" w:rsidRPr="00C634C5" w:rsidRDefault="00C634C5" w:rsidP="00C634C5">
            <w:pPr>
              <w:rPr>
                <w:u w:val="single"/>
                <w:lang w:val="fr-FR"/>
              </w:rPr>
            </w:pPr>
            <w:r w:rsidRPr="00C634C5">
              <w:rPr>
                <w:lang w:val="fr-FR"/>
              </w:rPr>
              <w:t>Type de publications (article, infographie, conseil, innovation, emploi etc.)</w:t>
            </w:r>
          </w:p>
        </w:tc>
        <w:tc>
          <w:tcPr>
            <w:tcW w:w="2349" w:type="dxa"/>
          </w:tcPr>
          <w:p w14:paraId="0657693C" w14:textId="66BB655B" w:rsidR="00C634C5" w:rsidRPr="00EF696F" w:rsidRDefault="00EF696F" w:rsidP="00C634C5">
            <w:pPr>
              <w:rPr>
                <w:lang w:val="fr-FR"/>
              </w:rPr>
            </w:pPr>
            <w:r>
              <w:rPr>
                <w:lang w:val="fr-FR"/>
              </w:rPr>
              <w:t>Conseil et emploi</w:t>
            </w:r>
          </w:p>
        </w:tc>
        <w:tc>
          <w:tcPr>
            <w:tcW w:w="2349" w:type="dxa"/>
          </w:tcPr>
          <w:p w14:paraId="626CDCB7" w14:textId="051E59E6" w:rsidR="00C634C5" w:rsidRPr="00236032" w:rsidRDefault="00236032" w:rsidP="00C634C5">
            <w:pPr>
              <w:rPr>
                <w:lang w:val="fr-FR"/>
              </w:rPr>
            </w:pPr>
            <w:r w:rsidRPr="00236032">
              <w:rPr>
                <w:lang w:val="fr-FR"/>
              </w:rPr>
              <w:t xml:space="preserve">Emplois </w:t>
            </w:r>
          </w:p>
        </w:tc>
        <w:tc>
          <w:tcPr>
            <w:tcW w:w="2349" w:type="dxa"/>
          </w:tcPr>
          <w:p w14:paraId="055C41FC" w14:textId="24614810" w:rsidR="00C634C5" w:rsidRPr="00DB4488" w:rsidRDefault="00DB4488" w:rsidP="00C634C5">
            <w:pPr>
              <w:rPr>
                <w:lang w:val="fr-FR"/>
              </w:rPr>
            </w:pPr>
            <w:r w:rsidRPr="00DB4488">
              <w:rPr>
                <w:lang w:val="fr-FR"/>
              </w:rPr>
              <w:t>Conseil</w:t>
            </w:r>
          </w:p>
        </w:tc>
      </w:tr>
      <w:tr w:rsidR="00C634C5" w:rsidRPr="0051589C" w14:paraId="1341728A" w14:textId="77777777" w:rsidTr="00C634C5">
        <w:tc>
          <w:tcPr>
            <w:tcW w:w="2349" w:type="dxa"/>
          </w:tcPr>
          <w:p w14:paraId="49090C68" w14:textId="30EF9E1E" w:rsidR="00C634C5" w:rsidRPr="00C634C5" w:rsidRDefault="00C634C5" w:rsidP="00C634C5">
            <w:pPr>
              <w:rPr>
                <w:u w:val="single"/>
                <w:lang w:val="fr-FR"/>
              </w:rPr>
            </w:pPr>
            <w:r w:rsidRPr="00C634C5">
              <w:rPr>
                <w:lang w:val="fr-FR"/>
              </w:rPr>
              <w:t>Raisons pour lesquelles vous avez sélectionné ce groupe</w:t>
            </w:r>
          </w:p>
        </w:tc>
        <w:tc>
          <w:tcPr>
            <w:tcW w:w="2349" w:type="dxa"/>
          </w:tcPr>
          <w:p w14:paraId="7B2DC194" w14:textId="28D548DF" w:rsidR="00C634C5" w:rsidRPr="00EF696F" w:rsidRDefault="00EF696F" w:rsidP="00C634C5">
            <w:pPr>
              <w:rPr>
                <w:lang w:val="fr-FR"/>
              </w:rPr>
            </w:pPr>
            <w:r w:rsidRPr="00EF696F">
              <w:rPr>
                <w:lang w:val="fr-FR"/>
              </w:rPr>
              <w:t>S</w:t>
            </w:r>
            <w:r>
              <w:rPr>
                <w:lang w:val="fr-FR"/>
              </w:rPr>
              <w:t>on publication est intéressant</w:t>
            </w:r>
          </w:p>
        </w:tc>
        <w:tc>
          <w:tcPr>
            <w:tcW w:w="2349" w:type="dxa"/>
          </w:tcPr>
          <w:p w14:paraId="256835C4" w14:textId="2DA511A0" w:rsidR="00C634C5" w:rsidRPr="00236032" w:rsidRDefault="00236032" w:rsidP="00C634C5">
            <w:pPr>
              <w:rPr>
                <w:lang w:val="fr-FR"/>
              </w:rPr>
            </w:pPr>
            <w:r w:rsidRPr="00236032">
              <w:rPr>
                <w:lang w:val="fr-FR"/>
              </w:rPr>
              <w:t xml:space="preserve">Le partage de l’information </w:t>
            </w:r>
          </w:p>
        </w:tc>
        <w:tc>
          <w:tcPr>
            <w:tcW w:w="2349" w:type="dxa"/>
          </w:tcPr>
          <w:p w14:paraId="29E3625E" w14:textId="7B760944" w:rsidR="00C634C5" w:rsidRPr="00DB4488" w:rsidRDefault="00DB4488" w:rsidP="00C634C5">
            <w:pPr>
              <w:rPr>
                <w:lang w:val="fr-FR"/>
              </w:rPr>
            </w:pPr>
            <w:r w:rsidRPr="00DB4488">
              <w:rPr>
                <w:lang w:val="fr-FR"/>
              </w:rPr>
              <w:t>Elle partage des opportunités</w:t>
            </w:r>
          </w:p>
        </w:tc>
      </w:tr>
    </w:tbl>
    <w:p w14:paraId="05C2A24F" w14:textId="14C0240E" w:rsidR="00C634C5" w:rsidRDefault="00C634C5" w:rsidP="00C634C5">
      <w:pPr>
        <w:rPr>
          <w:u w:val="single"/>
          <w:lang w:val="fr-FR"/>
        </w:rPr>
      </w:pPr>
    </w:p>
    <w:p w14:paraId="2A33E5CF" w14:textId="15CFDAEC" w:rsidR="00C634C5" w:rsidRPr="00C90A6C" w:rsidRDefault="00C634C5" w:rsidP="00C634C5">
      <w:pPr>
        <w:rPr>
          <w:u w:val="single"/>
          <w:lang w:val="fr-FR"/>
        </w:rPr>
      </w:pPr>
      <w:r w:rsidRPr="00C90A6C">
        <w:rPr>
          <w:u w:val="single"/>
          <w:lang w:val="fr-FR"/>
        </w:rPr>
        <w:t>Twitter</w:t>
      </w:r>
    </w:p>
    <w:p w14:paraId="620E4262" w14:textId="627DBCCE" w:rsidR="00C634C5" w:rsidRDefault="00C634C5" w:rsidP="00C634C5">
      <w:pPr>
        <w:rPr>
          <w:lang w:val="fr-FR"/>
        </w:rPr>
      </w:pPr>
      <w:r w:rsidRPr="00C634C5">
        <w:rPr>
          <w:lang w:val="fr-FR"/>
        </w:rPr>
        <w:t>Sur Twitter (se créer un compte si ce n’est pas déjà le cas), cherchez et suivez au minimum un compte francophone spécialisé dans les nouvelles technologies, un compte lié au marketing digital et un autre portant sur l’actualité internationale.</w:t>
      </w:r>
    </w:p>
    <w:p w14:paraId="0CC10368" w14:textId="0041B072" w:rsidR="00C634C5" w:rsidRPr="00C90A6C" w:rsidRDefault="00C634C5" w:rsidP="00C634C5">
      <w:pPr>
        <w:ind w:firstLine="720"/>
        <w:rPr>
          <w:lang w:val="fr-FR"/>
        </w:rPr>
      </w:pPr>
      <w:r w:rsidRPr="00C90A6C">
        <w:rPr>
          <w:lang w:val="fr-FR"/>
        </w:rPr>
        <w:t>4 - Classement commenté</w:t>
      </w:r>
    </w:p>
    <w:p w14:paraId="731AAB1A" w14:textId="53985547" w:rsidR="0081209F" w:rsidRDefault="0081209F" w:rsidP="0081209F">
      <w:pPr>
        <w:rPr>
          <w:u w:val="single"/>
          <w:lang w:val="fr-FR"/>
        </w:rPr>
      </w:pPr>
      <w:r w:rsidRPr="0081209F">
        <w:rPr>
          <w:u w:val="single"/>
          <w:lang w:val="fr-FR"/>
        </w:rPr>
        <w:t>Classement des actualités internationales les plus marquantes</w:t>
      </w:r>
    </w:p>
    <w:p w14:paraId="160C6B99" w14:textId="04017922" w:rsidR="0081209F" w:rsidRPr="0081209F" w:rsidRDefault="0081209F" w:rsidP="0081209F">
      <w:pPr>
        <w:rPr>
          <w:u w:val="single"/>
          <w:lang w:val="fr-FR"/>
        </w:rPr>
      </w:pPr>
      <w:r w:rsidRPr="0081209F">
        <w:rPr>
          <w:lang w:val="fr-FR"/>
        </w:rPr>
        <w:t xml:space="preserve">Classez dans </w:t>
      </w:r>
      <w:proofErr w:type="gramStart"/>
      <w:r w:rsidRPr="0081209F">
        <w:rPr>
          <w:lang w:val="fr-FR"/>
        </w:rPr>
        <w:t>la tableau</w:t>
      </w:r>
      <w:proofErr w:type="gramEnd"/>
      <w:r w:rsidRPr="0081209F">
        <w:rPr>
          <w:lang w:val="fr-FR"/>
        </w:rPr>
        <w:t xml:space="preserve"> suivant les 3 informations majeures selon vous portant sur l’actualité internationale qui se sont déroulées au cours des 3 mois (guerre, catastrophe naturelle, crise sanitaire, événement sportif...). Vous rédigerez un court texte informatif type journalistique (moins de 200 mots) présentant les principaux éléments relatifs à cette actualité.</w:t>
      </w:r>
    </w:p>
    <w:tbl>
      <w:tblPr>
        <w:tblStyle w:val="Grilledutableau"/>
        <w:tblW w:w="0" w:type="auto"/>
        <w:tblLook w:val="04A0" w:firstRow="1" w:lastRow="0" w:firstColumn="1" w:lastColumn="0" w:noHBand="0" w:noVBand="1"/>
      </w:tblPr>
      <w:tblGrid>
        <w:gridCol w:w="1509"/>
        <w:gridCol w:w="5571"/>
        <w:gridCol w:w="2316"/>
      </w:tblGrid>
      <w:tr w:rsidR="0081209F" w14:paraId="207C03A2" w14:textId="77777777" w:rsidTr="0081209F">
        <w:tc>
          <w:tcPr>
            <w:tcW w:w="3132" w:type="dxa"/>
          </w:tcPr>
          <w:p w14:paraId="297EA86F" w14:textId="09BEDE5A" w:rsidR="0081209F" w:rsidRDefault="0081209F" w:rsidP="0081209F">
            <w:pPr>
              <w:rPr>
                <w:lang w:val="fr-FR"/>
              </w:rPr>
            </w:pPr>
            <w:r w:rsidRPr="0081209F">
              <w:rPr>
                <w:lang w:val="fr-FR"/>
              </w:rPr>
              <w:t xml:space="preserve">Titre de l’actualité </w:t>
            </w:r>
          </w:p>
        </w:tc>
        <w:tc>
          <w:tcPr>
            <w:tcW w:w="3132" w:type="dxa"/>
          </w:tcPr>
          <w:p w14:paraId="7B1085BC" w14:textId="0C4AA733" w:rsidR="0081209F" w:rsidRDefault="0081209F" w:rsidP="0081209F">
            <w:pPr>
              <w:rPr>
                <w:lang w:val="fr-FR"/>
              </w:rPr>
            </w:pPr>
            <w:r w:rsidRPr="0081209F">
              <w:rPr>
                <w:lang w:val="fr-FR"/>
              </w:rPr>
              <w:t xml:space="preserve">Sources (liens ou autres) </w:t>
            </w:r>
          </w:p>
        </w:tc>
        <w:tc>
          <w:tcPr>
            <w:tcW w:w="3132" w:type="dxa"/>
          </w:tcPr>
          <w:p w14:paraId="43E76E37" w14:textId="53914D39" w:rsidR="0081209F" w:rsidRDefault="0081209F" w:rsidP="0081209F">
            <w:pPr>
              <w:rPr>
                <w:lang w:val="fr-FR"/>
              </w:rPr>
            </w:pPr>
            <w:r w:rsidRPr="0081209F">
              <w:rPr>
                <w:lang w:val="fr-FR"/>
              </w:rPr>
              <w:t xml:space="preserve"> Résumé de l’événement</w:t>
            </w:r>
          </w:p>
        </w:tc>
      </w:tr>
      <w:tr w:rsidR="0081209F" w:rsidRPr="00774F83" w14:paraId="5CF8AAF5" w14:textId="77777777" w:rsidTr="0081209F">
        <w:tc>
          <w:tcPr>
            <w:tcW w:w="3132" w:type="dxa"/>
          </w:tcPr>
          <w:p w14:paraId="5AD8376E" w14:textId="77777777" w:rsidR="00725EA7" w:rsidRPr="00725EA7" w:rsidRDefault="00725EA7" w:rsidP="00725EA7">
            <w:pPr>
              <w:rPr>
                <w:lang w:val="fr-FR"/>
              </w:rPr>
            </w:pPr>
            <w:r w:rsidRPr="00725EA7">
              <w:rPr>
                <w:lang w:val="fr-FR"/>
              </w:rPr>
              <w:t xml:space="preserve">Foot européen : le </w:t>
            </w:r>
            <w:r w:rsidRPr="00725EA7">
              <w:rPr>
                <w:lang w:val="fr-FR"/>
              </w:rPr>
              <w:lastRenderedPageBreak/>
              <w:t>PSG chute face à Lens, Arsenal creuse l'écart avec City</w:t>
            </w:r>
          </w:p>
          <w:p w14:paraId="50A4148C" w14:textId="77777777" w:rsidR="0081209F" w:rsidRDefault="0081209F" w:rsidP="00725EA7">
            <w:pPr>
              <w:rPr>
                <w:lang w:val="fr-FR"/>
              </w:rPr>
            </w:pPr>
          </w:p>
        </w:tc>
        <w:tc>
          <w:tcPr>
            <w:tcW w:w="3132" w:type="dxa"/>
          </w:tcPr>
          <w:p w14:paraId="41B52FA0" w14:textId="3D6C626E" w:rsidR="0081209F" w:rsidRDefault="007A7D00" w:rsidP="00AC289F">
            <w:pPr>
              <w:rPr>
                <w:lang w:val="fr-FR"/>
              </w:rPr>
            </w:pPr>
            <w:r w:rsidRPr="007A7D00">
              <w:rPr>
                <w:lang w:val="fr-FR"/>
              </w:rPr>
              <w:lastRenderedPageBreak/>
              <w:t>https://www.france24.com/fr/archives/sports/2023/01/02-janvier-2023</w:t>
            </w:r>
          </w:p>
        </w:tc>
        <w:tc>
          <w:tcPr>
            <w:tcW w:w="3132" w:type="dxa"/>
          </w:tcPr>
          <w:p w14:paraId="5EF0F520" w14:textId="21E668A1" w:rsidR="0081209F" w:rsidRPr="009B2013" w:rsidRDefault="00725EA7" w:rsidP="009B2013">
            <w:r w:rsidRPr="009B2013">
              <w:t xml:space="preserve">Le RC Lens </w:t>
            </w:r>
            <w:proofErr w:type="gramStart"/>
            <w:r w:rsidRPr="009B2013">
              <w:t>a</w:t>
            </w:r>
            <w:proofErr w:type="gramEnd"/>
            <w:r w:rsidRPr="009B2013">
              <w:t xml:space="preserve"> </w:t>
            </w:r>
            <w:proofErr w:type="spellStart"/>
            <w:r w:rsidRPr="009B2013">
              <w:t>infligé</w:t>
            </w:r>
            <w:proofErr w:type="spellEnd"/>
            <w:r w:rsidRPr="009B2013">
              <w:t xml:space="preserve"> au PSG, </w:t>
            </w:r>
            <w:proofErr w:type="spellStart"/>
            <w:r w:rsidRPr="009B2013">
              <w:t>dimanche</w:t>
            </w:r>
            <w:proofErr w:type="spellEnd"/>
            <w:r w:rsidRPr="009B2013">
              <w:t xml:space="preserve">, </w:t>
            </w:r>
            <w:proofErr w:type="spellStart"/>
            <w:r w:rsidRPr="009B2013">
              <w:t>sa</w:t>
            </w:r>
            <w:proofErr w:type="spellEnd"/>
            <w:r w:rsidRPr="009B2013">
              <w:t xml:space="preserve"> </w:t>
            </w:r>
            <w:r w:rsidRPr="009B2013">
              <w:lastRenderedPageBreak/>
              <w:t xml:space="preserve">première </w:t>
            </w:r>
            <w:proofErr w:type="spellStart"/>
            <w:r w:rsidRPr="009B2013">
              <w:t>défaite</w:t>
            </w:r>
            <w:proofErr w:type="spellEnd"/>
            <w:r w:rsidRPr="009B2013">
              <w:t xml:space="preserve"> </w:t>
            </w:r>
            <w:proofErr w:type="spellStart"/>
            <w:r w:rsidRPr="009B2013">
              <w:t>en</w:t>
            </w:r>
            <w:proofErr w:type="spellEnd"/>
            <w:r w:rsidRPr="009B2013">
              <w:t xml:space="preserve"> </w:t>
            </w:r>
            <w:proofErr w:type="spellStart"/>
            <w:r w:rsidRPr="009B2013">
              <w:t>championnat</w:t>
            </w:r>
            <w:proofErr w:type="spellEnd"/>
            <w:r w:rsidRPr="009B2013">
              <w:t xml:space="preserve"> </w:t>
            </w:r>
            <w:proofErr w:type="spellStart"/>
            <w:r w:rsidRPr="009B2013">
              <w:t>cette</w:t>
            </w:r>
            <w:proofErr w:type="spellEnd"/>
            <w:r w:rsidRPr="009B2013">
              <w:t xml:space="preserve"> </w:t>
            </w:r>
            <w:proofErr w:type="spellStart"/>
            <w:r w:rsidRPr="009B2013">
              <w:t>saison</w:t>
            </w:r>
            <w:proofErr w:type="spellEnd"/>
            <w:r w:rsidRPr="009B2013">
              <w:t xml:space="preserve"> et </w:t>
            </w:r>
            <w:proofErr w:type="spellStart"/>
            <w:r w:rsidRPr="009B2013">
              <w:t>revient</w:t>
            </w:r>
            <w:proofErr w:type="spellEnd"/>
            <w:r w:rsidRPr="009B2013">
              <w:t xml:space="preserve"> à quatre points du club de la </w:t>
            </w:r>
            <w:proofErr w:type="spellStart"/>
            <w:r w:rsidRPr="009B2013">
              <w:t>capitale</w:t>
            </w:r>
            <w:proofErr w:type="spellEnd"/>
            <w:r w:rsidRPr="009B2013">
              <w:t xml:space="preserve"> au </w:t>
            </w:r>
            <w:proofErr w:type="spellStart"/>
            <w:r w:rsidRPr="009B2013">
              <w:t>classement</w:t>
            </w:r>
            <w:proofErr w:type="spellEnd"/>
            <w:r w:rsidRPr="009B2013">
              <w:t xml:space="preserve">. </w:t>
            </w:r>
            <w:proofErr w:type="spellStart"/>
            <w:r w:rsidRPr="009B2013">
              <w:t>Outre</w:t>
            </w:r>
            <w:proofErr w:type="spellEnd"/>
            <w:r w:rsidRPr="009B2013">
              <w:t xml:space="preserve">-Manche, Arsenal a </w:t>
            </w:r>
            <w:proofErr w:type="spellStart"/>
            <w:r w:rsidRPr="009B2013">
              <w:t>consolidé</w:t>
            </w:r>
            <w:proofErr w:type="spellEnd"/>
            <w:r w:rsidRPr="009B2013">
              <w:t xml:space="preserve"> </w:t>
            </w:r>
            <w:proofErr w:type="spellStart"/>
            <w:r w:rsidRPr="009B2013">
              <w:t>sa</w:t>
            </w:r>
            <w:proofErr w:type="spellEnd"/>
            <w:r w:rsidRPr="009B2013">
              <w:t xml:space="preserve"> première place après le match </w:t>
            </w:r>
            <w:proofErr w:type="spellStart"/>
            <w:r w:rsidRPr="009B2013">
              <w:t>nul</w:t>
            </w:r>
            <w:proofErr w:type="spellEnd"/>
            <w:r w:rsidRPr="009B2013">
              <w:t xml:space="preserve"> de Manchester City. Et </w:t>
            </w:r>
            <w:proofErr w:type="spellStart"/>
            <w:r w:rsidRPr="009B2013">
              <w:t>en</w:t>
            </w:r>
            <w:proofErr w:type="spellEnd"/>
            <w:r w:rsidRPr="009B2013">
              <w:t xml:space="preserve"> </w:t>
            </w:r>
            <w:proofErr w:type="spellStart"/>
            <w:r w:rsidRPr="009B2013">
              <w:t>Espagne</w:t>
            </w:r>
            <w:proofErr w:type="spellEnd"/>
            <w:r w:rsidRPr="009B2013">
              <w:t xml:space="preserve">, le Barça et le Real Madrid </w:t>
            </w:r>
            <w:proofErr w:type="spellStart"/>
            <w:r w:rsidRPr="009B2013">
              <w:t>poursuivent</w:t>
            </w:r>
            <w:proofErr w:type="spellEnd"/>
            <w:r w:rsidRPr="009B2013">
              <w:t xml:space="preserve"> </w:t>
            </w:r>
            <w:proofErr w:type="spellStart"/>
            <w:r w:rsidRPr="009B2013">
              <w:t>leur</w:t>
            </w:r>
            <w:proofErr w:type="spellEnd"/>
            <w:r w:rsidRPr="009B2013">
              <w:t xml:space="preserve"> </w:t>
            </w:r>
            <w:proofErr w:type="spellStart"/>
            <w:r w:rsidRPr="009B2013">
              <w:t>coude</w:t>
            </w:r>
            <w:proofErr w:type="spellEnd"/>
            <w:r w:rsidRPr="009B2013">
              <w:t>-à-</w:t>
            </w:r>
            <w:proofErr w:type="spellStart"/>
            <w:r w:rsidRPr="009B2013">
              <w:t>coude</w:t>
            </w:r>
            <w:proofErr w:type="spellEnd"/>
            <w:r w:rsidRPr="009B2013">
              <w:t xml:space="preserve"> </w:t>
            </w:r>
            <w:proofErr w:type="spellStart"/>
            <w:r w:rsidRPr="009B2013">
              <w:t>en</w:t>
            </w:r>
            <w:proofErr w:type="spellEnd"/>
            <w:r w:rsidRPr="009B2013">
              <w:t xml:space="preserve"> tête de la Liga.</w:t>
            </w:r>
          </w:p>
        </w:tc>
      </w:tr>
      <w:tr w:rsidR="0081209F" w:rsidRPr="00774F83" w14:paraId="12F5DD99" w14:textId="77777777" w:rsidTr="0081209F">
        <w:tc>
          <w:tcPr>
            <w:tcW w:w="3132" w:type="dxa"/>
          </w:tcPr>
          <w:p w14:paraId="3EB1C7A6" w14:textId="77777777" w:rsidR="00725EA7" w:rsidRPr="00725EA7" w:rsidRDefault="00725EA7" w:rsidP="00725EA7">
            <w:pPr>
              <w:rPr>
                <w:lang w:val="fr-FR"/>
              </w:rPr>
            </w:pPr>
            <w:r w:rsidRPr="00725EA7">
              <w:rPr>
                <w:lang w:val="fr-FR"/>
              </w:rPr>
              <w:lastRenderedPageBreak/>
              <w:t>Grève des médecins libéraux en France </w:t>
            </w:r>
          </w:p>
          <w:p w14:paraId="08E26A31" w14:textId="77777777" w:rsidR="0081209F" w:rsidRDefault="0081209F" w:rsidP="00AC289F">
            <w:pPr>
              <w:rPr>
                <w:lang w:val="fr-FR"/>
              </w:rPr>
            </w:pPr>
          </w:p>
        </w:tc>
        <w:tc>
          <w:tcPr>
            <w:tcW w:w="3132" w:type="dxa"/>
          </w:tcPr>
          <w:p w14:paraId="71109A50" w14:textId="27FBD72F" w:rsidR="0081209F" w:rsidRDefault="007651A2" w:rsidP="00AC289F">
            <w:pPr>
              <w:rPr>
                <w:lang w:val="fr-FR"/>
              </w:rPr>
            </w:pPr>
            <w:r w:rsidRPr="007651A2">
              <w:rPr>
                <w:lang w:val="fr-FR"/>
              </w:rPr>
              <w:t>https://www.france24.com/fr/archives/2023/01/05-janvier-2023</w:t>
            </w:r>
          </w:p>
        </w:tc>
        <w:tc>
          <w:tcPr>
            <w:tcW w:w="3132" w:type="dxa"/>
          </w:tcPr>
          <w:p w14:paraId="24FCD7F7" w14:textId="742BFB1F" w:rsidR="0081209F" w:rsidRPr="009B2013" w:rsidRDefault="00725EA7" w:rsidP="009B2013">
            <w:r w:rsidRPr="009B2013">
              <w:t xml:space="preserve">Les </w:t>
            </w:r>
            <w:proofErr w:type="spellStart"/>
            <w:r w:rsidRPr="009B2013">
              <w:t>médecins</w:t>
            </w:r>
            <w:proofErr w:type="spellEnd"/>
            <w:r w:rsidRPr="009B2013">
              <w:t xml:space="preserve"> </w:t>
            </w:r>
            <w:proofErr w:type="spellStart"/>
            <w:r w:rsidRPr="009B2013">
              <w:t>libéraux</w:t>
            </w:r>
            <w:proofErr w:type="spellEnd"/>
            <w:r w:rsidRPr="009B2013">
              <w:t xml:space="preserve"> </w:t>
            </w:r>
            <w:proofErr w:type="spellStart"/>
            <w:r w:rsidRPr="009B2013">
              <w:t>sont</w:t>
            </w:r>
            <w:proofErr w:type="spellEnd"/>
            <w:r w:rsidRPr="009B2013">
              <w:t xml:space="preserve"> </w:t>
            </w:r>
            <w:proofErr w:type="spellStart"/>
            <w:r w:rsidRPr="009B2013">
              <w:t>appelés</w:t>
            </w:r>
            <w:proofErr w:type="spellEnd"/>
            <w:r w:rsidRPr="009B2013">
              <w:t xml:space="preserve"> à </w:t>
            </w:r>
            <w:proofErr w:type="spellStart"/>
            <w:r w:rsidRPr="009B2013">
              <w:t>descendre</w:t>
            </w:r>
            <w:proofErr w:type="spellEnd"/>
            <w:r w:rsidRPr="009B2013">
              <w:t xml:space="preserve"> dans la rue </w:t>
            </w:r>
            <w:proofErr w:type="spellStart"/>
            <w:r w:rsidRPr="009B2013">
              <w:t>ce</w:t>
            </w:r>
            <w:proofErr w:type="spellEnd"/>
            <w:r w:rsidRPr="009B2013">
              <w:t xml:space="preserve"> </w:t>
            </w:r>
            <w:proofErr w:type="spellStart"/>
            <w:r w:rsidRPr="009B2013">
              <w:t>jeudi</w:t>
            </w:r>
            <w:proofErr w:type="spellEnd"/>
            <w:r w:rsidRPr="009B2013">
              <w:t xml:space="preserve"> 5 </w:t>
            </w:r>
            <w:proofErr w:type="spellStart"/>
            <w:r w:rsidRPr="009B2013">
              <w:t>janvier</w:t>
            </w:r>
            <w:proofErr w:type="spellEnd"/>
            <w:r w:rsidRPr="009B2013">
              <w:t xml:space="preserve"> à Paris pour </w:t>
            </w:r>
            <w:proofErr w:type="spellStart"/>
            <w:r w:rsidRPr="009B2013">
              <w:t>obtenir</w:t>
            </w:r>
            <w:proofErr w:type="spellEnd"/>
            <w:r w:rsidRPr="009B2013">
              <w:t xml:space="preserve"> </w:t>
            </w:r>
            <w:proofErr w:type="spellStart"/>
            <w:r w:rsidRPr="009B2013">
              <w:t>une</w:t>
            </w:r>
            <w:proofErr w:type="spellEnd"/>
            <w:r w:rsidRPr="009B2013">
              <w:t xml:space="preserve"> </w:t>
            </w:r>
            <w:proofErr w:type="spellStart"/>
            <w:r w:rsidRPr="009B2013">
              <w:t>revalorisation</w:t>
            </w:r>
            <w:proofErr w:type="spellEnd"/>
            <w:r w:rsidRPr="009B2013">
              <w:t xml:space="preserve"> de la consultation, le </w:t>
            </w:r>
            <w:proofErr w:type="spellStart"/>
            <w:r w:rsidRPr="009B2013">
              <w:t>gouvernement</w:t>
            </w:r>
            <w:proofErr w:type="spellEnd"/>
            <w:r w:rsidRPr="009B2013">
              <w:t xml:space="preserve"> </w:t>
            </w:r>
            <w:proofErr w:type="spellStart"/>
            <w:r w:rsidRPr="009B2013">
              <w:t>s'y</w:t>
            </w:r>
            <w:proofErr w:type="spellEnd"/>
            <w:r w:rsidRPr="009B2013">
              <w:t xml:space="preserve"> </w:t>
            </w:r>
            <w:proofErr w:type="spellStart"/>
            <w:r w:rsidRPr="009B2013">
              <w:t>disant</w:t>
            </w:r>
            <w:proofErr w:type="spellEnd"/>
            <w:r w:rsidRPr="009B2013">
              <w:t xml:space="preserve"> prêt </w:t>
            </w:r>
            <w:proofErr w:type="spellStart"/>
            <w:r w:rsidRPr="009B2013">
              <w:t>si</w:t>
            </w:r>
            <w:proofErr w:type="spellEnd"/>
            <w:r w:rsidRPr="009B2013">
              <w:t xml:space="preserve"> </w:t>
            </w:r>
            <w:proofErr w:type="spellStart"/>
            <w:r w:rsidRPr="009B2013">
              <w:t>elle</w:t>
            </w:r>
            <w:proofErr w:type="spellEnd"/>
            <w:r w:rsidRPr="009B2013">
              <w:t xml:space="preserve"> </w:t>
            </w:r>
            <w:proofErr w:type="spellStart"/>
            <w:r w:rsidRPr="009B2013">
              <w:t>est</w:t>
            </w:r>
            <w:proofErr w:type="spellEnd"/>
            <w:r w:rsidRPr="009B2013">
              <w:t xml:space="preserve"> "</w:t>
            </w:r>
            <w:proofErr w:type="spellStart"/>
            <w:r w:rsidRPr="009B2013">
              <w:t>raisonnable</w:t>
            </w:r>
            <w:proofErr w:type="spellEnd"/>
            <w:r w:rsidRPr="009B2013">
              <w:t xml:space="preserve">" et </w:t>
            </w:r>
            <w:proofErr w:type="spellStart"/>
            <w:r w:rsidRPr="009B2013">
              <w:t>si</w:t>
            </w:r>
            <w:proofErr w:type="spellEnd"/>
            <w:r w:rsidRPr="009B2013">
              <w:t xml:space="preserve"> "les </w:t>
            </w:r>
            <w:proofErr w:type="spellStart"/>
            <w:r w:rsidRPr="009B2013">
              <w:t>besoins</w:t>
            </w:r>
            <w:proofErr w:type="spellEnd"/>
            <w:r w:rsidRPr="009B2013">
              <w:t xml:space="preserve"> de </w:t>
            </w:r>
            <w:proofErr w:type="spellStart"/>
            <w:r w:rsidRPr="009B2013">
              <w:t>santé</w:t>
            </w:r>
            <w:proofErr w:type="spellEnd"/>
            <w:r w:rsidRPr="009B2013">
              <w:t xml:space="preserve"> des </w:t>
            </w:r>
            <w:proofErr w:type="spellStart"/>
            <w:r w:rsidRPr="009B2013">
              <w:t>Français</w:t>
            </w:r>
            <w:proofErr w:type="spellEnd"/>
            <w:r w:rsidRPr="009B2013">
              <w:t xml:space="preserve"> </w:t>
            </w:r>
            <w:proofErr w:type="spellStart"/>
            <w:r w:rsidRPr="009B2013">
              <w:t>sont</w:t>
            </w:r>
            <w:proofErr w:type="spellEnd"/>
            <w:r w:rsidRPr="009B2013">
              <w:t xml:space="preserve"> </w:t>
            </w:r>
            <w:proofErr w:type="spellStart"/>
            <w:r w:rsidRPr="009B2013">
              <w:t>remplis</w:t>
            </w:r>
            <w:proofErr w:type="spellEnd"/>
            <w:r w:rsidRPr="009B2013">
              <w:t xml:space="preserve">". Benoit Coulon, </w:t>
            </w:r>
            <w:proofErr w:type="spellStart"/>
            <w:r w:rsidRPr="009B2013">
              <w:t>médecin</w:t>
            </w:r>
            <w:proofErr w:type="spellEnd"/>
            <w:r w:rsidRPr="009B2013">
              <w:t xml:space="preserve"> </w:t>
            </w:r>
            <w:proofErr w:type="spellStart"/>
            <w:r w:rsidRPr="009B2013">
              <w:t>généraliste</w:t>
            </w:r>
            <w:proofErr w:type="spellEnd"/>
            <w:r w:rsidRPr="009B2013">
              <w:t xml:space="preserve"> </w:t>
            </w:r>
            <w:proofErr w:type="spellStart"/>
            <w:r w:rsidRPr="009B2013">
              <w:t>gréviste</w:t>
            </w:r>
            <w:proofErr w:type="spellEnd"/>
            <w:r w:rsidRPr="009B2013">
              <w:t xml:space="preserve">, </w:t>
            </w:r>
            <w:proofErr w:type="spellStart"/>
            <w:r w:rsidRPr="009B2013">
              <w:t>représentant</w:t>
            </w:r>
            <w:proofErr w:type="spellEnd"/>
            <w:r w:rsidRPr="009B2013">
              <w:t xml:space="preserve"> du </w:t>
            </w:r>
            <w:proofErr w:type="spellStart"/>
            <w:r w:rsidRPr="009B2013">
              <w:t>collectif</w:t>
            </w:r>
            <w:proofErr w:type="spellEnd"/>
            <w:r w:rsidRPr="009B2013">
              <w:t xml:space="preserve"> Médecins Pour </w:t>
            </w:r>
            <w:proofErr w:type="spellStart"/>
            <w:r w:rsidRPr="009B2013">
              <w:t>Demain</w:t>
            </w:r>
            <w:proofErr w:type="spellEnd"/>
            <w:r w:rsidRPr="009B2013">
              <w:t xml:space="preserve">, </w:t>
            </w:r>
            <w:proofErr w:type="spellStart"/>
            <w:r w:rsidRPr="009B2013">
              <w:t>est</w:t>
            </w:r>
            <w:proofErr w:type="spellEnd"/>
            <w:r w:rsidRPr="009B2013">
              <w:t xml:space="preserve"> </w:t>
            </w:r>
            <w:proofErr w:type="spellStart"/>
            <w:r w:rsidRPr="009B2013">
              <w:t>notre</w:t>
            </w:r>
            <w:proofErr w:type="spellEnd"/>
            <w:r w:rsidRPr="009B2013">
              <w:t xml:space="preserve"> </w:t>
            </w:r>
            <w:proofErr w:type="spellStart"/>
            <w:r w:rsidRPr="009B2013">
              <w:t>invité</w:t>
            </w:r>
            <w:proofErr w:type="spellEnd"/>
            <w:r w:rsidRPr="009B2013">
              <w:t xml:space="preserve"> du jour</w:t>
            </w:r>
          </w:p>
        </w:tc>
      </w:tr>
      <w:tr w:rsidR="0081209F" w:rsidRPr="009B2013" w14:paraId="526090FD" w14:textId="77777777" w:rsidTr="0081209F">
        <w:tc>
          <w:tcPr>
            <w:tcW w:w="3132" w:type="dxa"/>
          </w:tcPr>
          <w:p w14:paraId="612F7675" w14:textId="77777777" w:rsidR="00725EA7" w:rsidRPr="00725EA7" w:rsidRDefault="00725EA7" w:rsidP="00725EA7">
            <w:pPr>
              <w:rPr>
                <w:lang w:val="fr-FR"/>
              </w:rPr>
            </w:pPr>
            <w:r w:rsidRPr="00725EA7">
              <w:rPr>
                <w:lang w:val="fr-FR"/>
              </w:rPr>
              <w:t xml:space="preserve">Famine et traite d’enfants à </w:t>
            </w:r>
            <w:proofErr w:type="spellStart"/>
            <w:r w:rsidRPr="00725EA7">
              <w:rPr>
                <w:lang w:val="fr-FR"/>
              </w:rPr>
              <w:t>Ikongo</w:t>
            </w:r>
            <w:proofErr w:type="spellEnd"/>
          </w:p>
          <w:p w14:paraId="4AC36D24" w14:textId="77777777" w:rsidR="0081209F" w:rsidRDefault="0081209F" w:rsidP="00AC289F">
            <w:pPr>
              <w:rPr>
                <w:lang w:val="fr-FR"/>
              </w:rPr>
            </w:pPr>
          </w:p>
        </w:tc>
        <w:tc>
          <w:tcPr>
            <w:tcW w:w="3132" w:type="dxa"/>
          </w:tcPr>
          <w:p w14:paraId="463EECBF" w14:textId="017C377F" w:rsidR="0081209F" w:rsidRDefault="00725EA7" w:rsidP="00AC289F">
            <w:pPr>
              <w:rPr>
                <w:lang w:val="fr-FR"/>
              </w:rPr>
            </w:pPr>
            <w:r w:rsidRPr="00725EA7">
              <w:rPr>
                <w:lang w:val="fr-FR"/>
              </w:rPr>
              <w:t>http://www.lagazette-dgi.com/?p=91827</w:t>
            </w:r>
          </w:p>
        </w:tc>
        <w:tc>
          <w:tcPr>
            <w:tcW w:w="3132" w:type="dxa"/>
          </w:tcPr>
          <w:p w14:paraId="770D4016" w14:textId="1FB9DD68" w:rsidR="0081209F" w:rsidRPr="009B2013" w:rsidRDefault="009B2013" w:rsidP="009B2013">
            <w:proofErr w:type="spellStart"/>
            <w:r w:rsidRPr="009B2013">
              <w:t>Cette</w:t>
            </w:r>
            <w:proofErr w:type="spellEnd"/>
            <w:r w:rsidRPr="009B2013">
              <w:t xml:space="preserve"> </w:t>
            </w:r>
            <w:proofErr w:type="spellStart"/>
            <w:r w:rsidRPr="009B2013">
              <w:t>manigance</w:t>
            </w:r>
            <w:proofErr w:type="spellEnd"/>
            <w:r w:rsidRPr="009B2013">
              <w:t xml:space="preserve"> du </w:t>
            </w:r>
            <w:proofErr w:type="spellStart"/>
            <w:r w:rsidRPr="009B2013">
              <w:t>ministère</w:t>
            </w:r>
            <w:proofErr w:type="spellEnd"/>
            <w:r w:rsidRPr="009B2013">
              <w:t xml:space="preserve"> de la Communication pour </w:t>
            </w:r>
            <w:proofErr w:type="spellStart"/>
            <w:r w:rsidRPr="009B2013">
              <w:t>dénigrer</w:t>
            </w:r>
            <w:proofErr w:type="spellEnd"/>
            <w:r w:rsidRPr="009B2013">
              <w:t xml:space="preserve"> les </w:t>
            </w:r>
            <w:proofErr w:type="spellStart"/>
            <w:r w:rsidRPr="009B2013">
              <w:t>journalistes</w:t>
            </w:r>
            <w:proofErr w:type="spellEnd"/>
            <w:r w:rsidRPr="009B2013">
              <w:t xml:space="preserve"> qui </w:t>
            </w:r>
            <w:proofErr w:type="spellStart"/>
            <w:r w:rsidRPr="009B2013">
              <w:t>osent</w:t>
            </w:r>
            <w:proofErr w:type="spellEnd"/>
            <w:r w:rsidRPr="009B2013">
              <w:t xml:space="preserve"> dire la </w:t>
            </w:r>
            <w:proofErr w:type="spellStart"/>
            <w:r w:rsidRPr="009B2013">
              <w:t>vérité</w:t>
            </w:r>
            <w:proofErr w:type="spellEnd"/>
            <w:r w:rsidRPr="009B2013">
              <w:t xml:space="preserve"> </w:t>
            </w:r>
            <w:proofErr w:type="spellStart"/>
            <w:r w:rsidRPr="009B2013">
              <w:t>n’est</w:t>
            </w:r>
            <w:proofErr w:type="spellEnd"/>
            <w:r w:rsidRPr="009B2013">
              <w:t xml:space="preserve"> pas chose nouvelle et </w:t>
            </w:r>
            <w:proofErr w:type="spellStart"/>
            <w:r w:rsidRPr="009B2013">
              <w:t>Gaëlle</w:t>
            </w:r>
            <w:proofErr w:type="spellEnd"/>
            <w:r w:rsidRPr="009B2013">
              <w:t xml:space="preserve"> Borgia </w:t>
            </w:r>
            <w:proofErr w:type="spellStart"/>
            <w:r w:rsidRPr="009B2013">
              <w:t>en</w:t>
            </w:r>
            <w:proofErr w:type="spellEnd"/>
            <w:r w:rsidRPr="009B2013">
              <w:t xml:space="preserve"> </w:t>
            </w:r>
            <w:proofErr w:type="spellStart"/>
            <w:r w:rsidRPr="009B2013">
              <w:t>est</w:t>
            </w:r>
            <w:proofErr w:type="spellEnd"/>
            <w:r w:rsidRPr="009B2013">
              <w:t xml:space="preserve"> </w:t>
            </w:r>
            <w:proofErr w:type="spellStart"/>
            <w:r w:rsidRPr="009B2013">
              <w:t>témoin</w:t>
            </w:r>
            <w:proofErr w:type="spellEnd"/>
            <w:r w:rsidRPr="009B2013">
              <w:t xml:space="preserve">. A cause de son reportage sur la famine dans le Sud et le fait que la </w:t>
            </w:r>
            <w:proofErr w:type="spellStart"/>
            <w:r w:rsidRPr="009B2013">
              <w:t>communauté</w:t>
            </w:r>
            <w:proofErr w:type="spellEnd"/>
            <w:r w:rsidRPr="009B2013">
              <w:t xml:space="preserve"> locale se </w:t>
            </w:r>
            <w:proofErr w:type="spellStart"/>
            <w:r w:rsidRPr="009B2013">
              <w:t>nourrit</w:t>
            </w:r>
            <w:proofErr w:type="spellEnd"/>
            <w:r w:rsidRPr="009B2013">
              <w:t xml:space="preserve"> de chute de </w:t>
            </w:r>
            <w:proofErr w:type="spellStart"/>
            <w:r w:rsidRPr="009B2013">
              <w:t>cuir</w:t>
            </w:r>
            <w:proofErr w:type="spellEnd"/>
            <w:r w:rsidRPr="009B2013">
              <w:t xml:space="preserve">, la </w:t>
            </w:r>
            <w:proofErr w:type="spellStart"/>
            <w:r w:rsidRPr="009B2013">
              <w:t>journaliste</w:t>
            </w:r>
            <w:proofErr w:type="spellEnd"/>
            <w:r w:rsidRPr="009B2013">
              <w:t xml:space="preserve"> a </w:t>
            </w:r>
            <w:proofErr w:type="spellStart"/>
            <w:r w:rsidRPr="009B2013">
              <w:t>été</w:t>
            </w:r>
            <w:proofErr w:type="spellEnd"/>
            <w:r w:rsidRPr="009B2013">
              <w:t xml:space="preserve"> </w:t>
            </w:r>
            <w:proofErr w:type="spellStart"/>
            <w:r w:rsidRPr="009B2013">
              <w:lastRenderedPageBreak/>
              <w:t>victime</w:t>
            </w:r>
            <w:proofErr w:type="spellEnd"/>
            <w:r w:rsidRPr="009B2013">
              <w:t xml:space="preserve"> de </w:t>
            </w:r>
            <w:proofErr w:type="spellStart"/>
            <w:r w:rsidRPr="009B2013">
              <w:t>lynchage</w:t>
            </w:r>
            <w:proofErr w:type="spellEnd"/>
            <w:r w:rsidRPr="009B2013">
              <w:t xml:space="preserve"> </w:t>
            </w:r>
            <w:proofErr w:type="spellStart"/>
            <w:r w:rsidRPr="009B2013">
              <w:t>par</w:t>
            </w:r>
            <w:proofErr w:type="spellEnd"/>
            <w:r w:rsidRPr="009B2013">
              <w:t xml:space="preserve"> la TVM, </w:t>
            </w:r>
            <w:proofErr w:type="spellStart"/>
            <w:r w:rsidRPr="009B2013">
              <w:t>certainement</w:t>
            </w:r>
            <w:proofErr w:type="spellEnd"/>
            <w:r w:rsidRPr="009B2013">
              <w:t xml:space="preserve"> sous le </w:t>
            </w:r>
            <w:proofErr w:type="spellStart"/>
            <w:r w:rsidRPr="009B2013">
              <w:t>contrôle</w:t>
            </w:r>
            <w:proofErr w:type="spellEnd"/>
            <w:r w:rsidRPr="009B2013">
              <w:t xml:space="preserve"> de la </w:t>
            </w:r>
            <w:proofErr w:type="spellStart"/>
            <w:r w:rsidRPr="009B2013">
              <w:t>ministre</w:t>
            </w:r>
            <w:proofErr w:type="spellEnd"/>
            <w:r w:rsidRPr="009B2013">
              <w:t xml:space="preserve"> </w:t>
            </w:r>
            <w:proofErr w:type="spellStart"/>
            <w:r w:rsidRPr="009B2013">
              <w:t>Lalatiana</w:t>
            </w:r>
            <w:proofErr w:type="spellEnd"/>
            <w:r w:rsidRPr="009B2013">
              <w:t xml:space="preserve"> </w:t>
            </w:r>
            <w:proofErr w:type="spellStart"/>
            <w:r w:rsidRPr="009B2013">
              <w:t>Rakotondrazafy</w:t>
            </w:r>
            <w:proofErr w:type="spellEnd"/>
            <w:r w:rsidRPr="009B2013">
              <w:t xml:space="preserve"> alias Mama </w:t>
            </w:r>
            <w:proofErr w:type="spellStart"/>
            <w:r w:rsidRPr="009B2013">
              <w:t>Sôsy</w:t>
            </w:r>
            <w:proofErr w:type="spellEnd"/>
            <w:r w:rsidRPr="009B2013">
              <w:t xml:space="preserve"> qui </w:t>
            </w:r>
            <w:proofErr w:type="spellStart"/>
            <w:r w:rsidRPr="009B2013">
              <w:t>est</w:t>
            </w:r>
            <w:proofErr w:type="spellEnd"/>
            <w:r w:rsidRPr="009B2013">
              <w:t xml:space="preserve"> </w:t>
            </w:r>
            <w:proofErr w:type="spellStart"/>
            <w:r w:rsidRPr="009B2013">
              <w:t>toujours</w:t>
            </w:r>
            <w:proofErr w:type="spellEnd"/>
            <w:r w:rsidRPr="009B2013">
              <w:t xml:space="preserve"> au </w:t>
            </w:r>
            <w:proofErr w:type="spellStart"/>
            <w:r w:rsidRPr="009B2013">
              <w:t>taquet</w:t>
            </w:r>
            <w:proofErr w:type="spellEnd"/>
            <w:r w:rsidRPr="009B2013">
              <w:t xml:space="preserve"> pour </w:t>
            </w:r>
            <w:proofErr w:type="spellStart"/>
            <w:r w:rsidRPr="009B2013">
              <w:t>protéger</w:t>
            </w:r>
            <w:proofErr w:type="spellEnd"/>
            <w:r w:rsidRPr="009B2013">
              <w:t xml:space="preserve"> le régime.</w:t>
            </w:r>
          </w:p>
        </w:tc>
      </w:tr>
    </w:tbl>
    <w:p w14:paraId="3F37C9D9" w14:textId="77777777" w:rsidR="0081209F" w:rsidRPr="007651A2" w:rsidRDefault="0081209F" w:rsidP="00AC289F">
      <w:pPr>
        <w:rPr>
          <w:lang w:val="fr-FR"/>
        </w:rPr>
      </w:pPr>
    </w:p>
    <w:p w14:paraId="14F0DCB4" w14:textId="4DD640E1" w:rsidR="00AC289F" w:rsidRPr="0051589C" w:rsidRDefault="0081209F" w:rsidP="00AC289F">
      <w:pPr>
        <w:rPr>
          <w:u w:val="single"/>
          <w:lang w:val="fr-FR"/>
        </w:rPr>
      </w:pPr>
      <w:r w:rsidRPr="0051589C">
        <w:rPr>
          <w:u w:val="single"/>
          <w:lang w:val="fr-FR"/>
        </w:rPr>
        <w:t>Vos films/séries francophones préférés</w:t>
      </w:r>
    </w:p>
    <w:p w14:paraId="2F83E80F" w14:textId="6BB8D71F" w:rsidR="0081209F" w:rsidRPr="0081209F" w:rsidRDefault="0081209F" w:rsidP="00AC289F">
      <w:pPr>
        <w:rPr>
          <w:u w:val="single"/>
          <w:lang w:val="fr-FR"/>
        </w:rPr>
      </w:pPr>
      <w:r w:rsidRPr="0081209F">
        <w:rPr>
          <w:lang w:val="fr-FR"/>
        </w:rPr>
        <w:t xml:space="preserve">Présentez vos 5 films ou séries francophones favorites. Résumez brièvement l’histoire et rédigez une critique censée inciter le lecteur à voir l’œuvre en </w:t>
      </w:r>
      <w:proofErr w:type="gramStart"/>
      <w:r w:rsidRPr="0081209F">
        <w:rPr>
          <w:lang w:val="fr-FR"/>
        </w:rPr>
        <w:t>question(</w:t>
      </w:r>
      <w:proofErr w:type="gramEnd"/>
      <w:r w:rsidRPr="0081209F">
        <w:rPr>
          <w:lang w:val="fr-FR"/>
        </w:rPr>
        <w:t>moins de 200 mots).</w:t>
      </w:r>
    </w:p>
    <w:tbl>
      <w:tblPr>
        <w:tblStyle w:val="Grilledutableau"/>
        <w:tblW w:w="0" w:type="auto"/>
        <w:tblLook w:val="04A0" w:firstRow="1" w:lastRow="0" w:firstColumn="1" w:lastColumn="0" w:noHBand="0" w:noVBand="1"/>
      </w:tblPr>
      <w:tblGrid>
        <w:gridCol w:w="4698"/>
        <w:gridCol w:w="4698"/>
      </w:tblGrid>
      <w:tr w:rsidR="0081209F" w:rsidRPr="0081209F" w14:paraId="6727A767" w14:textId="77777777" w:rsidTr="0081209F">
        <w:tc>
          <w:tcPr>
            <w:tcW w:w="4698" w:type="dxa"/>
          </w:tcPr>
          <w:p w14:paraId="7A7F9BC9" w14:textId="53DCD308" w:rsidR="0081209F" w:rsidRPr="0081209F" w:rsidRDefault="0081209F" w:rsidP="00AC289F">
            <w:pPr>
              <w:rPr>
                <w:lang w:val="fr-FR"/>
              </w:rPr>
            </w:pPr>
            <w:r>
              <w:rPr>
                <w:lang w:val="fr-FR"/>
              </w:rPr>
              <w:t>Titre de l’œuvre</w:t>
            </w:r>
          </w:p>
        </w:tc>
        <w:tc>
          <w:tcPr>
            <w:tcW w:w="4698" w:type="dxa"/>
          </w:tcPr>
          <w:p w14:paraId="0C886216" w14:textId="6C981DB7" w:rsidR="0081209F" w:rsidRPr="0081209F" w:rsidRDefault="0081209F" w:rsidP="00AC289F">
            <w:pPr>
              <w:rPr>
                <w:lang w:val="fr-FR"/>
              </w:rPr>
            </w:pPr>
            <w:r>
              <w:rPr>
                <w:lang w:val="fr-FR"/>
              </w:rPr>
              <w:t>Résumé et critique</w:t>
            </w:r>
          </w:p>
        </w:tc>
      </w:tr>
      <w:tr w:rsidR="007D076D" w:rsidRPr="00774F83" w14:paraId="49A149FA" w14:textId="77777777" w:rsidTr="0081209F">
        <w:tc>
          <w:tcPr>
            <w:tcW w:w="4698" w:type="dxa"/>
          </w:tcPr>
          <w:p w14:paraId="08E82ABD" w14:textId="7DE6FFD3" w:rsidR="0081209F" w:rsidRPr="007D076D" w:rsidRDefault="00F963CA" w:rsidP="007D076D">
            <w:r w:rsidRPr="007D076D">
              <w:t>Life in a Year</w:t>
            </w:r>
          </w:p>
        </w:tc>
        <w:tc>
          <w:tcPr>
            <w:tcW w:w="4698" w:type="dxa"/>
          </w:tcPr>
          <w:p w14:paraId="135C4011" w14:textId="77777777" w:rsidR="00C0100D" w:rsidRPr="00774F83" w:rsidRDefault="00C0100D" w:rsidP="007D076D">
            <w:pPr>
              <w:rPr>
                <w:lang w:val="fr-FR"/>
              </w:rPr>
            </w:pPr>
            <w:r w:rsidRPr="00774F83">
              <w:rPr>
                <w:lang w:val="fr-FR"/>
              </w:rPr>
              <w:t xml:space="preserve">"Life in a </w:t>
            </w:r>
            <w:proofErr w:type="spellStart"/>
            <w:r w:rsidRPr="00774F83">
              <w:rPr>
                <w:lang w:val="fr-FR"/>
              </w:rPr>
              <w:t>Year</w:t>
            </w:r>
            <w:proofErr w:type="spellEnd"/>
            <w:r w:rsidRPr="00774F83">
              <w:rPr>
                <w:lang w:val="fr-FR"/>
              </w:rPr>
              <w:t xml:space="preserve">" est un film romantique et dramatique qui suit l'histoire de </w:t>
            </w:r>
            <w:proofErr w:type="spellStart"/>
            <w:r w:rsidRPr="00774F83">
              <w:rPr>
                <w:lang w:val="fr-FR"/>
              </w:rPr>
              <w:t>Daryn</w:t>
            </w:r>
            <w:proofErr w:type="spellEnd"/>
            <w:r w:rsidRPr="00774F83">
              <w:rPr>
                <w:lang w:val="fr-FR"/>
              </w:rPr>
              <w:t xml:space="preserve">, un adolescent ambitieux qui tombe amoureux de Isabelle, une fille rebelle atteinte d'un cancer en phase terminale. </w:t>
            </w:r>
            <w:proofErr w:type="spellStart"/>
            <w:r w:rsidRPr="00774F83">
              <w:rPr>
                <w:lang w:val="fr-FR"/>
              </w:rPr>
              <w:t>Daryn</w:t>
            </w:r>
            <w:proofErr w:type="spellEnd"/>
            <w:r w:rsidRPr="00774F83">
              <w:rPr>
                <w:lang w:val="fr-FR"/>
              </w:rPr>
              <w:t xml:space="preserve"> découvre qu'Isabelle n'a plus que quelques mois à vivre et décide de lui offrir une vie entière en une année, en réalisant tous ses rêves et ses souhaits.</w:t>
            </w:r>
          </w:p>
          <w:p w14:paraId="55127F93" w14:textId="77777777" w:rsidR="00C0100D" w:rsidRPr="00774F83" w:rsidRDefault="00C0100D" w:rsidP="007D076D">
            <w:pPr>
              <w:rPr>
                <w:lang w:val="fr-FR"/>
              </w:rPr>
            </w:pPr>
            <w:r w:rsidRPr="00774F83">
              <w:rPr>
                <w:lang w:val="fr-FR"/>
              </w:rPr>
              <w:t xml:space="preserve">Le film suit leur relation tumultueuse et passionnée alors qu'ils cherchent à profiter de chaque moment qu'ils ont ensemble, tout en confrontant les dures réalités de la maladie de Isabelle et les difficultés de leur propre vie. </w:t>
            </w:r>
            <w:proofErr w:type="spellStart"/>
            <w:r w:rsidRPr="00774F83">
              <w:rPr>
                <w:lang w:val="fr-FR"/>
              </w:rPr>
              <w:t>Daryn</w:t>
            </w:r>
            <w:proofErr w:type="spellEnd"/>
            <w:r w:rsidRPr="00774F83">
              <w:rPr>
                <w:lang w:val="fr-FR"/>
              </w:rPr>
              <w:t xml:space="preserve"> doit faire face à des défis personnels, notamment la pression de son père pour qu'il poursuive une carrière dans le droit, tandis que Isabelle doit apprendre à accepter son sort et à dire au revoir à ceux qu'elle aime.</w:t>
            </w:r>
          </w:p>
          <w:p w14:paraId="41B51B78" w14:textId="77777777" w:rsidR="00C0100D" w:rsidRPr="00774F83" w:rsidRDefault="00C0100D" w:rsidP="007D076D">
            <w:pPr>
              <w:rPr>
                <w:lang w:val="fr-FR"/>
              </w:rPr>
            </w:pPr>
            <w:r w:rsidRPr="00774F83">
              <w:rPr>
                <w:lang w:val="fr-FR"/>
              </w:rPr>
              <w:t xml:space="preserve">Avec les performances émouvantes de </w:t>
            </w:r>
            <w:proofErr w:type="spellStart"/>
            <w:r w:rsidRPr="00774F83">
              <w:rPr>
                <w:lang w:val="fr-FR"/>
              </w:rPr>
              <w:t>Jaden</w:t>
            </w:r>
            <w:proofErr w:type="spellEnd"/>
            <w:r w:rsidRPr="00774F83">
              <w:rPr>
                <w:lang w:val="fr-FR"/>
              </w:rPr>
              <w:t xml:space="preserve"> Smith et Cara Delevingne dans les rôles principaux, "Life in a </w:t>
            </w:r>
            <w:proofErr w:type="spellStart"/>
            <w:r w:rsidRPr="00774F83">
              <w:rPr>
                <w:lang w:val="fr-FR"/>
              </w:rPr>
              <w:t>Year</w:t>
            </w:r>
            <w:proofErr w:type="spellEnd"/>
            <w:r w:rsidRPr="00774F83">
              <w:rPr>
                <w:lang w:val="fr-FR"/>
              </w:rPr>
              <w:t>" est un film poignant qui aborde les thèmes de l'amour, de la perte et de l'importance de vivre pleinement chaque instant. Le film offre un message d'espoir et de courage, ainsi qu'une réflexion profonde sur la vie et la mort.</w:t>
            </w:r>
          </w:p>
          <w:p w14:paraId="4DBC3DF2" w14:textId="77777777" w:rsidR="0081209F" w:rsidRPr="00774F83" w:rsidRDefault="0081209F" w:rsidP="007D076D">
            <w:pPr>
              <w:rPr>
                <w:lang w:val="fr-FR"/>
              </w:rPr>
            </w:pPr>
          </w:p>
        </w:tc>
      </w:tr>
      <w:tr w:rsidR="007D076D" w:rsidRPr="00774F83" w14:paraId="307EDE17" w14:textId="77777777" w:rsidTr="0081209F">
        <w:tc>
          <w:tcPr>
            <w:tcW w:w="4698" w:type="dxa"/>
          </w:tcPr>
          <w:p w14:paraId="4B9FC639" w14:textId="243BE616" w:rsidR="0081209F" w:rsidRPr="007D076D" w:rsidRDefault="00F963CA" w:rsidP="007D076D">
            <w:r w:rsidRPr="007D076D">
              <w:t xml:space="preserve">Mon </w:t>
            </w:r>
            <w:proofErr w:type="spellStart"/>
            <w:r w:rsidRPr="007D076D">
              <w:t>cœur</w:t>
            </w:r>
            <w:proofErr w:type="spellEnd"/>
            <w:r w:rsidRPr="007D076D">
              <w:t xml:space="preserve"> </w:t>
            </w:r>
            <w:proofErr w:type="spellStart"/>
            <w:r w:rsidRPr="007D076D">
              <w:t>meurtri</w:t>
            </w:r>
            <w:proofErr w:type="spellEnd"/>
          </w:p>
        </w:tc>
        <w:tc>
          <w:tcPr>
            <w:tcW w:w="4698" w:type="dxa"/>
          </w:tcPr>
          <w:p w14:paraId="1D8B92F8" w14:textId="77777777" w:rsidR="00C0100D" w:rsidRPr="00774F83" w:rsidRDefault="00C0100D" w:rsidP="007D076D">
            <w:pPr>
              <w:rPr>
                <w:lang w:val="fr-FR"/>
              </w:rPr>
            </w:pPr>
            <w:r w:rsidRPr="00774F83">
              <w:rPr>
                <w:lang w:val="fr-FR"/>
              </w:rPr>
              <w:t xml:space="preserve">"Mon </w:t>
            </w:r>
            <w:proofErr w:type="spellStart"/>
            <w:r w:rsidRPr="00774F83">
              <w:rPr>
                <w:lang w:val="fr-FR"/>
              </w:rPr>
              <w:t>coeur</w:t>
            </w:r>
            <w:proofErr w:type="spellEnd"/>
            <w:r w:rsidRPr="00774F83">
              <w:rPr>
                <w:lang w:val="fr-FR"/>
              </w:rPr>
              <w:t xml:space="preserve"> meurtri" (ou "</w:t>
            </w:r>
            <w:proofErr w:type="spellStart"/>
            <w:r w:rsidRPr="00774F83">
              <w:rPr>
                <w:lang w:val="fr-FR"/>
              </w:rPr>
              <w:t>My</w:t>
            </w:r>
            <w:proofErr w:type="spellEnd"/>
            <w:r w:rsidRPr="00774F83">
              <w:rPr>
                <w:lang w:val="fr-FR"/>
              </w:rPr>
              <w:t xml:space="preserve"> </w:t>
            </w:r>
            <w:proofErr w:type="spellStart"/>
            <w:r w:rsidRPr="00774F83">
              <w:rPr>
                <w:lang w:val="fr-FR"/>
              </w:rPr>
              <w:t>Sister's</w:t>
            </w:r>
            <w:proofErr w:type="spellEnd"/>
            <w:r w:rsidRPr="00774F83">
              <w:rPr>
                <w:lang w:val="fr-FR"/>
              </w:rPr>
              <w:t xml:space="preserve"> </w:t>
            </w:r>
            <w:proofErr w:type="spellStart"/>
            <w:r w:rsidRPr="00774F83">
              <w:rPr>
                <w:lang w:val="fr-FR"/>
              </w:rPr>
              <w:t>Keeper</w:t>
            </w:r>
            <w:proofErr w:type="spellEnd"/>
            <w:r w:rsidRPr="00774F83">
              <w:rPr>
                <w:lang w:val="fr-FR"/>
              </w:rPr>
              <w:t xml:space="preserve">" en anglais) est un drame émotionnel qui suit la vie de la famille Fitzgerald, dont la fille aînée, Kate, est atteinte d'une leucémie. Pour sauver Kate, ses </w:t>
            </w:r>
            <w:r w:rsidRPr="00774F83">
              <w:rPr>
                <w:lang w:val="fr-FR"/>
              </w:rPr>
              <w:lastRenderedPageBreak/>
              <w:t>parents décident d'avoir un enfant conçu par fécondation in vitro qui pourrait être un donneur de cellules souches compatible. La fille cadette, Anna, est donc née pour être le donneur de Kate.</w:t>
            </w:r>
          </w:p>
          <w:p w14:paraId="0E91E506" w14:textId="77777777" w:rsidR="00C0100D" w:rsidRPr="00774F83" w:rsidRDefault="00C0100D" w:rsidP="007D076D">
            <w:pPr>
              <w:rPr>
                <w:lang w:val="fr-FR"/>
              </w:rPr>
            </w:pPr>
            <w:r w:rsidRPr="00774F83">
              <w:rPr>
                <w:lang w:val="fr-FR"/>
              </w:rPr>
              <w:t>Le film explore les questions éthiques et émotionnelles qui se posent dans cette situation, notamment lorsque Anna, à l'âge de 11 ans, décide de poursuivre ses parents en justice pour le droit à l'autodétermination et pour ne plus avoir à subir des interventions médicales pour sa sœur. La famille doit alors faire face à des dilemmes moraux et émotionnels intenses, et chacun des membres doit trouver sa place dans cette situation difficile.</w:t>
            </w:r>
          </w:p>
          <w:p w14:paraId="0E0BE21D" w14:textId="77777777" w:rsidR="00C0100D" w:rsidRPr="00774F83" w:rsidRDefault="00C0100D" w:rsidP="007D076D">
            <w:pPr>
              <w:rPr>
                <w:lang w:val="fr-FR"/>
              </w:rPr>
            </w:pPr>
            <w:r w:rsidRPr="00774F83">
              <w:rPr>
                <w:lang w:val="fr-FR"/>
              </w:rPr>
              <w:t xml:space="preserve">"Mon </w:t>
            </w:r>
            <w:proofErr w:type="spellStart"/>
            <w:r w:rsidRPr="00774F83">
              <w:rPr>
                <w:lang w:val="fr-FR"/>
              </w:rPr>
              <w:t>coeur</w:t>
            </w:r>
            <w:proofErr w:type="spellEnd"/>
            <w:r w:rsidRPr="00774F83">
              <w:rPr>
                <w:lang w:val="fr-FR"/>
              </w:rPr>
              <w:t xml:space="preserve"> meurtri" est une histoire touchante qui montre l'importance de la famille, de l'amour et de la solidarité dans les moments les plus difficiles. Le film met également en lumière les questions éthiques complexes liées à la médecine et à la vie humaine, tout en offrant une réflexion profonde sur la nature de la vie et de la mort.</w:t>
            </w:r>
          </w:p>
          <w:p w14:paraId="4B8460B5" w14:textId="77777777" w:rsidR="0081209F" w:rsidRPr="00774F83" w:rsidRDefault="0081209F" w:rsidP="007D076D">
            <w:pPr>
              <w:rPr>
                <w:lang w:val="fr-FR"/>
              </w:rPr>
            </w:pPr>
          </w:p>
        </w:tc>
      </w:tr>
      <w:tr w:rsidR="007D076D" w:rsidRPr="00774F83" w14:paraId="20D107BD" w14:textId="77777777" w:rsidTr="0081209F">
        <w:tc>
          <w:tcPr>
            <w:tcW w:w="4698" w:type="dxa"/>
          </w:tcPr>
          <w:p w14:paraId="0E1AE622" w14:textId="2986522A" w:rsidR="0081209F" w:rsidRPr="007D076D" w:rsidRDefault="00F963CA" w:rsidP="007D076D">
            <w:r w:rsidRPr="007D076D">
              <w:lastRenderedPageBreak/>
              <w:t xml:space="preserve">Soleil du </w:t>
            </w:r>
            <w:proofErr w:type="spellStart"/>
            <w:r w:rsidRPr="007D076D">
              <w:t>minuit</w:t>
            </w:r>
            <w:proofErr w:type="spellEnd"/>
          </w:p>
        </w:tc>
        <w:tc>
          <w:tcPr>
            <w:tcW w:w="4698" w:type="dxa"/>
          </w:tcPr>
          <w:p w14:paraId="00557E25" w14:textId="475DB797" w:rsidR="0051589C" w:rsidRPr="00774F83" w:rsidRDefault="0051589C" w:rsidP="007D076D">
            <w:pPr>
              <w:rPr>
                <w:lang w:val="fr-FR"/>
              </w:rPr>
            </w:pPr>
            <w:r w:rsidRPr="00774F83">
              <w:rPr>
                <w:lang w:val="fr-FR"/>
              </w:rPr>
              <w:t xml:space="preserve">"Soleil de minuit" est l'histoire de Katie, une jeune fille atteinte d'une maladie rare qui la rend extrêmement sensible à la lumière du soleil. Elle passe </w:t>
            </w:r>
            <w:r w:rsidR="00686DC8" w:rsidRPr="00774F83">
              <w:rPr>
                <w:lang w:val="fr-FR"/>
              </w:rPr>
              <w:t>ses journées enfermées</w:t>
            </w:r>
            <w:r w:rsidRPr="00774F83">
              <w:rPr>
                <w:lang w:val="fr-FR"/>
              </w:rPr>
              <w:t xml:space="preserve"> chez elle à composer de la musique sur sa guitare, mais tout change lorsqu'elle rencontre Charlie, un garçon dont elle est amoureuse depuis des années. Ils se lient d'amitié et leur relation devient de plus en plus intense, mais Katie doit gérer sa maladie et le secret qui l'entoure tout en essayant de poursuivre ses rêves de devenir musicienne.</w:t>
            </w:r>
          </w:p>
          <w:p w14:paraId="6AD501FE" w14:textId="77777777" w:rsidR="0051589C" w:rsidRPr="00774F83" w:rsidRDefault="0051589C" w:rsidP="007D076D">
            <w:pPr>
              <w:rPr>
                <w:lang w:val="fr-FR"/>
              </w:rPr>
            </w:pPr>
            <w:r w:rsidRPr="00774F83">
              <w:rPr>
                <w:lang w:val="fr-FR"/>
              </w:rPr>
              <w:t>Le film explore les thèmes de l'amitié, de l'amour, de la famille et de la maladie, et met en lumière les défis auxquels sont confrontées les personnes atteintes de maladies rares. C'est une histoire touchante et émouvante qui montre comment l'amour peut surmonter les obstacles les plus difficiles.</w:t>
            </w:r>
          </w:p>
          <w:p w14:paraId="38FB6EA8" w14:textId="77777777" w:rsidR="0081209F" w:rsidRPr="00774F83" w:rsidRDefault="0081209F" w:rsidP="007D076D">
            <w:pPr>
              <w:rPr>
                <w:lang w:val="fr-FR"/>
              </w:rPr>
            </w:pPr>
          </w:p>
        </w:tc>
      </w:tr>
      <w:tr w:rsidR="007D076D" w:rsidRPr="00774F83" w14:paraId="7DD6D15A" w14:textId="77777777" w:rsidTr="0081209F">
        <w:tc>
          <w:tcPr>
            <w:tcW w:w="4698" w:type="dxa"/>
          </w:tcPr>
          <w:p w14:paraId="0E2295EF" w14:textId="2BF5335A" w:rsidR="0081209F" w:rsidRPr="007D076D" w:rsidRDefault="00337390" w:rsidP="007D076D">
            <w:r w:rsidRPr="007D076D">
              <w:t>Cruella</w:t>
            </w:r>
          </w:p>
        </w:tc>
        <w:tc>
          <w:tcPr>
            <w:tcW w:w="4698" w:type="dxa"/>
          </w:tcPr>
          <w:p w14:paraId="088EF598" w14:textId="77777777" w:rsidR="001A5F3F" w:rsidRPr="00774F83" w:rsidRDefault="001A5F3F" w:rsidP="007D076D">
            <w:pPr>
              <w:rPr>
                <w:lang w:val="fr-FR"/>
              </w:rPr>
            </w:pPr>
            <w:r w:rsidRPr="00774F83">
              <w:rPr>
                <w:lang w:val="fr-FR"/>
              </w:rPr>
              <w:t xml:space="preserve">"Cruella" est un film d'aventure et de comédie dramatique qui explore l'histoire de l'icône de la mode, Cruella De Vil, avant qu'elle ne devienne la célèbre méchante des "101 Dalmatiens" de Disney. Le film suit Estella, une jeune femme talentueuse et ambitieuse qui rêve de devenir une créatrice de mode respectée à Londres. </w:t>
            </w:r>
            <w:r w:rsidRPr="00774F83">
              <w:rPr>
                <w:lang w:val="fr-FR"/>
              </w:rPr>
              <w:lastRenderedPageBreak/>
              <w:t>Cependant, sa vie bascule lorsqu'elle rencontre la riche baronne von Hellman et découvre les secrets de sa propre famille. Estella se transforme alors en la flamboyante et impitoyable Cruella De Vil et met en place une série de plans élaborés pour se venger de la baronne et conquérir le monde de la mode.</w:t>
            </w:r>
          </w:p>
          <w:p w14:paraId="6F70904D" w14:textId="77777777" w:rsidR="001A5F3F" w:rsidRPr="00774F83" w:rsidRDefault="001A5F3F" w:rsidP="007D076D">
            <w:pPr>
              <w:rPr>
                <w:lang w:val="fr-FR"/>
              </w:rPr>
            </w:pPr>
            <w:r w:rsidRPr="00774F83">
              <w:rPr>
                <w:lang w:val="fr-FR"/>
              </w:rPr>
              <w:t>Le film est porté par les performances exceptionnelles d'Emma Stone dans le rôle de Cruella et d'Emma Thompson dans le rôle de la baronne von Hellman. Avec une bande-son épique et des costumes extravagants, "Cruella" est un spectacle visuel saisissant qui offre une nouvelle perspective sur l'un des méchants les plus emblématiques de Disney.</w:t>
            </w:r>
          </w:p>
          <w:p w14:paraId="5FDEB51C" w14:textId="77777777" w:rsidR="0081209F" w:rsidRPr="00774F83" w:rsidRDefault="0081209F" w:rsidP="007D076D">
            <w:pPr>
              <w:rPr>
                <w:lang w:val="fr-FR"/>
              </w:rPr>
            </w:pPr>
          </w:p>
        </w:tc>
      </w:tr>
      <w:tr w:rsidR="0081209F" w:rsidRPr="00774F83" w14:paraId="784CC06B" w14:textId="77777777" w:rsidTr="0081209F">
        <w:tc>
          <w:tcPr>
            <w:tcW w:w="4698" w:type="dxa"/>
          </w:tcPr>
          <w:p w14:paraId="352A7643" w14:textId="5E6D856A" w:rsidR="0081209F" w:rsidRPr="007D076D" w:rsidRDefault="006F0098" w:rsidP="007D076D">
            <w:r w:rsidRPr="007D076D">
              <w:lastRenderedPageBreak/>
              <w:t xml:space="preserve">Ma </w:t>
            </w:r>
            <w:proofErr w:type="spellStart"/>
            <w:r w:rsidRPr="007D076D">
              <w:t>seule</w:t>
            </w:r>
            <w:proofErr w:type="spellEnd"/>
            <w:r w:rsidRPr="007D076D">
              <w:t xml:space="preserve"> </w:t>
            </w:r>
            <w:proofErr w:type="spellStart"/>
            <w:r w:rsidRPr="007D076D">
              <w:t>famille</w:t>
            </w:r>
            <w:proofErr w:type="spellEnd"/>
          </w:p>
        </w:tc>
        <w:tc>
          <w:tcPr>
            <w:tcW w:w="4698" w:type="dxa"/>
          </w:tcPr>
          <w:p w14:paraId="7F10A30D" w14:textId="77777777" w:rsidR="006F0098" w:rsidRPr="00774F83" w:rsidRDefault="006F0098" w:rsidP="007D076D">
            <w:pPr>
              <w:rPr>
                <w:lang w:val="fr-FR"/>
              </w:rPr>
            </w:pPr>
            <w:r w:rsidRPr="00774F83">
              <w:rPr>
                <w:lang w:val="fr-FR"/>
              </w:rPr>
              <w:t xml:space="preserve">"Ma Seule Famille" est un film dramatique touchant qui suit l'histoire de Benny, un adolescent afro-américain qui a grandi dans un foyer d'accueil et qui recherche désespérément un foyer aimant et stable. Après une série de déceptions et de rejets, Benny rencontre Juan, un ancien détenu hispanique qui est également en quête de rédemption. Les deux hommes se lient d'amitié et Juan offre à Benny un endroit où vivre et un travail dans </w:t>
            </w:r>
            <w:proofErr w:type="gramStart"/>
            <w:r w:rsidRPr="00774F83">
              <w:rPr>
                <w:lang w:val="fr-FR"/>
              </w:rPr>
              <w:t>sa</w:t>
            </w:r>
            <w:proofErr w:type="gramEnd"/>
            <w:r w:rsidRPr="00774F83">
              <w:rPr>
                <w:lang w:val="fr-FR"/>
              </w:rPr>
              <w:t xml:space="preserve"> entreprise de nettoyage de voitures.</w:t>
            </w:r>
          </w:p>
          <w:p w14:paraId="3C4C17A5" w14:textId="77777777" w:rsidR="006F0098" w:rsidRPr="00774F83" w:rsidRDefault="006F0098" w:rsidP="007D076D">
            <w:pPr>
              <w:rPr>
                <w:lang w:val="fr-FR"/>
              </w:rPr>
            </w:pPr>
            <w:r w:rsidRPr="00774F83">
              <w:rPr>
                <w:lang w:val="fr-FR"/>
              </w:rPr>
              <w:t>Le film explore leur relation complexe alors qu'ils cherchent à se comprendre mutuellement et à surmonter leurs propres luttes et leurs passés douloureux. Benny doit faire face à de nombreux défis, notamment les pressions de la société et les stéréotypes raciaux, tandis que Juan doit se confronter à ses erreurs passées et à son désir de trouver une rédemption.</w:t>
            </w:r>
          </w:p>
          <w:p w14:paraId="4E33DA66" w14:textId="4C85BC3A" w:rsidR="006F0098" w:rsidRPr="00774F83" w:rsidRDefault="006F0098" w:rsidP="007D076D">
            <w:pPr>
              <w:rPr>
                <w:lang w:val="fr-FR"/>
              </w:rPr>
            </w:pPr>
            <w:r w:rsidRPr="00774F83">
              <w:rPr>
                <w:lang w:val="fr-FR"/>
              </w:rPr>
              <w:t>Le film offre un message d'espoir et de compassion, ainsi qu'une réflexion sur la signification de la famille et de la communauté.</w:t>
            </w:r>
          </w:p>
          <w:p w14:paraId="3907B8E3" w14:textId="77777777" w:rsidR="0081209F" w:rsidRPr="00774F83" w:rsidRDefault="0081209F" w:rsidP="007D076D">
            <w:pPr>
              <w:rPr>
                <w:lang w:val="fr-FR"/>
              </w:rPr>
            </w:pPr>
          </w:p>
        </w:tc>
      </w:tr>
    </w:tbl>
    <w:p w14:paraId="7D690A71" w14:textId="22B8F383" w:rsidR="0081209F" w:rsidRPr="00774F83" w:rsidRDefault="0081209F" w:rsidP="007D076D">
      <w:pPr>
        <w:rPr>
          <w:lang w:val="fr-FR"/>
        </w:rPr>
      </w:pPr>
    </w:p>
    <w:p w14:paraId="2C62B026" w14:textId="1A737E17" w:rsidR="0081209F" w:rsidRPr="00774F83" w:rsidRDefault="0081209F" w:rsidP="00AC289F">
      <w:pPr>
        <w:rPr>
          <w:u w:val="single"/>
          <w:lang w:val="fr-FR"/>
        </w:rPr>
      </w:pPr>
      <w:r w:rsidRPr="00774F83">
        <w:rPr>
          <w:u w:val="single"/>
          <w:lang w:val="fr-FR"/>
        </w:rPr>
        <w:t>Top destinations d’Afrique francophone</w:t>
      </w:r>
    </w:p>
    <w:p w14:paraId="5BB8F3B3" w14:textId="41D30DAD" w:rsidR="0081209F" w:rsidRPr="0081209F" w:rsidRDefault="0081209F" w:rsidP="00AC289F">
      <w:pPr>
        <w:rPr>
          <w:u w:val="single"/>
          <w:lang w:val="fr-FR"/>
        </w:rPr>
      </w:pPr>
      <w:r w:rsidRPr="0081209F">
        <w:rPr>
          <w:lang w:val="fr-FR"/>
        </w:rPr>
        <w:t>Après avoir rassemblé des informations grâce à des ressources variées et crédibles, classez les cinq lieux que vous recommanderiez de visiter dans les pays d’Afrique francophone. Justifiez ce classement dans un court paragraphe (moins de 150 mots) présentant cette destination. Il peut s’agir d’une ville, d’un musée, d’un site naturel, d’un monument etc.</w:t>
      </w:r>
    </w:p>
    <w:tbl>
      <w:tblPr>
        <w:tblStyle w:val="Grilledutableau"/>
        <w:tblW w:w="0" w:type="auto"/>
        <w:tblLook w:val="04A0" w:firstRow="1" w:lastRow="0" w:firstColumn="1" w:lastColumn="0" w:noHBand="0" w:noVBand="1"/>
      </w:tblPr>
      <w:tblGrid>
        <w:gridCol w:w="3132"/>
        <w:gridCol w:w="3132"/>
        <w:gridCol w:w="3132"/>
      </w:tblGrid>
      <w:tr w:rsidR="0081209F" w:rsidRPr="00774F83" w14:paraId="2B95DEE8" w14:textId="77777777" w:rsidTr="0081209F">
        <w:tc>
          <w:tcPr>
            <w:tcW w:w="3132" w:type="dxa"/>
          </w:tcPr>
          <w:p w14:paraId="31AA8C8D" w14:textId="6CBF3A66" w:rsidR="0081209F" w:rsidRPr="0081209F" w:rsidRDefault="0081209F" w:rsidP="00AC289F">
            <w:pPr>
              <w:rPr>
                <w:u w:val="single"/>
                <w:lang w:val="fr-FR"/>
              </w:rPr>
            </w:pPr>
            <w:r w:rsidRPr="0081209F">
              <w:rPr>
                <w:lang w:val="fr-FR"/>
              </w:rPr>
              <w:lastRenderedPageBreak/>
              <w:t>Site à visiter (nom du lieu + pays)</w:t>
            </w:r>
          </w:p>
        </w:tc>
        <w:tc>
          <w:tcPr>
            <w:tcW w:w="3132" w:type="dxa"/>
          </w:tcPr>
          <w:p w14:paraId="76DED988" w14:textId="53773576" w:rsidR="0081209F" w:rsidRPr="0081209F" w:rsidRDefault="0081209F" w:rsidP="00AC289F">
            <w:pPr>
              <w:rPr>
                <w:u w:val="single"/>
                <w:lang w:val="fr-FR"/>
              </w:rPr>
            </w:pPr>
            <w:r>
              <w:rPr>
                <w:lang w:val="fr-FR"/>
              </w:rPr>
              <w:t>S</w:t>
            </w:r>
            <w:r w:rsidRPr="0081209F">
              <w:rPr>
                <w:lang w:val="fr-FR"/>
              </w:rPr>
              <w:t>ources qui ont servi de documentation (liens ou autre)</w:t>
            </w:r>
          </w:p>
        </w:tc>
        <w:tc>
          <w:tcPr>
            <w:tcW w:w="3132" w:type="dxa"/>
          </w:tcPr>
          <w:p w14:paraId="5E4C2E37" w14:textId="3673FB11" w:rsidR="0081209F" w:rsidRPr="0081209F" w:rsidRDefault="0081209F" w:rsidP="00AC289F">
            <w:pPr>
              <w:rPr>
                <w:u w:val="single"/>
                <w:lang w:val="fr-FR"/>
              </w:rPr>
            </w:pPr>
            <w:r>
              <w:rPr>
                <w:lang w:val="fr-FR"/>
              </w:rPr>
              <w:t>T</w:t>
            </w:r>
            <w:r w:rsidRPr="0081209F">
              <w:rPr>
                <w:lang w:val="fr-FR"/>
              </w:rPr>
              <w:t>exte de présentation de la destination</w:t>
            </w:r>
          </w:p>
        </w:tc>
      </w:tr>
      <w:tr w:rsidR="0081209F" w:rsidRPr="00774F83" w14:paraId="35F0A546" w14:textId="77777777" w:rsidTr="0081209F">
        <w:tc>
          <w:tcPr>
            <w:tcW w:w="3132" w:type="dxa"/>
          </w:tcPr>
          <w:p w14:paraId="2F95257A" w14:textId="751FEF17" w:rsidR="0081209F" w:rsidRPr="007D076D" w:rsidRDefault="007D076D" w:rsidP="007D076D">
            <w:pPr>
              <w:rPr>
                <w:lang w:val="fr-FR"/>
              </w:rPr>
            </w:pPr>
            <w:r>
              <w:rPr>
                <w:lang w:val="fr-FR"/>
              </w:rPr>
              <w:t xml:space="preserve">Marrakech, Maroc </w:t>
            </w:r>
          </w:p>
        </w:tc>
        <w:tc>
          <w:tcPr>
            <w:tcW w:w="3132" w:type="dxa"/>
          </w:tcPr>
          <w:p w14:paraId="07CB7FD5" w14:textId="2A7ECC34" w:rsidR="0081209F" w:rsidRPr="007D076D" w:rsidRDefault="007D076D" w:rsidP="00AC289F">
            <w:pPr>
              <w:rPr>
                <w:lang w:val="fr-FR"/>
              </w:rPr>
            </w:pPr>
            <w:r>
              <w:rPr>
                <w:lang w:val="fr-FR"/>
              </w:rPr>
              <w:t>La télé</w:t>
            </w:r>
          </w:p>
        </w:tc>
        <w:tc>
          <w:tcPr>
            <w:tcW w:w="3132" w:type="dxa"/>
          </w:tcPr>
          <w:p w14:paraId="24F3BEEF" w14:textId="31728C97" w:rsidR="0081209F" w:rsidRPr="007D076D" w:rsidRDefault="007D076D" w:rsidP="00AC289F">
            <w:pPr>
              <w:rPr>
                <w:lang w:val="fr-FR"/>
              </w:rPr>
            </w:pPr>
            <w:r w:rsidRPr="007D076D">
              <w:rPr>
                <w:lang w:val="fr-FR"/>
              </w:rPr>
              <w:t>La ville de Marrakech est l'une des destinations les plus populaires en Afrique francophone. Cette ville historique regorge de marchés animés, de palais somptueux et de jardins luxuriants, tels que les Jardins Majorelle. Les visiteurs peuvent également explorer la Médina de Marrakech, un labyrinthe de ruelles étroites qui abritent des souks colorés, des mosquées et des palais.</w:t>
            </w:r>
          </w:p>
        </w:tc>
      </w:tr>
      <w:tr w:rsidR="0081209F" w:rsidRPr="00774F83" w14:paraId="724C3703" w14:textId="77777777" w:rsidTr="0081209F">
        <w:tc>
          <w:tcPr>
            <w:tcW w:w="3132" w:type="dxa"/>
          </w:tcPr>
          <w:p w14:paraId="57C38CEB" w14:textId="45A92E52" w:rsidR="0081209F" w:rsidRDefault="00A324C2" w:rsidP="00AC289F">
            <w:pPr>
              <w:rPr>
                <w:u w:val="single"/>
                <w:lang w:val="fr-FR"/>
              </w:rPr>
            </w:pPr>
            <w:r w:rsidRPr="00A324C2">
              <w:rPr>
                <w:lang w:val="fr-FR"/>
              </w:rPr>
              <w:t>Île Sainte-Marie, Madagascar</w:t>
            </w:r>
          </w:p>
        </w:tc>
        <w:tc>
          <w:tcPr>
            <w:tcW w:w="3132" w:type="dxa"/>
          </w:tcPr>
          <w:p w14:paraId="0401FE86" w14:textId="6FF9971A" w:rsidR="0081209F" w:rsidRPr="00A324C2" w:rsidRDefault="00A324C2" w:rsidP="00AC289F">
            <w:pPr>
              <w:rPr>
                <w:lang w:val="fr-FR"/>
              </w:rPr>
            </w:pPr>
            <w:proofErr w:type="spellStart"/>
            <w:r w:rsidRPr="00A324C2">
              <w:rPr>
                <w:lang w:val="fr-FR"/>
              </w:rPr>
              <w:t>facebook</w:t>
            </w:r>
            <w:proofErr w:type="spellEnd"/>
          </w:p>
        </w:tc>
        <w:tc>
          <w:tcPr>
            <w:tcW w:w="3132" w:type="dxa"/>
          </w:tcPr>
          <w:p w14:paraId="5B8E046A" w14:textId="36B00121" w:rsidR="0081209F" w:rsidRPr="00A324C2" w:rsidRDefault="00A324C2" w:rsidP="00AC289F">
            <w:pPr>
              <w:rPr>
                <w:lang w:val="fr-FR"/>
              </w:rPr>
            </w:pPr>
            <w:r w:rsidRPr="00A324C2">
              <w:rPr>
                <w:lang w:val="fr-FR"/>
              </w:rPr>
              <w:t xml:space="preserve">L'île Sainte-Marie, également connue sous le nom de </w:t>
            </w:r>
            <w:proofErr w:type="spellStart"/>
            <w:r w:rsidRPr="00A324C2">
              <w:rPr>
                <w:lang w:val="fr-FR"/>
              </w:rPr>
              <w:t>Nosy</w:t>
            </w:r>
            <w:proofErr w:type="spellEnd"/>
            <w:r w:rsidRPr="00A324C2">
              <w:rPr>
                <w:lang w:val="fr-FR"/>
              </w:rPr>
              <w:t xml:space="preserve"> </w:t>
            </w:r>
            <w:proofErr w:type="spellStart"/>
            <w:r w:rsidRPr="00A324C2">
              <w:rPr>
                <w:lang w:val="fr-FR"/>
              </w:rPr>
              <w:t>Boraha</w:t>
            </w:r>
            <w:proofErr w:type="spellEnd"/>
            <w:r w:rsidRPr="00A324C2">
              <w:rPr>
                <w:lang w:val="fr-FR"/>
              </w:rPr>
              <w:t>, est une île paradisiaque située au large de la côte est de Madagascar. Cette île offre des plages de sable blanc immaculé, une eau cristalline et des paysages naturels incroyables. Les visiteurs peuvent également découvrir l'histoire de l'île en visitant les anciennes tombes de pirates et les musées locaux.</w:t>
            </w:r>
          </w:p>
        </w:tc>
      </w:tr>
      <w:tr w:rsidR="007D076D" w:rsidRPr="00774F83" w14:paraId="127552B0" w14:textId="77777777" w:rsidTr="0081209F">
        <w:tc>
          <w:tcPr>
            <w:tcW w:w="3132" w:type="dxa"/>
          </w:tcPr>
          <w:p w14:paraId="5F2D2595" w14:textId="2BA5B604" w:rsidR="007D076D" w:rsidRDefault="007D076D" w:rsidP="007D076D">
            <w:pPr>
              <w:rPr>
                <w:u w:val="single"/>
                <w:lang w:val="fr-FR"/>
              </w:rPr>
            </w:pPr>
            <w:r>
              <w:rPr>
                <w:lang w:val="fr-FR"/>
              </w:rPr>
              <w:t xml:space="preserve">Île de Gorée, Sénégal </w:t>
            </w:r>
            <w:r w:rsidRPr="007D076D">
              <w:rPr>
                <w:lang w:val="fr-FR"/>
              </w:rPr>
              <w:t xml:space="preserve"> </w:t>
            </w:r>
          </w:p>
        </w:tc>
        <w:tc>
          <w:tcPr>
            <w:tcW w:w="3132" w:type="dxa"/>
          </w:tcPr>
          <w:p w14:paraId="62079E38" w14:textId="30B27880" w:rsidR="007D076D" w:rsidRPr="00C70502" w:rsidRDefault="00C70502" w:rsidP="007D076D">
            <w:pPr>
              <w:rPr>
                <w:lang w:val="fr-FR"/>
              </w:rPr>
            </w:pPr>
            <w:r>
              <w:rPr>
                <w:lang w:val="fr-FR"/>
              </w:rPr>
              <w:t>La télé</w:t>
            </w:r>
          </w:p>
        </w:tc>
        <w:tc>
          <w:tcPr>
            <w:tcW w:w="3132" w:type="dxa"/>
          </w:tcPr>
          <w:p w14:paraId="594DA30F" w14:textId="3AF6DDBF" w:rsidR="007D076D" w:rsidRDefault="007D076D" w:rsidP="007D076D">
            <w:pPr>
              <w:rPr>
                <w:u w:val="single"/>
                <w:lang w:val="fr-FR"/>
              </w:rPr>
            </w:pPr>
            <w:r w:rsidRPr="007D076D">
              <w:rPr>
                <w:lang w:val="fr-FR"/>
              </w:rPr>
              <w:t>L'île de Gorée, située au large de la côte de Dakar, est un site classé au patrimoine mondial de l'UNESCO. Cette petite île regorge d'histoire, notamment en tant que centre de la traite négrière. Les visiteurs peuvent explorer les maisons coloniales colorées, les forts et les musées qui racontent l'histoire de Gorée et de la traite négrière.</w:t>
            </w:r>
            <w:r w:rsidRPr="00774F83">
              <w:rPr>
                <w:lang w:val="fr-FR"/>
              </w:rPr>
              <w:t xml:space="preserve"> </w:t>
            </w:r>
            <w:r w:rsidRPr="007D076D">
              <w:rPr>
                <w:lang w:val="fr-FR"/>
              </w:rPr>
              <w:t xml:space="preserve">Île de Gorée, Sénégal - L'île de Gorée, située au large de la côte de Dakar, est un site classé au patrimoine mondial de l'UNESCO. Cette petite île regorge d'histoire, notamment en tant que centre de la traite négrière. Les visiteurs peuvent explorer les maisons coloniales </w:t>
            </w:r>
            <w:r w:rsidRPr="007D076D">
              <w:rPr>
                <w:lang w:val="fr-FR"/>
              </w:rPr>
              <w:lastRenderedPageBreak/>
              <w:t>colorées, les forts et les musées qui racontent l'histoire de Gorée et de la traite négrière</w:t>
            </w:r>
            <w:r w:rsidRPr="007D076D">
              <w:rPr>
                <w:u w:val="single"/>
                <w:lang w:val="fr-FR"/>
              </w:rPr>
              <w:t>.</w:t>
            </w:r>
          </w:p>
        </w:tc>
      </w:tr>
      <w:tr w:rsidR="007D076D" w:rsidRPr="00774F83" w14:paraId="35FD4582" w14:textId="77777777" w:rsidTr="0081209F">
        <w:tc>
          <w:tcPr>
            <w:tcW w:w="3132" w:type="dxa"/>
          </w:tcPr>
          <w:p w14:paraId="3AB404F6" w14:textId="5F1087F4" w:rsidR="007D076D" w:rsidRDefault="00C70502" w:rsidP="007D076D">
            <w:pPr>
              <w:rPr>
                <w:u w:val="single"/>
                <w:lang w:val="fr-FR"/>
              </w:rPr>
            </w:pPr>
            <w:r w:rsidRPr="00C70502">
              <w:rPr>
                <w:lang w:val="fr-FR"/>
              </w:rPr>
              <w:lastRenderedPageBreak/>
              <w:t>Parc National des Virunga, République Démocratique du Congo</w:t>
            </w:r>
          </w:p>
        </w:tc>
        <w:tc>
          <w:tcPr>
            <w:tcW w:w="3132" w:type="dxa"/>
          </w:tcPr>
          <w:p w14:paraId="272F3579" w14:textId="77777777" w:rsidR="007D076D" w:rsidRDefault="007D076D" w:rsidP="007D076D">
            <w:pPr>
              <w:rPr>
                <w:u w:val="single"/>
                <w:lang w:val="fr-FR"/>
              </w:rPr>
            </w:pPr>
          </w:p>
        </w:tc>
        <w:tc>
          <w:tcPr>
            <w:tcW w:w="3132" w:type="dxa"/>
          </w:tcPr>
          <w:p w14:paraId="59233035" w14:textId="681631D8" w:rsidR="007D076D" w:rsidRPr="00C70502" w:rsidRDefault="00C70502" w:rsidP="007D076D">
            <w:pPr>
              <w:rPr>
                <w:lang w:val="fr-FR"/>
              </w:rPr>
            </w:pPr>
            <w:r w:rsidRPr="00C70502">
              <w:rPr>
                <w:lang w:val="fr-FR"/>
              </w:rPr>
              <w:t>Le Parc National des Virunga est un site naturel spectaculaire situé dans l'est de la République Démocratique du Congo. Ce parc abrite une incroyable diversité de faune et de flore, notamment les gorilles de montagne. Les visiteurs peuvent faire des randonnées dans les montagnes volcaniques, observer les animaux sauvages et découvrir les cultures locales.</w:t>
            </w:r>
          </w:p>
        </w:tc>
      </w:tr>
      <w:tr w:rsidR="007D076D" w:rsidRPr="00774F83" w14:paraId="6BABEF45" w14:textId="77777777" w:rsidTr="0081209F">
        <w:tc>
          <w:tcPr>
            <w:tcW w:w="3132" w:type="dxa"/>
          </w:tcPr>
          <w:p w14:paraId="6C014F16" w14:textId="4D6A6629" w:rsidR="007D076D" w:rsidRDefault="00C70502" w:rsidP="007D076D">
            <w:pPr>
              <w:rPr>
                <w:u w:val="single"/>
                <w:lang w:val="fr-FR"/>
              </w:rPr>
            </w:pPr>
            <w:r>
              <w:rPr>
                <w:lang w:val="fr-FR"/>
              </w:rPr>
              <w:t xml:space="preserve">Djenné, Mali </w:t>
            </w:r>
          </w:p>
        </w:tc>
        <w:tc>
          <w:tcPr>
            <w:tcW w:w="3132" w:type="dxa"/>
          </w:tcPr>
          <w:p w14:paraId="0943E4F9" w14:textId="0DC396D6" w:rsidR="007D076D" w:rsidRPr="00C70502" w:rsidRDefault="00C70502" w:rsidP="007D076D">
            <w:pPr>
              <w:rPr>
                <w:lang w:val="fr-FR"/>
              </w:rPr>
            </w:pPr>
            <w:r w:rsidRPr="00C70502">
              <w:rPr>
                <w:lang w:val="fr-FR"/>
              </w:rPr>
              <w:t>La télé</w:t>
            </w:r>
          </w:p>
        </w:tc>
        <w:tc>
          <w:tcPr>
            <w:tcW w:w="3132" w:type="dxa"/>
          </w:tcPr>
          <w:p w14:paraId="0CB3E02E" w14:textId="23557007" w:rsidR="007D076D" w:rsidRPr="00C70502" w:rsidRDefault="00C70502" w:rsidP="007D076D">
            <w:pPr>
              <w:rPr>
                <w:lang w:val="fr-FR"/>
              </w:rPr>
            </w:pPr>
            <w:r w:rsidRPr="00C70502">
              <w:rPr>
                <w:lang w:val="fr-FR"/>
              </w:rPr>
              <w:t>La ville de Djenné, située dans le centre du Mali, est célèbre pour sa mosquée en terre battue, classée au patrimoine mondial de l'UNESCO. Cette mosquée est considérée comme l'un des plus beaux exemples de l'architecture soudano-sahélienne en Afrique. Les visiteurs peuvent également explorer les rues étroites et les marchés locaux de cette ville historique et vibrante.</w:t>
            </w:r>
          </w:p>
        </w:tc>
      </w:tr>
    </w:tbl>
    <w:p w14:paraId="056951C6" w14:textId="70E76C7E" w:rsidR="0081209F" w:rsidRDefault="0081209F" w:rsidP="00AC289F">
      <w:pPr>
        <w:rPr>
          <w:u w:val="single"/>
          <w:lang w:val="fr-FR"/>
        </w:rPr>
      </w:pPr>
    </w:p>
    <w:p w14:paraId="793A0818" w14:textId="038BDEBD" w:rsidR="0081209F" w:rsidRDefault="0081209F" w:rsidP="00AC289F">
      <w:pPr>
        <w:rPr>
          <w:u w:val="single"/>
          <w:lang w:val="fr-FR"/>
        </w:rPr>
      </w:pPr>
      <w:r w:rsidRPr="0081209F">
        <w:rPr>
          <w:u w:val="single"/>
          <w:lang w:val="fr-FR"/>
        </w:rPr>
        <w:t>Nouvelles technologies, les dernières innovations remarquables</w:t>
      </w:r>
    </w:p>
    <w:p w14:paraId="27ECBBB9" w14:textId="38E24317" w:rsidR="0081209F" w:rsidRDefault="0081209F" w:rsidP="00AC289F">
      <w:pPr>
        <w:rPr>
          <w:lang w:val="fr-FR"/>
        </w:rPr>
      </w:pPr>
      <w:r w:rsidRPr="0081209F">
        <w:rPr>
          <w:lang w:val="fr-FR"/>
        </w:rPr>
        <w:t>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w:t>
      </w:r>
    </w:p>
    <w:tbl>
      <w:tblPr>
        <w:tblStyle w:val="Grilledutableau"/>
        <w:tblW w:w="0" w:type="auto"/>
        <w:tblLook w:val="04A0" w:firstRow="1" w:lastRow="0" w:firstColumn="1" w:lastColumn="0" w:noHBand="0" w:noVBand="1"/>
      </w:tblPr>
      <w:tblGrid>
        <w:gridCol w:w="3132"/>
        <w:gridCol w:w="3132"/>
        <w:gridCol w:w="3132"/>
      </w:tblGrid>
      <w:tr w:rsidR="00EE34A7" w:rsidRPr="00774F83" w14:paraId="74775F07" w14:textId="77777777" w:rsidTr="00EE34A7">
        <w:tc>
          <w:tcPr>
            <w:tcW w:w="3132" w:type="dxa"/>
          </w:tcPr>
          <w:p w14:paraId="42A70CDF" w14:textId="520AF05F" w:rsidR="00EE34A7" w:rsidRDefault="00EE34A7" w:rsidP="00AC289F">
            <w:pPr>
              <w:rPr>
                <w:u w:val="single"/>
                <w:lang w:val="fr-FR"/>
              </w:rPr>
            </w:pPr>
            <w:r>
              <w:t xml:space="preserve">Nouvelle </w:t>
            </w:r>
            <w:proofErr w:type="spellStart"/>
            <w:r>
              <w:t>technologie</w:t>
            </w:r>
            <w:proofErr w:type="spellEnd"/>
          </w:p>
        </w:tc>
        <w:tc>
          <w:tcPr>
            <w:tcW w:w="3132" w:type="dxa"/>
          </w:tcPr>
          <w:p w14:paraId="1DA59278" w14:textId="186F9EAF" w:rsidR="00EE34A7" w:rsidRDefault="00EE34A7" w:rsidP="00AC289F">
            <w:pPr>
              <w:rPr>
                <w:u w:val="single"/>
                <w:lang w:val="fr-FR"/>
              </w:rPr>
            </w:pPr>
            <w:r>
              <w:t xml:space="preserve">Sources (liens </w:t>
            </w:r>
            <w:proofErr w:type="spellStart"/>
            <w:r>
              <w:t>ou</w:t>
            </w:r>
            <w:proofErr w:type="spellEnd"/>
            <w:r>
              <w:t xml:space="preserve"> </w:t>
            </w:r>
            <w:proofErr w:type="spellStart"/>
            <w:r>
              <w:t>autre</w:t>
            </w:r>
            <w:proofErr w:type="spellEnd"/>
            <w:r>
              <w:t>)</w:t>
            </w:r>
          </w:p>
        </w:tc>
        <w:tc>
          <w:tcPr>
            <w:tcW w:w="3132" w:type="dxa"/>
          </w:tcPr>
          <w:p w14:paraId="73F0B5B2" w14:textId="57D7ECA6" w:rsidR="00EE34A7" w:rsidRPr="00EE34A7" w:rsidRDefault="00EE34A7" w:rsidP="00AC289F">
            <w:pPr>
              <w:rPr>
                <w:u w:val="single"/>
                <w:lang w:val="fr-FR"/>
              </w:rPr>
            </w:pPr>
            <w:r w:rsidRPr="00EE34A7">
              <w:rPr>
                <w:lang w:val="fr-FR"/>
              </w:rPr>
              <w:t>Texte de présentation de la technologie</w:t>
            </w:r>
          </w:p>
        </w:tc>
      </w:tr>
      <w:tr w:rsidR="00EE34A7" w:rsidRPr="0051589C" w14:paraId="0EF579FA" w14:textId="77777777" w:rsidTr="00EE34A7">
        <w:tc>
          <w:tcPr>
            <w:tcW w:w="3132" w:type="dxa"/>
          </w:tcPr>
          <w:p w14:paraId="22858901" w14:textId="3A6161F6" w:rsidR="00EE34A7" w:rsidRDefault="00334121" w:rsidP="00AC289F">
            <w:pPr>
              <w:rPr>
                <w:u w:val="single"/>
                <w:lang w:val="fr-FR"/>
              </w:rPr>
            </w:pPr>
            <w:r w:rsidRPr="00334121">
              <w:rPr>
                <w:lang w:val="fr-FR"/>
              </w:rPr>
              <w:t>La montée en puissance de la 5G</w:t>
            </w:r>
          </w:p>
        </w:tc>
        <w:tc>
          <w:tcPr>
            <w:tcW w:w="3132" w:type="dxa"/>
          </w:tcPr>
          <w:p w14:paraId="1805DA3F" w14:textId="42F82DD6" w:rsidR="003C0833" w:rsidRPr="00334121" w:rsidRDefault="003C0833" w:rsidP="003C0833">
            <w:pPr>
              <w:rPr>
                <w:lang w:val="fr-FR"/>
              </w:rPr>
            </w:pPr>
            <w:r w:rsidRPr="00334121">
              <w:rPr>
                <w:lang w:val="fr-FR"/>
              </w:rPr>
              <w:t>Forbes et CNET.</w:t>
            </w:r>
          </w:p>
          <w:p w14:paraId="77E5AFC5" w14:textId="42281DA3" w:rsidR="00EE34A7" w:rsidRPr="00334121" w:rsidRDefault="00EE34A7" w:rsidP="00AC289F">
            <w:pPr>
              <w:rPr>
                <w:lang w:val="fr-FR"/>
              </w:rPr>
            </w:pPr>
          </w:p>
        </w:tc>
        <w:tc>
          <w:tcPr>
            <w:tcW w:w="3132" w:type="dxa"/>
          </w:tcPr>
          <w:p w14:paraId="4195128D" w14:textId="2DFFC856" w:rsidR="00EE34A7" w:rsidRPr="00334121" w:rsidRDefault="00334121" w:rsidP="003C0833">
            <w:pPr>
              <w:rPr>
                <w:lang w:val="fr-FR"/>
              </w:rPr>
            </w:pPr>
            <w:r w:rsidRPr="00334121">
              <w:rPr>
                <w:lang w:val="fr-FR"/>
              </w:rPr>
              <w:t xml:space="preserve">La technologie 5G continue de se déployer dans le monde entier, avec des opérateurs tels que Verizon, AT&amp;T, T-Mobile et Orange qui investissent massivement dans l'infrastructure. </w:t>
            </w:r>
          </w:p>
        </w:tc>
      </w:tr>
      <w:tr w:rsidR="00EE34A7" w:rsidRPr="0051589C" w14:paraId="7455BE04" w14:textId="77777777" w:rsidTr="00EE34A7">
        <w:tc>
          <w:tcPr>
            <w:tcW w:w="3132" w:type="dxa"/>
          </w:tcPr>
          <w:p w14:paraId="7A551B9F" w14:textId="4F7508EA" w:rsidR="00EE34A7" w:rsidRDefault="00334121" w:rsidP="00AC289F">
            <w:pPr>
              <w:rPr>
                <w:u w:val="single"/>
                <w:lang w:val="fr-FR"/>
              </w:rPr>
            </w:pPr>
            <w:r w:rsidRPr="00334121">
              <w:rPr>
                <w:lang w:val="fr-FR"/>
              </w:rPr>
              <w:t>L'essor de la te</w:t>
            </w:r>
            <w:r>
              <w:rPr>
                <w:lang w:val="fr-FR"/>
              </w:rPr>
              <w:t xml:space="preserve">chnologie de réalité augmentée </w:t>
            </w:r>
          </w:p>
        </w:tc>
        <w:tc>
          <w:tcPr>
            <w:tcW w:w="3132" w:type="dxa"/>
          </w:tcPr>
          <w:p w14:paraId="2E119E9F" w14:textId="4EE23204" w:rsidR="00EE34A7" w:rsidRDefault="003C0833" w:rsidP="00AC289F">
            <w:pPr>
              <w:rPr>
                <w:u w:val="single"/>
                <w:lang w:val="fr-FR"/>
              </w:rPr>
            </w:pPr>
            <w:proofErr w:type="spellStart"/>
            <w:r w:rsidRPr="00334121">
              <w:rPr>
                <w:lang w:val="fr-FR"/>
              </w:rPr>
              <w:t>TechCrunch</w:t>
            </w:r>
            <w:proofErr w:type="spellEnd"/>
            <w:r w:rsidRPr="00334121">
              <w:rPr>
                <w:lang w:val="fr-FR"/>
              </w:rPr>
              <w:t xml:space="preserve"> et </w:t>
            </w:r>
            <w:proofErr w:type="spellStart"/>
            <w:r w:rsidRPr="00334121">
              <w:rPr>
                <w:lang w:val="fr-FR"/>
              </w:rPr>
              <w:t>Wired</w:t>
            </w:r>
            <w:proofErr w:type="spellEnd"/>
            <w:r w:rsidRPr="00334121">
              <w:rPr>
                <w:lang w:val="fr-FR"/>
              </w:rPr>
              <w:t>.</w:t>
            </w:r>
          </w:p>
        </w:tc>
        <w:tc>
          <w:tcPr>
            <w:tcW w:w="3132" w:type="dxa"/>
          </w:tcPr>
          <w:p w14:paraId="74FEF6FA" w14:textId="714CEFCD" w:rsidR="00EE34A7" w:rsidRPr="00334121" w:rsidRDefault="00334121" w:rsidP="00AC289F">
            <w:pPr>
              <w:rPr>
                <w:lang w:val="fr-FR"/>
              </w:rPr>
            </w:pPr>
            <w:r w:rsidRPr="00334121">
              <w:rPr>
                <w:lang w:val="fr-FR"/>
              </w:rPr>
              <w:t xml:space="preserve">Les entreprises utilisent de plus en plus la réalité augmentée </w:t>
            </w:r>
            <w:r w:rsidRPr="00334121">
              <w:rPr>
                <w:lang w:val="fr-FR"/>
              </w:rPr>
              <w:lastRenderedPageBreak/>
              <w:t xml:space="preserve">pour créer des expériences plus immersives et interactives pour les consommateurs. </w:t>
            </w:r>
          </w:p>
        </w:tc>
      </w:tr>
      <w:tr w:rsidR="00EE34A7" w:rsidRPr="0051589C" w14:paraId="5240C634" w14:textId="77777777" w:rsidTr="00EE34A7">
        <w:tc>
          <w:tcPr>
            <w:tcW w:w="3132" w:type="dxa"/>
          </w:tcPr>
          <w:p w14:paraId="1867A08F" w14:textId="7D244587" w:rsidR="00EE34A7" w:rsidRDefault="00334121" w:rsidP="00AC289F">
            <w:pPr>
              <w:rPr>
                <w:u w:val="single"/>
                <w:lang w:val="fr-FR"/>
              </w:rPr>
            </w:pPr>
            <w:r w:rsidRPr="00334121">
              <w:rPr>
                <w:lang w:val="fr-FR"/>
              </w:rPr>
              <w:lastRenderedPageBreak/>
              <w:t>Les cyberattaques</w:t>
            </w:r>
            <w:r>
              <w:rPr>
                <w:lang w:val="fr-FR"/>
              </w:rPr>
              <w:t xml:space="preserve"> de plus en plus sophistiquées </w:t>
            </w:r>
          </w:p>
        </w:tc>
        <w:tc>
          <w:tcPr>
            <w:tcW w:w="3132" w:type="dxa"/>
          </w:tcPr>
          <w:p w14:paraId="5A87403A" w14:textId="16F90ED4" w:rsidR="00EE34A7" w:rsidRDefault="003C0833" w:rsidP="00AC289F">
            <w:pPr>
              <w:rPr>
                <w:u w:val="single"/>
                <w:lang w:val="fr-FR"/>
              </w:rPr>
            </w:pPr>
            <w:proofErr w:type="spellStart"/>
            <w:r w:rsidRPr="00334121">
              <w:rPr>
                <w:lang w:val="fr-FR"/>
              </w:rPr>
              <w:t>ZDNet</w:t>
            </w:r>
            <w:proofErr w:type="spellEnd"/>
            <w:r w:rsidRPr="00334121">
              <w:rPr>
                <w:lang w:val="fr-FR"/>
              </w:rPr>
              <w:t xml:space="preserve"> et </w:t>
            </w:r>
            <w:proofErr w:type="spellStart"/>
            <w:r w:rsidRPr="00334121">
              <w:rPr>
                <w:lang w:val="fr-FR"/>
              </w:rPr>
              <w:t>CyberScoop</w:t>
            </w:r>
            <w:proofErr w:type="spellEnd"/>
            <w:r w:rsidRPr="00334121">
              <w:rPr>
                <w:lang w:val="fr-FR"/>
              </w:rPr>
              <w:t>.</w:t>
            </w:r>
          </w:p>
        </w:tc>
        <w:tc>
          <w:tcPr>
            <w:tcW w:w="3132" w:type="dxa"/>
          </w:tcPr>
          <w:p w14:paraId="11B7C658" w14:textId="43745474" w:rsidR="00EE34A7" w:rsidRPr="00334121" w:rsidRDefault="00334121" w:rsidP="00334121">
            <w:pPr>
              <w:rPr>
                <w:lang w:val="fr-FR"/>
              </w:rPr>
            </w:pPr>
            <w:r w:rsidRPr="00334121">
              <w:rPr>
                <w:lang w:val="fr-FR"/>
              </w:rPr>
              <w:t xml:space="preserve">Les attaques de ransomware et de phishing continuent de poser des problèmes, mais les pirates informatiques utilisent également des méthodes plus sophistiquées, telles que l'ingénierie sociale, pour accéder aux systèmes. </w:t>
            </w:r>
          </w:p>
        </w:tc>
      </w:tr>
      <w:tr w:rsidR="00EE34A7" w:rsidRPr="003C0833" w14:paraId="1085F96C" w14:textId="77777777" w:rsidTr="00EE34A7">
        <w:tc>
          <w:tcPr>
            <w:tcW w:w="3132" w:type="dxa"/>
          </w:tcPr>
          <w:p w14:paraId="1A00A77D" w14:textId="00AB4296" w:rsidR="00EE34A7" w:rsidRDefault="00334121" w:rsidP="00AC289F">
            <w:pPr>
              <w:rPr>
                <w:u w:val="single"/>
                <w:lang w:val="fr-FR"/>
              </w:rPr>
            </w:pPr>
            <w:r w:rsidRPr="00334121">
              <w:rPr>
                <w:lang w:val="fr-FR"/>
              </w:rPr>
              <w:t>La préoccupation croissante pour la protectio</w:t>
            </w:r>
            <w:r>
              <w:rPr>
                <w:lang w:val="fr-FR"/>
              </w:rPr>
              <w:t xml:space="preserve">n de la vie privée des données </w:t>
            </w:r>
          </w:p>
        </w:tc>
        <w:tc>
          <w:tcPr>
            <w:tcW w:w="3132" w:type="dxa"/>
          </w:tcPr>
          <w:p w14:paraId="26261DC9" w14:textId="2488F8C4" w:rsidR="00EE34A7" w:rsidRDefault="003C0833" w:rsidP="00AC289F">
            <w:pPr>
              <w:rPr>
                <w:u w:val="single"/>
                <w:lang w:val="fr-FR"/>
              </w:rPr>
            </w:pPr>
            <w:r w:rsidRPr="00334121">
              <w:rPr>
                <w:lang w:val="fr-FR"/>
              </w:rPr>
              <w:t xml:space="preserve">The Verge et </w:t>
            </w:r>
            <w:proofErr w:type="spellStart"/>
            <w:r w:rsidRPr="00334121">
              <w:rPr>
                <w:lang w:val="fr-FR"/>
              </w:rPr>
              <w:t>TechRadar</w:t>
            </w:r>
            <w:proofErr w:type="spellEnd"/>
            <w:r w:rsidRPr="00334121">
              <w:rPr>
                <w:lang w:val="fr-FR"/>
              </w:rPr>
              <w:t>.</w:t>
            </w:r>
          </w:p>
        </w:tc>
        <w:tc>
          <w:tcPr>
            <w:tcW w:w="3132" w:type="dxa"/>
          </w:tcPr>
          <w:p w14:paraId="1A0ED7AA" w14:textId="7A9AA60E" w:rsidR="00334121" w:rsidRPr="00334121" w:rsidRDefault="00334121" w:rsidP="00334121">
            <w:pPr>
              <w:rPr>
                <w:lang w:val="fr-FR"/>
              </w:rPr>
            </w:pPr>
            <w:r w:rsidRPr="00334121">
              <w:rPr>
                <w:lang w:val="fr-FR"/>
              </w:rPr>
              <w:t xml:space="preserve">Les scandales de données tels que celui de Facebook-Cambridge </w:t>
            </w:r>
            <w:proofErr w:type="spellStart"/>
            <w:r w:rsidRPr="00334121">
              <w:rPr>
                <w:lang w:val="fr-FR"/>
              </w:rPr>
              <w:t>Analytica</w:t>
            </w:r>
            <w:proofErr w:type="spellEnd"/>
            <w:r w:rsidRPr="00334121">
              <w:rPr>
                <w:lang w:val="fr-FR"/>
              </w:rPr>
              <w:t xml:space="preserve"> ont incité les gouvernements et les consommateurs à prendre des mesures pour protéger leurs informations personnelles.  </w:t>
            </w:r>
          </w:p>
          <w:p w14:paraId="46744E87" w14:textId="77777777" w:rsidR="00334121" w:rsidRPr="00334121" w:rsidRDefault="00334121" w:rsidP="00334121">
            <w:pPr>
              <w:rPr>
                <w:u w:val="single"/>
                <w:lang w:val="fr-FR"/>
              </w:rPr>
            </w:pPr>
          </w:p>
          <w:p w14:paraId="1F51646A" w14:textId="77777777" w:rsidR="00EE34A7" w:rsidRDefault="00EE34A7" w:rsidP="00AC289F">
            <w:pPr>
              <w:rPr>
                <w:u w:val="single"/>
                <w:lang w:val="fr-FR"/>
              </w:rPr>
            </w:pPr>
          </w:p>
        </w:tc>
      </w:tr>
      <w:tr w:rsidR="00EE34A7" w:rsidRPr="0051589C" w14:paraId="31BCE751" w14:textId="77777777" w:rsidTr="00EE34A7">
        <w:tc>
          <w:tcPr>
            <w:tcW w:w="3132" w:type="dxa"/>
          </w:tcPr>
          <w:p w14:paraId="7EBE5F93" w14:textId="2BFB4436" w:rsidR="00EE34A7" w:rsidRDefault="00DC0448" w:rsidP="00AC289F">
            <w:pPr>
              <w:rPr>
                <w:u w:val="single"/>
                <w:lang w:val="fr-FR"/>
              </w:rPr>
            </w:pPr>
            <w:r w:rsidRPr="00DC0448">
              <w:rPr>
                <w:lang w:val="fr-FR"/>
              </w:rPr>
              <w:t xml:space="preserve">L'essor </w:t>
            </w:r>
            <w:r>
              <w:rPr>
                <w:lang w:val="fr-FR"/>
              </w:rPr>
              <w:t xml:space="preserve">de l'Internet des objets (IoT) </w:t>
            </w:r>
          </w:p>
        </w:tc>
        <w:tc>
          <w:tcPr>
            <w:tcW w:w="3132" w:type="dxa"/>
          </w:tcPr>
          <w:p w14:paraId="68658535" w14:textId="333B6665" w:rsidR="00EE34A7" w:rsidRPr="003C0833" w:rsidRDefault="003C0833" w:rsidP="00AC289F">
            <w:pPr>
              <w:rPr>
                <w:u w:val="single"/>
              </w:rPr>
            </w:pPr>
            <w:r w:rsidRPr="003C0833">
              <w:t>IoT For All et TechRepublic.</w:t>
            </w:r>
          </w:p>
        </w:tc>
        <w:tc>
          <w:tcPr>
            <w:tcW w:w="3132" w:type="dxa"/>
          </w:tcPr>
          <w:p w14:paraId="19B4375F" w14:textId="375505BB" w:rsidR="00EE34A7" w:rsidRPr="00DC0448" w:rsidRDefault="00DC0448" w:rsidP="00DC0448">
            <w:pPr>
              <w:rPr>
                <w:lang w:val="fr-FR"/>
              </w:rPr>
            </w:pPr>
            <w:r w:rsidRPr="00DC0448">
              <w:rPr>
                <w:lang w:val="fr-FR"/>
              </w:rPr>
              <w:t xml:space="preserve">Les appareils connectés continuent de se multiplier, des voitures aux appareils ménagers en passant par les vêtements. </w:t>
            </w:r>
          </w:p>
        </w:tc>
      </w:tr>
    </w:tbl>
    <w:p w14:paraId="5B3492EF" w14:textId="15F94B72" w:rsidR="00EE34A7" w:rsidRDefault="00EE34A7" w:rsidP="00AC289F">
      <w:pPr>
        <w:rPr>
          <w:u w:val="single"/>
          <w:lang w:val="fr-FR"/>
        </w:rPr>
      </w:pPr>
    </w:p>
    <w:p w14:paraId="17D00652" w14:textId="5E4D661F" w:rsidR="00EE34A7" w:rsidRPr="00C90A6C" w:rsidRDefault="00EE34A7" w:rsidP="00AC289F">
      <w:pPr>
        <w:rPr>
          <w:u w:val="single"/>
          <w:lang w:val="fr-FR"/>
        </w:rPr>
      </w:pPr>
      <w:r w:rsidRPr="00C90A6C">
        <w:rPr>
          <w:u w:val="single"/>
          <w:lang w:val="fr-FR"/>
        </w:rPr>
        <w:t>Top Destinations d’Europe francophone</w:t>
      </w:r>
    </w:p>
    <w:p w14:paraId="5A539C16" w14:textId="704F59EE" w:rsidR="00EE34A7" w:rsidRDefault="00EE34A7" w:rsidP="00AC289F">
      <w:pPr>
        <w:rPr>
          <w:lang w:val="fr-FR"/>
        </w:rPr>
      </w:pPr>
      <w:r w:rsidRPr="00EE34A7">
        <w:rPr>
          <w:lang w:val="fr-FR"/>
        </w:rPr>
        <w:t>Après avoir rassemblé des informations grâce à des ressources variées et crédibles, classez les cinq lieux que vous recommanderiez de visiter dans les pays d’Europe francophone. Justifiez ce classement dans un court paragraphe (moins de 150 mots) présentant cette destination. Il peut s’agir d’une ville, d’un musée, d’un site naturel, d’un monument etc.</w:t>
      </w:r>
    </w:p>
    <w:tbl>
      <w:tblPr>
        <w:tblStyle w:val="Grilledutableau"/>
        <w:tblW w:w="0" w:type="auto"/>
        <w:tblLook w:val="04A0" w:firstRow="1" w:lastRow="0" w:firstColumn="1" w:lastColumn="0" w:noHBand="0" w:noVBand="1"/>
      </w:tblPr>
      <w:tblGrid>
        <w:gridCol w:w="3132"/>
        <w:gridCol w:w="3132"/>
        <w:gridCol w:w="3132"/>
      </w:tblGrid>
      <w:tr w:rsidR="00EE34A7" w:rsidRPr="00774F83" w14:paraId="04FAC0F8" w14:textId="77777777" w:rsidTr="00EE34A7">
        <w:tc>
          <w:tcPr>
            <w:tcW w:w="3132" w:type="dxa"/>
          </w:tcPr>
          <w:p w14:paraId="1CA3ED23" w14:textId="179B6103" w:rsidR="00EE34A7" w:rsidRPr="00EE34A7" w:rsidRDefault="00EE34A7" w:rsidP="00AC289F">
            <w:pPr>
              <w:rPr>
                <w:u w:val="single"/>
                <w:lang w:val="fr-FR"/>
              </w:rPr>
            </w:pPr>
            <w:r w:rsidRPr="00EE34A7">
              <w:rPr>
                <w:lang w:val="fr-FR"/>
              </w:rPr>
              <w:t>Site à visiter (nom du lieu + pays)</w:t>
            </w:r>
          </w:p>
        </w:tc>
        <w:tc>
          <w:tcPr>
            <w:tcW w:w="3132" w:type="dxa"/>
          </w:tcPr>
          <w:p w14:paraId="57CD1BE6" w14:textId="66786743" w:rsidR="00EE34A7" w:rsidRPr="00EE34A7" w:rsidRDefault="00EE34A7" w:rsidP="00AC289F">
            <w:pPr>
              <w:rPr>
                <w:u w:val="single"/>
                <w:lang w:val="fr-FR"/>
              </w:rPr>
            </w:pPr>
            <w:r w:rsidRPr="00EE34A7">
              <w:rPr>
                <w:lang w:val="fr-FR"/>
              </w:rPr>
              <w:t>Sources qui ont servi de documentation (liens ou autre)</w:t>
            </w:r>
          </w:p>
        </w:tc>
        <w:tc>
          <w:tcPr>
            <w:tcW w:w="3132" w:type="dxa"/>
          </w:tcPr>
          <w:p w14:paraId="72B42BA1" w14:textId="507BC75C" w:rsidR="00EE34A7" w:rsidRPr="00EE34A7" w:rsidRDefault="00EE34A7" w:rsidP="00AC289F">
            <w:pPr>
              <w:rPr>
                <w:u w:val="single"/>
                <w:lang w:val="fr-FR"/>
              </w:rPr>
            </w:pPr>
            <w:r>
              <w:rPr>
                <w:lang w:val="fr-FR"/>
              </w:rPr>
              <w:t>T</w:t>
            </w:r>
            <w:r w:rsidRPr="00EE34A7">
              <w:rPr>
                <w:lang w:val="fr-FR"/>
              </w:rPr>
              <w:t>exte de présentation de la destination</w:t>
            </w:r>
          </w:p>
        </w:tc>
      </w:tr>
      <w:tr w:rsidR="00EE34A7" w:rsidRPr="00774F83" w14:paraId="6B795279" w14:textId="77777777" w:rsidTr="00EE34A7">
        <w:tc>
          <w:tcPr>
            <w:tcW w:w="3132" w:type="dxa"/>
          </w:tcPr>
          <w:p w14:paraId="22C998C7" w14:textId="3B0F6179" w:rsidR="00EE34A7" w:rsidRDefault="00843736" w:rsidP="00AC289F">
            <w:pPr>
              <w:rPr>
                <w:u w:val="single"/>
                <w:lang w:val="fr-FR"/>
              </w:rPr>
            </w:pPr>
            <w:r>
              <w:rPr>
                <w:lang w:val="fr-FR"/>
              </w:rPr>
              <w:t xml:space="preserve">Paris, France </w:t>
            </w:r>
          </w:p>
        </w:tc>
        <w:tc>
          <w:tcPr>
            <w:tcW w:w="3132" w:type="dxa"/>
          </w:tcPr>
          <w:p w14:paraId="2AF6C3FD" w14:textId="598C8DF6" w:rsidR="00EE34A7" w:rsidRPr="003C21D9" w:rsidRDefault="003C21D9" w:rsidP="00AC289F">
            <w:pPr>
              <w:rPr>
                <w:lang w:val="fr-FR"/>
              </w:rPr>
            </w:pPr>
            <w:r w:rsidRPr="003C21D9">
              <w:rPr>
                <w:lang w:val="fr-FR"/>
              </w:rPr>
              <w:t>La télé</w:t>
            </w:r>
          </w:p>
        </w:tc>
        <w:tc>
          <w:tcPr>
            <w:tcW w:w="3132" w:type="dxa"/>
          </w:tcPr>
          <w:p w14:paraId="57C99581" w14:textId="4D1DF477" w:rsidR="00EE34A7" w:rsidRPr="00843736" w:rsidRDefault="00843736" w:rsidP="00AC289F">
            <w:pPr>
              <w:rPr>
                <w:lang w:val="fr-FR"/>
              </w:rPr>
            </w:pPr>
            <w:r w:rsidRPr="00843736">
              <w:rPr>
                <w:lang w:val="fr-FR"/>
              </w:rPr>
              <w:t>La ville lumière est connue pour sa beauté, son histoire, sa gastronomie et ses musées emblématiques comme le Louvre et le musée d'Orsay. Les visiteurs peuvent également découvrir des monuments célèbres tels que la Tour Eiffel, l'Arc de Triomphe et Notre-Dame.</w:t>
            </w:r>
          </w:p>
        </w:tc>
      </w:tr>
      <w:tr w:rsidR="00EE34A7" w:rsidRPr="00774F83" w14:paraId="41755732" w14:textId="77777777" w:rsidTr="00EE34A7">
        <w:tc>
          <w:tcPr>
            <w:tcW w:w="3132" w:type="dxa"/>
          </w:tcPr>
          <w:p w14:paraId="285DD947" w14:textId="680CE626" w:rsidR="00EE34A7" w:rsidRPr="00843736" w:rsidRDefault="00843736" w:rsidP="00AC289F">
            <w:pPr>
              <w:rPr>
                <w:lang w:val="fr-FR"/>
              </w:rPr>
            </w:pPr>
            <w:r w:rsidRPr="00843736">
              <w:rPr>
                <w:lang w:val="fr-FR"/>
              </w:rPr>
              <w:t xml:space="preserve">Genève, Suisse : </w:t>
            </w:r>
            <w:r>
              <w:rPr>
                <w:lang w:val="fr-FR"/>
              </w:rPr>
              <w:t xml:space="preserve">Genève, Suisse </w:t>
            </w:r>
          </w:p>
        </w:tc>
        <w:tc>
          <w:tcPr>
            <w:tcW w:w="3132" w:type="dxa"/>
          </w:tcPr>
          <w:p w14:paraId="3365533C" w14:textId="13D12496" w:rsidR="00EE34A7" w:rsidRDefault="003C21D9" w:rsidP="00AC289F">
            <w:pPr>
              <w:rPr>
                <w:u w:val="single"/>
                <w:lang w:val="fr-FR"/>
              </w:rPr>
            </w:pPr>
            <w:r w:rsidRPr="003C21D9">
              <w:rPr>
                <w:lang w:val="fr-FR"/>
              </w:rPr>
              <w:t>La télé</w:t>
            </w:r>
          </w:p>
        </w:tc>
        <w:tc>
          <w:tcPr>
            <w:tcW w:w="3132" w:type="dxa"/>
          </w:tcPr>
          <w:p w14:paraId="5136E17D" w14:textId="4C223763" w:rsidR="00EE34A7" w:rsidRPr="00843736" w:rsidRDefault="00843736" w:rsidP="00843736">
            <w:pPr>
              <w:rPr>
                <w:lang w:val="fr-FR"/>
              </w:rPr>
            </w:pPr>
            <w:r w:rsidRPr="00843736">
              <w:rPr>
                <w:lang w:val="fr-FR"/>
              </w:rPr>
              <w:t xml:space="preserve">Située au bord du lac Léman, Genève est célèbre pour ses montagnes, son lac, ses </w:t>
            </w:r>
            <w:r w:rsidRPr="00843736">
              <w:rPr>
                <w:lang w:val="fr-FR"/>
              </w:rPr>
              <w:lastRenderedPageBreak/>
              <w:t>chocolats et ses montres de luxe. Les visiteurs peuvent explorer les musées, les parcs, les monuments historiques et les restaurants de la ville, ainsi que profiter des sports d'hiver dans les montagnes environnantes.</w:t>
            </w:r>
          </w:p>
        </w:tc>
      </w:tr>
      <w:tr w:rsidR="00EE34A7" w:rsidRPr="00774F83" w14:paraId="62ABBB4D" w14:textId="77777777" w:rsidTr="00EE34A7">
        <w:tc>
          <w:tcPr>
            <w:tcW w:w="3132" w:type="dxa"/>
          </w:tcPr>
          <w:p w14:paraId="4D9EEA63" w14:textId="5B235514" w:rsidR="00EE34A7" w:rsidRDefault="00843736" w:rsidP="00AC289F">
            <w:pPr>
              <w:rPr>
                <w:u w:val="single"/>
                <w:lang w:val="fr-FR"/>
              </w:rPr>
            </w:pPr>
            <w:r>
              <w:rPr>
                <w:lang w:val="fr-FR"/>
              </w:rPr>
              <w:lastRenderedPageBreak/>
              <w:t>Monaco</w:t>
            </w:r>
          </w:p>
        </w:tc>
        <w:tc>
          <w:tcPr>
            <w:tcW w:w="3132" w:type="dxa"/>
          </w:tcPr>
          <w:p w14:paraId="6492ADE8" w14:textId="207BD6A0" w:rsidR="00EE34A7" w:rsidRDefault="003C21D9" w:rsidP="00AC289F">
            <w:pPr>
              <w:rPr>
                <w:u w:val="single"/>
                <w:lang w:val="fr-FR"/>
              </w:rPr>
            </w:pPr>
            <w:r w:rsidRPr="003C21D9">
              <w:rPr>
                <w:lang w:val="fr-FR"/>
              </w:rPr>
              <w:t xml:space="preserve">La télé </w:t>
            </w:r>
          </w:p>
        </w:tc>
        <w:tc>
          <w:tcPr>
            <w:tcW w:w="3132" w:type="dxa"/>
          </w:tcPr>
          <w:p w14:paraId="6A26843B" w14:textId="4F5DC38A" w:rsidR="00EE34A7" w:rsidRPr="00843736" w:rsidRDefault="00843736" w:rsidP="00AC289F">
            <w:pPr>
              <w:rPr>
                <w:lang w:val="fr-FR"/>
              </w:rPr>
            </w:pPr>
            <w:r w:rsidRPr="00843736">
              <w:rPr>
                <w:lang w:val="fr-FR"/>
              </w:rPr>
              <w:t>Le petit État situé sur la Côte d'Azur est connu pour ses casinos, sa Formule 1 et son glamour. Les visiteurs peuvent visiter le Palais princier, le Musée océanographique et explorer les rues étroites de la vieille ville. La ville offre également des plages, des restaurants gastronomiques et des vues spectaculaires sur la mer.</w:t>
            </w:r>
          </w:p>
        </w:tc>
      </w:tr>
      <w:tr w:rsidR="00EE34A7" w:rsidRPr="00774F83" w14:paraId="366F9D34" w14:textId="77777777" w:rsidTr="00EE34A7">
        <w:tc>
          <w:tcPr>
            <w:tcW w:w="3132" w:type="dxa"/>
          </w:tcPr>
          <w:p w14:paraId="713D5A14" w14:textId="1F67DA61" w:rsidR="00EE34A7" w:rsidRDefault="00843736" w:rsidP="00AC289F">
            <w:pPr>
              <w:rPr>
                <w:u w:val="single"/>
                <w:lang w:val="fr-FR"/>
              </w:rPr>
            </w:pPr>
            <w:r>
              <w:rPr>
                <w:lang w:val="fr-FR"/>
              </w:rPr>
              <w:t xml:space="preserve">Barcelone, Espagne </w:t>
            </w:r>
            <w:r w:rsidRPr="00843736">
              <w:rPr>
                <w:lang w:val="fr-FR"/>
              </w:rPr>
              <w:t xml:space="preserve"> </w:t>
            </w:r>
          </w:p>
        </w:tc>
        <w:tc>
          <w:tcPr>
            <w:tcW w:w="3132" w:type="dxa"/>
          </w:tcPr>
          <w:p w14:paraId="59B59AB0" w14:textId="49E56E39" w:rsidR="00EE34A7" w:rsidRDefault="003C21D9" w:rsidP="00AC289F">
            <w:pPr>
              <w:rPr>
                <w:u w:val="single"/>
                <w:lang w:val="fr-FR"/>
              </w:rPr>
            </w:pPr>
            <w:r w:rsidRPr="003C21D9">
              <w:rPr>
                <w:lang w:val="fr-FR"/>
              </w:rPr>
              <w:t>La télé</w:t>
            </w:r>
          </w:p>
        </w:tc>
        <w:tc>
          <w:tcPr>
            <w:tcW w:w="3132" w:type="dxa"/>
          </w:tcPr>
          <w:p w14:paraId="57B3B358" w14:textId="16A3A7C4" w:rsidR="00843736" w:rsidRPr="00843736" w:rsidRDefault="00843736" w:rsidP="00843736">
            <w:pPr>
              <w:rPr>
                <w:lang w:val="fr-FR"/>
              </w:rPr>
            </w:pPr>
            <w:r w:rsidRPr="00843736">
              <w:rPr>
                <w:lang w:val="fr-FR"/>
              </w:rPr>
              <w:t xml:space="preserve">Bien que Barcelone ne soit pas un pays francophone, le catalan, une langue proche du français, y est parlé. La ville est connue pour son architecture de Gaudi, ses plages, sa culture et sa cuisine. Les visiteurs peuvent visiter la Sagrada Familia, le parc </w:t>
            </w:r>
            <w:proofErr w:type="spellStart"/>
            <w:r w:rsidRPr="00843736">
              <w:rPr>
                <w:lang w:val="fr-FR"/>
              </w:rPr>
              <w:t>Güell</w:t>
            </w:r>
            <w:proofErr w:type="spellEnd"/>
            <w:r w:rsidRPr="00843736">
              <w:rPr>
                <w:lang w:val="fr-FR"/>
              </w:rPr>
              <w:t xml:space="preserve"> et le musée Picasso.</w:t>
            </w:r>
          </w:p>
          <w:p w14:paraId="26FC41A8" w14:textId="77777777" w:rsidR="00EE34A7" w:rsidRPr="00843736" w:rsidRDefault="00EE34A7" w:rsidP="00AC289F">
            <w:pPr>
              <w:rPr>
                <w:lang w:val="fr-FR"/>
              </w:rPr>
            </w:pPr>
          </w:p>
        </w:tc>
      </w:tr>
      <w:tr w:rsidR="00EE34A7" w:rsidRPr="00774F83" w14:paraId="01DCF0EC" w14:textId="77777777" w:rsidTr="00EE34A7">
        <w:tc>
          <w:tcPr>
            <w:tcW w:w="3132" w:type="dxa"/>
          </w:tcPr>
          <w:p w14:paraId="72EE9F31" w14:textId="4CCCB328" w:rsidR="00EE34A7" w:rsidRDefault="00843736" w:rsidP="00AC289F">
            <w:pPr>
              <w:rPr>
                <w:u w:val="single"/>
                <w:lang w:val="fr-FR"/>
              </w:rPr>
            </w:pPr>
            <w:r>
              <w:rPr>
                <w:lang w:val="fr-FR"/>
              </w:rPr>
              <w:t xml:space="preserve">Bruxelles, Belgique </w:t>
            </w:r>
          </w:p>
        </w:tc>
        <w:tc>
          <w:tcPr>
            <w:tcW w:w="3132" w:type="dxa"/>
          </w:tcPr>
          <w:p w14:paraId="475E09B2" w14:textId="01C26018" w:rsidR="00EE34A7" w:rsidRDefault="003C21D9" w:rsidP="00AC289F">
            <w:pPr>
              <w:rPr>
                <w:u w:val="single"/>
                <w:lang w:val="fr-FR"/>
              </w:rPr>
            </w:pPr>
            <w:r w:rsidRPr="003C21D9">
              <w:rPr>
                <w:lang w:val="fr-FR"/>
              </w:rPr>
              <w:t>La télé</w:t>
            </w:r>
          </w:p>
        </w:tc>
        <w:tc>
          <w:tcPr>
            <w:tcW w:w="3132" w:type="dxa"/>
          </w:tcPr>
          <w:p w14:paraId="022592C2" w14:textId="6CF9DDA8" w:rsidR="00843736" w:rsidRPr="00843736" w:rsidRDefault="00843736" w:rsidP="00843736">
            <w:pPr>
              <w:rPr>
                <w:lang w:val="fr-FR"/>
              </w:rPr>
            </w:pPr>
            <w:r w:rsidRPr="00843736">
              <w:rPr>
                <w:lang w:val="fr-FR"/>
              </w:rPr>
              <w:t xml:space="preserve">La capitale de la Belgique est une destination cosmopolite avec une architecture unique, des musées de renommée mondiale et une scène gastronomique animée. Les visiteurs peuvent admirer la Grand-Place, le </w:t>
            </w:r>
            <w:proofErr w:type="spellStart"/>
            <w:r w:rsidRPr="00843736">
              <w:rPr>
                <w:lang w:val="fr-FR"/>
              </w:rPr>
              <w:t>Manneken</w:t>
            </w:r>
            <w:proofErr w:type="spellEnd"/>
            <w:r w:rsidRPr="00843736">
              <w:rPr>
                <w:lang w:val="fr-FR"/>
              </w:rPr>
              <w:t xml:space="preserve"> Pis et visiter les musées tels que le Musée royal des Beaux-Arts de Belgique.</w:t>
            </w:r>
          </w:p>
          <w:p w14:paraId="7DA6C4E8" w14:textId="77777777" w:rsidR="00EE34A7" w:rsidRPr="00843736" w:rsidRDefault="00EE34A7" w:rsidP="00AC289F">
            <w:pPr>
              <w:rPr>
                <w:lang w:val="fr-FR"/>
              </w:rPr>
            </w:pPr>
          </w:p>
        </w:tc>
      </w:tr>
    </w:tbl>
    <w:p w14:paraId="2F39EAC2" w14:textId="77777777" w:rsidR="00EE34A7" w:rsidRPr="00EE34A7" w:rsidRDefault="00EE34A7" w:rsidP="00AC289F">
      <w:pPr>
        <w:rPr>
          <w:u w:val="single"/>
          <w:lang w:val="fr-FR"/>
        </w:rPr>
      </w:pPr>
    </w:p>
    <w:sectPr w:rsidR="00EE34A7" w:rsidRPr="00EE34A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40A56"/>
    <w:multiLevelType w:val="hybridMultilevel"/>
    <w:tmpl w:val="2706715A"/>
    <w:lvl w:ilvl="0" w:tplc="977031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581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F6"/>
    <w:rsid w:val="0004032E"/>
    <w:rsid w:val="000F1531"/>
    <w:rsid w:val="001A5F3F"/>
    <w:rsid w:val="001D5F6E"/>
    <w:rsid w:val="001F4D43"/>
    <w:rsid w:val="00236032"/>
    <w:rsid w:val="00334121"/>
    <w:rsid w:val="00337390"/>
    <w:rsid w:val="003A51B2"/>
    <w:rsid w:val="003C0833"/>
    <w:rsid w:val="003C21D9"/>
    <w:rsid w:val="004111F6"/>
    <w:rsid w:val="00457B38"/>
    <w:rsid w:val="004713E9"/>
    <w:rsid w:val="0051589C"/>
    <w:rsid w:val="00527E89"/>
    <w:rsid w:val="00674EE9"/>
    <w:rsid w:val="00686DC8"/>
    <w:rsid w:val="006B5294"/>
    <w:rsid w:val="006F0098"/>
    <w:rsid w:val="00725EA7"/>
    <w:rsid w:val="007651A2"/>
    <w:rsid w:val="00774F83"/>
    <w:rsid w:val="007757A6"/>
    <w:rsid w:val="007A7D00"/>
    <w:rsid w:val="007D076D"/>
    <w:rsid w:val="0081209F"/>
    <w:rsid w:val="00843736"/>
    <w:rsid w:val="00873E05"/>
    <w:rsid w:val="008C7756"/>
    <w:rsid w:val="0093080F"/>
    <w:rsid w:val="009B2013"/>
    <w:rsid w:val="00A2262F"/>
    <w:rsid w:val="00A324C2"/>
    <w:rsid w:val="00AC289F"/>
    <w:rsid w:val="00C0100D"/>
    <w:rsid w:val="00C3067C"/>
    <w:rsid w:val="00C634C5"/>
    <w:rsid w:val="00C70502"/>
    <w:rsid w:val="00C90A6C"/>
    <w:rsid w:val="00D40A3E"/>
    <w:rsid w:val="00DB4488"/>
    <w:rsid w:val="00DC0448"/>
    <w:rsid w:val="00E836FA"/>
    <w:rsid w:val="00EE34A7"/>
    <w:rsid w:val="00EF696F"/>
    <w:rsid w:val="00F92FFF"/>
    <w:rsid w:val="00F9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B267"/>
  <w15:chartTrackingRefBased/>
  <w15:docId w15:val="{E1E802C5-B228-4D14-B593-2DD6EDD5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83"/>
  </w:style>
  <w:style w:type="paragraph" w:styleId="Titre1">
    <w:name w:val="heading 1"/>
    <w:basedOn w:val="Normal"/>
    <w:next w:val="Normal"/>
    <w:link w:val="Titre1Car"/>
    <w:uiPriority w:val="9"/>
    <w:qFormat/>
    <w:rsid w:val="0004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73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4EE9"/>
    <w:pPr>
      <w:ind w:left="720"/>
      <w:contextualSpacing/>
    </w:pPr>
  </w:style>
  <w:style w:type="table" w:styleId="Grilledutableau">
    <w:name w:val="Table Grid"/>
    <w:basedOn w:val="TableauNormal"/>
    <w:uiPriority w:val="39"/>
    <w:rsid w:val="00AC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73E05"/>
    <w:rPr>
      <w:rFonts w:ascii="Times New Roman" w:eastAsia="Times New Roman" w:hAnsi="Times New Roman" w:cs="Times New Roman"/>
      <w:b/>
      <w:bCs/>
      <w:sz w:val="36"/>
      <w:szCs w:val="36"/>
    </w:rPr>
  </w:style>
  <w:style w:type="character" w:customStyle="1" w:styleId="Titre1Car">
    <w:name w:val="Titre 1 Car"/>
    <w:basedOn w:val="Policepardfaut"/>
    <w:link w:val="Titre1"/>
    <w:uiPriority w:val="9"/>
    <w:rsid w:val="0004032E"/>
    <w:rPr>
      <w:rFonts w:asciiTheme="majorHAnsi" w:eastAsiaTheme="majorEastAsia" w:hAnsiTheme="majorHAnsi" w:cstheme="majorBidi"/>
      <w:color w:val="2F5496" w:themeColor="accent1" w:themeShade="BF"/>
      <w:sz w:val="32"/>
      <w:szCs w:val="32"/>
    </w:rPr>
  </w:style>
  <w:style w:type="paragraph" w:customStyle="1" w:styleId="bbc-1y32vyc">
    <w:name w:val="bbc-1y32vyc"/>
    <w:basedOn w:val="Normal"/>
    <w:rsid w:val="009308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5F6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F4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605">
      <w:bodyDiv w:val="1"/>
      <w:marLeft w:val="0"/>
      <w:marRight w:val="0"/>
      <w:marTop w:val="0"/>
      <w:marBottom w:val="0"/>
      <w:divBdr>
        <w:top w:val="none" w:sz="0" w:space="0" w:color="auto"/>
        <w:left w:val="none" w:sz="0" w:space="0" w:color="auto"/>
        <w:bottom w:val="none" w:sz="0" w:space="0" w:color="auto"/>
        <w:right w:val="none" w:sz="0" w:space="0" w:color="auto"/>
      </w:divBdr>
    </w:div>
    <w:div w:id="112553174">
      <w:bodyDiv w:val="1"/>
      <w:marLeft w:val="0"/>
      <w:marRight w:val="0"/>
      <w:marTop w:val="0"/>
      <w:marBottom w:val="0"/>
      <w:divBdr>
        <w:top w:val="none" w:sz="0" w:space="0" w:color="auto"/>
        <w:left w:val="none" w:sz="0" w:space="0" w:color="auto"/>
        <w:bottom w:val="none" w:sz="0" w:space="0" w:color="auto"/>
        <w:right w:val="none" w:sz="0" w:space="0" w:color="auto"/>
      </w:divBdr>
    </w:div>
    <w:div w:id="114373573">
      <w:bodyDiv w:val="1"/>
      <w:marLeft w:val="0"/>
      <w:marRight w:val="0"/>
      <w:marTop w:val="0"/>
      <w:marBottom w:val="0"/>
      <w:divBdr>
        <w:top w:val="none" w:sz="0" w:space="0" w:color="auto"/>
        <w:left w:val="none" w:sz="0" w:space="0" w:color="auto"/>
        <w:bottom w:val="none" w:sz="0" w:space="0" w:color="auto"/>
        <w:right w:val="none" w:sz="0" w:space="0" w:color="auto"/>
      </w:divBdr>
    </w:div>
    <w:div w:id="259459015">
      <w:bodyDiv w:val="1"/>
      <w:marLeft w:val="0"/>
      <w:marRight w:val="0"/>
      <w:marTop w:val="0"/>
      <w:marBottom w:val="0"/>
      <w:divBdr>
        <w:top w:val="none" w:sz="0" w:space="0" w:color="auto"/>
        <w:left w:val="none" w:sz="0" w:space="0" w:color="auto"/>
        <w:bottom w:val="none" w:sz="0" w:space="0" w:color="auto"/>
        <w:right w:val="none" w:sz="0" w:space="0" w:color="auto"/>
      </w:divBdr>
    </w:div>
    <w:div w:id="266424115">
      <w:bodyDiv w:val="1"/>
      <w:marLeft w:val="0"/>
      <w:marRight w:val="0"/>
      <w:marTop w:val="0"/>
      <w:marBottom w:val="0"/>
      <w:divBdr>
        <w:top w:val="none" w:sz="0" w:space="0" w:color="auto"/>
        <w:left w:val="none" w:sz="0" w:space="0" w:color="auto"/>
        <w:bottom w:val="none" w:sz="0" w:space="0" w:color="auto"/>
        <w:right w:val="none" w:sz="0" w:space="0" w:color="auto"/>
      </w:divBdr>
    </w:div>
    <w:div w:id="329408348">
      <w:bodyDiv w:val="1"/>
      <w:marLeft w:val="0"/>
      <w:marRight w:val="0"/>
      <w:marTop w:val="0"/>
      <w:marBottom w:val="0"/>
      <w:divBdr>
        <w:top w:val="none" w:sz="0" w:space="0" w:color="auto"/>
        <w:left w:val="none" w:sz="0" w:space="0" w:color="auto"/>
        <w:bottom w:val="none" w:sz="0" w:space="0" w:color="auto"/>
        <w:right w:val="none" w:sz="0" w:space="0" w:color="auto"/>
      </w:divBdr>
    </w:div>
    <w:div w:id="389884824">
      <w:bodyDiv w:val="1"/>
      <w:marLeft w:val="0"/>
      <w:marRight w:val="0"/>
      <w:marTop w:val="0"/>
      <w:marBottom w:val="0"/>
      <w:divBdr>
        <w:top w:val="none" w:sz="0" w:space="0" w:color="auto"/>
        <w:left w:val="none" w:sz="0" w:space="0" w:color="auto"/>
        <w:bottom w:val="none" w:sz="0" w:space="0" w:color="auto"/>
        <w:right w:val="none" w:sz="0" w:space="0" w:color="auto"/>
      </w:divBdr>
    </w:div>
    <w:div w:id="685600475">
      <w:bodyDiv w:val="1"/>
      <w:marLeft w:val="0"/>
      <w:marRight w:val="0"/>
      <w:marTop w:val="0"/>
      <w:marBottom w:val="0"/>
      <w:divBdr>
        <w:top w:val="none" w:sz="0" w:space="0" w:color="auto"/>
        <w:left w:val="none" w:sz="0" w:space="0" w:color="auto"/>
        <w:bottom w:val="none" w:sz="0" w:space="0" w:color="auto"/>
        <w:right w:val="none" w:sz="0" w:space="0" w:color="auto"/>
      </w:divBdr>
    </w:div>
    <w:div w:id="709453305">
      <w:bodyDiv w:val="1"/>
      <w:marLeft w:val="0"/>
      <w:marRight w:val="0"/>
      <w:marTop w:val="0"/>
      <w:marBottom w:val="0"/>
      <w:divBdr>
        <w:top w:val="none" w:sz="0" w:space="0" w:color="auto"/>
        <w:left w:val="none" w:sz="0" w:space="0" w:color="auto"/>
        <w:bottom w:val="none" w:sz="0" w:space="0" w:color="auto"/>
        <w:right w:val="none" w:sz="0" w:space="0" w:color="auto"/>
      </w:divBdr>
      <w:divsChild>
        <w:div w:id="191193946">
          <w:marLeft w:val="0"/>
          <w:marRight w:val="0"/>
          <w:marTop w:val="0"/>
          <w:marBottom w:val="450"/>
          <w:divBdr>
            <w:top w:val="none" w:sz="0" w:space="0" w:color="auto"/>
            <w:left w:val="none" w:sz="0" w:space="0" w:color="auto"/>
            <w:bottom w:val="none" w:sz="0" w:space="0" w:color="auto"/>
            <w:right w:val="none" w:sz="0" w:space="0" w:color="auto"/>
          </w:divBdr>
        </w:div>
      </w:divsChild>
    </w:div>
    <w:div w:id="1063527754">
      <w:bodyDiv w:val="1"/>
      <w:marLeft w:val="0"/>
      <w:marRight w:val="0"/>
      <w:marTop w:val="0"/>
      <w:marBottom w:val="0"/>
      <w:divBdr>
        <w:top w:val="none" w:sz="0" w:space="0" w:color="auto"/>
        <w:left w:val="none" w:sz="0" w:space="0" w:color="auto"/>
        <w:bottom w:val="none" w:sz="0" w:space="0" w:color="auto"/>
        <w:right w:val="none" w:sz="0" w:space="0" w:color="auto"/>
      </w:divBdr>
    </w:div>
    <w:div w:id="1167162982">
      <w:bodyDiv w:val="1"/>
      <w:marLeft w:val="0"/>
      <w:marRight w:val="0"/>
      <w:marTop w:val="0"/>
      <w:marBottom w:val="0"/>
      <w:divBdr>
        <w:top w:val="none" w:sz="0" w:space="0" w:color="auto"/>
        <w:left w:val="none" w:sz="0" w:space="0" w:color="auto"/>
        <w:bottom w:val="none" w:sz="0" w:space="0" w:color="auto"/>
        <w:right w:val="none" w:sz="0" w:space="0" w:color="auto"/>
      </w:divBdr>
      <w:divsChild>
        <w:div w:id="1294406979">
          <w:marLeft w:val="0"/>
          <w:marRight w:val="0"/>
          <w:marTop w:val="0"/>
          <w:marBottom w:val="450"/>
          <w:divBdr>
            <w:top w:val="none" w:sz="0" w:space="0" w:color="auto"/>
            <w:left w:val="none" w:sz="0" w:space="0" w:color="auto"/>
            <w:bottom w:val="none" w:sz="0" w:space="0" w:color="auto"/>
            <w:right w:val="none" w:sz="0" w:space="0" w:color="auto"/>
          </w:divBdr>
        </w:div>
      </w:divsChild>
    </w:div>
    <w:div w:id="1293360544">
      <w:bodyDiv w:val="1"/>
      <w:marLeft w:val="0"/>
      <w:marRight w:val="0"/>
      <w:marTop w:val="0"/>
      <w:marBottom w:val="0"/>
      <w:divBdr>
        <w:top w:val="none" w:sz="0" w:space="0" w:color="auto"/>
        <w:left w:val="none" w:sz="0" w:space="0" w:color="auto"/>
        <w:bottom w:val="none" w:sz="0" w:space="0" w:color="auto"/>
        <w:right w:val="none" w:sz="0" w:space="0" w:color="auto"/>
      </w:divBdr>
    </w:div>
    <w:div w:id="1369182610">
      <w:bodyDiv w:val="1"/>
      <w:marLeft w:val="0"/>
      <w:marRight w:val="0"/>
      <w:marTop w:val="0"/>
      <w:marBottom w:val="0"/>
      <w:divBdr>
        <w:top w:val="none" w:sz="0" w:space="0" w:color="auto"/>
        <w:left w:val="none" w:sz="0" w:space="0" w:color="auto"/>
        <w:bottom w:val="none" w:sz="0" w:space="0" w:color="auto"/>
        <w:right w:val="none" w:sz="0" w:space="0" w:color="auto"/>
      </w:divBdr>
    </w:div>
    <w:div w:id="1412577954">
      <w:bodyDiv w:val="1"/>
      <w:marLeft w:val="0"/>
      <w:marRight w:val="0"/>
      <w:marTop w:val="0"/>
      <w:marBottom w:val="0"/>
      <w:divBdr>
        <w:top w:val="none" w:sz="0" w:space="0" w:color="auto"/>
        <w:left w:val="none" w:sz="0" w:space="0" w:color="auto"/>
        <w:bottom w:val="none" w:sz="0" w:space="0" w:color="auto"/>
        <w:right w:val="none" w:sz="0" w:space="0" w:color="auto"/>
      </w:divBdr>
    </w:div>
    <w:div w:id="1414812671">
      <w:bodyDiv w:val="1"/>
      <w:marLeft w:val="0"/>
      <w:marRight w:val="0"/>
      <w:marTop w:val="0"/>
      <w:marBottom w:val="0"/>
      <w:divBdr>
        <w:top w:val="none" w:sz="0" w:space="0" w:color="auto"/>
        <w:left w:val="none" w:sz="0" w:space="0" w:color="auto"/>
        <w:bottom w:val="none" w:sz="0" w:space="0" w:color="auto"/>
        <w:right w:val="none" w:sz="0" w:space="0" w:color="auto"/>
      </w:divBdr>
    </w:div>
    <w:div w:id="1740592907">
      <w:bodyDiv w:val="1"/>
      <w:marLeft w:val="0"/>
      <w:marRight w:val="0"/>
      <w:marTop w:val="0"/>
      <w:marBottom w:val="0"/>
      <w:divBdr>
        <w:top w:val="none" w:sz="0" w:space="0" w:color="auto"/>
        <w:left w:val="none" w:sz="0" w:space="0" w:color="auto"/>
        <w:bottom w:val="none" w:sz="0" w:space="0" w:color="auto"/>
        <w:right w:val="none" w:sz="0" w:space="0" w:color="auto"/>
      </w:divBdr>
    </w:div>
    <w:div w:id="1800998704">
      <w:bodyDiv w:val="1"/>
      <w:marLeft w:val="0"/>
      <w:marRight w:val="0"/>
      <w:marTop w:val="0"/>
      <w:marBottom w:val="0"/>
      <w:divBdr>
        <w:top w:val="none" w:sz="0" w:space="0" w:color="auto"/>
        <w:left w:val="none" w:sz="0" w:space="0" w:color="auto"/>
        <w:bottom w:val="none" w:sz="0" w:space="0" w:color="auto"/>
        <w:right w:val="none" w:sz="0" w:space="0" w:color="auto"/>
      </w:divBdr>
    </w:div>
    <w:div w:id="1966038444">
      <w:bodyDiv w:val="1"/>
      <w:marLeft w:val="0"/>
      <w:marRight w:val="0"/>
      <w:marTop w:val="0"/>
      <w:marBottom w:val="0"/>
      <w:divBdr>
        <w:top w:val="none" w:sz="0" w:space="0" w:color="auto"/>
        <w:left w:val="none" w:sz="0" w:space="0" w:color="auto"/>
        <w:bottom w:val="none" w:sz="0" w:space="0" w:color="auto"/>
        <w:right w:val="none" w:sz="0" w:space="0" w:color="auto"/>
      </w:divBdr>
      <w:divsChild>
        <w:div w:id="1199319714">
          <w:marLeft w:val="0"/>
          <w:marRight w:val="0"/>
          <w:marTop w:val="0"/>
          <w:marBottom w:val="0"/>
          <w:divBdr>
            <w:top w:val="none" w:sz="0" w:space="0" w:color="auto"/>
            <w:left w:val="none" w:sz="0" w:space="0" w:color="auto"/>
            <w:bottom w:val="none" w:sz="0" w:space="0" w:color="auto"/>
            <w:right w:val="none" w:sz="0" w:space="0" w:color="auto"/>
          </w:divBdr>
        </w:div>
        <w:div w:id="180166002">
          <w:marLeft w:val="0"/>
          <w:marRight w:val="0"/>
          <w:marTop w:val="0"/>
          <w:marBottom w:val="0"/>
          <w:divBdr>
            <w:top w:val="none" w:sz="0" w:space="0" w:color="auto"/>
            <w:left w:val="none" w:sz="0" w:space="0" w:color="auto"/>
            <w:bottom w:val="none" w:sz="0" w:space="0" w:color="auto"/>
            <w:right w:val="none" w:sz="0" w:space="0" w:color="auto"/>
          </w:divBdr>
        </w:div>
        <w:div w:id="791510698">
          <w:marLeft w:val="0"/>
          <w:marRight w:val="0"/>
          <w:marTop w:val="0"/>
          <w:marBottom w:val="0"/>
          <w:divBdr>
            <w:top w:val="none" w:sz="0" w:space="0" w:color="auto"/>
            <w:left w:val="none" w:sz="0" w:space="0" w:color="auto"/>
            <w:bottom w:val="none" w:sz="0" w:space="0" w:color="auto"/>
            <w:right w:val="none" w:sz="0" w:space="0" w:color="auto"/>
          </w:divBdr>
        </w:div>
      </w:divsChild>
    </w:div>
    <w:div w:id="21085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DFB8F-84ED-4F77-A7B8-02877C13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3022</Words>
  <Characters>17232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Toky Niaina</dc:creator>
  <cp:keywords/>
  <dc:description/>
  <cp:lastModifiedBy>Toky Niaina</cp:lastModifiedBy>
  <cp:revision>35</cp:revision>
  <dcterms:created xsi:type="dcterms:W3CDTF">2023-02-28T17:47:00Z</dcterms:created>
  <dcterms:modified xsi:type="dcterms:W3CDTF">2023-03-08T13:55:00Z</dcterms:modified>
</cp:coreProperties>
</file>