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E3EE7" w14:textId="197FFE55" w:rsidR="008A6826" w:rsidRDefault="008D5956" w:rsidP="00BD7FCB">
      <w:pPr>
        <w:pStyle w:val="Heading1"/>
        <w:spacing w:before="0" w:after="240" w:line="216" w:lineRule="auto"/>
        <w:rPr>
          <w:rFonts w:ascii="Times New Roman" w:eastAsiaTheme="minorEastAsia" w:hAnsi="Times New Roman" w:cs="Times New Roman"/>
          <w:bCs w:val="0"/>
          <w:color w:val="0070C0"/>
          <w:szCs w:val="24"/>
          <w:lang w:val="mn-MN"/>
        </w:rPr>
      </w:pPr>
      <w:bookmarkStart w:id="0" w:name="_Toc491172300"/>
      <w:r w:rsidRPr="00BD7FCB">
        <w:rPr>
          <w:rFonts w:ascii="Times New Roman" w:eastAsiaTheme="minorEastAsia" w:hAnsi="Times New Roman" w:cs="Times New Roman"/>
          <w:bCs w:val="0"/>
          <w:color w:val="0070C0"/>
          <w:szCs w:val="24"/>
          <w:lang w:val="mn-MN"/>
        </w:rPr>
        <w:t xml:space="preserve">СЕМИНАР </w:t>
      </w:r>
      <w:r w:rsidR="001A3221" w:rsidRPr="00BD7FCB">
        <w:rPr>
          <w:rFonts w:ascii="Times New Roman" w:eastAsiaTheme="minorEastAsia" w:hAnsi="Times New Roman" w:cs="Times New Roman"/>
          <w:bCs w:val="0"/>
          <w:color w:val="0070C0"/>
          <w:szCs w:val="24"/>
          <w:lang w:val="mn-MN"/>
        </w:rPr>
        <w:t>№</w:t>
      </w:r>
      <w:r w:rsidR="006D5A4C">
        <w:rPr>
          <w:rFonts w:ascii="Times New Roman" w:eastAsiaTheme="minorEastAsia" w:hAnsi="Times New Roman" w:cs="Times New Roman"/>
          <w:bCs w:val="0"/>
          <w:color w:val="0070C0"/>
          <w:szCs w:val="24"/>
        </w:rPr>
        <w:t>11</w:t>
      </w:r>
      <w:r w:rsidR="008A6826" w:rsidRPr="00BD7FCB">
        <w:rPr>
          <w:rFonts w:ascii="Times New Roman" w:eastAsiaTheme="minorEastAsia" w:hAnsi="Times New Roman" w:cs="Times New Roman"/>
          <w:bCs w:val="0"/>
          <w:color w:val="0070C0"/>
          <w:szCs w:val="24"/>
          <w:lang w:val="mn-MN"/>
        </w:rPr>
        <w:t xml:space="preserve">. </w:t>
      </w:r>
      <w:bookmarkEnd w:id="0"/>
      <w:r w:rsidR="00E5290C" w:rsidRPr="00BD7FCB">
        <w:rPr>
          <w:rFonts w:ascii="Times New Roman" w:eastAsiaTheme="minorEastAsia" w:hAnsi="Times New Roman" w:cs="Times New Roman"/>
          <w:bCs w:val="0"/>
          <w:color w:val="0070C0"/>
          <w:szCs w:val="24"/>
          <w:lang w:val="mn-MN"/>
        </w:rPr>
        <w:t>МӨНГӨНИЙ ЦАГ ХУГАЦААНЫ ҮНЭ ЦЭНЭ</w:t>
      </w:r>
    </w:p>
    <w:p w14:paraId="0074BAEA" w14:textId="6978667A" w:rsidR="008A6826" w:rsidRPr="00620E39" w:rsidRDefault="008A6826" w:rsidP="00620E39">
      <w:pPr>
        <w:spacing w:line="240" w:lineRule="auto"/>
        <w:jc w:val="both"/>
        <w:rPr>
          <w:rFonts w:ascii="Times New Roman" w:hAnsi="Times New Roman" w:cs="Times New Roman"/>
          <w:b/>
          <w:color w:val="C45911" w:themeColor="accent2" w:themeShade="BF"/>
          <w:sz w:val="24"/>
          <w:szCs w:val="24"/>
          <w:lang w:val="mn-MN"/>
        </w:rPr>
      </w:pPr>
      <w:r w:rsidRPr="00620E39">
        <w:rPr>
          <w:rFonts w:ascii="Times New Roman" w:hAnsi="Times New Roman" w:cs="Times New Roman"/>
          <w:b/>
          <w:color w:val="C45911" w:themeColor="accent2" w:themeShade="BF"/>
          <w:sz w:val="24"/>
          <w:szCs w:val="24"/>
          <w:lang w:val="mn-MN"/>
        </w:rPr>
        <w:t>СЕМИНАР</w:t>
      </w:r>
      <w:r w:rsidR="0024311F" w:rsidRPr="00620E39">
        <w:rPr>
          <w:rFonts w:ascii="Times New Roman" w:hAnsi="Times New Roman" w:cs="Times New Roman"/>
          <w:b/>
          <w:color w:val="C45911" w:themeColor="accent2" w:themeShade="BF"/>
          <w:sz w:val="24"/>
          <w:szCs w:val="24"/>
          <w:lang w:val="mn-MN"/>
        </w:rPr>
        <w:t xml:space="preserve"> №</w:t>
      </w:r>
      <w:r w:rsidR="00957492">
        <w:rPr>
          <w:rFonts w:ascii="Times New Roman" w:hAnsi="Times New Roman" w:cs="Times New Roman"/>
          <w:b/>
          <w:color w:val="C45911" w:themeColor="accent2" w:themeShade="BF"/>
          <w:sz w:val="24"/>
          <w:szCs w:val="24"/>
        </w:rPr>
        <w:t>11</w:t>
      </w:r>
      <w:r w:rsidR="001747C2" w:rsidRPr="00620E39">
        <w:rPr>
          <w:rFonts w:ascii="Times New Roman" w:hAnsi="Times New Roman" w:cs="Times New Roman"/>
          <w:b/>
          <w:color w:val="C45911" w:themeColor="accent2" w:themeShade="BF"/>
          <w:sz w:val="24"/>
          <w:szCs w:val="24"/>
          <w:lang w:val="mn-MN"/>
        </w:rPr>
        <w:t>-ы</w:t>
      </w:r>
      <w:r w:rsidR="008F4D1A" w:rsidRPr="00620E39">
        <w:rPr>
          <w:rFonts w:ascii="Times New Roman" w:hAnsi="Times New Roman" w:cs="Times New Roman"/>
          <w:b/>
          <w:color w:val="C45911" w:themeColor="accent2" w:themeShade="BF"/>
          <w:sz w:val="24"/>
          <w:szCs w:val="24"/>
          <w:lang w:val="mn-MN"/>
        </w:rPr>
        <w:t>н</w:t>
      </w:r>
      <w:r w:rsidRPr="00620E39">
        <w:rPr>
          <w:rFonts w:ascii="Times New Roman" w:hAnsi="Times New Roman" w:cs="Times New Roman"/>
          <w:b/>
          <w:color w:val="C45911" w:themeColor="accent2" w:themeShade="BF"/>
          <w:sz w:val="24"/>
          <w:szCs w:val="24"/>
          <w:lang w:val="mn-MN"/>
        </w:rPr>
        <w:t xml:space="preserve"> </w:t>
      </w:r>
      <w:r w:rsidR="00ED4117" w:rsidRPr="00620E39">
        <w:rPr>
          <w:rFonts w:ascii="Times New Roman" w:hAnsi="Times New Roman" w:cs="Times New Roman"/>
          <w:b/>
          <w:color w:val="C45911" w:themeColor="accent2" w:themeShade="BF"/>
          <w:sz w:val="24"/>
          <w:szCs w:val="24"/>
          <w:lang w:val="mn-MN"/>
        </w:rPr>
        <w:t xml:space="preserve">ГЭРИЙН </w:t>
      </w:r>
      <w:r w:rsidR="008F4D1A" w:rsidRPr="00620E39">
        <w:rPr>
          <w:rFonts w:ascii="Times New Roman" w:hAnsi="Times New Roman" w:cs="Times New Roman"/>
          <w:b/>
          <w:color w:val="C45911" w:themeColor="accent2" w:themeShade="BF"/>
          <w:sz w:val="24"/>
          <w:szCs w:val="24"/>
          <w:lang w:val="mn-MN"/>
        </w:rPr>
        <w:t>ДААЛГАВАР</w:t>
      </w:r>
      <w:r w:rsidRPr="00620E39">
        <w:rPr>
          <w:rFonts w:ascii="Times New Roman" w:hAnsi="Times New Roman" w:cs="Times New Roman"/>
          <w:b/>
          <w:color w:val="C45911" w:themeColor="accent2" w:themeShade="BF"/>
          <w:sz w:val="24"/>
          <w:szCs w:val="24"/>
          <w:lang w:val="mn-MN"/>
        </w:rPr>
        <w:t>:</w:t>
      </w:r>
    </w:p>
    <w:p w14:paraId="1379782E" w14:textId="5A277721" w:rsidR="00ED4117" w:rsidRPr="00BD7FCB" w:rsidRDefault="00ED4117" w:rsidP="0008596F">
      <w:pPr>
        <w:spacing w:after="0" w:line="240" w:lineRule="auto"/>
        <w:jc w:val="both"/>
        <w:rPr>
          <w:rFonts w:ascii="Times New Roman" w:hAnsi="Times New Roman" w:cs="Times New Roman"/>
          <w:b/>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.1. </w:t>
      </w:r>
      <w:r w:rsidR="002605C8" w:rsidRPr="00BD7FCB">
        <w:rPr>
          <w:rFonts w:ascii="Times New Roman" w:eastAsia="Times New Roman" w:hAnsi="Times New Roman" w:cs="Times New Roman"/>
          <w:sz w:val="24"/>
          <w:szCs w:val="24"/>
          <w:lang w:val="mn-MN"/>
        </w:rPr>
        <w:t>Жилийн 10%-ийн энгийн хүүтэй 2017 оны 8 дугаар сарын 1-нд авсан, 2021 оны 11 дүгээр сарын 1-нд эргэн төлсөн $20,000-ын зээлийн хүүд төлөх хүүний төлбөрийн хэмжээг тодорхойлно уу.</w:t>
      </w:r>
    </w:p>
    <w:p w14:paraId="4D4BE0AB" w14:textId="35930023" w:rsidR="00685EC4" w:rsidRPr="00685EC4" w:rsidRDefault="00ED4117" w:rsidP="0020457C">
      <w:pPr>
        <w:spacing w:after="0" w:line="240" w:lineRule="auto"/>
        <w:jc w:val="both"/>
        <w:rPr>
          <w:rFonts w:ascii="Times New Roman" w:hAnsi="Times New Roman" w:cs="Times New Roman"/>
          <w:bCs/>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w:t>
      </w:r>
      <w:r w:rsidR="0008596F" w:rsidRPr="00BD7FCB">
        <w:rPr>
          <w:rFonts w:ascii="Times New Roman" w:hAnsi="Times New Roman" w:cs="Times New Roman"/>
          <w:b/>
          <w:color w:val="0000FF"/>
          <w:sz w:val="24"/>
          <w:szCs w:val="24"/>
          <w:lang w:val="mn-MN"/>
        </w:rPr>
        <w:t>2</w:t>
      </w:r>
      <w:r w:rsidRPr="00BD7FCB">
        <w:rPr>
          <w:rFonts w:ascii="Times New Roman" w:hAnsi="Times New Roman" w:cs="Times New Roman"/>
          <w:b/>
          <w:color w:val="0000FF"/>
          <w:sz w:val="24"/>
          <w:szCs w:val="24"/>
          <w:lang w:val="mn-MN"/>
        </w:rPr>
        <w:t xml:space="preserve">. </w:t>
      </w:r>
      <w:r w:rsidR="0020457C" w:rsidRPr="00BD7FCB">
        <w:rPr>
          <w:rFonts w:ascii="Times New Roman" w:eastAsia="Times New Roman" w:hAnsi="Times New Roman" w:cs="Times New Roman"/>
          <w:sz w:val="24"/>
          <w:szCs w:val="24"/>
          <w:lang w:val="mn-MN"/>
        </w:rPr>
        <w:t>Жилд 7%-ийн хүүтэй, 15 жилийн дараа ₮50,000,000 болох мөнгөний өнөөгийн үнэ цэнэ ямар байх вэ?</w:t>
      </w:r>
    </w:p>
    <w:p w14:paraId="4814C5BC" w14:textId="46AE6F39" w:rsidR="00ED4117" w:rsidRPr="00BD7FCB" w:rsidRDefault="00ED4117" w:rsidP="0008596F">
      <w:pPr>
        <w:spacing w:after="0" w:line="240" w:lineRule="auto"/>
        <w:jc w:val="both"/>
        <w:rPr>
          <w:rFonts w:ascii="Times New Roman" w:hAnsi="Times New Roman" w:cs="Times New Roman"/>
          <w:b/>
          <w:color w:val="0070C0"/>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w:t>
      </w:r>
      <w:r w:rsidR="0008596F" w:rsidRPr="00BD7FCB">
        <w:rPr>
          <w:rFonts w:ascii="Times New Roman" w:hAnsi="Times New Roman" w:cs="Times New Roman"/>
          <w:b/>
          <w:color w:val="0000FF"/>
          <w:sz w:val="24"/>
          <w:szCs w:val="24"/>
          <w:lang w:val="mn-MN"/>
        </w:rPr>
        <w:t>3</w:t>
      </w:r>
      <w:r w:rsidRPr="00BD7FCB">
        <w:rPr>
          <w:rFonts w:ascii="Times New Roman" w:hAnsi="Times New Roman" w:cs="Times New Roman"/>
          <w:b/>
          <w:color w:val="0000FF"/>
          <w:sz w:val="24"/>
          <w:szCs w:val="24"/>
          <w:lang w:val="mn-MN"/>
        </w:rPr>
        <w:t xml:space="preserve">. </w:t>
      </w:r>
      <w:r w:rsidR="0020457C" w:rsidRPr="00BD7FCB">
        <w:rPr>
          <w:rFonts w:ascii="Times New Roman" w:eastAsia="Times New Roman" w:hAnsi="Times New Roman" w:cs="Times New Roman"/>
          <w:sz w:val="24"/>
          <w:szCs w:val="24"/>
          <w:lang w:val="mn-MN"/>
        </w:rPr>
        <w:t xml:space="preserve">Амьдралын агуу сургамжуудын нэг бол мөнгийг аль болох эрт, чадах чинээгээрээ хадгалах явдал юм! Хэрэв та өнөөдрөөс </w:t>
      </w:r>
      <w:r w:rsidR="0020457C" w:rsidRPr="00BD7FCB">
        <w:rPr>
          <w:rFonts w:ascii="Times New Roman" w:eastAsia="Times New Roman" w:hAnsi="Times New Roman" w:cs="Times New Roman"/>
          <w:sz w:val="24"/>
          <w:szCs w:val="24"/>
        </w:rPr>
        <w:t>(</w:t>
      </w:r>
      <w:r w:rsidR="0020457C" w:rsidRPr="00BD7FCB">
        <w:rPr>
          <w:rFonts w:ascii="Times New Roman" w:eastAsia="Times New Roman" w:hAnsi="Times New Roman" w:cs="Times New Roman"/>
          <w:sz w:val="24"/>
          <w:szCs w:val="24"/>
          <w:lang w:val="mn-MN"/>
        </w:rPr>
        <w:t>өөрийнхөө насыг ашиглана</w:t>
      </w:r>
      <w:r w:rsidR="0020457C" w:rsidRPr="00BD7FCB">
        <w:rPr>
          <w:rFonts w:ascii="Times New Roman" w:eastAsia="Times New Roman" w:hAnsi="Times New Roman" w:cs="Times New Roman"/>
          <w:sz w:val="24"/>
          <w:szCs w:val="24"/>
        </w:rPr>
        <w:t>)</w:t>
      </w:r>
      <w:r w:rsidR="0020457C" w:rsidRPr="00BD7FCB">
        <w:rPr>
          <w:rFonts w:ascii="Times New Roman" w:eastAsia="Times New Roman" w:hAnsi="Times New Roman" w:cs="Times New Roman"/>
          <w:sz w:val="24"/>
          <w:szCs w:val="24"/>
          <w:lang w:val="mn-MN"/>
        </w:rPr>
        <w:t xml:space="preserve"> эхлэн 60 нас хүртлээ өдөр бүр ₮1000 хуримтлуулвал (35 жилийн хугацаанд жил бүр ₮365000 гэсэн үг), жилийн хүүний түвшин 7% байхад хэр их мөнгө хуримтлуулах вэ?</w:t>
      </w:r>
    </w:p>
    <w:p w14:paraId="1F80AD03" w14:textId="77777777" w:rsidR="0020457C" w:rsidRDefault="00ED4117" w:rsidP="0020457C">
      <w:pPr>
        <w:spacing w:after="0" w:line="240" w:lineRule="auto"/>
        <w:jc w:val="both"/>
        <w:rPr>
          <w:rFonts w:ascii="Times New Roman" w:hAnsi="Times New Roman" w:cs="Times New Roman"/>
          <w:bCs/>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w:t>
      </w:r>
      <w:r w:rsidR="0008596F" w:rsidRPr="00BD7FCB">
        <w:rPr>
          <w:rFonts w:ascii="Times New Roman" w:hAnsi="Times New Roman" w:cs="Times New Roman"/>
          <w:b/>
          <w:color w:val="0000FF"/>
          <w:sz w:val="24"/>
          <w:szCs w:val="24"/>
          <w:lang w:val="mn-MN"/>
        </w:rPr>
        <w:t>4</w:t>
      </w:r>
      <w:r w:rsidRPr="00BD7FCB">
        <w:rPr>
          <w:rFonts w:ascii="Times New Roman" w:hAnsi="Times New Roman" w:cs="Times New Roman"/>
          <w:b/>
          <w:color w:val="0000FF"/>
          <w:sz w:val="24"/>
          <w:szCs w:val="24"/>
          <w:lang w:val="mn-MN"/>
        </w:rPr>
        <w:t xml:space="preserve">. </w:t>
      </w:r>
      <w:r w:rsidR="0020457C" w:rsidRPr="002243D8">
        <w:rPr>
          <w:rFonts w:ascii="Times New Roman" w:hAnsi="Times New Roman" w:cs="Times New Roman"/>
          <w:bCs/>
          <w:sz w:val="24"/>
          <w:szCs w:val="24"/>
          <w:lang w:val="mn-MN"/>
        </w:rPr>
        <w:t xml:space="preserve">Та </w:t>
      </w:r>
      <w:r w:rsidR="0020457C">
        <w:rPr>
          <w:rFonts w:ascii="Times New Roman" w:hAnsi="Times New Roman" w:cs="Times New Roman"/>
          <w:bCs/>
          <w:sz w:val="24"/>
          <w:szCs w:val="24"/>
          <w:lang w:val="mn-MN"/>
        </w:rPr>
        <w:t xml:space="preserve">2024 оны 1 сарын 1-нд ирээдүйд ашиглах хуримтлал үүсгэхээр шийдэн 1 сая төгрөгийг банканд хадгалуулав. Банкны хадгаламжийн хүү 14,8%. Та дор хаяж 10 жилийн турш хуримтлал үүсгэнэ гэж төлөвлөсөн. Тэгвэл: </w:t>
      </w:r>
    </w:p>
    <w:p w14:paraId="267A1F7D" w14:textId="77777777" w:rsidR="0020457C" w:rsidRPr="00685EC4"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685EC4">
        <w:rPr>
          <w:rFonts w:ascii="Times New Roman" w:hAnsi="Times New Roman" w:cs="Times New Roman"/>
          <w:bCs/>
          <w:sz w:val="24"/>
          <w:szCs w:val="24"/>
          <w:lang w:val="mn-MN"/>
        </w:rPr>
        <w:t>Хэрэв компаундинг жилээр боддог бол та хадгаламжиндаа 10 жилийн дараа хэдэн төгрөгтэй болох вэ?</w:t>
      </w:r>
    </w:p>
    <w:p w14:paraId="3616B841" w14:textId="77777777" w:rsidR="0020457C" w:rsidRPr="00685EC4"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685EC4">
        <w:rPr>
          <w:rFonts w:ascii="Times New Roman" w:hAnsi="Times New Roman" w:cs="Times New Roman"/>
          <w:bCs/>
          <w:sz w:val="24"/>
          <w:szCs w:val="24"/>
          <w:lang w:val="mn-MN"/>
        </w:rPr>
        <w:t xml:space="preserve">Хэрэв компаундинг </w:t>
      </w:r>
      <w:r>
        <w:rPr>
          <w:rFonts w:ascii="Times New Roman" w:hAnsi="Times New Roman" w:cs="Times New Roman"/>
          <w:bCs/>
          <w:sz w:val="24"/>
          <w:szCs w:val="24"/>
          <w:lang w:val="mn-MN"/>
        </w:rPr>
        <w:t>улирлаар</w:t>
      </w:r>
      <w:r w:rsidRPr="00685EC4">
        <w:rPr>
          <w:rFonts w:ascii="Times New Roman" w:hAnsi="Times New Roman" w:cs="Times New Roman"/>
          <w:bCs/>
          <w:sz w:val="24"/>
          <w:szCs w:val="24"/>
          <w:lang w:val="mn-MN"/>
        </w:rPr>
        <w:t xml:space="preserve"> боддог бол та хадгаламжиндаа 10 жилийн дараа хэдэн төгрөгтэй болох вэ?</w:t>
      </w:r>
    </w:p>
    <w:p w14:paraId="20A77825" w14:textId="77777777" w:rsidR="0020457C" w:rsidRPr="00685EC4"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685EC4">
        <w:rPr>
          <w:rFonts w:ascii="Times New Roman" w:hAnsi="Times New Roman" w:cs="Times New Roman"/>
          <w:bCs/>
          <w:sz w:val="24"/>
          <w:szCs w:val="24"/>
          <w:lang w:val="mn-MN"/>
        </w:rPr>
        <w:t xml:space="preserve">Хэрэв </w:t>
      </w:r>
      <w:r>
        <w:rPr>
          <w:rFonts w:ascii="Times New Roman" w:hAnsi="Times New Roman" w:cs="Times New Roman"/>
          <w:bCs/>
          <w:sz w:val="24"/>
          <w:szCs w:val="24"/>
          <w:lang w:val="mn-MN"/>
        </w:rPr>
        <w:t xml:space="preserve">та 10 жилийн турш жил бүр 1 сарын 1-нд 1 сая төгрөг нэмж хийж байсан бол </w:t>
      </w:r>
      <w:r w:rsidRPr="00685EC4">
        <w:rPr>
          <w:rFonts w:ascii="Times New Roman" w:hAnsi="Times New Roman" w:cs="Times New Roman"/>
          <w:bCs/>
          <w:sz w:val="24"/>
          <w:szCs w:val="24"/>
          <w:lang w:val="mn-MN"/>
        </w:rPr>
        <w:t>та хадгаламжиндаа 10 жилийн дараа хэдэн төгрөгтэй болох вэ?</w:t>
      </w:r>
    </w:p>
    <w:p w14:paraId="633B6F02" w14:textId="77777777" w:rsidR="00761560"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685EC4">
        <w:rPr>
          <w:rFonts w:ascii="Times New Roman" w:hAnsi="Times New Roman" w:cs="Times New Roman"/>
          <w:bCs/>
          <w:sz w:val="24"/>
          <w:szCs w:val="24"/>
          <w:lang w:val="mn-MN"/>
        </w:rPr>
        <w:t xml:space="preserve">Хэрэв </w:t>
      </w:r>
      <w:r>
        <w:rPr>
          <w:rFonts w:ascii="Times New Roman" w:hAnsi="Times New Roman" w:cs="Times New Roman"/>
          <w:bCs/>
          <w:sz w:val="24"/>
          <w:szCs w:val="24"/>
          <w:lang w:val="mn-MN"/>
        </w:rPr>
        <w:t xml:space="preserve">та 10 жилийн турш жил бүр 1 сарын 1-нд 1 сая төгрөг нэмж хийж байсан бөгөөд тус банк хүүг улирал тутамд хийж байсан бол </w:t>
      </w:r>
      <w:r w:rsidRPr="00685EC4">
        <w:rPr>
          <w:rFonts w:ascii="Times New Roman" w:hAnsi="Times New Roman" w:cs="Times New Roman"/>
          <w:bCs/>
          <w:sz w:val="24"/>
          <w:szCs w:val="24"/>
          <w:lang w:val="mn-MN"/>
        </w:rPr>
        <w:t>та хадгаламжиндаа 10 жилийн дараа хэдэн төгрөгтэй болох вэ?</w:t>
      </w:r>
    </w:p>
    <w:p w14:paraId="3441CABC" w14:textId="0AF1399A" w:rsidR="00ED4117" w:rsidRPr="00761560"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761560">
        <w:rPr>
          <w:rFonts w:ascii="Times New Roman" w:hAnsi="Times New Roman" w:cs="Times New Roman"/>
          <w:bCs/>
          <w:sz w:val="24"/>
          <w:szCs w:val="24"/>
          <w:lang w:val="mn-MN"/>
        </w:rPr>
        <w:t>Та 10 жилийн дараа 100 сая төгрөгтэй болох чин хүсэлтэй байгаа. Үүнийг бодит болгохын тулд ямар байдлаар хадгаламжиндаа мөнгө хийвэл зохих вэ? Хамгийн тохиромжтой нөхцлийг гаргаж ирнэ үү.</w:t>
      </w:r>
    </w:p>
    <w:p w14:paraId="616FC5E2" w14:textId="43EE9F61" w:rsidR="00AD2627" w:rsidRPr="00BD7FCB" w:rsidRDefault="0008596F" w:rsidP="0008596F">
      <w:pPr>
        <w:spacing w:after="0" w:line="216" w:lineRule="auto"/>
        <w:jc w:val="both"/>
        <w:rPr>
          <w:rFonts w:ascii="Times New Roman" w:hAnsi="Times New Roman" w:cs="Times New Roman"/>
          <w:b/>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.5. </w:t>
      </w:r>
      <w:r w:rsidR="00AD2627" w:rsidRPr="00BD7FCB">
        <w:rPr>
          <w:rFonts w:ascii="Times New Roman" w:eastAsia="Times New Roman" w:hAnsi="Times New Roman" w:cs="Times New Roman"/>
          <w:sz w:val="24"/>
          <w:szCs w:val="24"/>
          <w:lang w:val="mn-MN"/>
        </w:rPr>
        <w:t xml:space="preserve">Жаргалмаа жил бүр 5%-ийн нийлмэл хүү төлдөг хадгаламжийн дансанд тус бүр $3,000-ын зургаан удаагийн орлого оруулсан. Хэрвээ хадгаламжийн дансны үлдэгдлийг сүүлийн хадгаламжаас хойш 8 жилийн дараа авсан бол хэр их мөнгө байсан бэ? </w:t>
      </w:r>
    </w:p>
    <w:p w14:paraId="180752B9" w14:textId="3AFB3A66" w:rsidR="00AD2627" w:rsidRPr="00BD7FCB" w:rsidRDefault="0008596F" w:rsidP="0008596F">
      <w:pPr>
        <w:spacing w:after="0" w:line="216" w:lineRule="auto"/>
        <w:jc w:val="both"/>
        <w:rPr>
          <w:rFonts w:ascii="Times New Roman" w:hAnsi="Times New Roman" w:cs="Times New Roman"/>
          <w:b/>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.6. </w:t>
      </w:r>
      <w:r w:rsidR="00AD2627" w:rsidRPr="00BD7FCB">
        <w:rPr>
          <w:rFonts w:ascii="Times New Roman" w:eastAsia="Times New Roman" w:hAnsi="Times New Roman" w:cs="Times New Roman"/>
          <w:sz w:val="24"/>
          <w:szCs w:val="24"/>
          <w:lang w:val="mn-MN"/>
        </w:rPr>
        <w:t>Жижиг цехийн материал боловсруулах системийг өөрчлөн сайжруулахын тулд $30,000 зарцуулсан. Энэ өөрчлөлт эхний жил $4,000, хоёр дахь жил $5,000, түүний дараа жил бүр $7,000-ын хэмнэлтийг бий болгоно. Хөрөнгө оруулалтын өгөөж 15% байх шаардлагатай бол системийг хэр удаан ашиглах ёстой вэ? Систем зөвхөн энэ цехэд зориулж хийгдсэн бөгөөд аль ч хугацаанд ямар ч зах зээлийн (устгалын) үнэ цэнэ байхгүй.</w:t>
      </w:r>
    </w:p>
    <w:p w14:paraId="6BFD364E" w14:textId="311BD2E5" w:rsidR="00AD2627" w:rsidRPr="00BD7FCB" w:rsidRDefault="0008596F" w:rsidP="0008596F">
      <w:pPr>
        <w:spacing w:after="0" w:line="216" w:lineRule="auto"/>
        <w:jc w:val="both"/>
        <w:rPr>
          <w:rFonts w:ascii="Times New Roman" w:hAnsi="Times New Roman" w:cs="Times New Roman"/>
          <w:b/>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.7. </w:t>
      </w:r>
      <w:r w:rsidR="00AD2627" w:rsidRPr="00BD7FCB">
        <w:rPr>
          <w:rFonts w:ascii="Times New Roman" w:eastAsia="Times New Roman" w:hAnsi="Times New Roman" w:cs="Times New Roman"/>
          <w:sz w:val="24"/>
          <w:szCs w:val="24"/>
          <w:lang w:val="mn-MN"/>
        </w:rPr>
        <w:t>2005 оны 1</w:t>
      </w:r>
      <w:r w:rsidR="00AD2627" w:rsidRPr="00BD7FCB">
        <w:rPr>
          <w:rFonts w:ascii="Times New Roman" w:eastAsia="Times New Roman" w:hAnsi="Times New Roman" w:cs="Times New Roman"/>
          <w:sz w:val="24"/>
          <w:szCs w:val="24"/>
        </w:rPr>
        <w:t xml:space="preserve"> </w:t>
      </w:r>
      <w:r w:rsidR="00AD2627" w:rsidRPr="00BD7FCB">
        <w:rPr>
          <w:rFonts w:ascii="Times New Roman" w:eastAsia="Times New Roman" w:hAnsi="Times New Roman" w:cs="Times New Roman"/>
          <w:sz w:val="24"/>
          <w:szCs w:val="24"/>
          <w:lang w:val="mn-MN"/>
        </w:rPr>
        <w:t>дүгээр сарын 1-нд хувь</w:t>
      </w:r>
      <w:r w:rsidR="00A41A73" w:rsidRPr="00BD7FCB">
        <w:rPr>
          <w:rFonts w:ascii="Times New Roman" w:eastAsia="Times New Roman" w:hAnsi="Times New Roman" w:cs="Times New Roman"/>
          <w:sz w:val="24"/>
          <w:szCs w:val="24"/>
          <w:lang w:val="mn-MN"/>
        </w:rPr>
        <w:t xml:space="preserve"> хүний ​​хадгаламжийн дансанд ₮10,0</w:t>
      </w:r>
      <w:r w:rsidR="00AD2627" w:rsidRPr="00BD7FCB">
        <w:rPr>
          <w:rFonts w:ascii="Times New Roman" w:eastAsia="Times New Roman" w:hAnsi="Times New Roman" w:cs="Times New Roman"/>
          <w:sz w:val="24"/>
          <w:szCs w:val="24"/>
          <w:lang w:val="mn-MN"/>
        </w:rPr>
        <w:t>00,000 байсан. Үүнээс хой</w:t>
      </w:r>
      <w:r w:rsidR="00A41A73" w:rsidRPr="00BD7FCB">
        <w:rPr>
          <w:rFonts w:ascii="Times New Roman" w:eastAsia="Times New Roman" w:hAnsi="Times New Roman" w:cs="Times New Roman"/>
          <w:sz w:val="24"/>
          <w:szCs w:val="24"/>
          <w:lang w:val="mn-MN"/>
        </w:rPr>
        <w:t>ш сар бүр энэ хүн дансандаа ₮500,000</w:t>
      </w:r>
      <w:r w:rsidR="00AD2627" w:rsidRPr="00BD7FCB">
        <w:rPr>
          <w:rFonts w:ascii="Times New Roman" w:eastAsia="Times New Roman" w:hAnsi="Times New Roman" w:cs="Times New Roman"/>
          <w:sz w:val="24"/>
          <w:szCs w:val="24"/>
          <w:lang w:val="mn-MN"/>
        </w:rPr>
        <w:t>-ын мөнгөн орлог</w:t>
      </w:r>
      <w:r w:rsidR="00A41A73" w:rsidRPr="00BD7FCB">
        <w:rPr>
          <w:rFonts w:ascii="Times New Roman" w:eastAsia="Times New Roman" w:hAnsi="Times New Roman" w:cs="Times New Roman"/>
          <w:sz w:val="24"/>
          <w:szCs w:val="24"/>
          <w:lang w:val="mn-MN"/>
        </w:rPr>
        <w:t>о хийсэн. Хэрэв энэ дансанд 2015</w:t>
      </w:r>
      <w:r w:rsidR="00AD2627" w:rsidRPr="00BD7FCB">
        <w:rPr>
          <w:rFonts w:ascii="Times New Roman" w:eastAsia="Times New Roman" w:hAnsi="Times New Roman" w:cs="Times New Roman"/>
          <w:sz w:val="24"/>
          <w:szCs w:val="24"/>
          <w:lang w:val="mn-MN"/>
        </w:rPr>
        <w:t xml:space="preserve"> оны 1 дүгээр</w:t>
      </w:r>
      <w:r w:rsidR="00A41A73" w:rsidRPr="00BD7FCB">
        <w:rPr>
          <w:rFonts w:ascii="Times New Roman" w:eastAsia="Times New Roman" w:hAnsi="Times New Roman" w:cs="Times New Roman"/>
          <w:sz w:val="24"/>
          <w:szCs w:val="24"/>
          <w:lang w:val="mn-MN"/>
        </w:rPr>
        <w:t xml:space="preserve"> сарын 1-нд ₮120,0</w:t>
      </w:r>
      <w:r w:rsidR="00AD2627" w:rsidRPr="00BD7FCB">
        <w:rPr>
          <w:rFonts w:ascii="Times New Roman" w:eastAsia="Times New Roman" w:hAnsi="Times New Roman" w:cs="Times New Roman"/>
          <w:sz w:val="24"/>
          <w:szCs w:val="24"/>
          <w:lang w:val="mn-MN"/>
        </w:rPr>
        <w:t>00,000 байхаар төлөвлөсөн бол энэ дансны жилийн хүүн</w:t>
      </w:r>
      <w:r w:rsidR="00A41A73" w:rsidRPr="00BD7FCB">
        <w:rPr>
          <w:rFonts w:ascii="Times New Roman" w:eastAsia="Times New Roman" w:hAnsi="Times New Roman" w:cs="Times New Roman"/>
          <w:sz w:val="24"/>
          <w:szCs w:val="24"/>
          <w:lang w:val="mn-MN"/>
        </w:rPr>
        <w:t xml:space="preserve">ий түвшин ямар байсан бэ? </w:t>
      </w:r>
    </w:p>
    <w:p w14:paraId="2C4EC4D5" w14:textId="64E1E5BC" w:rsidR="00761560" w:rsidRDefault="0008596F" w:rsidP="0008596F">
      <w:pPr>
        <w:spacing w:after="0" w:line="216" w:lineRule="auto"/>
        <w:jc w:val="both"/>
        <w:rPr>
          <w:rFonts w:ascii="Times New Roman" w:eastAsia="Times New Roman" w:hAnsi="Times New Roman" w:cs="Times New Roman"/>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.8. </w:t>
      </w:r>
      <w:r w:rsidR="00A41A73" w:rsidRPr="00BD7FCB">
        <w:rPr>
          <w:rFonts w:ascii="Times New Roman" w:eastAsia="Times New Roman" w:hAnsi="Times New Roman" w:cs="Times New Roman"/>
          <w:sz w:val="24"/>
          <w:szCs w:val="24"/>
          <w:lang w:val="mn-MN"/>
        </w:rPr>
        <w:t xml:space="preserve">Хэрэв тухайн машинд капитал засвар, өөрчлөлтийг одоо хийвэл түүний гарцыг 20%-иар нэмэгдүүлж, 5 жилийн хугацаанд жил бүрийн эцэст $20,000-ын нэмэлт мөнгөн урсгалыг үүсгэнэ. Хэрэв жилд </w:t>
      </w:r>
      <w:r w:rsidR="00A41A73" w:rsidRPr="00BD7FCB">
        <w:rPr>
          <w:rFonts w:ascii="Times New Roman" w:eastAsia="Times New Roman" w:hAnsi="Times New Roman" w:cs="Times New Roman"/>
          <w:i/>
          <w:sz w:val="24"/>
          <w:szCs w:val="24"/>
          <w:lang w:val="mn-MN"/>
        </w:rPr>
        <w:t>i</w:t>
      </w:r>
      <w:r w:rsidR="00A41A73" w:rsidRPr="00BD7FCB">
        <w:rPr>
          <w:rFonts w:ascii="Times New Roman" w:eastAsia="Times New Roman" w:hAnsi="Times New Roman" w:cs="Times New Roman"/>
          <w:sz w:val="24"/>
          <w:szCs w:val="24"/>
          <w:lang w:val="mn-MN"/>
        </w:rPr>
        <w:t xml:space="preserve"> = 15% бол энэ машинд капитал засвар, өөрчлөлт хийхийн тулд хэдий хэмжээний хөрөнгө оруулалт хийх боломжтой вэ?</w:t>
      </w:r>
    </w:p>
    <w:p w14:paraId="1206F770" w14:textId="0C3F7221" w:rsidR="00301F0C" w:rsidRPr="0020457C" w:rsidRDefault="00301F0C" w:rsidP="0020457C">
      <w:pPr>
        <w:spacing w:after="0" w:line="240" w:lineRule="auto"/>
        <w:jc w:val="both"/>
        <w:rPr>
          <w:rFonts w:ascii="Times New Roman" w:hAnsi="Times New Roman" w:cs="Times New Roman"/>
          <w:bCs/>
          <w:sz w:val="24"/>
          <w:szCs w:val="24"/>
          <w:lang w:val="mn-MN"/>
        </w:rPr>
      </w:pPr>
    </w:p>
    <w:p w14:paraId="41B354BD" w14:textId="6D8B3F44" w:rsidR="008913AD" w:rsidRPr="00BD7FCB" w:rsidRDefault="00301F0C" w:rsidP="00DD2BB3">
      <w:pPr>
        <w:spacing w:after="0" w:line="216" w:lineRule="auto"/>
        <w:jc w:val="both"/>
        <w:rPr>
          <w:rFonts w:ascii="Times New Roman" w:hAnsi="Times New Roman" w:cs="Times New Roman"/>
          <w:b/>
          <w:color w:val="FF0000"/>
          <w:sz w:val="24"/>
          <w:szCs w:val="24"/>
          <w:lang w:val="mn-MN"/>
        </w:rPr>
      </w:pPr>
      <w:r w:rsidRPr="00BD7FCB">
        <w:rPr>
          <w:rFonts w:ascii="Times New Roman" w:hAnsi="Times New Roman" w:cs="Times New Roman"/>
          <w:b/>
          <w:color w:val="FF0000"/>
          <w:sz w:val="24"/>
          <w:szCs w:val="24"/>
          <w:lang w:val="mn-MN"/>
        </w:rPr>
        <w:t>Нэмэлт унших жишээ бодлогууд</w:t>
      </w:r>
    </w:p>
    <w:p w14:paraId="2B241384" w14:textId="39C15D32" w:rsidR="00DD2BB3" w:rsidRPr="00BD7FCB" w:rsidRDefault="00DD2BB3" w:rsidP="00DD2BB3">
      <w:pPr>
        <w:spacing w:after="0" w:line="216" w:lineRule="auto"/>
        <w:jc w:val="both"/>
        <w:rPr>
          <w:rFonts w:ascii="Times New Roman" w:hAnsi="Times New Roman" w:cs="Times New Roman"/>
          <w:i/>
          <w:iCs/>
          <w:color w:val="0000FF"/>
          <w:sz w:val="24"/>
          <w:szCs w:val="24"/>
          <w:lang w:val="mn-MN"/>
        </w:rPr>
      </w:pPr>
      <w:r w:rsidRPr="00BD7FCB">
        <w:rPr>
          <w:rFonts w:ascii="Times New Roman" w:hAnsi="Times New Roman" w:cs="Times New Roman"/>
          <w:b/>
          <w:color w:val="0000FF"/>
          <w:sz w:val="24"/>
          <w:szCs w:val="24"/>
          <w:lang w:val="mn-MN"/>
        </w:rPr>
        <w:t xml:space="preserve">Нэмэлт </w:t>
      </w:r>
      <w:r w:rsidR="00301F0C" w:rsidRPr="00BD7FCB">
        <w:rPr>
          <w:rFonts w:ascii="Times New Roman" w:hAnsi="Times New Roman" w:cs="Times New Roman"/>
          <w:b/>
          <w:color w:val="0000FF"/>
          <w:sz w:val="24"/>
          <w:szCs w:val="24"/>
          <w:lang w:val="mn-MN"/>
        </w:rPr>
        <w:t>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w:t>
      </w:r>
      <w:r w:rsidR="00EA141B" w:rsidRPr="00BD7FCB">
        <w:rPr>
          <w:rFonts w:ascii="Times New Roman" w:hAnsi="Times New Roman" w:cs="Times New Roman"/>
          <w:b/>
          <w:color w:val="0000FF"/>
          <w:sz w:val="24"/>
          <w:szCs w:val="24"/>
          <w:lang w:val="mn-MN"/>
        </w:rPr>
        <w:t>1</w:t>
      </w:r>
      <w:r w:rsidR="00957492">
        <w:rPr>
          <w:rFonts w:ascii="Times New Roman" w:hAnsi="Times New Roman" w:cs="Times New Roman"/>
          <w:b/>
          <w:color w:val="0000FF"/>
          <w:sz w:val="24"/>
          <w:szCs w:val="24"/>
        </w:rPr>
        <w:t>0</w:t>
      </w:r>
      <w:r w:rsidRPr="00BD7FCB">
        <w:rPr>
          <w:rFonts w:ascii="Times New Roman" w:hAnsi="Times New Roman" w:cs="Times New Roman"/>
          <w:b/>
          <w:color w:val="0000FF"/>
          <w:sz w:val="24"/>
          <w:szCs w:val="24"/>
          <w:lang w:val="mn-MN"/>
        </w:rPr>
        <w:t>.</w:t>
      </w:r>
      <w:r w:rsidRPr="00BD7FCB">
        <w:rPr>
          <w:rFonts w:ascii="Times New Roman" w:hAnsi="Times New Roman" w:cs="Times New Roman"/>
          <w:color w:val="0000FF"/>
          <w:sz w:val="24"/>
          <w:szCs w:val="24"/>
          <w:lang w:val="mn-MN"/>
        </w:rPr>
        <w:t xml:space="preserve"> </w:t>
      </w:r>
      <w:r w:rsidRPr="00BD7FCB">
        <w:rPr>
          <w:rFonts w:ascii="Times New Roman" w:hAnsi="Times New Roman" w:cs="Times New Roman"/>
          <w:i/>
          <w:iCs/>
          <w:color w:val="0000FF"/>
          <w:sz w:val="24"/>
          <w:szCs w:val="24"/>
          <w:lang w:val="mn-MN"/>
        </w:rPr>
        <w:t>Ирээдүйн мөнгөний өнөөгийн үнэ цэнэ</w:t>
      </w:r>
    </w:p>
    <w:p w14:paraId="220D78AF" w14:textId="4DAC5086" w:rsidR="00DD2BB3" w:rsidRPr="00BD7FCB" w:rsidRDefault="00DD2BB3" w:rsidP="00DD2BB3">
      <w:pPr>
        <w:spacing w:after="0" w:line="216" w:lineRule="auto"/>
        <w:jc w:val="both"/>
        <w:rPr>
          <w:rFonts w:ascii="Times New Roman" w:hAnsi="Times New Roman" w:cs="Times New Roman"/>
          <w:sz w:val="24"/>
          <w:szCs w:val="24"/>
          <w:lang w:val="mn-MN"/>
        </w:rPr>
      </w:pPr>
      <w:r w:rsidRPr="00BD7FCB">
        <w:rPr>
          <w:rFonts w:ascii="Times New Roman" w:hAnsi="Times New Roman" w:cs="Times New Roman"/>
          <w:noProof/>
          <w:sz w:val="24"/>
          <w:szCs w:val="24"/>
        </w:rPr>
        <w:t>Хөрөнгө оруулагчид (өмчлөгчид) 6 жилийн дараа $10,000-ын үнэтэй болох газар худалдан авах боломж гарсан. Хэрвээ газрын үнэ цэнэ жил бүр 8% -иар өсөх бол хөрөнгө оруулагч үл хөдлөх хөрөнгийг (газрыг) худалдаж авахын тулд одоо хэр хэмжээний мөнгөтэй байх шаардлагатай вэ?</w:t>
      </w:r>
    </w:p>
    <w:p w14:paraId="79DBA138" w14:textId="77777777" w:rsidR="00DD2BB3" w:rsidRPr="00BD7FCB" w:rsidRDefault="00DD2BB3" w:rsidP="00DD2BB3">
      <w:pPr>
        <w:spacing w:after="0" w:line="216" w:lineRule="auto"/>
        <w:rPr>
          <w:rFonts w:ascii="Times New Roman" w:hAnsi="Times New Roman" w:cs="Times New Roman"/>
          <w:b/>
          <w:color w:val="0070C0"/>
          <w:sz w:val="24"/>
          <w:szCs w:val="24"/>
          <w:lang w:val="mn-MN"/>
        </w:rPr>
      </w:pPr>
      <w:r w:rsidRPr="00BD7FCB">
        <w:rPr>
          <w:rFonts w:ascii="Times New Roman" w:hAnsi="Times New Roman" w:cs="Times New Roman"/>
          <w:b/>
          <w:color w:val="0070C0"/>
          <w:sz w:val="24"/>
          <w:szCs w:val="24"/>
          <w:lang w:val="mn-MN"/>
        </w:rPr>
        <w:t xml:space="preserve">Шийдэл: </w:t>
      </w:r>
    </w:p>
    <w:p w14:paraId="79C4E4C4" w14:textId="77777777" w:rsidR="00DD2BB3" w:rsidRPr="00BD7FCB" w:rsidRDefault="00DD2BB3" w:rsidP="00DD2BB3">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Худалдан авах үнийг С хавсралтын C-11 хүснэгт болон </w:t>
      </w:r>
      <w:r w:rsidRPr="00BD7FCB">
        <w:rPr>
          <w:rFonts w:ascii="Times New Roman" w:eastAsia="Times New Roman" w:hAnsi="Times New Roman" w:cs="Times New Roman"/>
          <w:sz w:val="24"/>
          <w:szCs w:val="24"/>
        </w:rPr>
        <w:t>(</w:t>
      </w:r>
      <w:r w:rsidRPr="00BD7FCB">
        <w:rPr>
          <w:rFonts w:ascii="Times New Roman" w:eastAsia="Times New Roman" w:hAnsi="Times New Roman" w:cs="Times New Roman"/>
          <w:sz w:val="24"/>
          <w:szCs w:val="24"/>
          <w:lang w:val="mn-MN"/>
        </w:rPr>
        <w:t>4.5</w:t>
      </w:r>
      <w:r w:rsidRPr="00BD7FCB">
        <w:rPr>
          <w:rFonts w:ascii="Times New Roman" w:eastAsia="Times New Roman" w:hAnsi="Times New Roman" w:cs="Times New Roman"/>
          <w:sz w:val="24"/>
          <w:szCs w:val="24"/>
        </w:rPr>
        <w:t>)</w:t>
      </w:r>
      <w:r w:rsidRPr="00BD7FCB">
        <w:rPr>
          <w:rFonts w:ascii="Times New Roman" w:eastAsia="Times New Roman" w:hAnsi="Times New Roman" w:cs="Times New Roman"/>
          <w:sz w:val="24"/>
          <w:szCs w:val="24"/>
          <w:lang w:val="mn-MN"/>
        </w:rPr>
        <w:t xml:space="preserve"> тэгшитгэлийг ашиглан тодорхойлж болно.</w:t>
      </w:r>
    </w:p>
    <w:p w14:paraId="11892420" w14:textId="77777777" w:rsidR="00DD2BB3" w:rsidRPr="00BD7FCB" w:rsidRDefault="00DD2BB3" w:rsidP="00DD2BB3">
      <w:pPr>
        <w:spacing w:after="0" w:line="216" w:lineRule="auto"/>
        <w:jc w:val="center"/>
        <w:rPr>
          <w:rFonts w:ascii="Times New Roman" w:eastAsia="Times New Roman" w:hAnsi="Times New Roman" w:cs="Times New Roman"/>
          <w:sz w:val="24"/>
          <w:szCs w:val="24"/>
          <w:lang w:val="mn-MN"/>
        </w:rPr>
      </w:pPr>
      <m:oMath>
        <m:r>
          <w:rPr>
            <w:rFonts w:ascii="Cambria Math" w:eastAsia="Times New Roman" w:hAnsi="Cambria Math" w:cs="Times New Roman"/>
            <w:sz w:val="24"/>
            <w:szCs w:val="24"/>
            <w:lang w:val="mn-MN"/>
          </w:rPr>
          <w:lastRenderedPageBreak/>
          <m:t>P= $10,000(P/F, 8%, 6)</m:t>
        </m:r>
      </m:oMath>
      <w:r w:rsidRPr="00BD7FC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lang w:val="mn-MN"/>
          </w:rPr>
          <m:t>P= $10,000(0.6302)= $6,302</m:t>
        </m:r>
      </m:oMath>
      <w:r w:rsidRPr="00BD7FCB">
        <w:rPr>
          <w:rFonts w:ascii="Times New Roman" w:eastAsia="Times New Roman" w:hAnsi="Times New Roman" w:cs="Times New Roman"/>
          <w:sz w:val="24"/>
          <w:szCs w:val="24"/>
          <w:lang w:val="mn-MN"/>
        </w:rPr>
        <w:t>.</w:t>
      </w:r>
    </w:p>
    <w:p w14:paraId="4932C996" w14:textId="31DC3C70" w:rsidR="0061753B" w:rsidRPr="00BD7FCB" w:rsidRDefault="0061753B" w:rsidP="004258C4">
      <w:pPr>
        <w:spacing w:after="0" w:line="216" w:lineRule="auto"/>
        <w:jc w:val="both"/>
        <w:rPr>
          <w:rFonts w:ascii="Times New Roman" w:hAnsi="Times New Roman" w:cs="Times New Roman"/>
          <w:b/>
          <w:color w:val="0000FF"/>
          <w:sz w:val="24"/>
          <w:szCs w:val="24"/>
          <w:lang w:val="mn-MN"/>
        </w:rPr>
      </w:pPr>
    </w:p>
    <w:p w14:paraId="52583B12" w14:textId="39B859F7" w:rsidR="004258C4" w:rsidRPr="00BD7FCB" w:rsidRDefault="004258C4" w:rsidP="004258C4">
      <w:pPr>
        <w:spacing w:after="0" w:line="216" w:lineRule="auto"/>
        <w:jc w:val="both"/>
        <w:rPr>
          <w:rFonts w:ascii="Times New Roman" w:hAnsi="Times New Roman" w:cs="Times New Roman"/>
          <w:i/>
          <w:iCs/>
          <w:color w:val="0000FF"/>
          <w:sz w:val="24"/>
          <w:szCs w:val="24"/>
          <w:lang w:val="mn-MN"/>
        </w:rPr>
      </w:pPr>
      <w:r w:rsidRPr="00BD7FCB">
        <w:rPr>
          <w:rFonts w:ascii="Times New Roman" w:hAnsi="Times New Roman" w:cs="Times New Roman"/>
          <w:b/>
          <w:color w:val="0000FF"/>
          <w:sz w:val="24"/>
          <w:szCs w:val="24"/>
          <w:lang w:val="mn-MN"/>
        </w:rPr>
        <w:t xml:space="preserve">Нэмэлт </w:t>
      </w:r>
      <w:r w:rsidR="00301F0C" w:rsidRPr="00BD7FCB">
        <w:rPr>
          <w:rFonts w:ascii="Times New Roman" w:hAnsi="Times New Roman" w:cs="Times New Roman"/>
          <w:b/>
          <w:color w:val="0000FF"/>
          <w:sz w:val="24"/>
          <w:szCs w:val="24"/>
          <w:lang w:val="mn-MN"/>
        </w:rPr>
        <w:t xml:space="preserve"> 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11.11</w:t>
      </w:r>
      <w:r w:rsidRPr="00BD7FCB">
        <w:rPr>
          <w:rFonts w:ascii="Times New Roman" w:hAnsi="Times New Roman" w:cs="Times New Roman"/>
          <w:b/>
          <w:color w:val="0000FF"/>
          <w:sz w:val="24"/>
          <w:szCs w:val="24"/>
          <w:lang w:val="mn-MN"/>
        </w:rPr>
        <w:t>.</w:t>
      </w:r>
      <w:r w:rsidRPr="00BD7FCB">
        <w:rPr>
          <w:rFonts w:ascii="Times New Roman" w:hAnsi="Times New Roman" w:cs="Times New Roman"/>
          <w:color w:val="0000FF"/>
          <w:sz w:val="24"/>
          <w:szCs w:val="24"/>
          <w:lang w:val="mn-MN"/>
        </w:rPr>
        <w:t xml:space="preserve"> </w:t>
      </w:r>
      <w:r w:rsidRPr="00BD7FCB">
        <w:rPr>
          <w:rFonts w:ascii="Times New Roman" w:hAnsi="Times New Roman" w:cs="Times New Roman"/>
          <w:i/>
          <w:iCs/>
          <w:color w:val="0000FF"/>
          <w:sz w:val="24"/>
          <w:szCs w:val="24"/>
          <w:lang w:val="mn-MN"/>
        </w:rPr>
        <w:t>Шатахууны үнэ хэзээ галлон тутамдаа $5–ын үнэтэй болох вэ?</w:t>
      </w:r>
    </w:p>
    <w:p w14:paraId="1DDEFD67"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rPr>
        <w:t xml:space="preserve">IV.5 </w:t>
      </w:r>
      <w:r w:rsidRPr="00BD7FCB">
        <w:rPr>
          <w:rFonts w:ascii="Times New Roman" w:eastAsia="Times New Roman" w:hAnsi="Times New Roman" w:cs="Times New Roman"/>
          <w:sz w:val="24"/>
          <w:szCs w:val="24"/>
          <w:lang w:val="mn-MN"/>
        </w:rPr>
        <w:t>жишээнд 2005 оны шатахууны дундаж үнийг $2.31-аар өгсөн. Шатахууны үнийн жил бүрийн дундаж өсөлтийн түвшинг 6.62% гэж тооцоолсон. Хэрвээ шатахууны үнэ энэ түвшингээр цаашид үргэлжлэн өснө гэж үзвэл галлон тутамд $5 төлөх хүртэл хэр хугацаа өнгөрөх вэ?</w:t>
      </w:r>
    </w:p>
    <w:p w14:paraId="0EAC266C"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b/>
          <w:color w:val="0070C0"/>
          <w:sz w:val="24"/>
          <w:szCs w:val="24"/>
          <w:lang w:val="mn-MN"/>
        </w:rPr>
        <w:t xml:space="preserve">Шийдэл: </w:t>
      </w:r>
    </w:p>
    <w:p w14:paraId="7D4AB414" w14:textId="68620EFA"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 xml:space="preserve"> =$2.31,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 xml:space="preserve">=$5 ба жилд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xml:space="preserve"> = 6.62% байна. Дээрх </w:t>
      </w:r>
      <w:r w:rsidRPr="00BD7FCB">
        <w:rPr>
          <w:rFonts w:ascii="Times New Roman" w:eastAsia="Times New Roman" w:hAnsi="Times New Roman" w:cs="Times New Roman"/>
          <w:sz w:val="24"/>
          <w:szCs w:val="24"/>
        </w:rPr>
        <w:t>(4.7)</w:t>
      </w:r>
      <w:r w:rsidRPr="00BD7FCB">
        <w:rPr>
          <w:rFonts w:ascii="Times New Roman" w:eastAsia="Times New Roman" w:hAnsi="Times New Roman" w:cs="Times New Roman"/>
          <w:sz w:val="24"/>
          <w:szCs w:val="24"/>
          <w:lang w:val="mn-MN"/>
        </w:rPr>
        <w:t xml:space="preserve"> тэгшитгэлийг ашиглавал: </w:t>
      </w:r>
    </w:p>
    <w:p w14:paraId="35EB61F8"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m:oMath>
        <m:r>
          <w:rPr>
            <w:rFonts w:ascii="Cambria Math" w:eastAsia="Times New Roman" w:hAnsi="Cambria Math" w:cs="Times New Roman"/>
            <w:sz w:val="24"/>
            <w:szCs w:val="24"/>
            <w:lang w:val="mn-MN"/>
          </w:rPr>
          <m:t>N=</m:t>
        </m:r>
        <m:f>
          <m:fPr>
            <m:ctrlPr>
              <w:rPr>
                <w:rFonts w:ascii="Cambria Math" w:eastAsia="Times New Roman" w:hAnsi="Cambria Math" w:cs="Times New Roman"/>
                <w:sz w:val="24"/>
                <w:szCs w:val="24"/>
                <w:lang w:val="mn-MN"/>
              </w:rPr>
            </m:ctrlPr>
          </m:fPr>
          <m:num>
            <m:r>
              <m:rPr>
                <m:sty m:val="p"/>
              </m:rPr>
              <w:rPr>
                <w:rFonts w:ascii="Cambria Math" w:eastAsia="Times New Roman" w:hAnsi="Cambria Math" w:cs="Times New Roman"/>
                <w:sz w:val="24"/>
                <w:szCs w:val="24"/>
                <w:lang w:val="mn-MN"/>
              </w:rPr>
              <m:t>log</m:t>
            </m:r>
            <m:d>
              <m:dPr>
                <m:ctrlPr>
                  <w:rPr>
                    <w:rFonts w:ascii="Cambria Math" w:eastAsia="Times New Roman" w:hAnsi="Cambria Math" w:cs="Times New Roman"/>
                    <w:sz w:val="24"/>
                    <w:szCs w:val="24"/>
                    <w:lang w:val="mn-MN"/>
                  </w:rPr>
                </m:ctrlPr>
              </m:dPr>
              <m:e>
                <m:f>
                  <m:fPr>
                    <m:type m:val="lin"/>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$5</m:t>
                    </m:r>
                  </m:num>
                  <m:den>
                    <m:r>
                      <w:rPr>
                        <w:rFonts w:ascii="Cambria Math" w:eastAsia="Times New Roman" w:hAnsi="Cambria Math" w:cs="Times New Roman"/>
                        <w:sz w:val="24"/>
                        <w:szCs w:val="24"/>
                        <w:lang w:val="mn-MN"/>
                      </w:rPr>
                      <m:t>$2.31</m:t>
                    </m:r>
                  </m:den>
                </m:f>
              </m:e>
            </m:d>
          </m:num>
          <m:den>
            <m:r>
              <m:rPr>
                <m:sty m:val="p"/>
              </m:rPr>
              <w:rPr>
                <w:rFonts w:ascii="Cambria Math" w:eastAsia="Times New Roman" w:hAnsi="Cambria Math" w:cs="Times New Roman"/>
                <w:sz w:val="24"/>
                <w:szCs w:val="24"/>
                <w:lang w:val="mn-MN"/>
              </w:rPr>
              <m:t>log</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1+0.0662</m:t>
                </m:r>
              </m:e>
            </m:d>
          </m:den>
        </m:f>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m:rPr>
                <m:sty m:val="p"/>
              </m:rPr>
              <w:rPr>
                <w:rFonts w:ascii="Cambria Math" w:eastAsia="Times New Roman" w:hAnsi="Cambria Math" w:cs="Times New Roman"/>
                <w:sz w:val="24"/>
                <w:szCs w:val="24"/>
                <w:lang w:val="mn-MN"/>
              </w:rPr>
              <m:t>log</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2.1645</m:t>
                </m:r>
              </m:e>
            </m:d>
          </m:num>
          <m:den>
            <m:r>
              <m:rPr>
                <m:sty m:val="p"/>
              </m:rPr>
              <w:rPr>
                <w:rFonts w:ascii="Cambria Math" w:eastAsia="Times New Roman" w:hAnsi="Cambria Math" w:cs="Times New Roman"/>
                <w:sz w:val="24"/>
                <w:szCs w:val="24"/>
                <w:lang w:val="mn-MN"/>
              </w:rPr>
              <m:t>log</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1.0662</m:t>
                </m:r>
              </m:e>
            </m:d>
          </m:den>
        </m:f>
        <m:r>
          <w:rPr>
            <w:rFonts w:ascii="Cambria Math" w:eastAsia="Times New Roman" w:hAnsi="Cambria Math" w:cs="Times New Roman"/>
            <w:sz w:val="24"/>
            <w:szCs w:val="24"/>
            <w:lang w:val="mn-MN"/>
          </w:rPr>
          <m:t xml:space="preserve">=12.05 </m:t>
        </m:r>
        <m:r>
          <m:rPr>
            <m:sty m:val="p"/>
          </m:rPr>
          <w:rPr>
            <w:rFonts w:ascii="Cambria Math" w:eastAsia="Times New Roman" w:hAnsi="Cambria Math" w:cs="Times New Roman"/>
            <w:sz w:val="24"/>
            <w:szCs w:val="24"/>
            <w:lang w:val="mn-MN"/>
          </w:rPr>
          <m:t>жил.</m:t>
        </m:r>
      </m:oMath>
      <w:r w:rsidRPr="00BD7FCB">
        <w:rPr>
          <w:rFonts w:ascii="Times New Roman" w:eastAsia="Times New Roman" w:hAnsi="Times New Roman" w:cs="Times New Roman"/>
          <w:sz w:val="24"/>
          <w:szCs w:val="24"/>
          <w:lang w:val="mn-MN"/>
        </w:rPr>
        <w:t xml:space="preserve"> </w:t>
      </w:r>
    </w:p>
    <w:p w14:paraId="221A46EE" w14:textId="7E7453D4"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Тэгэхээр, шатахууны үнэ өгөгдсөн түвшингээр цаашид үргэлжлэн өсвөл 12 жилийн дараа нэг галлон тутамд $5 төлөх болно.</w:t>
      </w:r>
    </w:p>
    <w:p w14:paraId="26358653" w14:textId="77777777" w:rsidR="0061753B" w:rsidRPr="00BD7FCB" w:rsidRDefault="0061753B" w:rsidP="004258C4">
      <w:pPr>
        <w:spacing w:after="0" w:line="216" w:lineRule="auto"/>
        <w:jc w:val="both"/>
        <w:rPr>
          <w:rFonts w:ascii="Times New Roman" w:hAnsi="Times New Roman" w:cs="Times New Roman"/>
          <w:b/>
          <w:color w:val="0000FF"/>
          <w:sz w:val="24"/>
          <w:szCs w:val="24"/>
          <w:lang w:val="mn-MN"/>
        </w:rPr>
      </w:pPr>
    </w:p>
    <w:p w14:paraId="362D6953" w14:textId="1A3382E2" w:rsidR="004258C4" w:rsidRPr="00BD7FCB" w:rsidRDefault="004258C4" w:rsidP="004258C4">
      <w:pPr>
        <w:spacing w:after="0" w:line="216" w:lineRule="auto"/>
        <w:jc w:val="both"/>
        <w:rPr>
          <w:rFonts w:ascii="Times New Roman" w:hAnsi="Times New Roman" w:cs="Times New Roman"/>
          <w:i/>
          <w:iCs/>
          <w:color w:val="0000FF"/>
          <w:sz w:val="24"/>
          <w:szCs w:val="24"/>
          <w:lang w:val="mn-MN"/>
        </w:rPr>
      </w:pPr>
      <w:r w:rsidRPr="00BD7FCB">
        <w:rPr>
          <w:rFonts w:ascii="Times New Roman" w:hAnsi="Times New Roman" w:cs="Times New Roman"/>
          <w:b/>
          <w:color w:val="0000FF"/>
          <w:sz w:val="24"/>
          <w:szCs w:val="24"/>
          <w:lang w:val="mn-MN"/>
        </w:rPr>
        <w:t xml:space="preserve">Нэмэлт </w:t>
      </w:r>
      <w:r w:rsidR="00301F0C" w:rsidRPr="00BD7FCB">
        <w:rPr>
          <w:rFonts w:ascii="Times New Roman" w:hAnsi="Times New Roman" w:cs="Times New Roman"/>
          <w:b/>
          <w:color w:val="0000FF"/>
          <w:sz w:val="24"/>
          <w:szCs w:val="24"/>
          <w:lang w:val="mn-MN"/>
        </w:rPr>
        <w:t>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11.12</w:t>
      </w:r>
      <w:r w:rsidRPr="00BD7FCB">
        <w:rPr>
          <w:rFonts w:ascii="Times New Roman" w:hAnsi="Times New Roman" w:cs="Times New Roman"/>
          <w:b/>
          <w:color w:val="0000FF"/>
          <w:sz w:val="24"/>
          <w:szCs w:val="24"/>
          <w:lang w:val="mn-MN"/>
        </w:rPr>
        <w:t xml:space="preserve">. </w:t>
      </w:r>
      <w:r w:rsidRPr="00BD7FCB">
        <w:rPr>
          <w:rFonts w:ascii="Times New Roman" w:hAnsi="Times New Roman" w:cs="Times New Roman"/>
          <w:i/>
          <w:iCs/>
          <w:color w:val="0000FF"/>
          <w:sz w:val="24"/>
          <w:szCs w:val="24"/>
          <w:lang w:val="mn-MN"/>
        </w:rPr>
        <w:t>Насан туршдаа машины тосоо солих эрхийн үнэ цэнэ ямар байх вэ?</w:t>
      </w:r>
    </w:p>
    <w:p w14:paraId="072E64E1" w14:textId="19570F29" w:rsidR="004258C4" w:rsidRPr="00BD7FCB" w:rsidRDefault="004258C4" w:rsidP="00761560">
      <w:pPr>
        <w:spacing w:line="216" w:lineRule="auto"/>
        <w:jc w:val="both"/>
        <w:rPr>
          <w:rFonts w:ascii="Times New Roman" w:eastAsia="Calibri" w:hAnsi="Times New Roman" w:cs="Times New Roman"/>
          <w:sz w:val="24"/>
          <w:szCs w:val="24"/>
        </w:rPr>
      </w:pPr>
      <w:r w:rsidRPr="00BD7FCB">
        <w:rPr>
          <w:rFonts w:ascii="Times New Roman" w:eastAsia="Calibri" w:hAnsi="Times New Roman" w:cs="Times New Roman"/>
          <w:sz w:val="24"/>
          <w:szCs w:val="24"/>
          <w:lang w:val="mn-MN"/>
        </w:rPr>
        <w:t>“Шинэ машинаа биднээс худалдан авбал таныг машинаа өмчлөх тэр бүх хугацаанд машины тосыг тань үнэ төлбөргүй сольж байх болно!”. Хэрэв та энэ борлуулагчийн машиныг худалдаж авбал машинаа өмчлөх таван жилийн туршид жил бүр 4 удаа машины тань тосыг үнэ төлбөргүй солихыг амлаж байна. Машины тос солих бүрд $30 төлөх ёстой. Хэрэв та мөнгөө улирлын 2%-ийн орлоготой хамтын фондод хадгалуулсан бол автомашинаа худалдаж авах үед машины тос солих үнэ хэрхэн өөрчлөгдөх вэ</w:t>
      </w:r>
      <w:r w:rsidRPr="00BD7FCB">
        <w:rPr>
          <w:rFonts w:ascii="Times New Roman" w:eastAsia="Calibri" w:hAnsi="Times New Roman" w:cs="Times New Roman"/>
          <w:sz w:val="24"/>
          <w:szCs w:val="24"/>
        </w:rPr>
        <w:t>?</w:t>
      </w:r>
    </w:p>
    <w:p w14:paraId="19E0C968" w14:textId="77777777" w:rsidR="004258C4" w:rsidRPr="00BD7FCB" w:rsidRDefault="004258C4" w:rsidP="004258C4">
      <w:pPr>
        <w:spacing w:after="0" w:line="216" w:lineRule="auto"/>
        <w:rPr>
          <w:rFonts w:ascii="Times New Roman" w:hAnsi="Times New Roman" w:cs="Times New Roman"/>
          <w:b/>
          <w:color w:val="0070C0"/>
          <w:sz w:val="24"/>
          <w:szCs w:val="24"/>
          <w:lang w:val="mn-MN"/>
        </w:rPr>
      </w:pPr>
      <w:r w:rsidRPr="00BD7FCB">
        <w:rPr>
          <w:rFonts w:ascii="Times New Roman" w:hAnsi="Times New Roman" w:cs="Times New Roman"/>
          <w:b/>
          <w:color w:val="0070C0"/>
          <w:sz w:val="24"/>
          <w:szCs w:val="24"/>
          <w:lang w:val="mn-MN"/>
        </w:rPr>
        <w:t xml:space="preserve">Шийдэл: </w:t>
      </w:r>
    </w:p>
    <w:p w14:paraId="5F9B6110" w14:textId="13827E0A" w:rsidR="004258C4" w:rsidRPr="00BD7FCB" w:rsidRDefault="0061753B"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hAnsi="Times New Roman" w:cs="Times New Roman"/>
          <w:noProof/>
          <w:sz w:val="24"/>
          <w:szCs w:val="24"/>
        </w:rPr>
        <w:drawing>
          <wp:anchor distT="0" distB="0" distL="114300" distR="114300" simplePos="0" relativeHeight="251663360" behindDoc="0" locked="0" layoutInCell="1" allowOverlap="1" wp14:anchorId="1F35B376" wp14:editId="1D0F23DC">
            <wp:simplePos x="0" y="0"/>
            <wp:positionH relativeFrom="column">
              <wp:posOffset>2256802</wp:posOffset>
            </wp:positionH>
            <wp:positionV relativeFrom="paragraph">
              <wp:posOffset>100150</wp:posOffset>
            </wp:positionV>
            <wp:extent cx="3412490" cy="137795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xample 4-10.tif"/>
                    <pic:cNvPicPr/>
                  </pic:nvPicPr>
                  <pic:blipFill rotWithShape="1">
                    <a:blip r:embed="rId8" cstate="print">
                      <a:extLst>
                        <a:ext uri="{28A0092B-C50C-407E-A947-70E740481C1C}">
                          <a14:useLocalDpi xmlns:a14="http://schemas.microsoft.com/office/drawing/2010/main" val="0"/>
                        </a:ext>
                      </a:extLst>
                    </a:blip>
                    <a:srcRect b="10367"/>
                    <a:stretch/>
                  </pic:blipFill>
                  <pic:spPr bwMode="auto">
                    <a:xfrm>
                      <a:off x="0" y="0"/>
                      <a:ext cx="3412490" cy="1377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58C4" w:rsidRPr="00BD7FCB">
        <w:rPr>
          <w:rFonts w:ascii="Times New Roman" w:eastAsia="Times New Roman" w:hAnsi="Times New Roman" w:cs="Times New Roman"/>
          <w:sz w:val="24"/>
          <w:szCs w:val="24"/>
          <w:lang w:val="mn-MN"/>
        </w:rPr>
        <w:t xml:space="preserve">Энэ жишээнд машины тос солих ирээдүйн зардлын өнөөгийн үнэ цэнийг олох ёстой. Мөнгөн урсгалын диаграммыг доор үзүүлэв. </w:t>
      </w:r>
      <w:r w:rsidR="004258C4" w:rsidRPr="00BD7FCB">
        <w:rPr>
          <w:rFonts w:ascii="Times New Roman" w:eastAsia="Times New Roman" w:hAnsi="Times New Roman" w:cs="Times New Roman"/>
          <w:i/>
          <w:sz w:val="24"/>
          <w:szCs w:val="24"/>
          <w:lang w:val="mn-MN"/>
        </w:rPr>
        <w:t>P</w:t>
      </w:r>
      <w:r w:rsidR="004258C4" w:rsidRPr="00BD7FCB">
        <w:rPr>
          <w:rFonts w:ascii="Times New Roman" w:eastAsia="Times New Roman" w:hAnsi="Times New Roman" w:cs="Times New Roman"/>
          <w:sz w:val="24"/>
          <w:szCs w:val="24"/>
          <w:lang w:val="mn-MN"/>
        </w:rPr>
        <w:t xml:space="preserve"> нь машины тосыг анх солих мөнгөн урсгалын (A) өмнө нэг удаа (энэ жишээнд, улирлаар) үүсдэг болохыг анхаарна уу.</w:t>
      </w:r>
    </w:p>
    <w:p w14:paraId="66E78B30" w14:textId="128C6D56"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Хүүний хэмжээ улирал тутам 2%, нийт (машины тосны 4 удаагийн солилт/жил </w:t>
      </w:r>
      <w:r w:rsidRPr="00BD7FCB">
        <w:rPr>
          <w:rFonts w:ascii="Times New Roman" w:eastAsia="Times New Roman" w:hAnsi="Times New Roman" w:cs="Times New Roman"/>
          <w:sz w:val="24"/>
          <w:szCs w:val="24"/>
          <w:lang w:val="mn-MN"/>
        </w:rPr>
        <w:sym w:font="Symbol" w:char="F0B4"/>
      </w:r>
      <w:r w:rsidRPr="00BD7FCB">
        <w:rPr>
          <w:rFonts w:ascii="Times New Roman" w:eastAsia="Times New Roman" w:hAnsi="Times New Roman" w:cs="Times New Roman"/>
          <w:sz w:val="24"/>
          <w:szCs w:val="24"/>
          <w:lang w:val="mn-MN"/>
        </w:rPr>
        <w:t xml:space="preserve"> 5 жил) = 20 удаагийн машины тос солилтыг (мөнгөн урсгалыг) тооцоолов.</w:t>
      </w:r>
    </w:p>
    <w:p w14:paraId="5BD38B40" w14:textId="62E20263"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 xml:space="preserve"> = $30(</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2%, 20) = $30(16.3514) = $490.54</w:t>
      </w:r>
    </w:p>
    <w:p w14:paraId="5D91F5C8" w14:textId="35745A7E"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Одоо та санал болгож байгаа борлуулагчдын саналын аль нь сайн бэ гэдгийг тодорхойлох боломжтой.</w:t>
      </w:r>
    </w:p>
    <w:p w14:paraId="5CBB799F"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Хэрвээ өөр борлуулагчийн санал болгож байгаа үнэ нь $490.54-аас илүү хямд бол энэ борлуулагчтай хийх наймаа тийм ч сайн биш байх магадлалтай.</w:t>
      </w:r>
    </w:p>
    <w:p w14:paraId="30833016" w14:textId="77777777" w:rsidR="0061753B" w:rsidRPr="00BD7FCB" w:rsidRDefault="0061753B" w:rsidP="004258C4">
      <w:pPr>
        <w:spacing w:after="0" w:line="216" w:lineRule="auto"/>
        <w:jc w:val="both"/>
        <w:rPr>
          <w:rFonts w:ascii="Times New Roman" w:hAnsi="Times New Roman" w:cs="Times New Roman"/>
          <w:b/>
          <w:color w:val="0000FF"/>
          <w:sz w:val="24"/>
          <w:szCs w:val="24"/>
          <w:lang w:val="mn-MN"/>
        </w:rPr>
      </w:pPr>
    </w:p>
    <w:p w14:paraId="3D4585DE" w14:textId="39EF768F" w:rsidR="004258C4" w:rsidRPr="00BD7FCB" w:rsidRDefault="004258C4" w:rsidP="004258C4">
      <w:pPr>
        <w:spacing w:after="0" w:line="216" w:lineRule="auto"/>
        <w:jc w:val="both"/>
        <w:rPr>
          <w:rFonts w:ascii="Times New Roman" w:hAnsi="Times New Roman" w:cs="Times New Roman"/>
          <w:i/>
          <w:iCs/>
          <w:color w:val="0000FF"/>
          <w:sz w:val="24"/>
          <w:szCs w:val="24"/>
          <w:lang w:val="mn-MN"/>
        </w:rPr>
      </w:pPr>
      <w:r w:rsidRPr="00BD7FCB">
        <w:rPr>
          <w:rFonts w:ascii="Times New Roman" w:hAnsi="Times New Roman" w:cs="Times New Roman"/>
          <w:b/>
          <w:color w:val="0000FF"/>
          <w:sz w:val="24"/>
          <w:szCs w:val="24"/>
          <w:lang w:val="mn-MN"/>
        </w:rPr>
        <w:t>Нэмэлт</w:t>
      </w:r>
      <w:r w:rsidR="00301F0C" w:rsidRPr="00BD7FCB">
        <w:rPr>
          <w:rFonts w:ascii="Times New Roman" w:hAnsi="Times New Roman" w:cs="Times New Roman"/>
          <w:b/>
          <w:color w:val="0000FF"/>
          <w:sz w:val="24"/>
          <w:szCs w:val="24"/>
          <w:lang w:val="mn-MN"/>
        </w:rPr>
        <w:t xml:space="preserve"> 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11.13</w:t>
      </w:r>
      <w:r w:rsidRPr="00BD7FCB">
        <w:rPr>
          <w:rFonts w:ascii="Times New Roman" w:hAnsi="Times New Roman" w:cs="Times New Roman"/>
          <w:b/>
          <w:color w:val="0000FF"/>
          <w:sz w:val="24"/>
          <w:szCs w:val="24"/>
          <w:lang w:val="mn-MN"/>
        </w:rPr>
        <w:t xml:space="preserve">. </w:t>
      </w:r>
      <w:r w:rsidRPr="00BD7FCB">
        <w:rPr>
          <w:rFonts w:ascii="Times New Roman" w:hAnsi="Times New Roman" w:cs="Times New Roman"/>
          <w:i/>
          <w:iCs/>
          <w:color w:val="0000FF"/>
          <w:sz w:val="24"/>
          <w:szCs w:val="24"/>
          <w:lang w:val="mn-MN"/>
        </w:rPr>
        <w:t>Зээлийн төлөлт – N-ийг олох</w:t>
      </w:r>
    </w:p>
    <w:p w14:paraId="2F2D6DC4" w14:textId="77777777"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Таны компани шинэ хамгаалалтын систем худалдан авахдаа $100,000-ын зээл авсан. 30 жилийн хугацаатай, 8% хүүтэй бөгөөд жилийн төлбөр нь $8,880. Таны компани жил бүр $10,000 төлж чадна гэж шийдсэн. Зээлийг хэрхэн төлөх вэ? </w:t>
      </w:r>
    </w:p>
    <w:p w14:paraId="7CD8C30E" w14:textId="76B24899"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b/>
          <w:color w:val="0070C0"/>
          <w:sz w:val="24"/>
          <w:szCs w:val="24"/>
          <w:lang w:val="mn-MN"/>
        </w:rPr>
        <w:t xml:space="preserve">Шийдэл: </w:t>
      </w:r>
    </w:p>
    <w:p w14:paraId="22BFDB89" w14:textId="77777777"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Зээлийн анхны төлөх графикийг (4.15) тэгшитгэлээр тодорхойлно. </w:t>
      </w:r>
    </w:p>
    <w:p w14:paraId="3555DC87"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 $100,000 (</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 8%, 30) = $100,000 (0.0888) = $8,880 жил бүр</w:t>
      </w:r>
    </w:p>
    <w:p w14:paraId="39FA0501" w14:textId="77777777"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Жилд $8,880 төлөхийн оронд танай компани жил бүр $10,000 төлөхөөр шийдсэн тул $100,000-ын зээлийг төлөхөд 30 удаагаас бага төлбөр хийх болно. (4.11) тэгшитгэлийг  ашиглавал :</w:t>
      </w:r>
    </w:p>
    <w:p w14:paraId="479EC8A9"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$100,000 = $10,000 (</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8%, </w:t>
      </w:r>
      <w:r w:rsidRPr="00BD7FCB">
        <w:rPr>
          <w:rFonts w:ascii="Times New Roman" w:eastAsia="Times New Roman" w:hAnsi="Times New Roman" w:cs="Times New Roman"/>
          <w:i/>
          <w:sz w:val="24"/>
          <w:szCs w:val="24"/>
          <w:lang w:val="mn-MN"/>
        </w:rPr>
        <w:t>N</w:t>
      </w:r>
      <w:r w:rsidRPr="00BD7FCB">
        <w:rPr>
          <w:rFonts w:ascii="Times New Roman" w:eastAsia="Times New Roman" w:hAnsi="Times New Roman" w:cs="Times New Roman"/>
          <w:sz w:val="24"/>
          <w:szCs w:val="24"/>
          <w:lang w:val="mn-MN"/>
        </w:rPr>
        <w:t>)</w:t>
      </w:r>
    </w:p>
    <w:p w14:paraId="3184D84F"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8%, </w:t>
      </w:r>
      <w:r w:rsidRPr="00BD7FCB">
        <w:rPr>
          <w:rFonts w:ascii="Times New Roman" w:eastAsia="Times New Roman" w:hAnsi="Times New Roman" w:cs="Times New Roman"/>
          <w:i/>
          <w:sz w:val="24"/>
          <w:szCs w:val="24"/>
          <w:lang w:val="mn-MN"/>
        </w:rPr>
        <w:t>N</w:t>
      </w:r>
      <w:r w:rsidRPr="00BD7FCB">
        <w:rPr>
          <w:rFonts w:ascii="Times New Roman" w:eastAsia="Times New Roman" w:hAnsi="Times New Roman" w:cs="Times New Roman"/>
          <w:sz w:val="24"/>
          <w:szCs w:val="24"/>
          <w:lang w:val="mn-MN"/>
        </w:rPr>
        <w:t>) = 10</w:t>
      </w:r>
    </w:p>
    <w:p w14:paraId="506B0B2A" w14:textId="706EE511"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Одоо бид С хавсралтад өгөгдсөн хүүний хүснэгтийг ашиглан N-ийг олох боломжтой. C-11 хүснэгтийн өнөөгийн үнэ цэнийн хүчин зүйл (</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баганыг харвал: </w:t>
      </w:r>
    </w:p>
    <w:p w14:paraId="35983A80"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8%, 20) = 9.8181</w:t>
      </w:r>
    </w:p>
    <w:p w14:paraId="2C091E16"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8%, 21) = 10.0168.</w:t>
      </w:r>
    </w:p>
    <w:p w14:paraId="74D406CF" w14:textId="77777777" w:rsidR="004258C4" w:rsidRPr="00BD7FCB" w:rsidRDefault="004258C4" w:rsidP="004258C4">
      <w:pPr>
        <w:spacing w:after="0" w:line="216" w:lineRule="auto"/>
        <w:jc w:val="both"/>
        <w:rPr>
          <w:rFonts w:ascii="Times New Roman" w:eastAsia="Times New Roman" w:hAnsi="Times New Roman" w:cs="Times New Roman"/>
          <w:sz w:val="24"/>
          <w:szCs w:val="24"/>
        </w:rPr>
      </w:pPr>
      <w:r w:rsidRPr="00BD7FCB">
        <w:rPr>
          <w:rFonts w:ascii="Times New Roman" w:eastAsia="Times New Roman" w:hAnsi="Times New Roman" w:cs="Times New Roman"/>
          <w:sz w:val="24"/>
          <w:szCs w:val="24"/>
          <w:lang w:val="mn-MN"/>
        </w:rPr>
        <w:lastRenderedPageBreak/>
        <w:t>Иймээс, жилд $10,000 төлвөл зээлийг 30 жилийн дараа биш, харин 21 жилийн дараа төлж дуусна. Харин 21 дэх төлбөрийн хэмжээ $10,000 -оос арай бага байх болно.</w:t>
      </w:r>
    </w:p>
    <w:p w14:paraId="051624B8" w14:textId="77777777" w:rsidR="004258C4" w:rsidRPr="00BD7FCB" w:rsidRDefault="004258C4" w:rsidP="004258C4">
      <w:pPr>
        <w:spacing w:after="0" w:line="216" w:lineRule="auto"/>
        <w:rPr>
          <w:rFonts w:ascii="Times New Roman" w:eastAsia="Times New Roman" w:hAnsi="Times New Roman" w:cs="Times New Roman"/>
          <w:b/>
          <w:color w:val="0070C0"/>
          <w:sz w:val="24"/>
          <w:szCs w:val="24"/>
          <w:lang w:val="mn-MN"/>
        </w:rPr>
      </w:pPr>
      <w:r w:rsidRPr="00BD7FCB">
        <w:rPr>
          <w:rFonts w:ascii="Times New Roman" w:eastAsia="Times New Roman" w:hAnsi="Times New Roman" w:cs="Times New Roman"/>
          <w:b/>
          <w:color w:val="0070C0"/>
          <w:sz w:val="24"/>
          <w:szCs w:val="24"/>
          <w:lang w:val="mn-MN"/>
        </w:rPr>
        <w:t>Цахим хүснэгт ашигласан шийдэл (MS Excel):</w:t>
      </w:r>
    </w:p>
    <w:p w14:paraId="3D8B6183" w14:textId="7A004D1B"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MS Excel программд хугацааны үечлэлийн тоо мэдэгдэхгүй байгаа тохиолдолд шийдвэр гаргах боломжийг олгодог санхүүгийн функц байдаг. NPER (rate, pmt, pv) функц нь хүүний түвшин тогтмол байхад өнөөгийн мөнгөн дүнг (pv) төлөхөд шаардагдах төлбөрийн тоог тооцоолно.</w:t>
      </w:r>
    </w:p>
    <w:p w14:paraId="2728C10C"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N = NPER (0.08, -10000, 100000) = 20.91</w:t>
      </w:r>
    </w:p>
    <w:p w14:paraId="6182B6C2" w14:textId="446A2136"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Компаний харах өнцгөөс үзвэл, 0 хугацааны агшинд $100,000-ыг хүлээж авсан (орох мөнгөн урсгал) ба $10,000-ын төлбөр (гарах мөнгөн урсгал) хийж байгаа гэдгийг анхаарна уу. Тиймээс үе тутмын тэнцүү төлбөрийг NPER( ) функцэд сөрөг утгаар (тоогоор), харин өнөөгийн мөнгөн дүнг эерэг утгаар илэрхийлнэ. Хэрэв зээлдүүлэгчийн харах өнцгөөс харвал тэмдгүүдийг эсрэгээр нь тавих бөгөөд NPER(0.08,10000, -100000) = 20.91 гэсэн үр дүн гарна.</w:t>
      </w:r>
    </w:p>
    <w:p w14:paraId="6EAA22AA" w14:textId="77777777" w:rsidR="004258C4" w:rsidRPr="00BD7FCB" w:rsidRDefault="004258C4" w:rsidP="004258C4">
      <w:pPr>
        <w:spacing w:after="0" w:line="216" w:lineRule="auto"/>
        <w:rPr>
          <w:rFonts w:ascii="Times New Roman" w:eastAsia="Times New Roman" w:hAnsi="Times New Roman" w:cs="Times New Roman"/>
          <w:b/>
          <w:color w:val="0070C0"/>
          <w:sz w:val="24"/>
          <w:szCs w:val="24"/>
          <w:lang w:val="mn-MN"/>
        </w:rPr>
      </w:pPr>
      <w:r w:rsidRPr="00BD7FCB">
        <w:rPr>
          <w:rFonts w:ascii="Times New Roman" w:eastAsia="Times New Roman" w:hAnsi="Times New Roman" w:cs="Times New Roman"/>
          <w:b/>
          <w:color w:val="0070C0"/>
          <w:sz w:val="24"/>
          <w:szCs w:val="24"/>
          <w:lang w:val="mn-MN"/>
        </w:rPr>
        <w:t xml:space="preserve">Жич: </w:t>
      </w:r>
    </w:p>
    <w:p w14:paraId="1000CD12"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Зээлийг урьдчилж төлснөөр олон мянган долларын хүүг хэмнэх боломжтой. Жишээлбэл, дараах хоёр эргэн төлөлтийн төлөвлөгөөний дагуу төлсөн нийт хүүний хэмжээг харна уу?</w:t>
      </w:r>
    </w:p>
    <w:p w14:paraId="09C7E204"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Эргэн төлөлтийн анхны төлөвлөгөөний дагуу (30 жилд жил бүр $8,880):</w:t>
      </w:r>
    </w:p>
    <w:p w14:paraId="543668F3"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Төлөх ёстой нийт хүүний хэмжээ = $8,880 × 30 - $100,000 = $166,400</w:t>
      </w:r>
    </w:p>
    <w:p w14:paraId="466526A4"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Эргэн төлөлтийн шинэ төлөвлөгөөний дагуу (21 жилд жил бүр $10,000):</w:t>
      </w:r>
    </w:p>
    <w:p w14:paraId="31883ECA" w14:textId="68A55DB3"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Төлөх ёстой нийт хүүний хэмжээ = $10,000 × 21 - $100,000 = $110,000</w:t>
      </w:r>
    </w:p>
    <w:p w14:paraId="52DDA3B9"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Зээлийг урьдчилж төлснөөр $56,400 –ын хүүг хэмнэх боломжтой!</w:t>
      </w:r>
    </w:p>
    <w:p w14:paraId="782081A1" w14:textId="77777777" w:rsidR="0061753B" w:rsidRPr="00BD7FCB" w:rsidRDefault="0061753B" w:rsidP="004258C4">
      <w:pPr>
        <w:spacing w:after="0" w:line="216" w:lineRule="auto"/>
        <w:jc w:val="both"/>
        <w:rPr>
          <w:rFonts w:ascii="Times New Roman" w:hAnsi="Times New Roman" w:cs="Times New Roman"/>
          <w:b/>
          <w:color w:val="FF0000"/>
          <w:sz w:val="24"/>
          <w:szCs w:val="24"/>
          <w:lang w:val="mn-MN"/>
        </w:rPr>
      </w:pPr>
    </w:p>
    <w:p w14:paraId="1BDECFF8" w14:textId="5BE31CDB" w:rsidR="004258C4" w:rsidRPr="00BD7FCB" w:rsidRDefault="004258C4" w:rsidP="00AC108A">
      <w:pPr>
        <w:spacing w:line="216" w:lineRule="auto"/>
        <w:jc w:val="both"/>
        <w:rPr>
          <w:rFonts w:ascii="Times New Roman" w:hAnsi="Times New Roman" w:cs="Times New Roman"/>
          <w:color w:val="0000FF"/>
          <w:sz w:val="24"/>
          <w:szCs w:val="24"/>
          <w:lang w:val="mn-MN"/>
        </w:rPr>
      </w:pPr>
      <w:r w:rsidRPr="00BD7FCB">
        <w:rPr>
          <w:rFonts w:ascii="Times New Roman" w:hAnsi="Times New Roman" w:cs="Times New Roman"/>
          <w:b/>
          <w:color w:val="0000FF"/>
          <w:sz w:val="24"/>
          <w:szCs w:val="24"/>
          <w:lang w:val="mn-MN"/>
        </w:rPr>
        <w:t xml:space="preserve">Нэмэлт </w:t>
      </w:r>
      <w:r w:rsidR="00301F0C" w:rsidRPr="00BD7FCB">
        <w:rPr>
          <w:rFonts w:ascii="Times New Roman" w:hAnsi="Times New Roman" w:cs="Times New Roman"/>
          <w:b/>
          <w:color w:val="0000FF"/>
          <w:sz w:val="24"/>
          <w:szCs w:val="24"/>
          <w:lang w:val="mn-MN"/>
        </w:rPr>
        <w:t>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11.4</w:t>
      </w:r>
      <w:r w:rsidRPr="00BD7FCB">
        <w:rPr>
          <w:rFonts w:ascii="Times New Roman" w:hAnsi="Times New Roman" w:cs="Times New Roman"/>
          <w:b/>
          <w:color w:val="0000FF"/>
          <w:sz w:val="24"/>
          <w:szCs w:val="24"/>
          <w:lang w:val="mn-MN"/>
        </w:rPr>
        <w:t xml:space="preserve">. </w:t>
      </w:r>
      <w:r w:rsidRPr="00BD7FCB">
        <w:rPr>
          <w:rFonts w:ascii="Times New Roman" w:hAnsi="Times New Roman" w:cs="Times New Roman"/>
          <w:color w:val="0000FF"/>
          <w:sz w:val="24"/>
          <w:szCs w:val="24"/>
          <w:lang w:val="mn-MN"/>
        </w:rPr>
        <w:t>Хөрөнгө оруулалтын зорилгод нийцэх хүүний хэмжээг олох</w:t>
      </w:r>
    </w:p>
    <w:p w14:paraId="4DDD15D0" w14:textId="24D7E4F2" w:rsidR="004258C4" w:rsidRPr="00BD7FCB" w:rsidRDefault="004258C4" w:rsidP="00AC108A">
      <w:pPr>
        <w:spacing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Хэдэн жилийн турш их сургуулийн </w:t>
      </w:r>
      <w:r w:rsidR="00AC108A">
        <w:rPr>
          <w:rFonts w:ascii="Times New Roman" w:eastAsia="Times New Roman" w:hAnsi="Times New Roman" w:cs="Times New Roman"/>
          <w:sz w:val="24"/>
          <w:szCs w:val="24"/>
          <w:lang w:val="mn-MN"/>
        </w:rPr>
        <w:t>санхүүгийн бэрхшээлтэй</w:t>
      </w:r>
      <w:r w:rsidRPr="00BD7FCB">
        <w:rPr>
          <w:rFonts w:ascii="Times New Roman" w:eastAsia="Times New Roman" w:hAnsi="Times New Roman" w:cs="Times New Roman"/>
          <w:sz w:val="24"/>
          <w:szCs w:val="24"/>
          <w:lang w:val="mn-MN"/>
        </w:rPr>
        <w:t>, өртэй оюутан байсан та мөрөөдлийн машинаа худалдаж авахдаа бэлэн мөнгөөр ​​төлбөрөө төлөхөөр шийдсэн. Хэдийгээр одоо хангалттай хэмжээний мөнгө байхгүй боловч, жил бүр өөрийн “мөрөөдлийн машин” санд тодорхой хэмжээний мөнгө хийж байхаар шийдсэн. Таны худалдаж авахыг хүсч байгаа машин чинь найман жилийн дотор $60,000–ын үнэтэй болно. Та жил бүр $6,000-ыг найман жилийн турш хуримтлуулна гэж үзье. 8 жилийн дараа автомашин худалдан авахад хангалттай хүрэлцэхүйц мөнгө хуримтлуулах зорилгоо биелүүлэхэд ямар хэмжээний хүүтэй хөрөнгө оруулалт хийх ёстой вэ?</w:t>
      </w:r>
    </w:p>
    <w:p w14:paraId="359AB9A9" w14:textId="77777777"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b/>
          <w:color w:val="0070C0"/>
          <w:sz w:val="24"/>
          <w:szCs w:val="24"/>
          <w:lang w:val="mn-MN"/>
        </w:rPr>
        <w:t xml:space="preserve">Шийдэл: </w:t>
      </w:r>
    </w:p>
    <w:p w14:paraId="0BD14DDB"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Эквивалент хамаарлыг харуулахын тулд (4.9) тэгшитгэлийг ашиглаж болно:</w:t>
      </w:r>
    </w:p>
    <w:p w14:paraId="77A48CA4"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$60,000 = $6,000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8)</w:t>
      </w:r>
    </w:p>
    <w:p w14:paraId="7EB477B8"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8) = 10</w:t>
      </w:r>
    </w:p>
    <w:p w14:paraId="6C61CFB1" w14:textId="4C37272F"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Одоо бид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-ийн үл мэдэгдэх утгыг олохын тулд С хавсралтын хүүний хүснэгтийг ашиглаж болно. Эндээс бид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xml:space="preserve">, 8) –д харгалзах нэг утга нь 10-аас их, нөгөө утга нь 10-аас бага байх хоёр янзын хүүний түвшингийн утгыг харж болно. С хавсралтаас дараах байдлаар олдоно. </w:t>
      </w:r>
    </w:p>
    <w:p w14:paraId="7F69B142"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6%, 8) = 9.8975 </w:t>
      </w:r>
    </w:p>
    <w:p w14:paraId="14C229D7"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7%, 8) = 10.2598,</w:t>
      </w:r>
    </w:p>
    <w:p w14:paraId="77CBD021" w14:textId="3E0CDEF9"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Энэ нь бидний хайж байгаа хүүний түвшин жилд 6% болон 7%-ийн хооронд байна гэсэн үг юм. Хэдийгээр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xml:space="preserve">, N) функц нь шугаман бус боловч бид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xml:space="preserve">-ын утгыг ойролцоогоор тодорхойлохдоо шугаман интерполяцыг ашиглаж болно. 4.8 дугаар зургийн тасархай муруйгаар шугаман хамаарлыг харуулсан байна. </w:t>
      </w:r>
    </w:p>
    <w:p w14:paraId="73DE6660" w14:textId="3B1E30B5" w:rsidR="00301F0C" w:rsidRPr="00BD7FCB" w:rsidRDefault="00301F0C" w:rsidP="004258C4">
      <w:pPr>
        <w:spacing w:after="0" w:line="216" w:lineRule="auto"/>
        <w:jc w:val="both"/>
        <w:rPr>
          <w:rFonts w:ascii="Times New Roman" w:eastAsia="Times New Roman" w:hAnsi="Times New Roman" w:cs="Times New Roman"/>
          <w:sz w:val="24"/>
          <w:szCs w:val="24"/>
          <w:lang w:val="mn-MN"/>
        </w:rPr>
      </w:pPr>
    </w:p>
    <w:p w14:paraId="4AD47040" w14:textId="1C6A2697" w:rsidR="00301F0C" w:rsidRPr="00BD7FCB" w:rsidRDefault="00301F0C" w:rsidP="004258C4">
      <w:pPr>
        <w:spacing w:after="0" w:line="216" w:lineRule="auto"/>
        <w:jc w:val="both"/>
        <w:rPr>
          <w:rFonts w:ascii="Times New Roman" w:eastAsia="Times New Roman" w:hAnsi="Times New Roman" w:cs="Times New Roman"/>
          <w:sz w:val="24"/>
          <w:szCs w:val="24"/>
          <w:lang w:val="mn-MN"/>
        </w:rPr>
      </w:pPr>
    </w:p>
    <w:p w14:paraId="5A19E982" w14:textId="1A6894AC" w:rsidR="004258C4" w:rsidRPr="00BD7FCB" w:rsidRDefault="004258C4" w:rsidP="004258C4">
      <w:pPr>
        <w:spacing w:after="0" w:line="216" w:lineRule="auto"/>
        <w:ind w:firstLine="454"/>
        <w:jc w:val="both"/>
        <w:rPr>
          <w:rFonts w:ascii="Segoe UI" w:eastAsia="Calibri" w:hAnsi="Segoe UI" w:cs="Segoe UI"/>
          <w:sz w:val="24"/>
          <w:szCs w:val="24"/>
          <w:lang w:val="mn-MN"/>
        </w:rPr>
      </w:pPr>
      <w:r w:rsidRPr="00BD7FCB">
        <w:rPr>
          <w:rFonts w:ascii="Times New Roman" w:eastAsia="Times New Roman" w:hAnsi="Times New Roman" w:cs="Times New Roman"/>
          <w:sz w:val="24"/>
          <w:szCs w:val="24"/>
          <w:lang w:val="mn-MN"/>
        </w:rPr>
        <w:t xml:space="preserve">Хариулт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i/>
          <w:sz w:val="24"/>
          <w:szCs w:val="24"/>
          <w:lang w:val="mn-MN"/>
        </w:rPr>
        <w:sym w:font="Symbol" w:char="F0A2"/>
      </w:r>
      <w:r w:rsidRPr="00BD7FCB">
        <w:rPr>
          <w:rFonts w:ascii="Times New Roman" w:eastAsia="Times New Roman" w:hAnsi="Times New Roman" w:cs="Times New Roman"/>
          <w:sz w:val="24"/>
          <w:szCs w:val="24"/>
          <w:lang w:val="mn-MN"/>
        </w:rPr>
        <w:t>-ийг 4.8 дугаар зурагт тасархай шугамаар зурсан төсөөтэй гурвалжинг ашиглан тодорхойлж болно.</w:t>
      </w:r>
    </w:p>
    <w:p w14:paraId="2F1FF5DF" w14:textId="77777777" w:rsidR="004258C4" w:rsidRPr="00BD7FCB" w:rsidRDefault="00000000" w:rsidP="0061753B">
      <w:pPr>
        <w:spacing w:after="0" w:line="240" w:lineRule="auto"/>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dA шугам</m:t>
              </m:r>
            </m:num>
            <m:den>
              <m:r>
                <m:rPr>
                  <m:nor/>
                </m:rPr>
                <w:rPr>
                  <w:rFonts w:ascii="Times New Roman" w:eastAsia="Times New Roman" w:hAnsi="Times New Roman" w:cs="Times New Roman"/>
                  <w:sz w:val="24"/>
                  <w:szCs w:val="24"/>
                </w:rPr>
                <m:t>eA шугам</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BA шугам</m:t>
              </m:r>
            </m:num>
            <m:den>
              <m:r>
                <m:rPr>
                  <m:nor/>
                </m:rPr>
                <w:rPr>
                  <w:rFonts w:ascii="Times New Roman" w:eastAsia="Times New Roman" w:hAnsi="Times New Roman" w:cs="Times New Roman"/>
                  <w:sz w:val="24"/>
                  <w:szCs w:val="24"/>
                </w:rPr>
                <m:t>CB шугам</m:t>
              </m:r>
            </m:den>
          </m:f>
        </m:oMath>
      </m:oMathPara>
    </w:p>
    <w:p w14:paraId="78283716" w14:textId="77777777" w:rsidR="004258C4" w:rsidRPr="00BD7FCB" w:rsidRDefault="00000000" w:rsidP="0061753B">
      <w:pPr>
        <w:spacing w:after="0" w:line="240" w:lineRule="auto"/>
        <w:jc w:val="center"/>
        <w:rPr>
          <w:rFonts w:ascii="Times New Roman" w:eastAsia="Times New Roman" w:hAnsi="Times New Roman" w:cs="Times New Roman"/>
          <w:sz w:val="24"/>
          <w:szCs w:val="24"/>
          <w:lang w:val="mn-MN"/>
        </w:rPr>
      </w:pPr>
      <m:oMathPara>
        <m:oMath>
          <m:f>
            <m:fPr>
              <m:ctrlPr>
                <w:rPr>
                  <w:rFonts w:ascii="Cambria Math" w:eastAsia="Times New Roman" w:hAnsi="Cambria Math" w:cs="Times New Roman"/>
                  <w:sz w:val="24"/>
                  <w:szCs w:val="24"/>
                  <w:lang w:val="mn-MN"/>
                </w:rPr>
              </m:ctrlPr>
            </m:fPr>
            <m:num>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i</m:t>
                  </m:r>
                </m:e>
                <m:sup>
                  <m:r>
                    <w:rPr>
                      <w:rFonts w:ascii="Cambria Math" w:eastAsia="Times New Roman" w:hAnsi="Cambria Math" w:cs="Times New Roman"/>
                      <w:sz w:val="24"/>
                      <w:szCs w:val="24"/>
                      <w:lang w:val="mn-MN"/>
                    </w:rPr>
                    <m:t>'</m:t>
                  </m:r>
                </m:sup>
              </m:sSup>
              <m:r>
                <w:rPr>
                  <w:rFonts w:ascii="Cambria Math" w:eastAsia="Times New Roman" w:hAnsi="Cambria Math" w:cs="Times New Roman"/>
                  <w:sz w:val="24"/>
                  <w:szCs w:val="24"/>
                  <w:lang w:val="mn-MN"/>
                </w:rPr>
                <m:t>-0.06</m:t>
              </m:r>
            </m:num>
            <m:den>
              <m:r>
                <w:rPr>
                  <w:rFonts w:ascii="Cambria Math" w:eastAsia="Times New Roman" w:hAnsi="Cambria Math" w:cs="Times New Roman"/>
                  <w:sz w:val="24"/>
                  <w:szCs w:val="24"/>
                  <w:lang w:val="mn-MN"/>
                </w:rPr>
                <m:t>10-9.8975</m:t>
              </m:r>
            </m:den>
          </m:f>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0.07-0.06</m:t>
              </m:r>
            </m:num>
            <m:den>
              <m:r>
                <w:rPr>
                  <w:rFonts w:ascii="Cambria Math" w:eastAsia="Times New Roman" w:hAnsi="Cambria Math" w:cs="Times New Roman"/>
                  <w:sz w:val="24"/>
                  <w:szCs w:val="24"/>
                  <w:lang w:val="mn-MN"/>
                </w:rPr>
                <m:t>10.2598-9.8975</m:t>
              </m:r>
            </m:den>
          </m:f>
        </m:oMath>
      </m:oMathPara>
    </w:p>
    <w:p w14:paraId="3563D27D" w14:textId="77777777" w:rsidR="00301F0C" w:rsidRPr="00BD7FCB" w:rsidRDefault="00301F0C" w:rsidP="004258C4">
      <w:pPr>
        <w:spacing w:after="0" w:line="216" w:lineRule="auto"/>
        <w:jc w:val="center"/>
        <w:rPr>
          <w:rFonts w:ascii="Times New Roman" w:eastAsia="Times New Roman" w:hAnsi="Times New Roman" w:cs="Times New Roman"/>
          <w:i/>
          <w:sz w:val="24"/>
          <w:szCs w:val="24"/>
          <w:lang w:val="mn-MN"/>
        </w:rPr>
      </w:pPr>
    </w:p>
    <w:p w14:paraId="70441EBA" w14:textId="4CBCD99B" w:rsidR="0061753B" w:rsidRPr="00BD7FCB" w:rsidRDefault="004258C4" w:rsidP="004B7185">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lastRenderedPageBreak/>
        <w:t>i</w:t>
      </w:r>
      <w:r w:rsidRPr="00BD7FCB">
        <w:rPr>
          <w:rFonts w:ascii="Times New Roman" w:eastAsia="Times New Roman" w:hAnsi="Times New Roman" w:cs="Times New Roman"/>
          <w:sz w:val="24"/>
          <w:szCs w:val="24"/>
          <w:lang w:val="mn-MN"/>
        </w:rPr>
        <w:t>' = 0.0628, буюу жилд 6.28% гарч байна.</w:t>
      </w:r>
    </w:p>
    <w:p w14:paraId="5C771409" w14:textId="77777777" w:rsidR="0061753B" w:rsidRPr="00BD7FCB" w:rsidRDefault="0061753B" w:rsidP="004258C4">
      <w:pPr>
        <w:spacing w:after="0" w:line="216" w:lineRule="auto"/>
        <w:jc w:val="center"/>
        <w:rPr>
          <w:rFonts w:ascii="Times New Roman" w:eastAsia="Times New Roman" w:hAnsi="Times New Roman" w:cs="Times New Roman"/>
          <w:sz w:val="24"/>
          <w:szCs w:val="24"/>
          <w:lang w:val="mn-MN"/>
        </w:rPr>
      </w:pPr>
    </w:p>
    <w:p w14:paraId="77B81974" w14:textId="77777777" w:rsidR="0061753B" w:rsidRPr="00BD7FCB" w:rsidRDefault="0061753B" w:rsidP="0061753B">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noProof/>
          <w:sz w:val="24"/>
          <w:szCs w:val="24"/>
        </w:rPr>
        <w:drawing>
          <wp:inline distT="0" distB="0" distL="0" distR="0" wp14:anchorId="3AEC2838" wp14:editId="564298CE">
            <wp:extent cx="4540391" cy="242402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igure 4-8.tif"/>
                    <pic:cNvPicPr/>
                  </pic:nvPicPr>
                  <pic:blipFill rotWithShape="1">
                    <a:blip r:embed="rId9" cstate="print">
                      <a:extLst>
                        <a:ext uri="{28A0092B-C50C-407E-A947-70E740481C1C}">
                          <a14:useLocalDpi xmlns:a14="http://schemas.microsoft.com/office/drawing/2010/main" val="0"/>
                        </a:ext>
                      </a:extLst>
                    </a:blip>
                    <a:srcRect t="2581"/>
                    <a:stretch/>
                  </pic:blipFill>
                  <pic:spPr bwMode="auto">
                    <a:xfrm>
                      <a:off x="0" y="0"/>
                      <a:ext cx="4602585" cy="2457227"/>
                    </a:xfrm>
                    <a:prstGeom prst="rect">
                      <a:avLst/>
                    </a:prstGeom>
                    <a:ln>
                      <a:noFill/>
                    </a:ln>
                    <a:extLst>
                      <a:ext uri="{53640926-AAD7-44D8-BBD7-CCE9431645EC}">
                        <a14:shadowObscured xmlns:a14="http://schemas.microsoft.com/office/drawing/2010/main"/>
                      </a:ext>
                    </a:extLst>
                  </pic:spPr>
                </pic:pic>
              </a:graphicData>
            </a:graphic>
          </wp:inline>
        </w:drawing>
      </w:r>
    </w:p>
    <w:p w14:paraId="09F7EDFA" w14:textId="6C3E5854" w:rsidR="0061753B" w:rsidRPr="00BD7FCB" w:rsidRDefault="0061753B" w:rsidP="0061753B">
      <w:pPr>
        <w:spacing w:after="0" w:line="216" w:lineRule="auto"/>
        <w:jc w:val="center"/>
        <w:rPr>
          <w:rFonts w:ascii="Times New Roman" w:eastAsia="Times New Roman" w:hAnsi="Times New Roman" w:cs="Times New Roman"/>
          <w:i/>
          <w:sz w:val="24"/>
          <w:szCs w:val="24"/>
          <w:lang w:val="mn-MN"/>
        </w:rPr>
      </w:pPr>
      <w:r w:rsidRPr="00BD7FCB">
        <w:rPr>
          <w:rFonts w:ascii="Times New Roman" w:eastAsia="Times New Roman" w:hAnsi="Times New Roman" w:cs="Times New Roman"/>
          <w:i/>
          <w:color w:val="0070C0"/>
          <w:sz w:val="24"/>
          <w:szCs w:val="24"/>
          <w:lang w:val="mn-MN"/>
        </w:rPr>
        <w:t xml:space="preserve">4.8 дугаар зураг  </w:t>
      </w:r>
      <w:r w:rsidRPr="00BD7FCB">
        <w:rPr>
          <w:rFonts w:ascii="Times New Roman" w:eastAsia="Times New Roman" w:hAnsi="Times New Roman" w:cs="Times New Roman"/>
          <w:i/>
          <w:sz w:val="24"/>
          <w:szCs w:val="24"/>
          <w:lang w:val="mn-MN"/>
        </w:rPr>
        <w:t>IV.13 жишээний i-ийн шугаман интерполяцыг ашигласан дүрслэл</w:t>
      </w:r>
    </w:p>
    <w:p w14:paraId="2ECF7684" w14:textId="77777777" w:rsidR="0061753B" w:rsidRPr="00BD7FCB" w:rsidRDefault="0061753B" w:rsidP="0061753B">
      <w:pPr>
        <w:spacing w:after="0" w:line="216" w:lineRule="auto"/>
        <w:jc w:val="center"/>
        <w:rPr>
          <w:rFonts w:ascii="Times New Roman" w:eastAsia="Times New Roman" w:hAnsi="Times New Roman" w:cs="Times New Roman"/>
          <w:sz w:val="24"/>
          <w:szCs w:val="24"/>
          <w:lang w:val="mn-MN"/>
        </w:rPr>
      </w:pPr>
    </w:p>
    <w:p w14:paraId="6C7BDAA6" w14:textId="6CB57FE2"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Тэгэхээр, хэрвээ та хамгийн багадаа жилийн 6.28%-ийн хүүтэй хөрөнгө оруулалтын дансанд жил бүр </w:t>
      </w:r>
      <w:r w:rsidRPr="00BD7FCB">
        <w:rPr>
          <w:rFonts w:ascii="Times New Roman" w:eastAsia="Times New Roman" w:hAnsi="Times New Roman" w:cs="Times New Roman"/>
          <w:sz w:val="24"/>
          <w:szCs w:val="24"/>
        </w:rPr>
        <w:t>$6</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sz w:val="24"/>
          <w:szCs w:val="24"/>
        </w:rPr>
        <w:t>000</w:t>
      </w:r>
      <w:r w:rsidRPr="00BD7FCB">
        <w:rPr>
          <w:rFonts w:ascii="Times New Roman" w:eastAsia="Times New Roman" w:hAnsi="Times New Roman" w:cs="Times New Roman"/>
          <w:sz w:val="24"/>
          <w:szCs w:val="24"/>
          <w:lang w:val="mn-MN"/>
        </w:rPr>
        <w:t>–ын хөрөнгө оруулалт хийвэл найман жилийн дотор өөрийн мөрөөдлийн машинаа $60,000 -оор худалдаж авах болно.</w:t>
      </w:r>
    </w:p>
    <w:p w14:paraId="613DAB29" w14:textId="77777777" w:rsidR="0061753B" w:rsidRPr="00BD7FCB" w:rsidRDefault="0061753B" w:rsidP="004258C4">
      <w:pPr>
        <w:spacing w:after="0" w:line="216" w:lineRule="auto"/>
        <w:rPr>
          <w:rFonts w:ascii="Times New Roman" w:eastAsia="Times New Roman" w:hAnsi="Times New Roman" w:cs="Times New Roman"/>
          <w:b/>
          <w:color w:val="0070C0"/>
          <w:sz w:val="24"/>
          <w:szCs w:val="24"/>
          <w:lang w:val="mn-MN"/>
        </w:rPr>
      </w:pPr>
    </w:p>
    <w:p w14:paraId="668010C8" w14:textId="5BEFED79" w:rsidR="004258C4" w:rsidRPr="00BD7FCB" w:rsidRDefault="004258C4" w:rsidP="004258C4">
      <w:pPr>
        <w:spacing w:after="0" w:line="216" w:lineRule="auto"/>
        <w:rPr>
          <w:rFonts w:ascii="Times New Roman" w:eastAsia="Times New Roman" w:hAnsi="Times New Roman" w:cs="Times New Roman"/>
          <w:b/>
          <w:color w:val="0070C0"/>
          <w:sz w:val="24"/>
          <w:szCs w:val="24"/>
          <w:lang w:val="mn-MN"/>
        </w:rPr>
      </w:pPr>
      <w:r w:rsidRPr="00BD7FCB">
        <w:rPr>
          <w:rFonts w:ascii="Times New Roman" w:eastAsia="Times New Roman" w:hAnsi="Times New Roman" w:cs="Times New Roman"/>
          <w:b/>
          <w:color w:val="0070C0"/>
          <w:sz w:val="24"/>
          <w:szCs w:val="24"/>
          <w:lang w:val="mn-MN"/>
        </w:rPr>
        <w:t>Цахим хүснэгт ашиглан бодсон шийдэл (MS Excel):</w:t>
      </w:r>
    </w:p>
    <w:p w14:paraId="5A10B9DF" w14:textId="6F66678A"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MS Excel программд үл мэдэгдэх хүүний түвшинг тодорхойлох боломжийг олгодог санхүүгийн өөр нэг функц байдаг. RATE(</w:t>
      </w:r>
      <w:r w:rsidRPr="00BD7FCB">
        <w:rPr>
          <w:rFonts w:ascii="Times New Roman" w:eastAsia="Times New Roman" w:hAnsi="Times New Roman" w:cs="Times New Roman"/>
          <w:i/>
          <w:sz w:val="24"/>
          <w:szCs w:val="24"/>
          <w:lang w:val="mn-MN"/>
        </w:rPr>
        <w:t>nper, pmt, pv, fv</w:t>
      </w:r>
      <w:r w:rsidRPr="00BD7FCB">
        <w:rPr>
          <w:rFonts w:ascii="Times New Roman" w:eastAsia="Times New Roman" w:hAnsi="Times New Roman" w:cs="Times New Roman"/>
          <w:sz w:val="24"/>
          <w:szCs w:val="24"/>
          <w:lang w:val="mn-MN"/>
        </w:rPr>
        <w:t>) функц нь өнөөгийн үнэ цэнэ (</w:t>
      </w:r>
      <w:r w:rsidRPr="00BD7FCB">
        <w:rPr>
          <w:rFonts w:ascii="Times New Roman" w:eastAsia="Times New Roman" w:hAnsi="Times New Roman" w:cs="Times New Roman"/>
          <w:i/>
          <w:sz w:val="24"/>
          <w:szCs w:val="24"/>
          <w:lang w:val="mn-MN"/>
        </w:rPr>
        <w:t>pv</w:t>
      </w:r>
      <w:r w:rsidRPr="00BD7FCB">
        <w:rPr>
          <w:rFonts w:ascii="Times New Roman" w:eastAsia="Times New Roman" w:hAnsi="Times New Roman" w:cs="Times New Roman"/>
          <w:sz w:val="24"/>
          <w:szCs w:val="24"/>
          <w:lang w:val="mn-MN"/>
        </w:rPr>
        <w:t>), эсвэл түүний ирээдүйн үнэ цэнийн (</w:t>
      </w:r>
      <w:r w:rsidRPr="00BD7FCB">
        <w:rPr>
          <w:rFonts w:ascii="Times New Roman" w:eastAsia="Times New Roman" w:hAnsi="Times New Roman" w:cs="Times New Roman"/>
          <w:i/>
          <w:sz w:val="24"/>
          <w:szCs w:val="24"/>
          <w:lang w:val="mn-MN"/>
        </w:rPr>
        <w:t>fv</w:t>
      </w:r>
      <w:r w:rsidRPr="00BD7FCB">
        <w:rPr>
          <w:rFonts w:ascii="Times New Roman" w:eastAsia="Times New Roman" w:hAnsi="Times New Roman" w:cs="Times New Roman"/>
          <w:sz w:val="24"/>
          <w:szCs w:val="24"/>
          <w:lang w:val="mn-MN"/>
        </w:rPr>
        <w:t>) аль алиных нь хувьд</w:t>
      </w:r>
      <w:r w:rsidRPr="00BD7FCB">
        <w:rPr>
          <w:rFonts w:ascii="Times New Roman" w:eastAsia="Times New Roman" w:hAnsi="Times New Roman" w:cs="Times New Roman"/>
          <w:sz w:val="24"/>
          <w:szCs w:val="24"/>
        </w:rPr>
        <w:t xml:space="preserve"> (</w:t>
      </w:r>
      <w:r w:rsidRPr="00BD7FCB">
        <w:rPr>
          <w:rFonts w:ascii="Times New Roman" w:eastAsia="Times New Roman" w:hAnsi="Times New Roman" w:cs="Times New Roman"/>
          <w:i/>
          <w:sz w:val="24"/>
          <w:szCs w:val="24"/>
          <w:lang w:val="mn-MN"/>
        </w:rPr>
        <w:t>nper</w:t>
      </w:r>
      <w:r w:rsidRPr="00BD7FCB">
        <w:rPr>
          <w:rFonts w:ascii="Times New Roman" w:eastAsia="Times New Roman" w:hAnsi="Times New Roman" w:cs="Times New Roman"/>
          <w:i/>
          <w:sz w:val="24"/>
          <w:szCs w:val="24"/>
        </w:rPr>
        <w:t>)</w:t>
      </w:r>
      <w:r w:rsidRPr="00BD7FCB">
        <w:rPr>
          <w:rFonts w:ascii="Times New Roman" w:eastAsia="Times New Roman" w:hAnsi="Times New Roman" w:cs="Times New Roman"/>
          <w:i/>
          <w:sz w:val="24"/>
          <w:szCs w:val="24"/>
          <w:lang w:val="mn-MN"/>
        </w:rPr>
        <w:t xml:space="preserve"> </w:t>
      </w:r>
      <w:r w:rsidRPr="00BD7FCB">
        <w:rPr>
          <w:rFonts w:ascii="Times New Roman" w:eastAsia="Times New Roman" w:hAnsi="Times New Roman" w:cs="Times New Roman"/>
          <w:sz w:val="24"/>
          <w:szCs w:val="24"/>
          <w:lang w:val="mn-MN"/>
        </w:rPr>
        <w:t xml:space="preserve">хугацааны үетэй, </w:t>
      </w:r>
      <w:r w:rsidRPr="00BD7FCB">
        <w:rPr>
          <w:rFonts w:ascii="Times New Roman" w:eastAsia="Times New Roman" w:hAnsi="Times New Roman" w:cs="Times New Roman"/>
          <w:sz w:val="24"/>
          <w:szCs w:val="24"/>
        </w:rPr>
        <w:t>(</w:t>
      </w:r>
      <w:r w:rsidRPr="00BD7FCB">
        <w:rPr>
          <w:rFonts w:ascii="Times New Roman" w:eastAsia="Times New Roman" w:hAnsi="Times New Roman" w:cs="Times New Roman"/>
          <w:i/>
          <w:sz w:val="24"/>
          <w:szCs w:val="24"/>
          <w:lang w:val="mn-MN"/>
        </w:rPr>
        <w:t>pmt</w:t>
      </w:r>
      <w:r w:rsidRPr="00BD7FCB">
        <w:rPr>
          <w:rFonts w:ascii="Times New Roman" w:eastAsia="Times New Roman" w:hAnsi="Times New Roman" w:cs="Times New Roman"/>
          <w:i/>
          <w:sz w:val="24"/>
          <w:szCs w:val="24"/>
        </w:rPr>
        <w:t>)</w:t>
      </w:r>
      <w:r w:rsidRPr="00BD7FCB">
        <w:rPr>
          <w:rFonts w:ascii="Times New Roman" w:eastAsia="Times New Roman" w:hAnsi="Times New Roman" w:cs="Times New Roman"/>
          <w:i/>
          <w:sz w:val="24"/>
          <w:szCs w:val="24"/>
          <w:lang w:val="mn-MN"/>
        </w:rPr>
        <w:t xml:space="preserve"> </w:t>
      </w:r>
      <w:r w:rsidRPr="00BD7FCB">
        <w:rPr>
          <w:rFonts w:ascii="Times New Roman" w:eastAsia="Times New Roman" w:hAnsi="Times New Roman" w:cs="Times New Roman"/>
          <w:sz w:val="24"/>
          <w:szCs w:val="24"/>
          <w:lang w:val="mn-MN"/>
        </w:rPr>
        <w:t xml:space="preserve">үе тутмын тэнцүү төлөлттэй нөхцөлд тогтмол хүүний түвшинг гаргаж өгнө. </w:t>
      </w:r>
    </w:p>
    <w:p w14:paraId="4EB78B75" w14:textId="7CE9612E"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RATE(8, -6000,0,60000) = 0.0629 жилд, буюу жилд 6.29% байна.</w:t>
      </w:r>
    </w:p>
    <w:p w14:paraId="5DA4776B" w14:textId="000868DA" w:rsidR="008913AD" w:rsidRPr="00BD7FCB" w:rsidRDefault="004258C4" w:rsidP="004258C4">
      <w:pPr>
        <w:spacing w:after="0" w:line="216" w:lineRule="auto"/>
        <w:jc w:val="both"/>
        <w:rPr>
          <w:rFonts w:ascii="Times New Roman" w:hAnsi="Times New Roman" w:cs="Times New Roman"/>
          <w:b/>
          <w:color w:val="0070C0"/>
          <w:sz w:val="24"/>
          <w:szCs w:val="24"/>
          <w:lang w:val="mn-MN"/>
        </w:rPr>
      </w:pPr>
      <w:r w:rsidRPr="00BD7FCB">
        <w:rPr>
          <w:rFonts w:ascii="Times New Roman" w:eastAsia="Times New Roman" w:hAnsi="Times New Roman" w:cs="Times New Roman"/>
          <w:sz w:val="24"/>
          <w:szCs w:val="24"/>
          <w:lang w:val="mn-MN"/>
        </w:rPr>
        <w:t xml:space="preserve">Энэ жишээнд ирээдүйн мэдэгдэж байгаа утгатай ажиллаж байгаа учраас </w:t>
      </w:r>
      <w:r w:rsidRPr="00BD7FCB">
        <w:rPr>
          <w:rFonts w:ascii="Times New Roman" w:eastAsia="Times New Roman" w:hAnsi="Times New Roman" w:cs="Times New Roman"/>
          <w:i/>
          <w:sz w:val="24"/>
          <w:szCs w:val="24"/>
          <w:lang w:val="mn-MN"/>
        </w:rPr>
        <w:t>pv</w:t>
      </w:r>
      <w:r w:rsidRPr="00BD7FCB">
        <w:rPr>
          <w:rFonts w:ascii="Times New Roman" w:eastAsia="Times New Roman" w:hAnsi="Times New Roman" w:cs="Times New Roman"/>
          <w:sz w:val="24"/>
          <w:szCs w:val="24"/>
          <w:lang w:val="mn-MN"/>
        </w:rPr>
        <w:t>-ын утгыг 0 гэж авсныг анхаарах хэрэгтэй.</w:t>
      </w:r>
    </w:p>
    <w:p w14:paraId="79E0D8C5" w14:textId="24C8BA95" w:rsidR="008913AD" w:rsidRPr="00BD7FCB" w:rsidRDefault="008913AD" w:rsidP="00DD2BB3">
      <w:pPr>
        <w:spacing w:after="0" w:line="216" w:lineRule="auto"/>
        <w:jc w:val="both"/>
        <w:rPr>
          <w:rFonts w:ascii="Times New Roman" w:hAnsi="Times New Roman" w:cs="Times New Roman"/>
          <w:b/>
          <w:color w:val="0070C0"/>
          <w:sz w:val="24"/>
          <w:szCs w:val="24"/>
          <w:lang w:val="mn-MN"/>
        </w:rPr>
      </w:pPr>
    </w:p>
    <w:sectPr w:rsidR="008913AD" w:rsidRPr="00BD7FCB" w:rsidSect="001D6BFE">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701"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0C326" w14:textId="77777777" w:rsidR="004731A1" w:rsidRDefault="004731A1" w:rsidP="001E2284">
      <w:pPr>
        <w:spacing w:after="0" w:line="240" w:lineRule="auto"/>
      </w:pPr>
      <w:r>
        <w:separator/>
      </w:r>
    </w:p>
  </w:endnote>
  <w:endnote w:type="continuationSeparator" w:id="0">
    <w:p w14:paraId="5A0B5016" w14:textId="77777777" w:rsidR="004731A1" w:rsidRDefault="004731A1" w:rsidP="001E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7FFDE" w14:textId="77777777" w:rsidR="00C748C7" w:rsidRDefault="00C748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0"/>
        <w:szCs w:val="20"/>
        <w:lang w:val="mn-MN"/>
      </w:rPr>
      <w:id w:val="-870302050"/>
      <w:docPartObj>
        <w:docPartGallery w:val="Page Numbers (Bottom of Page)"/>
        <w:docPartUnique/>
      </w:docPartObj>
    </w:sdtPr>
    <w:sdtContent>
      <w:sdt>
        <w:sdtPr>
          <w:rPr>
            <w:rFonts w:ascii="Times New Roman" w:hAnsi="Times New Roman" w:cs="Times New Roman"/>
            <w:b/>
            <w:bCs/>
            <w:sz w:val="20"/>
            <w:szCs w:val="20"/>
            <w:lang w:val="mn-MN"/>
          </w:rPr>
          <w:id w:val="-1769616900"/>
          <w:docPartObj>
            <w:docPartGallery w:val="Page Numbers (Top of Page)"/>
            <w:docPartUnique/>
          </w:docPartObj>
        </w:sdtPr>
        <w:sdtContent>
          <w:p w14:paraId="3FA2290F" w14:textId="33650501" w:rsidR="00147190" w:rsidRPr="00BD7FCB" w:rsidRDefault="00DC79E8" w:rsidP="00DC79E8">
            <w:pPr>
              <w:pStyle w:val="Footer"/>
              <w:tabs>
                <w:tab w:val="clear" w:pos="9360"/>
              </w:tabs>
              <w:rPr>
                <w:rFonts w:ascii="Times New Roman" w:hAnsi="Times New Roman" w:cs="Times New Roman"/>
                <w:b/>
                <w:bCs/>
                <w:sz w:val="20"/>
                <w:szCs w:val="20"/>
                <w:lang w:val="mn-MN"/>
              </w:rPr>
            </w:pPr>
            <w:r w:rsidRPr="00BD7FCB">
              <w:rPr>
                <w:noProof/>
                <w:lang w:val="mn-MN"/>
              </w:rPr>
              <mc:AlternateContent>
                <mc:Choice Requires="wps">
                  <w:drawing>
                    <wp:anchor distT="4294967295" distB="4294967295" distL="114300" distR="114300" simplePos="0" relativeHeight="251661312" behindDoc="0" locked="0" layoutInCell="1" allowOverlap="1" wp14:anchorId="53B86B2C" wp14:editId="64F45578">
                      <wp:simplePos x="0" y="0"/>
                      <wp:positionH relativeFrom="column">
                        <wp:posOffset>0</wp:posOffset>
                      </wp:positionH>
                      <wp:positionV relativeFrom="paragraph">
                        <wp:posOffset>-28576</wp:posOffset>
                      </wp:positionV>
                      <wp:extent cx="6659880" cy="0"/>
                      <wp:effectExtent l="0" t="0" r="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59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FDFEB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2.25pt" to="524.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" strokecolor="#5b9bd5 [3204]" strokeweight=".5pt">
                      <v:stroke joinstyle="miter"/>
                      <o:lock v:ext="edit" shapetype="f"/>
                    </v:line>
                  </w:pict>
                </mc:Fallback>
              </mc:AlternateContent>
            </w:r>
            <w:r w:rsidRPr="00BD7FCB">
              <w:rPr>
                <w:rFonts w:ascii="Times New Roman" w:hAnsi="Times New Roman" w:cs="Times New Roman"/>
                <w:b/>
                <w:w w:val="105"/>
                <w:sz w:val="18"/>
                <w:szCs w:val="18"/>
                <w:lang w:val="mn-MN"/>
              </w:rPr>
              <w:t>Инженерчлэлийн эдийн засаг (S.EEM101)_Сем</w:t>
            </w:r>
            <w:r w:rsidR="00BD7FCB">
              <w:rPr>
                <w:rFonts w:ascii="Times New Roman" w:hAnsi="Times New Roman" w:cs="Times New Roman"/>
                <w:b/>
                <w:w w:val="105"/>
                <w:sz w:val="18"/>
                <w:szCs w:val="18"/>
                <w:lang w:val="mn-MN"/>
              </w:rPr>
              <w:t>11</w:t>
            </w:r>
            <w:r w:rsidR="00BD7FCB">
              <w:rPr>
                <w:rFonts w:ascii="Times New Roman" w:hAnsi="Times New Roman" w:cs="Times New Roman"/>
                <w:b/>
                <w:w w:val="105"/>
                <w:sz w:val="18"/>
                <w:szCs w:val="18"/>
              </w:rPr>
              <w:t>_</w:t>
            </w:r>
            <w:r w:rsidRPr="00BD7FCB">
              <w:rPr>
                <w:rFonts w:ascii="Times New Roman" w:hAnsi="Times New Roman" w:cs="Times New Roman"/>
                <w:b/>
                <w:w w:val="105"/>
                <w:sz w:val="18"/>
                <w:szCs w:val="18"/>
                <w:lang w:val="mn-MN"/>
              </w:rPr>
              <w:t>2023-24</w:t>
            </w:r>
            <w:r w:rsidR="00BD7FCB">
              <w:rPr>
                <w:rFonts w:ascii="Times New Roman" w:hAnsi="Times New Roman" w:cs="Times New Roman"/>
                <w:b/>
                <w:w w:val="105"/>
                <w:sz w:val="18"/>
                <w:szCs w:val="18"/>
                <w:lang w:val="mn-MN"/>
              </w:rPr>
              <w:t>B</w:t>
            </w:r>
            <w:r w:rsidRPr="00BD7FCB">
              <w:rPr>
                <w:rFonts w:ascii="Times New Roman" w:hAnsi="Times New Roman" w:cs="Times New Roman"/>
                <w:b/>
                <w:w w:val="105"/>
                <w:sz w:val="18"/>
                <w:szCs w:val="18"/>
                <w:lang w:val="mn-MN"/>
              </w:rPr>
              <w:t>. ШУТИС-ийн МХТС</w:t>
            </w:r>
            <w:r w:rsidRPr="00BD7FCB">
              <w:rPr>
                <w:rFonts w:ascii="Times New Roman" w:hAnsi="Times New Roman" w:cs="Times New Roman"/>
                <w:b/>
                <w:bCs/>
                <w:sz w:val="20"/>
                <w:szCs w:val="20"/>
                <w:lang w:val="mn-MN"/>
              </w:rPr>
              <w:t xml:space="preserve">. </w:t>
            </w:r>
            <w:r w:rsidRPr="00BD7FCB">
              <w:rPr>
                <w:rFonts w:ascii="Times New Roman" w:hAnsi="Times New Roman" w:cs="Times New Roman"/>
                <w:b/>
                <w:bCs/>
                <w:sz w:val="20"/>
                <w:szCs w:val="20"/>
                <w:lang w:val="mn-MN"/>
              </w:rPr>
              <w:tab/>
            </w:r>
            <w:r w:rsidRPr="00BD7FCB">
              <w:rPr>
                <w:rFonts w:ascii="Times New Roman" w:hAnsi="Times New Roman" w:cs="Times New Roman"/>
                <w:b/>
                <w:bCs/>
                <w:sz w:val="20"/>
                <w:szCs w:val="20"/>
                <w:lang w:val="mn-MN"/>
              </w:rPr>
              <w:tab/>
              <w:t xml:space="preserve">Page </w:t>
            </w:r>
            <w:r w:rsidRPr="00BD7FCB">
              <w:rPr>
                <w:rFonts w:ascii="Times New Roman" w:hAnsi="Times New Roman" w:cs="Times New Roman"/>
                <w:b/>
                <w:bCs/>
                <w:sz w:val="20"/>
                <w:szCs w:val="20"/>
                <w:lang w:val="mn-MN"/>
              </w:rPr>
              <w:fldChar w:fldCharType="begin"/>
            </w:r>
            <w:r w:rsidRPr="00BD7FCB">
              <w:rPr>
                <w:rFonts w:ascii="Times New Roman" w:hAnsi="Times New Roman" w:cs="Times New Roman"/>
                <w:b/>
                <w:bCs/>
                <w:sz w:val="20"/>
                <w:szCs w:val="20"/>
                <w:lang w:val="mn-MN"/>
              </w:rPr>
              <w:instrText xml:space="preserve"> PAGE </w:instrText>
            </w:r>
            <w:r w:rsidRPr="00BD7FCB">
              <w:rPr>
                <w:rFonts w:ascii="Times New Roman" w:hAnsi="Times New Roman" w:cs="Times New Roman"/>
                <w:b/>
                <w:bCs/>
                <w:sz w:val="20"/>
                <w:szCs w:val="20"/>
                <w:lang w:val="mn-MN"/>
              </w:rPr>
              <w:fldChar w:fldCharType="separate"/>
            </w:r>
            <w:r w:rsidRPr="00BD7FCB">
              <w:rPr>
                <w:rFonts w:ascii="Times New Roman" w:hAnsi="Times New Roman" w:cs="Times New Roman"/>
                <w:b/>
                <w:bCs/>
                <w:sz w:val="20"/>
                <w:szCs w:val="20"/>
                <w:lang w:val="mn-MN"/>
              </w:rPr>
              <w:t>1</w:t>
            </w:r>
            <w:r w:rsidRPr="00BD7FCB">
              <w:rPr>
                <w:rFonts w:ascii="Times New Roman" w:hAnsi="Times New Roman" w:cs="Times New Roman"/>
                <w:b/>
                <w:bCs/>
                <w:sz w:val="20"/>
                <w:szCs w:val="20"/>
                <w:lang w:val="mn-MN"/>
              </w:rPr>
              <w:fldChar w:fldCharType="end"/>
            </w:r>
            <w:r w:rsidRPr="00BD7FCB">
              <w:rPr>
                <w:rFonts w:ascii="Times New Roman" w:hAnsi="Times New Roman" w:cs="Times New Roman"/>
                <w:b/>
                <w:bCs/>
                <w:sz w:val="20"/>
                <w:szCs w:val="20"/>
                <w:lang w:val="mn-MN"/>
              </w:rPr>
              <w:t xml:space="preserve"> of </w:t>
            </w:r>
            <w:r w:rsidRPr="00BD7FCB">
              <w:rPr>
                <w:rFonts w:ascii="Times New Roman" w:hAnsi="Times New Roman" w:cs="Times New Roman"/>
                <w:b/>
                <w:bCs/>
                <w:sz w:val="20"/>
                <w:szCs w:val="20"/>
                <w:lang w:val="mn-MN"/>
              </w:rPr>
              <w:fldChar w:fldCharType="begin"/>
            </w:r>
            <w:r w:rsidRPr="00BD7FCB">
              <w:rPr>
                <w:rFonts w:ascii="Times New Roman" w:hAnsi="Times New Roman" w:cs="Times New Roman"/>
                <w:b/>
                <w:bCs/>
                <w:sz w:val="20"/>
                <w:szCs w:val="20"/>
                <w:lang w:val="mn-MN"/>
              </w:rPr>
              <w:instrText xml:space="preserve"> NUMPAGES  </w:instrText>
            </w:r>
            <w:r w:rsidRPr="00BD7FCB">
              <w:rPr>
                <w:rFonts w:ascii="Times New Roman" w:hAnsi="Times New Roman" w:cs="Times New Roman"/>
                <w:b/>
                <w:bCs/>
                <w:sz w:val="20"/>
                <w:szCs w:val="20"/>
                <w:lang w:val="mn-MN"/>
              </w:rPr>
              <w:fldChar w:fldCharType="separate"/>
            </w:r>
            <w:r w:rsidRPr="00BD7FCB">
              <w:rPr>
                <w:rFonts w:ascii="Times New Roman" w:hAnsi="Times New Roman" w:cs="Times New Roman"/>
                <w:b/>
                <w:bCs/>
                <w:sz w:val="20"/>
                <w:szCs w:val="20"/>
                <w:lang w:val="mn-MN"/>
              </w:rPr>
              <w:t>4</w:t>
            </w:r>
            <w:r w:rsidRPr="00BD7FCB">
              <w:rPr>
                <w:rFonts w:ascii="Times New Roman" w:hAnsi="Times New Roman" w:cs="Times New Roman"/>
                <w:b/>
                <w:bCs/>
                <w:sz w:val="20"/>
                <w:szCs w:val="20"/>
                <w:lang w:val="mn-MN"/>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50128" w14:textId="77777777" w:rsidR="00C748C7" w:rsidRDefault="00C748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85981" w14:textId="77777777" w:rsidR="004731A1" w:rsidRDefault="004731A1" w:rsidP="001E2284">
      <w:pPr>
        <w:spacing w:after="0" w:line="240" w:lineRule="auto"/>
      </w:pPr>
      <w:r>
        <w:separator/>
      </w:r>
    </w:p>
  </w:footnote>
  <w:footnote w:type="continuationSeparator" w:id="0">
    <w:p w14:paraId="60B11343" w14:textId="77777777" w:rsidR="004731A1" w:rsidRDefault="004731A1" w:rsidP="001E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70F4" w14:textId="2CEC0AA5" w:rsidR="00E55D90" w:rsidRDefault="00000000">
    <w:pPr>
      <w:pStyle w:val="Header"/>
    </w:pPr>
    <w:r>
      <w:rPr>
        <w:noProof/>
      </w:rPr>
      <w:pict w14:anchorId="2F1AA9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0782610" o:spid="_x0000_s1028" type="#_x0000_t136" style="position:absolute;margin-left:0;margin-top:0;width:1042.5pt;height:48pt;rotation:315;z-index:-251644928;mso-position-horizontal:center;mso-position-horizontal-relative:margin;mso-position-vertical:center;mso-position-vertical-relative:margin" o:allowincell="f" fillcolor="silver" stroked="f">
          <v:fill opacity=".5"/>
          <v:textpath style="font-family:&quot;Calibri&quot;;font-size:40pt" string="МХТС МХТС МХТС МХТС МХТС МХТС МХТС МХТС МХТС МХТС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2D1B2" w14:textId="7B96E144" w:rsidR="00147190" w:rsidRPr="001D6BFE" w:rsidRDefault="00000000" w:rsidP="001D6BFE">
    <w:pPr>
      <w:pStyle w:val="Header"/>
      <w:rPr>
        <w:rFonts w:ascii="Times New Roman" w:hAnsi="Times New Roman" w:cs="Times New Roman"/>
      </w:rPr>
    </w:pPr>
    <w:r>
      <w:rPr>
        <w:noProof/>
      </w:rPr>
      <w:pict w14:anchorId="24CA2F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0782611" o:spid="_x0000_s1029" type="#_x0000_t136" style="position:absolute;margin-left:0;margin-top:0;width:1042.5pt;height:48pt;rotation:315;z-index:-251642880;mso-position-horizontal:center;mso-position-horizontal-relative:margin;mso-position-vertical:center;mso-position-vertical-relative:margin" o:allowincell="f" fillcolor="silver" stroked="f">
          <v:fill opacity=".5"/>
          <v:textpath style="font-family:&quot;Calibri&quot;;font-size:40pt" string="МХТС МХТС МХТС МХТС МХТС МХТС МХТС МХТС МХТС МХТС "/>
          <w10:wrap anchorx="margin" anchory="margin"/>
        </v:shape>
      </w:pict>
    </w:r>
    <w:r w:rsidR="001D6BFE" w:rsidRPr="00D86194">
      <w:rPr>
        <w:rFonts w:ascii="Times New Roman" w:hAnsi="Times New Roman" w:cs="Times New Roman"/>
        <w:b/>
        <w:noProof/>
        <w:sz w:val="18"/>
        <w:szCs w:val="18"/>
        <w:lang w:eastAsia="en-US"/>
      </w:rPr>
      <mc:AlternateContent>
        <mc:Choice Requires="wps">
          <w:drawing>
            <wp:anchor distT="0" distB="0" distL="114300" distR="114300" simplePos="0" relativeHeight="251667456" behindDoc="0" locked="0" layoutInCell="1" allowOverlap="1" wp14:anchorId="02EB172C" wp14:editId="0FE49262">
              <wp:simplePos x="0" y="0"/>
              <wp:positionH relativeFrom="column">
                <wp:posOffset>-13335</wp:posOffset>
              </wp:positionH>
              <wp:positionV relativeFrom="paragraph">
                <wp:posOffset>158750</wp:posOffset>
              </wp:positionV>
              <wp:extent cx="612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0B7E28"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2.5pt" to="480.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" strokecolor="#5b9bd5 [3204]" strokeweight=".5pt">
              <v:stroke joinstyle="miter"/>
            </v:line>
          </w:pict>
        </mc:Fallback>
      </mc:AlternateContent>
    </w:r>
    <w:r w:rsidR="001D6BFE" w:rsidRPr="005B3016">
      <w:rPr>
        <w:rFonts w:ascii="Times New Roman" w:hAnsi="Times New Roman" w:cs="Times New Roman"/>
        <w:b/>
        <w:w w:val="105"/>
        <w:sz w:val="18"/>
        <w:szCs w:val="18"/>
      </w:rPr>
      <w:t xml:space="preserve">S.EEM101. </w:t>
    </w:r>
    <w:proofErr w:type="spellStart"/>
    <w:r w:rsidR="001D6BFE" w:rsidRPr="005B3016">
      <w:rPr>
        <w:rFonts w:ascii="Times New Roman" w:hAnsi="Times New Roman" w:cs="Times New Roman"/>
        <w:b/>
        <w:w w:val="105"/>
        <w:sz w:val="18"/>
        <w:szCs w:val="18"/>
      </w:rPr>
      <w:t>Инженерчлэлийн</w:t>
    </w:r>
    <w:proofErr w:type="spellEnd"/>
    <w:r w:rsidR="001D6BFE" w:rsidRPr="005B3016">
      <w:rPr>
        <w:rFonts w:ascii="Times New Roman" w:hAnsi="Times New Roman" w:cs="Times New Roman"/>
        <w:b/>
        <w:w w:val="105"/>
        <w:sz w:val="18"/>
        <w:szCs w:val="18"/>
      </w:rPr>
      <w:t xml:space="preserve"> </w:t>
    </w:r>
    <w:proofErr w:type="spellStart"/>
    <w:r w:rsidR="001D6BFE" w:rsidRPr="005B3016">
      <w:rPr>
        <w:rFonts w:ascii="Times New Roman" w:hAnsi="Times New Roman" w:cs="Times New Roman"/>
        <w:b/>
        <w:w w:val="105"/>
        <w:sz w:val="18"/>
        <w:szCs w:val="18"/>
      </w:rPr>
      <w:t>эдийн</w:t>
    </w:r>
    <w:proofErr w:type="spellEnd"/>
    <w:r w:rsidR="001D6BFE" w:rsidRPr="005B3016">
      <w:rPr>
        <w:rFonts w:ascii="Times New Roman" w:hAnsi="Times New Roman" w:cs="Times New Roman"/>
        <w:b/>
        <w:w w:val="105"/>
        <w:sz w:val="18"/>
        <w:szCs w:val="18"/>
      </w:rPr>
      <w:t xml:space="preserve"> </w:t>
    </w:r>
    <w:proofErr w:type="spellStart"/>
    <w:r w:rsidR="001D6BFE" w:rsidRPr="005B3016">
      <w:rPr>
        <w:rFonts w:ascii="Times New Roman" w:hAnsi="Times New Roman" w:cs="Times New Roman"/>
        <w:b/>
        <w:w w:val="105"/>
        <w:sz w:val="18"/>
        <w:szCs w:val="18"/>
      </w:rPr>
      <w:t>засаг</w:t>
    </w:r>
    <w:proofErr w:type="spellEnd"/>
    <w:r w:rsidR="001D6BFE" w:rsidRPr="005B3016">
      <w:rPr>
        <w:rFonts w:ascii="Times New Roman" w:hAnsi="Times New Roman" w:cs="Times New Roman"/>
        <w:b/>
        <w:w w:val="105"/>
        <w:sz w:val="18"/>
        <w:szCs w:val="18"/>
      </w:rPr>
      <w:t xml:space="preserve">. </w:t>
    </w:r>
    <w:r w:rsidR="001D6BFE">
      <w:rPr>
        <w:rFonts w:ascii="Times New Roman" w:hAnsi="Times New Roman" w:cs="Times New Roman"/>
        <w:b/>
        <w:w w:val="105"/>
        <w:sz w:val="18"/>
        <w:szCs w:val="18"/>
        <w:lang w:val="mn-MN"/>
      </w:rPr>
      <w:t xml:space="preserve">Сем </w:t>
    </w:r>
    <w:r w:rsidR="001D6BFE">
      <w:rPr>
        <w:rFonts w:ascii="Times New Roman" w:hAnsi="Times New Roman" w:cs="Times New Roman"/>
        <w:b/>
        <w:w w:val="105"/>
        <w:sz w:val="18"/>
        <w:szCs w:val="18"/>
      </w:rPr>
      <w:t>11</w:t>
    </w:r>
    <w:r w:rsidR="001D6BFE">
      <w:rPr>
        <w:rFonts w:ascii="Times New Roman" w:hAnsi="Times New Roman" w:cs="Times New Roman"/>
        <w:b/>
        <w:w w:val="105"/>
        <w:sz w:val="18"/>
        <w:szCs w:val="18"/>
        <w:lang w:val="mn-MN"/>
      </w:rPr>
      <w:t xml:space="preserve">. </w:t>
    </w:r>
    <w:r w:rsidR="001D6BFE" w:rsidRPr="005B3016">
      <w:rPr>
        <w:rFonts w:ascii="Times New Roman" w:hAnsi="Times New Roman" w:cs="Times New Roman"/>
        <w:b/>
        <w:w w:val="105"/>
        <w:sz w:val="18"/>
        <w:szCs w:val="18"/>
      </w:rPr>
      <w:t>ШУТИС-</w:t>
    </w:r>
    <w:proofErr w:type="spellStart"/>
    <w:r w:rsidR="001D6BFE" w:rsidRPr="005B3016">
      <w:rPr>
        <w:rFonts w:ascii="Times New Roman" w:hAnsi="Times New Roman" w:cs="Times New Roman"/>
        <w:b/>
        <w:w w:val="105"/>
        <w:sz w:val="18"/>
        <w:szCs w:val="18"/>
      </w:rPr>
      <w:t>ийн</w:t>
    </w:r>
    <w:proofErr w:type="spellEnd"/>
    <w:r w:rsidR="001D6BFE" w:rsidRPr="005B3016">
      <w:rPr>
        <w:rFonts w:ascii="Times New Roman" w:hAnsi="Times New Roman" w:cs="Times New Roman"/>
        <w:b/>
        <w:w w:val="105"/>
        <w:sz w:val="18"/>
        <w:szCs w:val="18"/>
      </w:rPr>
      <w:t xml:space="preserve"> МХТС. 2023-2024 </w:t>
    </w:r>
    <w:proofErr w:type="spellStart"/>
    <w:r w:rsidR="001D6BFE" w:rsidRPr="005B3016">
      <w:rPr>
        <w:rFonts w:ascii="Times New Roman" w:hAnsi="Times New Roman" w:cs="Times New Roman"/>
        <w:b/>
        <w:w w:val="105"/>
        <w:sz w:val="18"/>
        <w:szCs w:val="18"/>
      </w:rPr>
      <w:t>оны</w:t>
    </w:r>
    <w:proofErr w:type="spellEnd"/>
    <w:r w:rsidR="001D6BFE" w:rsidRPr="005B3016">
      <w:rPr>
        <w:rFonts w:ascii="Times New Roman" w:hAnsi="Times New Roman" w:cs="Times New Roman"/>
        <w:b/>
        <w:w w:val="105"/>
        <w:sz w:val="18"/>
        <w:szCs w:val="18"/>
      </w:rPr>
      <w:t xml:space="preserve"> </w:t>
    </w:r>
    <w:proofErr w:type="spellStart"/>
    <w:r w:rsidR="001D6BFE" w:rsidRPr="005B3016">
      <w:rPr>
        <w:rFonts w:ascii="Times New Roman" w:hAnsi="Times New Roman" w:cs="Times New Roman"/>
        <w:b/>
        <w:w w:val="105"/>
        <w:sz w:val="18"/>
        <w:szCs w:val="18"/>
      </w:rPr>
      <w:t>хаврын</w:t>
    </w:r>
    <w:proofErr w:type="spellEnd"/>
    <w:r w:rsidR="001D6BFE" w:rsidRPr="005B3016">
      <w:rPr>
        <w:rFonts w:ascii="Times New Roman" w:hAnsi="Times New Roman" w:cs="Times New Roman"/>
        <w:b/>
        <w:w w:val="105"/>
        <w:sz w:val="18"/>
        <w:szCs w:val="18"/>
      </w:rPr>
      <w:t xml:space="preserve"> </w:t>
    </w:r>
    <w:proofErr w:type="spellStart"/>
    <w:r w:rsidR="001D6BFE" w:rsidRPr="005B3016">
      <w:rPr>
        <w:rFonts w:ascii="Times New Roman" w:hAnsi="Times New Roman" w:cs="Times New Roman"/>
        <w:b/>
        <w:w w:val="105"/>
        <w:sz w:val="18"/>
        <w:szCs w:val="18"/>
      </w:rPr>
      <w:t>улирал</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35F5B" w14:textId="1CF2BD00" w:rsidR="00E55D90" w:rsidRDefault="00000000">
    <w:pPr>
      <w:pStyle w:val="Header"/>
    </w:pPr>
    <w:r>
      <w:rPr>
        <w:noProof/>
      </w:rPr>
      <w:pict w14:anchorId="75140A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70782609" o:spid="_x0000_s1027" type="#_x0000_t136" style="position:absolute;margin-left:0;margin-top:0;width:1042.5pt;height:48pt;rotation:315;z-index:-251646976;mso-position-horizontal:center;mso-position-horizontal-relative:margin;mso-position-vertical:center;mso-position-vertical-relative:margin" o:allowincell="f" fillcolor="silver" stroked="f">
          <v:fill opacity=".5"/>
          <v:textpath style="font-family:&quot;Calibri&quot;;font-size:40pt" string="МХТС МХТС МХТС МХТС МХТС МХТС МХТС МХТС МХТС МХТС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4FA3"/>
    <w:multiLevelType w:val="hybridMultilevel"/>
    <w:tmpl w:val="F8A0CB74"/>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4573D"/>
    <w:multiLevelType w:val="hybridMultilevel"/>
    <w:tmpl w:val="F8EAB64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15631B"/>
    <w:multiLevelType w:val="hybridMultilevel"/>
    <w:tmpl w:val="E5EE6F3C"/>
    <w:lvl w:ilvl="0" w:tplc="04090017">
      <w:start w:val="1"/>
      <w:numFmt w:val="lowerLetter"/>
      <w:lvlText w:val="%1)"/>
      <w:lvlJc w:val="left"/>
      <w:pPr>
        <w:ind w:left="720" w:hanging="360"/>
      </w:pPr>
    </w:lvl>
    <w:lvl w:ilvl="1" w:tplc="C994E6DE">
      <w:start w:val="1"/>
      <w:numFmt w:val="lowerLetter"/>
      <w:lvlText w:val="%2."/>
      <w:lvlJc w:val="left"/>
      <w:pPr>
        <w:ind w:left="1440" w:hanging="360"/>
      </w:pPr>
      <w:rPr>
        <w:rFonts w:hint="default"/>
      </w:rPr>
    </w:lvl>
    <w:lvl w:ilvl="2" w:tplc="29A4C022">
      <w:start w:val="1"/>
      <w:numFmt w:val="decimal"/>
      <w:lvlText w:val="%3."/>
      <w:lvlJc w:val="left"/>
      <w:pPr>
        <w:ind w:left="2340" w:hanging="360"/>
      </w:pPr>
      <w:rPr>
        <w:rFonts w:hint="default"/>
      </w:rPr>
    </w:lvl>
    <w:lvl w:ilvl="3" w:tplc="EF146544">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73013"/>
    <w:multiLevelType w:val="hybridMultilevel"/>
    <w:tmpl w:val="49721180"/>
    <w:lvl w:ilvl="0" w:tplc="E08C0E3A">
      <w:start w:val="1"/>
      <w:numFmt w:val="decimal"/>
      <w:lvlText w:val="%1-B."/>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32524"/>
    <w:multiLevelType w:val="hybridMultilevel"/>
    <w:tmpl w:val="7E2241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C2BC0"/>
    <w:multiLevelType w:val="hybridMultilevel"/>
    <w:tmpl w:val="65CA70E0"/>
    <w:lvl w:ilvl="0" w:tplc="0409000F">
      <w:start w:val="1"/>
      <w:numFmt w:val="decimal"/>
      <w:lvlText w:val="%1."/>
      <w:lvlJc w:val="left"/>
      <w:pPr>
        <w:ind w:left="720" w:hanging="360"/>
      </w:pPr>
      <w:rPr>
        <w:rFonts w:hint="default"/>
      </w:rPr>
    </w:lvl>
    <w:lvl w:ilvl="1" w:tplc="504A7A9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A3BBC"/>
    <w:multiLevelType w:val="hybridMultilevel"/>
    <w:tmpl w:val="901C065E"/>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922386"/>
    <w:multiLevelType w:val="hybridMultilevel"/>
    <w:tmpl w:val="FBAEE9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B4F83"/>
    <w:multiLevelType w:val="hybridMultilevel"/>
    <w:tmpl w:val="6B18F7FE"/>
    <w:lvl w:ilvl="0" w:tplc="6302D218">
      <w:start w:val="1"/>
      <w:numFmt w:val="lowerLetter"/>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9" w15:restartNumberingAfterBreak="0">
    <w:nsid w:val="25AF6D49"/>
    <w:multiLevelType w:val="hybridMultilevel"/>
    <w:tmpl w:val="556203FC"/>
    <w:lvl w:ilvl="0" w:tplc="FA02B1E0">
      <w:start w:val="1"/>
      <w:numFmt w:val="lowerLetter"/>
      <w:lvlText w:val="(%1)"/>
      <w:lvlJc w:val="left"/>
      <w:pPr>
        <w:ind w:left="3196" w:hanging="360"/>
      </w:pPr>
      <w:rPr>
        <w:rFonts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0" w15:restartNumberingAfterBreak="0">
    <w:nsid w:val="261F2B45"/>
    <w:multiLevelType w:val="hybridMultilevel"/>
    <w:tmpl w:val="53D8E7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52151"/>
    <w:multiLevelType w:val="hybridMultilevel"/>
    <w:tmpl w:val="91945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925558"/>
    <w:multiLevelType w:val="hybridMultilevel"/>
    <w:tmpl w:val="C1EAD9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8D7FF0"/>
    <w:multiLevelType w:val="hybridMultilevel"/>
    <w:tmpl w:val="D54AFF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406657"/>
    <w:multiLevelType w:val="hybridMultilevel"/>
    <w:tmpl w:val="CE3EC3AC"/>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9726A"/>
    <w:multiLevelType w:val="hybridMultilevel"/>
    <w:tmpl w:val="3FC60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10287D"/>
    <w:multiLevelType w:val="hybridMultilevel"/>
    <w:tmpl w:val="9646A9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B844873"/>
    <w:multiLevelType w:val="hybridMultilevel"/>
    <w:tmpl w:val="C30C196E"/>
    <w:lvl w:ilvl="0" w:tplc="5524C90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977359"/>
    <w:multiLevelType w:val="hybridMultilevel"/>
    <w:tmpl w:val="D8B63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DE1FA1"/>
    <w:multiLevelType w:val="hybridMultilevel"/>
    <w:tmpl w:val="47FAA536"/>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9012C5"/>
    <w:multiLevelType w:val="hybridMultilevel"/>
    <w:tmpl w:val="4684CCDE"/>
    <w:lvl w:ilvl="0" w:tplc="15A262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9526B0"/>
    <w:multiLevelType w:val="hybridMultilevel"/>
    <w:tmpl w:val="F4D8A29E"/>
    <w:lvl w:ilvl="0" w:tplc="04090017">
      <w:start w:val="1"/>
      <w:numFmt w:val="lowerLetter"/>
      <w:lvlText w:val="%1)"/>
      <w:lvlJc w:val="left"/>
      <w:pPr>
        <w:ind w:left="720" w:hanging="360"/>
      </w:pPr>
      <w:rPr>
        <w:rFonts w:hint="default"/>
      </w:rPr>
    </w:lvl>
    <w:lvl w:ilvl="1" w:tplc="FF9EE290">
      <w:start w:val="1"/>
      <w:numFmt w:val="lowerLetter"/>
      <w:lvlText w:val="(%2)"/>
      <w:lvlJc w:val="left"/>
      <w:pPr>
        <w:ind w:left="1470" w:hanging="390"/>
      </w:pPr>
      <w:rPr>
        <w:rFonts w:hint="default"/>
      </w:rPr>
    </w:lvl>
    <w:lvl w:ilvl="2" w:tplc="B97AEBE0">
      <w:start w:val="1"/>
      <w:numFmt w:val="lowerLetter"/>
      <w:lvlText w:val="%3."/>
      <w:lvlJc w:val="left"/>
      <w:pPr>
        <w:ind w:left="2340" w:hanging="360"/>
      </w:pPr>
      <w:rPr>
        <w:rFonts w:hint="default"/>
      </w:rPr>
    </w:lvl>
    <w:lvl w:ilvl="3" w:tplc="7D5A767E">
      <w:start w:val="3"/>
      <w:numFmt w:val="bullet"/>
      <w:lvlText w:val="-"/>
      <w:lvlJc w:val="left"/>
      <w:pPr>
        <w:ind w:left="2880" w:hanging="360"/>
      </w:pPr>
      <w:rPr>
        <w:rFonts w:ascii="Times New Roman" w:eastAsiaTheme="minorHAnsi" w:hAnsi="Times New Roman" w:cs="Times New Roman" w:hint="default"/>
      </w:rPr>
    </w:lvl>
    <w:lvl w:ilvl="4" w:tplc="11FA25D8">
      <w:start w:val="1"/>
      <w:numFmt w:val="decimal"/>
      <w:lvlText w:val="%5."/>
      <w:lvlJc w:val="left"/>
      <w:pPr>
        <w:ind w:left="3600" w:hanging="360"/>
      </w:pPr>
      <w:rPr>
        <w:rFonts w:hint="default"/>
        <w:b/>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4A33D4"/>
    <w:multiLevelType w:val="hybridMultilevel"/>
    <w:tmpl w:val="06E6F6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7A4102"/>
    <w:multiLevelType w:val="hybridMultilevel"/>
    <w:tmpl w:val="5150F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CA2217"/>
    <w:multiLevelType w:val="hybridMultilevel"/>
    <w:tmpl w:val="722E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1D33C6"/>
    <w:multiLevelType w:val="hybridMultilevel"/>
    <w:tmpl w:val="BD445E7E"/>
    <w:lvl w:ilvl="0" w:tplc="5C86E6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FD1C3A"/>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47696F"/>
    <w:multiLevelType w:val="hybridMultilevel"/>
    <w:tmpl w:val="CB90F424"/>
    <w:lvl w:ilvl="0" w:tplc="04090011">
      <w:start w:val="1"/>
      <w:numFmt w:val="decimal"/>
      <w:lvlText w:val="%1)"/>
      <w:lvlJc w:val="left"/>
      <w:pPr>
        <w:ind w:left="720" w:hanging="360"/>
      </w:pPr>
    </w:lvl>
    <w:lvl w:ilvl="1" w:tplc="BDA85E44">
      <w:start w:val="1"/>
      <w:numFmt w:val="low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307662"/>
    <w:multiLevelType w:val="hybridMultilevel"/>
    <w:tmpl w:val="C90ED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805E48"/>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9E4D25"/>
    <w:multiLevelType w:val="hybridMultilevel"/>
    <w:tmpl w:val="7A4898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010F83"/>
    <w:multiLevelType w:val="hybridMultilevel"/>
    <w:tmpl w:val="6316CE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8D1E24"/>
    <w:multiLevelType w:val="hybridMultilevel"/>
    <w:tmpl w:val="41FCE0E2"/>
    <w:lvl w:ilvl="0" w:tplc="EB9E8BF2">
      <w:start w:val="1"/>
      <w:numFmt w:val="decimal"/>
      <w:lvlText w:val="%1-A."/>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EB4294"/>
    <w:multiLevelType w:val="hybridMultilevel"/>
    <w:tmpl w:val="C78E11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1648804">
    <w:abstractNumId w:val="22"/>
  </w:num>
  <w:num w:numId="2" w16cid:durableId="53042230">
    <w:abstractNumId w:val="28"/>
  </w:num>
  <w:num w:numId="3" w16cid:durableId="1328242835">
    <w:abstractNumId w:val="15"/>
  </w:num>
  <w:num w:numId="4" w16cid:durableId="478883806">
    <w:abstractNumId w:val="16"/>
  </w:num>
  <w:num w:numId="5" w16cid:durableId="1574896436">
    <w:abstractNumId w:val="0"/>
  </w:num>
  <w:num w:numId="6" w16cid:durableId="2103914878">
    <w:abstractNumId w:val="11"/>
  </w:num>
  <w:num w:numId="7" w16cid:durableId="1773351888">
    <w:abstractNumId w:val="19"/>
  </w:num>
  <w:num w:numId="8" w16cid:durableId="318388216">
    <w:abstractNumId w:val="14"/>
  </w:num>
  <w:num w:numId="9" w16cid:durableId="1725443515">
    <w:abstractNumId w:val="6"/>
  </w:num>
  <w:num w:numId="10" w16cid:durableId="1782726280">
    <w:abstractNumId w:val="32"/>
  </w:num>
  <w:num w:numId="11" w16cid:durableId="36052471">
    <w:abstractNumId w:val="3"/>
  </w:num>
  <w:num w:numId="12" w16cid:durableId="116144545">
    <w:abstractNumId w:val="24"/>
  </w:num>
  <w:num w:numId="13" w16cid:durableId="146941378">
    <w:abstractNumId w:val="33"/>
  </w:num>
  <w:num w:numId="14" w16cid:durableId="890189224">
    <w:abstractNumId w:val="2"/>
  </w:num>
  <w:num w:numId="15" w16cid:durableId="28723647">
    <w:abstractNumId w:val="26"/>
  </w:num>
  <w:num w:numId="16" w16cid:durableId="1417482738">
    <w:abstractNumId w:val="29"/>
  </w:num>
  <w:num w:numId="17" w16cid:durableId="1330475502">
    <w:abstractNumId w:val="21"/>
  </w:num>
  <w:num w:numId="18" w16cid:durableId="694961366">
    <w:abstractNumId w:val="20"/>
  </w:num>
  <w:num w:numId="19" w16cid:durableId="141579619">
    <w:abstractNumId w:val="25"/>
  </w:num>
  <w:num w:numId="20" w16cid:durableId="1670211953">
    <w:abstractNumId w:val="5"/>
  </w:num>
  <w:num w:numId="21" w16cid:durableId="456025020">
    <w:abstractNumId w:val="18"/>
  </w:num>
  <w:num w:numId="22" w16cid:durableId="986395084">
    <w:abstractNumId w:val="13"/>
  </w:num>
  <w:num w:numId="23" w16cid:durableId="1166868942">
    <w:abstractNumId w:val="31"/>
  </w:num>
  <w:num w:numId="24" w16cid:durableId="1150974265">
    <w:abstractNumId w:val="7"/>
  </w:num>
  <w:num w:numId="25" w16cid:durableId="822770463">
    <w:abstractNumId w:val="30"/>
  </w:num>
  <w:num w:numId="26" w16cid:durableId="451284728">
    <w:abstractNumId w:val="10"/>
  </w:num>
  <w:num w:numId="27" w16cid:durableId="2054767084">
    <w:abstractNumId w:val="9"/>
  </w:num>
  <w:num w:numId="28" w16cid:durableId="681276505">
    <w:abstractNumId w:val="8"/>
  </w:num>
  <w:num w:numId="29" w16cid:durableId="685904781">
    <w:abstractNumId w:val="27"/>
  </w:num>
  <w:num w:numId="30" w16cid:durableId="1121001171">
    <w:abstractNumId w:val="1"/>
  </w:num>
  <w:num w:numId="31" w16cid:durableId="2144233290">
    <w:abstractNumId w:val="23"/>
  </w:num>
  <w:num w:numId="32" w16cid:durableId="1633898593">
    <w:abstractNumId w:val="17"/>
  </w:num>
  <w:num w:numId="33" w16cid:durableId="120879506">
    <w:abstractNumId w:val="4"/>
  </w:num>
  <w:num w:numId="34" w16cid:durableId="17948590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26"/>
    <w:rsid w:val="00020870"/>
    <w:rsid w:val="00024064"/>
    <w:rsid w:val="00032212"/>
    <w:rsid w:val="000578F1"/>
    <w:rsid w:val="0006792C"/>
    <w:rsid w:val="00073BBC"/>
    <w:rsid w:val="0008596F"/>
    <w:rsid w:val="000A78F8"/>
    <w:rsid w:val="000B34C8"/>
    <w:rsid w:val="000E53CD"/>
    <w:rsid w:val="0010630B"/>
    <w:rsid w:val="00113465"/>
    <w:rsid w:val="00115E0B"/>
    <w:rsid w:val="00134C1C"/>
    <w:rsid w:val="001354DC"/>
    <w:rsid w:val="00135DBC"/>
    <w:rsid w:val="0014052D"/>
    <w:rsid w:val="00140902"/>
    <w:rsid w:val="00147190"/>
    <w:rsid w:val="001747C2"/>
    <w:rsid w:val="001965C6"/>
    <w:rsid w:val="001A3221"/>
    <w:rsid w:val="001A4207"/>
    <w:rsid w:val="001A6B28"/>
    <w:rsid w:val="001D12C7"/>
    <w:rsid w:val="001D6BFE"/>
    <w:rsid w:val="001E2284"/>
    <w:rsid w:val="001E57DF"/>
    <w:rsid w:val="001F1880"/>
    <w:rsid w:val="0020457C"/>
    <w:rsid w:val="002243D8"/>
    <w:rsid w:val="002272AE"/>
    <w:rsid w:val="00240D6F"/>
    <w:rsid w:val="0024311F"/>
    <w:rsid w:val="002431E5"/>
    <w:rsid w:val="00257743"/>
    <w:rsid w:val="002605C8"/>
    <w:rsid w:val="00262A0B"/>
    <w:rsid w:val="00282659"/>
    <w:rsid w:val="00295646"/>
    <w:rsid w:val="002A3337"/>
    <w:rsid w:val="002C070F"/>
    <w:rsid w:val="002D5BBA"/>
    <w:rsid w:val="002E1EED"/>
    <w:rsid w:val="00301F0C"/>
    <w:rsid w:val="00312FA4"/>
    <w:rsid w:val="003224E7"/>
    <w:rsid w:val="0037074F"/>
    <w:rsid w:val="00370D39"/>
    <w:rsid w:val="003A5FE4"/>
    <w:rsid w:val="003D5E15"/>
    <w:rsid w:val="003E25FC"/>
    <w:rsid w:val="0041679F"/>
    <w:rsid w:val="004258C4"/>
    <w:rsid w:val="00445BBC"/>
    <w:rsid w:val="004520DC"/>
    <w:rsid w:val="00456722"/>
    <w:rsid w:val="004731A1"/>
    <w:rsid w:val="00473CEB"/>
    <w:rsid w:val="0048198C"/>
    <w:rsid w:val="00483FFE"/>
    <w:rsid w:val="0049474E"/>
    <w:rsid w:val="00494A7A"/>
    <w:rsid w:val="004A3BC8"/>
    <w:rsid w:val="004B4DAB"/>
    <w:rsid w:val="004B7185"/>
    <w:rsid w:val="004F68FC"/>
    <w:rsid w:val="00500199"/>
    <w:rsid w:val="005024F8"/>
    <w:rsid w:val="00510EF6"/>
    <w:rsid w:val="00512562"/>
    <w:rsid w:val="00541060"/>
    <w:rsid w:val="00541D99"/>
    <w:rsid w:val="005A2470"/>
    <w:rsid w:val="005B6BA0"/>
    <w:rsid w:val="005C39A2"/>
    <w:rsid w:val="005D13AB"/>
    <w:rsid w:val="005D251A"/>
    <w:rsid w:val="005E2080"/>
    <w:rsid w:val="005F5587"/>
    <w:rsid w:val="0061753B"/>
    <w:rsid w:val="00620E39"/>
    <w:rsid w:val="006764FF"/>
    <w:rsid w:val="00680E2D"/>
    <w:rsid w:val="00685EC4"/>
    <w:rsid w:val="006A0739"/>
    <w:rsid w:val="006A2FE4"/>
    <w:rsid w:val="006C4894"/>
    <w:rsid w:val="006D5A4C"/>
    <w:rsid w:val="006F2A3F"/>
    <w:rsid w:val="00703780"/>
    <w:rsid w:val="00704BFD"/>
    <w:rsid w:val="007106F7"/>
    <w:rsid w:val="00733964"/>
    <w:rsid w:val="00740A6B"/>
    <w:rsid w:val="00761560"/>
    <w:rsid w:val="0076241C"/>
    <w:rsid w:val="0077002A"/>
    <w:rsid w:val="007709C1"/>
    <w:rsid w:val="00773D0F"/>
    <w:rsid w:val="007B549C"/>
    <w:rsid w:val="007E3252"/>
    <w:rsid w:val="007F0090"/>
    <w:rsid w:val="007F5CD2"/>
    <w:rsid w:val="007F5DEC"/>
    <w:rsid w:val="00801BFE"/>
    <w:rsid w:val="00837947"/>
    <w:rsid w:val="00844333"/>
    <w:rsid w:val="00844E23"/>
    <w:rsid w:val="008529D2"/>
    <w:rsid w:val="00863669"/>
    <w:rsid w:val="00863788"/>
    <w:rsid w:val="0088347D"/>
    <w:rsid w:val="008906DB"/>
    <w:rsid w:val="008913AD"/>
    <w:rsid w:val="008A6826"/>
    <w:rsid w:val="008B452B"/>
    <w:rsid w:val="008D5956"/>
    <w:rsid w:val="008F4D1A"/>
    <w:rsid w:val="00957492"/>
    <w:rsid w:val="009777F6"/>
    <w:rsid w:val="00984BE6"/>
    <w:rsid w:val="00984E59"/>
    <w:rsid w:val="009B3DBA"/>
    <w:rsid w:val="009F3C21"/>
    <w:rsid w:val="009F3D21"/>
    <w:rsid w:val="009F7904"/>
    <w:rsid w:val="00A13DE7"/>
    <w:rsid w:val="00A31A67"/>
    <w:rsid w:val="00A41A73"/>
    <w:rsid w:val="00A42DAA"/>
    <w:rsid w:val="00A46959"/>
    <w:rsid w:val="00A46D66"/>
    <w:rsid w:val="00A532B7"/>
    <w:rsid w:val="00A6321E"/>
    <w:rsid w:val="00A8110E"/>
    <w:rsid w:val="00AC108A"/>
    <w:rsid w:val="00AD2627"/>
    <w:rsid w:val="00AE50CA"/>
    <w:rsid w:val="00B334BC"/>
    <w:rsid w:val="00B40A2E"/>
    <w:rsid w:val="00B471DA"/>
    <w:rsid w:val="00B83F19"/>
    <w:rsid w:val="00B86324"/>
    <w:rsid w:val="00BD0952"/>
    <w:rsid w:val="00BD7E74"/>
    <w:rsid w:val="00BD7FCB"/>
    <w:rsid w:val="00C27CFC"/>
    <w:rsid w:val="00C7185D"/>
    <w:rsid w:val="00C748C7"/>
    <w:rsid w:val="00CC74D6"/>
    <w:rsid w:val="00CE6888"/>
    <w:rsid w:val="00D52908"/>
    <w:rsid w:val="00D77790"/>
    <w:rsid w:val="00DB19FA"/>
    <w:rsid w:val="00DB53FD"/>
    <w:rsid w:val="00DC451D"/>
    <w:rsid w:val="00DC79E8"/>
    <w:rsid w:val="00DD2BB3"/>
    <w:rsid w:val="00DE5B07"/>
    <w:rsid w:val="00DF61DC"/>
    <w:rsid w:val="00DF7742"/>
    <w:rsid w:val="00E009D7"/>
    <w:rsid w:val="00E0149A"/>
    <w:rsid w:val="00E15C56"/>
    <w:rsid w:val="00E2084E"/>
    <w:rsid w:val="00E30484"/>
    <w:rsid w:val="00E351F5"/>
    <w:rsid w:val="00E5290C"/>
    <w:rsid w:val="00E55D33"/>
    <w:rsid w:val="00E55D90"/>
    <w:rsid w:val="00E945AB"/>
    <w:rsid w:val="00EA141B"/>
    <w:rsid w:val="00EA6ECF"/>
    <w:rsid w:val="00EB1172"/>
    <w:rsid w:val="00EB1A31"/>
    <w:rsid w:val="00EB4CA2"/>
    <w:rsid w:val="00EB4F08"/>
    <w:rsid w:val="00ED4117"/>
    <w:rsid w:val="00EE3E07"/>
    <w:rsid w:val="00EE5CEC"/>
    <w:rsid w:val="00F00616"/>
    <w:rsid w:val="00F136D7"/>
    <w:rsid w:val="00F41098"/>
    <w:rsid w:val="00F65AAE"/>
    <w:rsid w:val="00FA56BD"/>
    <w:rsid w:val="00FC5823"/>
    <w:rsid w:val="00FE7A2B"/>
    <w:rsid w:val="00FF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9EF86"/>
  <w15:chartTrackingRefBased/>
  <w15:docId w15:val="{69965BEE-942E-490D-A7F8-247FD4A5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26"/>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8A6826"/>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26"/>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8A6826"/>
    <w:pPr>
      <w:ind w:left="720"/>
      <w:contextualSpacing/>
    </w:pPr>
  </w:style>
  <w:style w:type="character" w:customStyle="1" w:styleId="ListParagraphChar">
    <w:name w:val="List Paragraph Char"/>
    <w:link w:val="ListParagraph"/>
    <w:uiPriority w:val="34"/>
    <w:rsid w:val="008A6826"/>
    <w:rPr>
      <w:rFonts w:eastAsiaTheme="minorEastAsia"/>
      <w:lang w:eastAsia="ko-KR"/>
    </w:rPr>
  </w:style>
  <w:style w:type="table" w:styleId="TableGrid">
    <w:name w:val="Table Grid"/>
    <w:basedOn w:val="TableNormal"/>
    <w:uiPriority w:val="39"/>
    <w:rsid w:val="008A6826"/>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A6826"/>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NormalWeb">
    <w:name w:val="Normal (Web)"/>
    <w:basedOn w:val="Normal"/>
    <w:uiPriority w:val="99"/>
    <w:semiHidden/>
    <w:unhideWhenUsed/>
    <w:rsid w:val="00CC74D6"/>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ghtShading-Accent1">
    <w:name w:val="Light Shading Accent 1"/>
    <w:basedOn w:val="TableNormal"/>
    <w:uiPriority w:val="60"/>
    <w:unhideWhenUsed/>
    <w:rsid w:val="001747C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FootnoteText">
    <w:name w:val="footnote text"/>
    <w:basedOn w:val="Normal"/>
    <w:link w:val="FootnoteTextChar"/>
    <w:uiPriority w:val="99"/>
    <w:unhideWhenUsed/>
    <w:rsid w:val="001E2284"/>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rsid w:val="001E2284"/>
    <w:rPr>
      <w:sz w:val="20"/>
      <w:szCs w:val="20"/>
    </w:rPr>
  </w:style>
  <w:style w:type="character" w:styleId="FootnoteReference">
    <w:name w:val="footnote reference"/>
    <w:basedOn w:val="DefaultParagraphFont"/>
    <w:uiPriority w:val="99"/>
    <w:semiHidden/>
    <w:unhideWhenUsed/>
    <w:rsid w:val="001E2284"/>
    <w:rPr>
      <w:vertAlign w:val="superscript"/>
    </w:rPr>
  </w:style>
  <w:style w:type="character" w:styleId="PlaceholderText">
    <w:name w:val="Placeholder Text"/>
    <w:basedOn w:val="DefaultParagraphFont"/>
    <w:uiPriority w:val="99"/>
    <w:semiHidden/>
    <w:rsid w:val="00A6321E"/>
    <w:rPr>
      <w:color w:val="808080"/>
    </w:rPr>
  </w:style>
  <w:style w:type="paragraph" w:styleId="BalloonText">
    <w:name w:val="Balloon Text"/>
    <w:basedOn w:val="Normal"/>
    <w:link w:val="BalloonTextChar"/>
    <w:uiPriority w:val="99"/>
    <w:semiHidden/>
    <w:unhideWhenUsed/>
    <w:rsid w:val="000A7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8F8"/>
    <w:rPr>
      <w:rFonts w:ascii="Segoe UI" w:eastAsiaTheme="minorEastAsia" w:hAnsi="Segoe UI" w:cs="Segoe UI"/>
      <w:sz w:val="18"/>
      <w:szCs w:val="18"/>
      <w:lang w:eastAsia="ko-KR"/>
    </w:rPr>
  </w:style>
  <w:style w:type="paragraph" w:styleId="Header">
    <w:name w:val="header"/>
    <w:basedOn w:val="Normal"/>
    <w:link w:val="HeaderChar"/>
    <w:uiPriority w:val="99"/>
    <w:unhideWhenUsed/>
    <w:rsid w:val="000A7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8F8"/>
    <w:rPr>
      <w:rFonts w:eastAsiaTheme="minorEastAsia"/>
      <w:lang w:eastAsia="ko-KR"/>
    </w:rPr>
  </w:style>
  <w:style w:type="paragraph" w:styleId="Footer">
    <w:name w:val="footer"/>
    <w:basedOn w:val="Normal"/>
    <w:link w:val="FooterChar"/>
    <w:uiPriority w:val="99"/>
    <w:unhideWhenUsed/>
    <w:rsid w:val="000A7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8F8"/>
    <w:rPr>
      <w:rFonts w:eastAsiaTheme="minorEastAsia"/>
      <w:lang w:eastAsia="ko-KR"/>
    </w:rPr>
  </w:style>
  <w:style w:type="table" w:customStyle="1" w:styleId="TableGridLight1">
    <w:name w:val="Table Grid Light1"/>
    <w:basedOn w:val="TableNormal"/>
    <w:uiPriority w:val="40"/>
    <w:rsid w:val="00DB19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rful-Accent5">
    <w:name w:val="Grid Table 7 Colorful Accent 5"/>
    <w:basedOn w:val="TableNormal"/>
    <w:uiPriority w:val="52"/>
    <w:rsid w:val="00DB19F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character" w:styleId="Hyperlink">
    <w:name w:val="Hyperlink"/>
    <w:basedOn w:val="DefaultParagraphFont"/>
    <w:uiPriority w:val="99"/>
    <w:unhideWhenUsed/>
    <w:rsid w:val="007F5D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22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1F852-BAAA-4500-B93F-5BAC23170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1304</Words>
  <Characters>8743</Characters>
  <Application>Microsoft Office Word</Application>
  <DocSecurity>0</DocSecurity>
  <Lines>397</Lines>
  <Paragraphs>304</Paragraphs>
  <ScaleCrop>false</ScaleCrop>
  <HeadingPairs>
    <vt:vector size="2" baseType="variant">
      <vt:variant>
        <vt:lpstr>Title</vt:lpstr>
      </vt:variant>
      <vt:variant>
        <vt:i4>1</vt:i4>
      </vt:variant>
    </vt:vector>
  </HeadingPairs>
  <TitlesOfParts>
    <vt:vector size="1" baseType="lpstr">
      <vt:lpstr>F.CN104 Инженерийн эдийн засаг</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F.CN104 Инженерийн эдийн засаг</dc:title>
  <dc:subject/>
  <dc:creator>ШУТИС-ИЙН МХТС. F.CN104 Ц.БАЛЖИННЯМ</dc:creator>
  <cp:keywords/>
  <dc:description/>
  <cp:lastModifiedBy>Ganaa begzsuren</cp:lastModifiedBy>
  <cp:revision>2</cp:revision>
  <cp:lastPrinted>2024-04-08T23:48:00Z</cp:lastPrinted>
  <dcterms:created xsi:type="dcterms:W3CDTF">2025-04-07T16:09:00Z</dcterms:created>
  <dcterms:modified xsi:type="dcterms:W3CDTF">2025-04-07T16:09:00Z</dcterms:modified>
</cp:coreProperties>
</file>