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E048D" w14:textId="29F1A776" w:rsidR="00D51A55" w:rsidRDefault="00D51A55" w:rsidP="00D51A55">
      <w:pPr>
        <w:jc w:val="center"/>
        <w:rPr>
          <w:sz w:val="22"/>
        </w:rPr>
      </w:pPr>
      <w:bookmarkStart w:id="0" w:name="_mee1121j7cow"/>
      <w:bookmarkStart w:id="1" w:name="_nt18nx12xoa1"/>
      <w:bookmarkEnd w:id="0"/>
      <w:bookmarkEnd w:id="1"/>
      <w:r>
        <w:t xml:space="preserve">ENTREGA #3: </w:t>
      </w:r>
      <w:r w:rsidRPr="00D51A55">
        <w:t>MODELADO DEL SISTEMA</w:t>
      </w:r>
    </w:p>
    <w:p w14:paraId="091180F9" w14:textId="77777777" w:rsidR="00D51A55" w:rsidRDefault="00D51A55" w:rsidP="00D51A55">
      <w:pPr>
        <w:jc w:val="center"/>
      </w:pPr>
      <w:r>
        <w:t>EN EL SISTEMA DE INFORMACIÓN PARA EL CONTROL DE GESTIÓN Y VENTAS - PARQUEADERO "PARKING LA PRIMERA"</w:t>
      </w:r>
    </w:p>
    <w:p w14:paraId="7F8D8B92" w14:textId="77777777" w:rsidR="00D51A55" w:rsidRDefault="00D51A55" w:rsidP="00D51A55">
      <w:pPr>
        <w:jc w:val="center"/>
      </w:pPr>
    </w:p>
    <w:p w14:paraId="74306C4D" w14:textId="77777777" w:rsidR="00D51A55" w:rsidRDefault="00D51A55" w:rsidP="00D51A55">
      <w:pPr>
        <w:jc w:val="center"/>
      </w:pPr>
    </w:p>
    <w:p w14:paraId="00B7C761" w14:textId="77777777" w:rsidR="00D51A55" w:rsidRDefault="00D51A55" w:rsidP="00D51A55">
      <w:pPr>
        <w:jc w:val="center"/>
      </w:pPr>
    </w:p>
    <w:p w14:paraId="25687C07" w14:textId="77777777" w:rsidR="00D51A55" w:rsidRDefault="00D51A55" w:rsidP="00D51A55">
      <w:pPr>
        <w:jc w:val="center"/>
      </w:pPr>
    </w:p>
    <w:p w14:paraId="141F6626" w14:textId="77777777" w:rsidR="00D51A55" w:rsidRDefault="00D51A55" w:rsidP="00D51A55"/>
    <w:p w14:paraId="139E7C80" w14:textId="77777777" w:rsidR="00D51A55" w:rsidRDefault="00D51A55" w:rsidP="00D51A55">
      <w:pPr>
        <w:jc w:val="center"/>
      </w:pPr>
      <w:r>
        <w:t>KEVIN JULIAN ANGARITA VEGA</w:t>
      </w:r>
    </w:p>
    <w:p w14:paraId="421AF2EC" w14:textId="77777777" w:rsidR="00D51A55" w:rsidRDefault="00D51A55" w:rsidP="00D51A55">
      <w:pPr>
        <w:jc w:val="center"/>
      </w:pPr>
      <w:r>
        <w:t>JUAN DAVID BOHORQUEZ PRIETO</w:t>
      </w:r>
    </w:p>
    <w:p w14:paraId="1EE618F6" w14:textId="77777777" w:rsidR="00D51A55" w:rsidRDefault="00D51A55" w:rsidP="00D51A55">
      <w:pPr>
        <w:jc w:val="center"/>
      </w:pPr>
      <w:r>
        <w:t>ESTUDIANTES</w:t>
      </w:r>
    </w:p>
    <w:p w14:paraId="7C5844F1" w14:textId="77777777" w:rsidR="00D51A55" w:rsidRDefault="00D51A55" w:rsidP="00D51A55">
      <w:pPr>
        <w:jc w:val="center"/>
      </w:pPr>
    </w:p>
    <w:p w14:paraId="6159DEDD" w14:textId="77777777" w:rsidR="00D51A55" w:rsidRDefault="00D51A55" w:rsidP="00D51A55">
      <w:pPr>
        <w:jc w:val="center"/>
      </w:pPr>
    </w:p>
    <w:p w14:paraId="4FC7B44D" w14:textId="77777777" w:rsidR="00D51A55" w:rsidRDefault="00D51A55" w:rsidP="00D51A55">
      <w:pPr>
        <w:jc w:val="center"/>
      </w:pPr>
    </w:p>
    <w:p w14:paraId="67826128" w14:textId="77777777" w:rsidR="00D51A55" w:rsidRDefault="00D51A55" w:rsidP="00D51A55"/>
    <w:p w14:paraId="0FD63AEA" w14:textId="77777777" w:rsidR="00D51A55" w:rsidRDefault="00D51A55" w:rsidP="00D51A55">
      <w:pPr>
        <w:jc w:val="center"/>
      </w:pPr>
      <w:r>
        <w:t>FANNY CASADIEGO CHIQUILLO</w:t>
      </w:r>
    </w:p>
    <w:p w14:paraId="289ECE65" w14:textId="77777777" w:rsidR="00D51A55" w:rsidRDefault="00D51A55" w:rsidP="00D51A55">
      <w:pPr>
        <w:jc w:val="center"/>
      </w:pPr>
      <w:r>
        <w:t>DOCENTE</w:t>
      </w:r>
    </w:p>
    <w:p w14:paraId="6F60B2AF" w14:textId="77777777" w:rsidR="00D51A55" w:rsidRDefault="00D51A55" w:rsidP="00D51A55">
      <w:pPr>
        <w:jc w:val="center"/>
      </w:pPr>
    </w:p>
    <w:p w14:paraId="6BB3D40A" w14:textId="77777777" w:rsidR="00D51A55" w:rsidRDefault="00D51A55" w:rsidP="00D51A55">
      <w:pPr>
        <w:jc w:val="center"/>
      </w:pPr>
    </w:p>
    <w:p w14:paraId="3C2884E8" w14:textId="77777777" w:rsidR="00D51A55" w:rsidRDefault="00D51A55" w:rsidP="00D51A55"/>
    <w:p w14:paraId="797F9C15" w14:textId="77777777" w:rsidR="00D51A55" w:rsidRDefault="00D51A55" w:rsidP="00D51A55">
      <w:pPr>
        <w:jc w:val="center"/>
      </w:pPr>
    </w:p>
    <w:p w14:paraId="2F93CFBC" w14:textId="77777777" w:rsidR="00D51A55" w:rsidRDefault="00D51A55" w:rsidP="00D51A55">
      <w:pPr>
        <w:jc w:val="center"/>
      </w:pPr>
      <w:r>
        <w:t>UNIVERSIDAD DE PAMPLONA</w:t>
      </w:r>
    </w:p>
    <w:p w14:paraId="54952DBF" w14:textId="77777777" w:rsidR="00D51A55" w:rsidRDefault="00D51A55" w:rsidP="00D51A55">
      <w:pPr>
        <w:jc w:val="center"/>
      </w:pPr>
      <w:r>
        <w:t>FACULTAD DE INGENIERÍAS Y ARQUITECTURA</w:t>
      </w:r>
    </w:p>
    <w:p w14:paraId="7A08D90A" w14:textId="77777777" w:rsidR="00D51A55" w:rsidRDefault="00D51A55" w:rsidP="00D51A55">
      <w:pPr>
        <w:jc w:val="center"/>
      </w:pPr>
      <w:r>
        <w:t>PROGRAMA INGENIERÍA DE SISTEMAS</w:t>
      </w:r>
    </w:p>
    <w:p w14:paraId="407B60F9" w14:textId="77777777" w:rsidR="00D51A55" w:rsidRDefault="00D51A55" w:rsidP="00D51A55">
      <w:pPr>
        <w:jc w:val="center"/>
      </w:pPr>
      <w:r>
        <w:t>INGENIERIA DE SOFTWARE II</w:t>
      </w:r>
    </w:p>
    <w:p w14:paraId="58441289" w14:textId="77777777" w:rsidR="00D51A55" w:rsidRDefault="00D51A55" w:rsidP="00D51A55">
      <w:pPr>
        <w:jc w:val="center"/>
      </w:pPr>
      <w:r>
        <w:t>VILLA DEL ROSARIO</w:t>
      </w:r>
    </w:p>
    <w:p w14:paraId="3093717A" w14:textId="36B219A2" w:rsidR="00C71F51" w:rsidRDefault="00D51A55" w:rsidP="00D51A55">
      <w:r>
        <w:t xml:space="preserve">                                                             2026-2 </w:t>
      </w:r>
    </w:p>
    <w:p w14:paraId="698E256E" w14:textId="0D3ED50A" w:rsidR="00D51A55" w:rsidRDefault="00D51A55" w:rsidP="00D51A55"/>
    <w:p w14:paraId="3E7F9F93" w14:textId="4119940F" w:rsidR="00D51A55" w:rsidRDefault="00D51A55" w:rsidP="00D51A55"/>
    <w:p w14:paraId="0FE94A29" w14:textId="77777777" w:rsidR="00D51A55" w:rsidRPr="000704BA" w:rsidRDefault="00D51A55" w:rsidP="000704BA">
      <w:pPr>
        <w:rPr>
          <w:b/>
          <w:bCs/>
        </w:rPr>
      </w:pPr>
    </w:p>
    <w:p w14:paraId="51A06E0A" w14:textId="77777777" w:rsidR="000704BA" w:rsidRDefault="000704BA" w:rsidP="000704BA">
      <w:pPr>
        <w:rPr>
          <w:b/>
          <w:bCs/>
        </w:rPr>
      </w:pPr>
      <w:r w:rsidRPr="000704BA">
        <w:rPr>
          <w:b/>
          <w:bCs/>
        </w:rPr>
        <w:t>MODELO PROPUESTO</w:t>
      </w:r>
    </w:p>
    <w:p w14:paraId="14E48C43" w14:textId="2C781275" w:rsidR="000704BA" w:rsidRPr="000704BA" w:rsidRDefault="000704BA" w:rsidP="000704BA">
      <w:pPr>
        <w:rPr>
          <w:b/>
          <w:bCs/>
        </w:rPr>
      </w:pPr>
      <w:r w:rsidRPr="000704BA">
        <w:t xml:space="preserve">El modelo propuesto reemplaza el registro manual en facturas, planillas y cuadernos por una aplicación de escritorio moderna desarrollada con </w:t>
      </w:r>
      <w:proofErr w:type="spellStart"/>
      <w:r w:rsidRPr="000704BA">
        <w:rPr>
          <w:b/>
          <w:bCs/>
        </w:rPr>
        <w:t>Electron</w:t>
      </w:r>
      <w:proofErr w:type="spellEnd"/>
      <w:r w:rsidRPr="000704BA">
        <w:rPr>
          <w:b/>
          <w:bCs/>
        </w:rPr>
        <w:t xml:space="preserve"> y JavaScript</w:t>
      </w:r>
      <w:r w:rsidRPr="000704BA">
        <w:t>, con persistencia local basada en un sistema de archivos estructurados (</w:t>
      </w:r>
      <w:proofErr w:type="spellStart"/>
      <w:r w:rsidRPr="000704BA">
        <w:t>db.json</w:t>
      </w:r>
      <w:proofErr w:type="spellEnd"/>
      <w:r w:rsidRPr="000704BA">
        <w:t>). El flujo del modelo propuesto, representado en los diagramas de flujo de datos y en el diagrama de secuencia incluidos en los puntos 2 y 3 de este documento, se resume en tres procesos principales:</w:t>
      </w:r>
    </w:p>
    <w:p w14:paraId="6A30AE40" w14:textId="70749A13" w:rsidR="000704BA" w:rsidRPr="000704BA" w:rsidRDefault="000704BA" w:rsidP="000704BA">
      <w:pPr>
        <w:ind w:left="708"/>
      </w:pPr>
      <w:r w:rsidRPr="000704BA">
        <w:rPr>
          <w:b/>
          <w:bCs/>
        </w:rPr>
        <w:t>Registrar un vehículo:</w:t>
      </w:r>
      <w:r w:rsidRPr="000704BA">
        <w:t xml:space="preserve"> el cajero ingresa al sistema "SYSTEM PARKING LA PRIMERA", registra los datos del vehículo (placa, tipo) y el tipo de servicio solicitado (fracción, día, media mensualidad o mensualidad); el sistema genera automáticamente la marca temporal de entrada y valida los datos de forma local</w:t>
      </w:r>
    </w:p>
    <w:p w14:paraId="6BF094E7" w14:textId="7B11D79A" w:rsidR="000704BA" w:rsidRPr="000704BA" w:rsidRDefault="000704BA" w:rsidP="000704BA">
      <w:pPr>
        <w:ind w:left="708"/>
      </w:pPr>
      <w:r w:rsidRPr="000704BA">
        <w:rPr>
          <w:b/>
          <w:bCs/>
        </w:rPr>
        <w:t>Cobrar cliente:</w:t>
      </w:r>
      <w:r w:rsidRPr="000704BA">
        <w:t xml:space="preserve"> al ingresar la placa del vehículo, el sistema calcula automáticamente el tiempo de estadía (aplicando la regla de negocio de la salva de 6 minutos para tarifas fraccionadas) y el monto a cobrar utilizando las tarifas vigentes, evitando errores de cálculo manual; el cajero procesa el pago y el sistema registra la salida, liberando el espacio y actualizando el estado.</w:t>
      </w:r>
    </w:p>
    <w:p w14:paraId="078D46DA" w14:textId="77777777" w:rsidR="000704BA" w:rsidRPr="000704BA" w:rsidRDefault="000704BA" w:rsidP="000704BA">
      <w:pPr>
        <w:ind w:left="708"/>
      </w:pPr>
      <w:r w:rsidRPr="000704BA">
        <w:rPr>
          <w:b/>
          <w:bCs/>
        </w:rPr>
        <w:t>Finalizar el día:</w:t>
      </w:r>
      <w:r w:rsidRPr="000704BA">
        <w:t xml:space="preserve"> el sistema consolida automáticamente los registros del día (vehículos atendidos, mensualidades y dinero recaudado) y permite consultar los ingresos totales o vaciar los registros mediante una zona de seguridad con contraseña administrativa para iniciar un nuevo ciclo, tarea que antes tomaba entre 1 y 1.5 horas de transcripción manual.</w:t>
      </w:r>
    </w:p>
    <w:p w14:paraId="51E3C015" w14:textId="77777777" w:rsidR="000704BA" w:rsidRPr="000704BA" w:rsidRDefault="000704BA" w:rsidP="000704BA"/>
    <w:p w14:paraId="05675336" w14:textId="77777777" w:rsidR="000704BA" w:rsidRDefault="000704BA" w:rsidP="000704BA">
      <w:r w:rsidRPr="000704BA">
        <w:t xml:space="preserve">A diferencia de la situación actual, en el modelo propuesto toda la información queda centralizada y estructurada localmente: se elimina la duplicidad de registros entre el facturero y la planilla de mensualidades, se reduce el riesgo de escritura ilegible y se automatiza el cálculo de cobros y la generación de reportes diarios. </w:t>
      </w:r>
    </w:p>
    <w:p w14:paraId="294CC9E2" w14:textId="76891E96" w:rsidR="000704BA" w:rsidRPr="000704BA" w:rsidRDefault="000704BA" w:rsidP="000704BA">
      <w:r w:rsidRPr="000704BA">
        <w:t>El respaldo funcional de este modelo se ejecuta mediante módulos en JavaScript (database.js) que gestionan escrituras síncronas protegidas y control de excepciones, garantizando la consistencia y confiabilidad de la información almacenada en el equipo de trabajo.</w:t>
      </w:r>
    </w:p>
    <w:p w14:paraId="01E9BE4B" w14:textId="67EFF5B0" w:rsidR="000704BA" w:rsidRDefault="000704BA" w:rsidP="000704BA">
      <w:r w:rsidRPr="000704BA">
        <w:br/>
      </w:r>
    </w:p>
    <w:p w14:paraId="7BB14E2E" w14:textId="5C113478" w:rsidR="000704BA" w:rsidRDefault="000704BA" w:rsidP="000704BA"/>
    <w:p w14:paraId="2835B535" w14:textId="77777777" w:rsidR="000704BA" w:rsidRDefault="000704BA" w:rsidP="000704BA"/>
    <w:p w14:paraId="7F35F8E4" w14:textId="48088EDF" w:rsidR="000704BA" w:rsidRPr="000704BA" w:rsidRDefault="000704BA" w:rsidP="000704BA">
      <w:pPr>
        <w:rPr>
          <w:b/>
          <w:bCs/>
        </w:rPr>
      </w:pPr>
      <w:r w:rsidRPr="000704BA">
        <w:rPr>
          <w:b/>
          <w:bCs/>
        </w:rPr>
        <w:lastRenderedPageBreak/>
        <w:t>ARQUITECTURA DEL SISTEMA</w:t>
      </w:r>
    </w:p>
    <w:p w14:paraId="14F40CBA" w14:textId="77777777" w:rsidR="000704BA" w:rsidRDefault="000704BA" w:rsidP="000704BA">
      <w:pPr>
        <w:rPr>
          <w:b/>
          <w:bCs/>
        </w:rPr>
      </w:pPr>
      <w:r w:rsidRPr="000704BA">
        <w:t xml:space="preserve">El sistema se plantea bajo una arquitectura de escritorio local basada en </w:t>
      </w:r>
      <w:proofErr w:type="spellStart"/>
      <w:r w:rsidRPr="000704BA">
        <w:rPr>
          <w:b/>
          <w:bCs/>
        </w:rPr>
        <w:t>Electron</w:t>
      </w:r>
      <w:proofErr w:type="spellEnd"/>
      <w:r w:rsidRPr="000704BA">
        <w:rPr>
          <w:b/>
          <w:bCs/>
        </w:rPr>
        <w:t xml:space="preserve"> (Node.js)</w:t>
      </w:r>
      <w:r w:rsidRPr="000704BA">
        <w:t xml:space="preserve">, organizada lógicamente en tres </w:t>
      </w:r>
      <w:proofErr w:type="spellStart"/>
      <w:r w:rsidRPr="000704BA">
        <w:t>capas:</w:t>
      </w:r>
      <w:proofErr w:type="spellEnd"/>
    </w:p>
    <w:p w14:paraId="648E2364" w14:textId="6B64CC07" w:rsidR="000704BA" w:rsidRPr="000704BA" w:rsidRDefault="000704BA" w:rsidP="000704BA">
      <w:pPr>
        <w:ind w:left="708"/>
        <w:rPr>
          <w:b/>
          <w:bCs/>
        </w:rPr>
      </w:pPr>
      <w:r w:rsidRPr="000704BA">
        <w:rPr>
          <w:b/>
          <w:bCs/>
        </w:rPr>
        <w:t>Capa de presentación:</w:t>
      </w:r>
      <w:r w:rsidRPr="000704BA">
        <w:t xml:space="preserve"> interfaces de usuario desarrolladas con HTML5 y CSS3, ubicadas en la carpeta de vistas, que incluyen los formularios de inicio de sesión, registro de vehículos, cobro, consulta de historial y reportes.</w:t>
      </w:r>
    </w:p>
    <w:p w14:paraId="3BF08CDE" w14:textId="77777777" w:rsidR="000704BA" w:rsidRPr="000704BA" w:rsidRDefault="000704BA" w:rsidP="000704BA">
      <w:pPr>
        <w:ind w:left="708"/>
      </w:pPr>
      <w:r w:rsidRPr="000704BA">
        <w:rPr>
          <w:b/>
          <w:bCs/>
        </w:rPr>
        <w:t>Capa de lógica de negocio:</w:t>
      </w:r>
      <w:r w:rsidRPr="000704BA">
        <w:t xml:space="preserve"> implementada en scripts de JavaScript encargados de procesar las reglas del negocio, validaciones de campos obligatorios, cálculo de tiempos de permanencia y tarifas automatizadas.</w:t>
      </w:r>
    </w:p>
    <w:p w14:paraId="6DC716C8" w14:textId="079F61B4" w:rsidR="000704BA" w:rsidRDefault="000704BA" w:rsidP="000704BA">
      <w:pPr>
        <w:ind w:left="708"/>
      </w:pPr>
      <w:r w:rsidRPr="000704BA">
        <w:rPr>
          <w:b/>
          <w:bCs/>
        </w:rPr>
        <w:t>Capa de datos:</w:t>
      </w:r>
      <w:r w:rsidRPr="000704BA">
        <w:t xml:space="preserve"> un sistema de almacenamiento local basado en un archivo estructurado (</w:t>
      </w:r>
      <w:proofErr w:type="spellStart"/>
      <w:r w:rsidRPr="000704BA">
        <w:t>db.json</w:t>
      </w:r>
      <w:proofErr w:type="spellEnd"/>
      <w:r w:rsidRPr="000704BA">
        <w:t>) manipulado a través del módulo de sistema de archivos (</w:t>
      </w:r>
      <w:proofErr w:type="spellStart"/>
      <w:r w:rsidRPr="000704BA">
        <w:t>fs</w:t>
      </w:r>
      <w:proofErr w:type="spellEnd"/>
      <w:r w:rsidRPr="000704BA">
        <w:t>) de Node.js, que almacena de forma</w:t>
      </w:r>
      <w:r w:rsidR="00E12DC9">
        <w:t xml:space="preserve"> </w:t>
      </w:r>
      <w:r w:rsidR="00E12DC9" w:rsidRPr="008A63C5">
        <w:t>persistente y segura toda la información del parqueadero (clientes, vehículos, tarifas y movimientos) incluso con la aplicación cerrada.</w:t>
      </w:r>
    </w:p>
    <w:p w14:paraId="70EBCA75" w14:textId="77777777" w:rsidR="000704BA" w:rsidRDefault="000704BA" w:rsidP="000704BA"/>
    <w:p w14:paraId="2CECB2E9" w14:textId="75853D42" w:rsidR="00147853" w:rsidRDefault="000704BA" w:rsidP="000704BA">
      <w:pPr>
        <w:rPr>
          <w:b/>
          <w:bCs/>
        </w:rPr>
      </w:pPr>
      <w:r w:rsidRPr="000704BA">
        <w:rPr>
          <w:b/>
          <w:bCs/>
        </w:rPr>
        <w:t xml:space="preserve">DIAGRAMA DE CASOS DE USO GENERAL </w:t>
      </w:r>
    </w:p>
    <w:p w14:paraId="138C0790" w14:textId="77777777" w:rsidR="000704BA" w:rsidRPr="000704BA" w:rsidRDefault="000704BA" w:rsidP="000704BA">
      <w:pPr>
        <w:rPr>
          <w:b/>
          <w:bCs/>
        </w:rPr>
      </w:pPr>
    </w:p>
    <w:p w14:paraId="2B2971CB" w14:textId="0D251BF6" w:rsidR="00782080" w:rsidRDefault="007616A2" w:rsidP="007616A2">
      <w:pPr>
        <w:keepNext/>
        <w:jc w:val="center"/>
      </w:pPr>
      <w:r w:rsidRPr="00EA28E3">
        <w:rPr>
          <w:noProof/>
        </w:rPr>
        <w:drawing>
          <wp:inline distT="0" distB="0" distL="0" distR="0" wp14:anchorId="63AE5ECB" wp14:editId="677AB095">
            <wp:extent cx="3931976" cy="3353358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1" b="9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76" cy="33533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548AE3" w14:textId="77777777" w:rsidR="00147853" w:rsidRDefault="00147853" w:rsidP="00147853">
      <w:pPr>
        <w:pStyle w:val="Prrafodelista"/>
      </w:pPr>
    </w:p>
    <w:p w14:paraId="22CF289D" w14:textId="0055DFBD" w:rsidR="00D51A55" w:rsidRDefault="00D51A55" w:rsidP="00D51A55">
      <w:pPr>
        <w:pStyle w:val="Prrafodelista"/>
      </w:pPr>
    </w:p>
    <w:p w14:paraId="0136D632" w14:textId="77777777" w:rsidR="000704BA" w:rsidRDefault="000704BA" w:rsidP="000704BA">
      <w:pPr>
        <w:pStyle w:val="Prrafodelista"/>
      </w:pPr>
    </w:p>
    <w:p w14:paraId="0A9F3A53" w14:textId="77777777" w:rsidR="000704BA" w:rsidRDefault="000704BA" w:rsidP="000704BA">
      <w:pPr>
        <w:pStyle w:val="Prrafodelista"/>
      </w:pPr>
    </w:p>
    <w:p w14:paraId="595942B5" w14:textId="77777777" w:rsidR="000704BA" w:rsidRDefault="000704BA" w:rsidP="000704BA">
      <w:pPr>
        <w:pStyle w:val="Prrafodelista"/>
      </w:pPr>
    </w:p>
    <w:p w14:paraId="5FAC2603" w14:textId="021D7406" w:rsidR="00D51A55" w:rsidRPr="00E12DC9" w:rsidRDefault="00E12DC9" w:rsidP="000704BA">
      <w:pPr>
        <w:pStyle w:val="Prrafodelista"/>
        <w:rPr>
          <w:b/>
          <w:bCs/>
        </w:rPr>
      </w:pPr>
      <w:r w:rsidRPr="00E12DC9">
        <w:rPr>
          <w:b/>
          <w:bCs/>
        </w:rPr>
        <w:t xml:space="preserve">DIAGRAMA DE FLUJO DE NIVEL 1 </w:t>
      </w:r>
    </w:p>
    <w:p w14:paraId="0454D38A" w14:textId="75D7C08E" w:rsidR="00D51A55" w:rsidRDefault="00D51A55" w:rsidP="007616A2">
      <w:pPr>
        <w:keepNext/>
        <w:jc w:val="center"/>
      </w:pPr>
      <w:r>
        <w:rPr>
          <w:noProof/>
        </w:rPr>
        <w:drawing>
          <wp:inline distT="0" distB="0" distL="0" distR="0" wp14:anchorId="7C80884B" wp14:editId="3733BB1B">
            <wp:extent cx="3902607" cy="3221990"/>
            <wp:effectExtent l="0" t="0" r="317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382"/>
                    <a:stretch/>
                  </pic:blipFill>
                  <pic:spPr bwMode="auto">
                    <a:xfrm>
                      <a:off x="0" y="0"/>
                      <a:ext cx="3904176" cy="3223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030709" w14:textId="77777777" w:rsidR="00E12DC9" w:rsidRDefault="00E12DC9" w:rsidP="007616A2">
      <w:pPr>
        <w:keepNext/>
        <w:jc w:val="center"/>
      </w:pPr>
    </w:p>
    <w:p w14:paraId="03963D34" w14:textId="77777777" w:rsidR="00E12DC9" w:rsidRDefault="00E12DC9" w:rsidP="00D51A55">
      <w:pPr>
        <w:rPr>
          <w:b/>
          <w:bCs/>
        </w:rPr>
      </w:pPr>
      <w:r w:rsidRPr="00E12DC9">
        <w:rPr>
          <w:b/>
          <w:bCs/>
        </w:rPr>
        <w:t>DIAGRAMA DE FLUJO DE NIVEL 0</w:t>
      </w:r>
    </w:p>
    <w:p w14:paraId="4C91517F" w14:textId="08BC0B5B" w:rsidR="00E12DC9" w:rsidRDefault="00E12DC9" w:rsidP="00E12DC9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B83C3B4" wp14:editId="18F7AF07">
            <wp:extent cx="4462780" cy="22574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464"/>
                    <a:stretch/>
                  </pic:blipFill>
                  <pic:spPr bwMode="auto">
                    <a:xfrm>
                      <a:off x="0" y="0"/>
                      <a:ext cx="446278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0C5922" w14:textId="2D98A442" w:rsidR="00E12DC9" w:rsidRDefault="00E12DC9" w:rsidP="00E12DC9">
      <w:pPr>
        <w:rPr>
          <w:b/>
          <w:bCs/>
        </w:rPr>
      </w:pPr>
    </w:p>
    <w:p w14:paraId="53E24C6B" w14:textId="2B9A99E9" w:rsidR="00E12DC9" w:rsidRDefault="00E12DC9" w:rsidP="00E12DC9">
      <w:pPr>
        <w:rPr>
          <w:b/>
          <w:bCs/>
        </w:rPr>
      </w:pPr>
    </w:p>
    <w:p w14:paraId="650F4ED8" w14:textId="17508E16" w:rsidR="00E12DC9" w:rsidRDefault="00E12DC9" w:rsidP="00E12DC9">
      <w:pPr>
        <w:rPr>
          <w:b/>
          <w:bCs/>
        </w:rPr>
      </w:pPr>
    </w:p>
    <w:p w14:paraId="0AF0EF6D" w14:textId="77777777" w:rsidR="00E12DC9" w:rsidRPr="00E12DC9" w:rsidRDefault="00E12DC9" w:rsidP="00E12DC9">
      <w:pPr>
        <w:rPr>
          <w:b/>
          <w:bCs/>
        </w:rPr>
      </w:pPr>
    </w:p>
    <w:p w14:paraId="33DF57EF" w14:textId="3B7B9177" w:rsidR="009668AE" w:rsidRDefault="00E12DC9" w:rsidP="009668AE">
      <w:pPr>
        <w:ind w:left="360"/>
        <w:rPr>
          <w:b/>
          <w:bCs/>
        </w:rPr>
      </w:pPr>
      <w:r w:rsidRPr="00E12DC9">
        <w:rPr>
          <w:b/>
          <w:bCs/>
        </w:rPr>
        <w:lastRenderedPageBreak/>
        <w:t>DIAGRAMA DE SECUENCIA</w:t>
      </w:r>
    </w:p>
    <w:p w14:paraId="0E886763" w14:textId="77777777" w:rsidR="009668AE" w:rsidRDefault="009668AE" w:rsidP="009668AE">
      <w:pPr>
        <w:ind w:left="360"/>
        <w:rPr>
          <w:b/>
          <w:bCs/>
        </w:rPr>
      </w:pPr>
    </w:p>
    <w:p w14:paraId="5C9B4C79" w14:textId="30C5EB44" w:rsidR="003520F0" w:rsidRDefault="003520F0" w:rsidP="009668AE">
      <w:pPr>
        <w:ind w:left="360"/>
      </w:pPr>
      <w:r>
        <w:rPr>
          <w:noProof/>
        </w:rPr>
        <w:drawing>
          <wp:inline distT="0" distB="0" distL="0" distR="0" wp14:anchorId="3CD9E88E" wp14:editId="613122D9">
            <wp:extent cx="5102225" cy="7049241"/>
            <wp:effectExtent l="0" t="0" r="317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685" cy="70609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1D8B0A" w14:textId="14E59B86" w:rsidR="00782080" w:rsidRPr="00E12DC9" w:rsidRDefault="00E12DC9" w:rsidP="00E12DC9">
      <w:pPr>
        <w:keepNext/>
        <w:ind w:left="360"/>
        <w:rPr>
          <w:b/>
          <w:bCs/>
        </w:rPr>
      </w:pPr>
      <w:r w:rsidRPr="00E12DC9">
        <w:rPr>
          <w:b/>
          <w:bCs/>
        </w:rPr>
        <w:lastRenderedPageBreak/>
        <w:t>DIAGRAMA ARQUITECTURA POR CAPAS</w:t>
      </w:r>
    </w:p>
    <w:p w14:paraId="12B9FC97" w14:textId="336BEEAD" w:rsidR="00974065" w:rsidRDefault="00D3184B" w:rsidP="00E12DC9">
      <w:pPr>
        <w:pStyle w:val="NormalWeb"/>
        <w:ind w:left="1080"/>
        <w:jc w:val="center"/>
      </w:pPr>
      <w:r>
        <w:rPr>
          <w:noProof/>
        </w:rPr>
        <w:drawing>
          <wp:inline distT="0" distB="0" distL="0" distR="0" wp14:anchorId="228E0DC4" wp14:editId="0887E3B7">
            <wp:extent cx="4394517" cy="3265805"/>
            <wp:effectExtent l="0" t="0" r="635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332" cy="3267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C56DB" w14:textId="77777777" w:rsidR="000934FA" w:rsidRDefault="000934FA" w:rsidP="00E12DC9"/>
    <w:p w14:paraId="38F8F225" w14:textId="2B9697DD" w:rsidR="003520F0" w:rsidRPr="00E12DC9" w:rsidRDefault="00E12DC9" w:rsidP="00E12DC9">
      <w:pPr>
        <w:ind w:left="360"/>
        <w:rPr>
          <w:b/>
          <w:bCs/>
        </w:rPr>
      </w:pPr>
      <w:r w:rsidRPr="00E12DC9">
        <w:rPr>
          <w:b/>
          <w:bCs/>
        </w:rPr>
        <w:t>DIAGRAMA DE DESPLIEGUE</w:t>
      </w:r>
    </w:p>
    <w:p w14:paraId="4A2EE1B5" w14:textId="77777777" w:rsidR="00E94DBD" w:rsidRDefault="00E94DBD" w:rsidP="00E12DC9">
      <w:pPr>
        <w:keepNext/>
        <w:ind w:left="1080"/>
      </w:pPr>
      <w:r>
        <w:rPr>
          <w:noProof/>
        </w:rPr>
        <w:drawing>
          <wp:inline distT="0" distB="0" distL="0" distR="0" wp14:anchorId="1F230788" wp14:editId="02386AD5">
            <wp:extent cx="4691368" cy="155257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078" b="19675"/>
                    <a:stretch/>
                  </pic:blipFill>
                  <pic:spPr bwMode="auto">
                    <a:xfrm>
                      <a:off x="0" y="0"/>
                      <a:ext cx="4692641" cy="1552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F06C15" w14:textId="2CF0F313" w:rsidR="00F23B72" w:rsidRDefault="00F23B72" w:rsidP="00E12DC9">
      <w:r w:rsidRPr="00F23B72">
        <w:t>La naturaleza visualmente compacta de este diagrama es un reflejo directo de la eficiencia arquitectónica elegida</w:t>
      </w:r>
      <w:r>
        <w:t xml:space="preserve"> ya que t</w:t>
      </w:r>
      <w:r w:rsidRPr="00F23B72">
        <w:t xml:space="preserve">oda la complejidad de transferencia de datos por red se condensa en un flujo de entrada y salida de archivos locales de forma síncrona. </w:t>
      </w:r>
    </w:p>
    <w:p w14:paraId="52994DF2" w14:textId="736800B7" w:rsidR="003520F0" w:rsidRDefault="00F23B72" w:rsidP="00E12DC9">
      <w:r w:rsidRPr="00F23B72">
        <w:t>Esta consolidación hace que la topología física sea mucho más minimalista y directa, lo que a nivel de ingeniería se traduce en un despliegue más rápido, cero latencia de red y nula dependencia de infraestructura externa para mantener la operatividad del parqueadero.</w:t>
      </w:r>
    </w:p>
    <w:p w14:paraId="556E9C42" w14:textId="0F6D79DB" w:rsidR="00F23B72" w:rsidRDefault="00F23B72" w:rsidP="00E12DC9">
      <w:pPr>
        <w:pStyle w:val="Prrafodelista"/>
      </w:pPr>
    </w:p>
    <w:p w14:paraId="75E86CEB" w14:textId="77777777" w:rsidR="00F23B72" w:rsidRDefault="00F23B72" w:rsidP="00E12DC9">
      <w:pPr>
        <w:pStyle w:val="Prrafodelista"/>
      </w:pPr>
    </w:p>
    <w:p w14:paraId="7250F443" w14:textId="7A4700B3" w:rsidR="003520F0" w:rsidRPr="00E12DC9" w:rsidRDefault="00E12DC9" w:rsidP="00E12DC9">
      <w:pPr>
        <w:ind w:left="360"/>
        <w:rPr>
          <w:b/>
          <w:bCs/>
        </w:rPr>
      </w:pPr>
      <w:r w:rsidRPr="00E12DC9">
        <w:rPr>
          <w:b/>
          <w:bCs/>
        </w:rPr>
        <w:lastRenderedPageBreak/>
        <w:t>DIAGRAMA DE CLASES</w:t>
      </w:r>
    </w:p>
    <w:p w14:paraId="5593E21B" w14:textId="0EEBDCB4" w:rsidR="000934FA" w:rsidRPr="000934FA" w:rsidRDefault="000934FA" w:rsidP="009668AE">
      <w:pPr>
        <w:jc w:val="center"/>
      </w:pPr>
      <w:r w:rsidRPr="000934FA">
        <w:rPr>
          <w:noProof/>
        </w:rPr>
        <w:drawing>
          <wp:inline distT="0" distB="0" distL="0" distR="0" wp14:anchorId="3BFF8B68" wp14:editId="18B38ED7">
            <wp:extent cx="5545217" cy="7498080"/>
            <wp:effectExtent l="0" t="0" r="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97"/>
                    <a:stretch/>
                  </pic:blipFill>
                  <pic:spPr bwMode="auto">
                    <a:xfrm>
                      <a:off x="0" y="0"/>
                      <a:ext cx="5564058" cy="7523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165768" w14:textId="77777777" w:rsidR="00E12DC9" w:rsidRDefault="00E12DC9" w:rsidP="009668AE"/>
    <w:p w14:paraId="332EF2A6" w14:textId="7FFC0B3C" w:rsidR="003520F0" w:rsidRPr="00E12DC9" w:rsidRDefault="00E12DC9" w:rsidP="00E12DC9">
      <w:pPr>
        <w:ind w:left="360"/>
        <w:rPr>
          <w:b/>
          <w:bCs/>
        </w:rPr>
      </w:pPr>
      <w:r w:rsidRPr="00E12DC9">
        <w:rPr>
          <w:b/>
          <w:bCs/>
        </w:rPr>
        <w:lastRenderedPageBreak/>
        <w:t>MODELO ESTRUCTURA DE DATOS (JSON)</w:t>
      </w:r>
    </w:p>
    <w:p w14:paraId="5537D502" w14:textId="77777777" w:rsidR="0086759E" w:rsidRDefault="0086759E" w:rsidP="00E12DC9">
      <w:pPr>
        <w:keepNext/>
        <w:ind w:left="360"/>
        <w:jc w:val="center"/>
      </w:pPr>
      <w:r w:rsidRPr="00E12DC9">
        <w:rPr>
          <w:noProof/>
        </w:rPr>
        <w:drawing>
          <wp:inline distT="0" distB="0" distL="0" distR="0" wp14:anchorId="114263B2" wp14:editId="40F368F4">
            <wp:extent cx="4737803" cy="3072765"/>
            <wp:effectExtent l="0" t="0" r="571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86"/>
                    <a:stretch/>
                  </pic:blipFill>
                  <pic:spPr bwMode="auto">
                    <a:xfrm>
                      <a:off x="0" y="0"/>
                      <a:ext cx="4738796" cy="3073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F5B911" w14:textId="77777777" w:rsidR="00D51A55" w:rsidRPr="00D51A55" w:rsidRDefault="00D51A55" w:rsidP="00E12DC9"/>
    <w:sectPr w:rsidR="00D51A55" w:rsidRPr="00D51A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E777B"/>
    <w:multiLevelType w:val="multilevel"/>
    <w:tmpl w:val="D898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E1EC3"/>
    <w:multiLevelType w:val="hybridMultilevel"/>
    <w:tmpl w:val="37541C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E91E7C"/>
    <w:multiLevelType w:val="hybridMultilevel"/>
    <w:tmpl w:val="DF125BF8"/>
    <w:lvl w:ilvl="0" w:tplc="3870839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B13BB3"/>
    <w:multiLevelType w:val="hybridMultilevel"/>
    <w:tmpl w:val="8334D2A2"/>
    <w:lvl w:ilvl="0" w:tplc="CEE4B58E">
      <w:start w:val="1"/>
      <w:numFmt w:val="decimal"/>
      <w:lvlText w:val="%1."/>
      <w:lvlJc w:val="left"/>
      <w:pPr>
        <w:ind w:left="989" w:hanging="70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5149D9"/>
    <w:multiLevelType w:val="hybridMultilevel"/>
    <w:tmpl w:val="9AC4B88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114E17"/>
    <w:multiLevelType w:val="hybridMultilevel"/>
    <w:tmpl w:val="833294A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CC6C5D"/>
    <w:multiLevelType w:val="hybridMultilevel"/>
    <w:tmpl w:val="8334D2A2"/>
    <w:lvl w:ilvl="0" w:tplc="CEE4B58E">
      <w:start w:val="1"/>
      <w:numFmt w:val="decimal"/>
      <w:lvlText w:val="%1."/>
      <w:lvlJc w:val="left"/>
      <w:pPr>
        <w:ind w:left="989" w:hanging="70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364F7B"/>
    <w:multiLevelType w:val="hybridMultilevel"/>
    <w:tmpl w:val="BF2EB75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015E6B"/>
    <w:multiLevelType w:val="hybridMultilevel"/>
    <w:tmpl w:val="2D1CDDA2"/>
    <w:lvl w:ilvl="0" w:tplc="26F4A2F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BA495D"/>
    <w:multiLevelType w:val="hybridMultilevel"/>
    <w:tmpl w:val="71149294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D8F54AA"/>
    <w:multiLevelType w:val="hybridMultilevel"/>
    <w:tmpl w:val="8D76660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E754D99"/>
    <w:multiLevelType w:val="hybridMultilevel"/>
    <w:tmpl w:val="6F768430"/>
    <w:lvl w:ilvl="0" w:tplc="240A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712614CA"/>
    <w:multiLevelType w:val="multilevel"/>
    <w:tmpl w:val="7434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8E17FA"/>
    <w:multiLevelType w:val="hybridMultilevel"/>
    <w:tmpl w:val="24982244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7F232BEF"/>
    <w:multiLevelType w:val="hybridMultilevel"/>
    <w:tmpl w:val="8334D2A2"/>
    <w:lvl w:ilvl="0" w:tplc="CEE4B58E">
      <w:start w:val="1"/>
      <w:numFmt w:val="decimal"/>
      <w:lvlText w:val="%1."/>
      <w:lvlJc w:val="left"/>
      <w:pPr>
        <w:ind w:left="989" w:hanging="70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4"/>
  </w:num>
  <w:num w:numId="3">
    <w:abstractNumId w:val="8"/>
  </w:num>
  <w:num w:numId="4">
    <w:abstractNumId w:val="2"/>
  </w:num>
  <w:num w:numId="5">
    <w:abstractNumId w:val="1"/>
  </w:num>
  <w:num w:numId="6">
    <w:abstractNumId w:val="6"/>
  </w:num>
  <w:num w:numId="7">
    <w:abstractNumId w:val="3"/>
  </w:num>
  <w:num w:numId="8">
    <w:abstractNumId w:val="10"/>
  </w:num>
  <w:num w:numId="9">
    <w:abstractNumId w:val="9"/>
  </w:num>
  <w:num w:numId="10">
    <w:abstractNumId w:val="0"/>
  </w:num>
  <w:num w:numId="11">
    <w:abstractNumId w:val="12"/>
  </w:num>
  <w:num w:numId="12">
    <w:abstractNumId w:val="5"/>
  </w:num>
  <w:num w:numId="13">
    <w:abstractNumId w:val="11"/>
  </w:num>
  <w:num w:numId="14">
    <w:abstractNumId w:val="13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13E"/>
    <w:rsid w:val="000704BA"/>
    <w:rsid w:val="000934FA"/>
    <w:rsid w:val="000F77EB"/>
    <w:rsid w:val="00147853"/>
    <w:rsid w:val="001E1291"/>
    <w:rsid w:val="003520F0"/>
    <w:rsid w:val="005126B1"/>
    <w:rsid w:val="00570314"/>
    <w:rsid w:val="007616A2"/>
    <w:rsid w:val="00782080"/>
    <w:rsid w:val="0080513E"/>
    <w:rsid w:val="0086759E"/>
    <w:rsid w:val="00895CC7"/>
    <w:rsid w:val="008A63C5"/>
    <w:rsid w:val="009668AE"/>
    <w:rsid w:val="00974065"/>
    <w:rsid w:val="00A96A83"/>
    <w:rsid w:val="00C71F51"/>
    <w:rsid w:val="00D3184B"/>
    <w:rsid w:val="00D45488"/>
    <w:rsid w:val="00D51A55"/>
    <w:rsid w:val="00D87F82"/>
    <w:rsid w:val="00E12DC9"/>
    <w:rsid w:val="00E94DBD"/>
    <w:rsid w:val="00F23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C4ACD"/>
  <w15:chartTrackingRefBased/>
  <w15:docId w15:val="{143AEF59-BD60-4194-967E-D80ED21BE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13E"/>
    <w:rPr>
      <w:rFonts w:ascii="Arial" w:hAnsi="Arial"/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51A55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D51A5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D318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8</Pages>
  <Words>656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SORFIRIA</dc:creator>
  <cp:keywords/>
  <dc:description/>
  <cp:lastModifiedBy>Kevin Julian</cp:lastModifiedBy>
  <cp:revision>8</cp:revision>
  <dcterms:created xsi:type="dcterms:W3CDTF">2026-09-22T14:54:00Z</dcterms:created>
  <dcterms:modified xsi:type="dcterms:W3CDTF">2026-10-20T22:00:00Z</dcterms:modified>
</cp:coreProperties>
</file>