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D16D" w14:textId="77777777" w:rsidR="00681928" w:rsidRDefault="00681928" w:rsidP="007A3928">
      <w:pPr>
        <w:pStyle w:val="Title"/>
      </w:pPr>
      <w:r>
        <w:t xml:space="preserve">Compiler design </w:t>
      </w:r>
    </w:p>
    <w:p w14:paraId="72BF59CD" w14:textId="71248171" w:rsidR="00681928" w:rsidRDefault="00681928" w:rsidP="007A3928">
      <w:pPr>
        <w:pStyle w:val="Title"/>
      </w:pPr>
      <w:r>
        <w:t>project proposal</w:t>
      </w:r>
      <w:r>
        <w:t xml:space="preserve"> – </w:t>
      </w:r>
    </w:p>
    <w:p w14:paraId="311D93F9" w14:textId="6F1D025C" w:rsidR="007A3928" w:rsidRPr="007A3928" w:rsidRDefault="007A3928" w:rsidP="007A3928">
      <w:pPr>
        <w:pStyle w:val="Title"/>
      </w:pPr>
      <w:r>
        <w:t xml:space="preserve">operator precedence parser </w:t>
      </w:r>
    </w:p>
    <w:p w14:paraId="0D2D1A09" w14:textId="164C8890" w:rsidR="00776F38" w:rsidRPr="00776F38" w:rsidRDefault="007A3928" w:rsidP="00776F38">
      <w:pPr>
        <w:pStyle w:val="Subtitle"/>
      </w:pPr>
      <w:r>
        <w:t>5</w:t>
      </w:r>
      <w:r w:rsidRPr="007A3928">
        <w:rPr>
          <w:vertAlign w:val="superscript"/>
        </w:rPr>
        <w:t>th</w:t>
      </w:r>
      <w:r>
        <w:t>-April-2022</w:t>
      </w:r>
    </w:p>
    <w:p w14:paraId="486BC881" w14:textId="68B8E1A4" w:rsidR="00776F38" w:rsidRPr="00776F38" w:rsidRDefault="00776F38" w:rsidP="00776F38">
      <w:pPr>
        <w:rPr>
          <w:b/>
          <w:bCs/>
        </w:rPr>
      </w:pPr>
      <w:r w:rsidRPr="00776F38">
        <w:rPr>
          <w:b/>
          <w:bCs/>
        </w:rPr>
        <w:t>GROUP MEMBERS: CT-18057 NOOR SHAUKAT &amp; CT-18054 MUHAMMAD ATHAR SAYEED</w:t>
      </w:r>
    </w:p>
    <w:p w14:paraId="4FB3941E" w14:textId="249C041A" w:rsidR="003312ED" w:rsidRDefault="00F05FC6">
      <w:pPr>
        <w:pStyle w:val="Heading1"/>
      </w:pPr>
      <w:sdt>
        <w:sdtPr>
          <w:alias w:val="Overview:"/>
          <w:tag w:val="Overview:"/>
          <w:id w:val="1877890496"/>
          <w:placeholder>
            <w:docPart w:val="6260FF8528074E46A0EC4CB87DBFAFCE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37461864" w14:textId="6211FA11" w:rsidR="003312ED" w:rsidRDefault="000457D6">
      <w:pPr>
        <w:pStyle w:val="Heading2"/>
      </w:pPr>
      <w:r>
        <w:t>Project Description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5D4DC9" w14:paraId="23D1049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72297D6" w14:textId="3DD48598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BB6AB2" wp14:editId="41F8F792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9C64E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WAkA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1vtWAkAgAAGEoAAAOAAAAAAAAAAAAAAAAAC4CAABkcnMvZTJvRG9jLnhtbFBLAQItABQABgAI&#10;AAAAIQAF4gw92QAAAAMBAAAPAAAAAAAAAAAAAAAAAOoKAABkcnMvZG93bnJldi54bWxQSwUGAAAA&#10;AAQABADzAAAA8AsAAAAA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A4374C4" w14:textId="77777777" w:rsidR="00681928" w:rsidRDefault="00776F38" w:rsidP="006C1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auto"/>
              </w:rPr>
            </w:pPr>
            <w:r w:rsidRPr="00681928">
              <w:rPr>
                <w:rFonts w:cstheme="minorHAnsi"/>
                <w:i/>
                <w:iCs/>
                <w:color w:val="auto"/>
              </w:rPr>
              <w:t xml:space="preserve">An operator-precedence parser is a simple shift-reduce parser that is capable of parsing a subset of </w:t>
            </w:r>
            <w:r w:rsidR="000457D6" w:rsidRPr="00681928">
              <w:rPr>
                <w:rFonts w:cstheme="minorHAnsi"/>
                <w:i/>
                <w:iCs/>
                <w:color w:val="auto"/>
              </w:rPr>
              <w:t>LR (</w:t>
            </w:r>
            <w:r w:rsidRPr="00681928">
              <w:rPr>
                <w:rFonts w:cstheme="minorHAnsi"/>
                <w:i/>
                <w:iCs/>
                <w:color w:val="auto"/>
              </w:rPr>
              <w:t>1) grammars</w:t>
            </w:r>
            <w:r w:rsidR="006C148C" w:rsidRPr="00681928">
              <w:rPr>
                <w:rFonts w:cstheme="minorHAnsi"/>
                <w:i/>
                <w:iCs/>
                <w:color w:val="auto"/>
              </w:rPr>
              <w:t xml:space="preserve"> or in simple words an operator precedence parser is a </w:t>
            </w:r>
            <w:hyperlink r:id="rId7" w:tooltip="Bottom-up parsing" w:history="1">
              <w:r w:rsidR="006C148C" w:rsidRPr="00681928">
                <w:rPr>
                  <w:rStyle w:val="Hyperlink"/>
                  <w:rFonts w:cstheme="minorHAnsi"/>
                  <w:i/>
                  <w:iCs/>
                  <w:color w:val="auto"/>
                  <w:u w:val="none"/>
                </w:rPr>
                <w:t>bottom-up parser</w:t>
              </w:r>
            </w:hyperlink>
            <w:r w:rsidR="006C148C" w:rsidRPr="00681928">
              <w:rPr>
                <w:rFonts w:cstheme="minorHAnsi"/>
                <w:i/>
                <w:iCs/>
                <w:color w:val="auto"/>
              </w:rPr>
              <w:t> that interprets an </w:t>
            </w:r>
            <w:hyperlink r:id="rId8" w:tooltip="Operator-precedence grammar" w:history="1">
              <w:r w:rsidR="006C148C" w:rsidRPr="00681928">
                <w:rPr>
                  <w:rStyle w:val="Hyperlink"/>
                  <w:rFonts w:cstheme="minorHAnsi"/>
                  <w:i/>
                  <w:iCs/>
                  <w:color w:val="auto"/>
                  <w:u w:val="none"/>
                </w:rPr>
                <w:t>operator-precedence grammar</w:t>
              </w:r>
            </w:hyperlink>
            <w:r w:rsidR="006C148C" w:rsidRPr="00681928">
              <w:rPr>
                <w:rFonts w:cstheme="minorHAnsi"/>
                <w:i/>
                <w:iCs/>
                <w:color w:val="auto"/>
              </w:rPr>
              <w:t xml:space="preserve">. </w:t>
            </w:r>
          </w:p>
          <w:p w14:paraId="7D041F50" w14:textId="3563A1D0" w:rsidR="005D4DC9" w:rsidRDefault="006C148C" w:rsidP="006C1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auto"/>
              </w:rPr>
            </w:pPr>
            <w:r w:rsidRPr="00681928">
              <w:rPr>
                <w:rFonts w:cstheme="minorHAnsi"/>
                <w:i/>
                <w:iCs/>
                <w:color w:val="auto"/>
              </w:rPr>
              <w:t>For example, most </w:t>
            </w:r>
            <w:hyperlink r:id="rId9" w:tooltip="Calculator" w:history="1">
              <w:r w:rsidRPr="00681928">
                <w:rPr>
                  <w:rStyle w:val="Hyperlink"/>
                  <w:rFonts w:cstheme="minorHAnsi"/>
                  <w:i/>
                  <w:iCs/>
                  <w:color w:val="auto"/>
                  <w:u w:val="none"/>
                </w:rPr>
                <w:t>calculators</w:t>
              </w:r>
            </w:hyperlink>
            <w:r w:rsidRPr="00681928">
              <w:rPr>
                <w:rFonts w:cstheme="minorHAnsi"/>
                <w:i/>
                <w:iCs/>
                <w:color w:val="auto"/>
              </w:rPr>
              <w:t> use operator precedence parsers to convert from the human-readable </w:t>
            </w:r>
            <w:hyperlink r:id="rId10" w:tooltip="Infix notation" w:history="1">
              <w:r w:rsidRPr="00681928">
                <w:rPr>
                  <w:rStyle w:val="Hyperlink"/>
                  <w:rFonts w:cstheme="minorHAnsi"/>
                  <w:i/>
                  <w:iCs/>
                  <w:color w:val="auto"/>
                  <w:u w:val="none"/>
                </w:rPr>
                <w:t>infix notation</w:t>
              </w:r>
            </w:hyperlink>
            <w:r w:rsidRPr="00681928">
              <w:rPr>
                <w:rFonts w:cstheme="minorHAnsi"/>
                <w:i/>
                <w:iCs/>
                <w:color w:val="auto"/>
              </w:rPr>
              <w:t> relying on </w:t>
            </w:r>
            <w:hyperlink r:id="rId11" w:tooltip="Order of operations" w:history="1">
              <w:r w:rsidRPr="00681928">
                <w:rPr>
                  <w:rStyle w:val="Hyperlink"/>
                  <w:rFonts w:cstheme="minorHAnsi"/>
                  <w:i/>
                  <w:iCs/>
                  <w:color w:val="auto"/>
                  <w:u w:val="none"/>
                </w:rPr>
                <w:t>order of operations</w:t>
              </w:r>
            </w:hyperlink>
            <w:r w:rsidRPr="00681928">
              <w:rPr>
                <w:rFonts w:cstheme="minorHAnsi"/>
                <w:i/>
                <w:iCs/>
                <w:color w:val="auto"/>
              </w:rPr>
              <w:t> to a format that is optimized.</w:t>
            </w:r>
            <w:r w:rsidR="00776F38" w:rsidRPr="00681928">
              <w:rPr>
                <w:rFonts w:cstheme="minorHAnsi"/>
                <w:i/>
                <w:iCs/>
                <w:color w:val="auto"/>
              </w:rPr>
              <w:t xml:space="preserve"> More precisely, the operator-precedence parser can parse all </w:t>
            </w:r>
            <w:r w:rsidR="000457D6" w:rsidRPr="00681928">
              <w:rPr>
                <w:rFonts w:cstheme="minorHAnsi"/>
                <w:i/>
                <w:iCs/>
                <w:color w:val="auto"/>
              </w:rPr>
              <w:t>LR (</w:t>
            </w:r>
            <w:r w:rsidR="00776F38" w:rsidRPr="00681928">
              <w:rPr>
                <w:rFonts w:cstheme="minorHAnsi"/>
                <w:i/>
                <w:iCs/>
                <w:color w:val="auto"/>
              </w:rPr>
              <w:t>1) grammars where two consecutive nonterminal and epsilon never appear in the right-hand side of any rule.</w:t>
            </w:r>
          </w:p>
          <w:p w14:paraId="1592A228" w14:textId="77777777" w:rsidR="00681928" w:rsidRPr="00681928" w:rsidRDefault="00681928" w:rsidP="006C1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auto"/>
              </w:rPr>
            </w:pPr>
          </w:p>
          <w:p w14:paraId="51522062" w14:textId="77777777" w:rsidR="00776F38" w:rsidRPr="00681928" w:rsidRDefault="00776F38" w:rsidP="006C1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auto"/>
              </w:rPr>
            </w:pPr>
            <w:r w:rsidRPr="00681928">
              <w:rPr>
                <w:rFonts w:cstheme="minorHAnsi"/>
                <w:i/>
                <w:iCs/>
                <w:color w:val="auto"/>
              </w:rPr>
              <w:t>Operator precedence grammar is kinds of shift reduce parsing method. It is applied to a small class of operator grammars.</w:t>
            </w:r>
          </w:p>
          <w:p w14:paraId="56B13D12" w14:textId="77777777" w:rsidR="00776F38" w:rsidRPr="00681928" w:rsidRDefault="00776F38" w:rsidP="006C1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auto"/>
              </w:rPr>
            </w:pPr>
            <w:r w:rsidRPr="00681928">
              <w:rPr>
                <w:rFonts w:cstheme="minorHAnsi"/>
                <w:i/>
                <w:iCs/>
                <w:color w:val="auto"/>
              </w:rPr>
              <w:t>A grammar is said to be operator precedence grammar if it has two properties:</w:t>
            </w:r>
          </w:p>
          <w:p w14:paraId="6DC814AE" w14:textId="77777777" w:rsidR="00681928" w:rsidRDefault="00776F38" w:rsidP="006C148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auto"/>
              </w:rPr>
            </w:pPr>
            <w:r w:rsidRPr="00681928">
              <w:rPr>
                <w:rFonts w:cstheme="minorHAnsi"/>
                <w:i/>
                <w:iCs/>
                <w:color w:val="auto"/>
              </w:rPr>
              <w:t>No R.H.S. of any production has a</w:t>
            </w:r>
            <w:r w:rsidRPr="00681928">
              <w:rPr>
                <w:rFonts w:ascii="Cambria Math" w:hAnsi="Cambria Math" w:cs="Cambria Math"/>
                <w:i/>
                <w:iCs/>
                <w:color w:val="auto"/>
              </w:rPr>
              <w:t>∈</w:t>
            </w:r>
            <w:r w:rsidRPr="00681928">
              <w:rPr>
                <w:rFonts w:cstheme="minorHAnsi"/>
                <w:i/>
                <w:iCs/>
                <w:color w:val="auto"/>
              </w:rPr>
              <w:t>.</w:t>
            </w:r>
          </w:p>
          <w:p w14:paraId="2EE5E2F4" w14:textId="0C4C7F9B" w:rsidR="00776F38" w:rsidRPr="00681928" w:rsidRDefault="00776F38" w:rsidP="006C148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auto"/>
              </w:rPr>
            </w:pPr>
            <w:r w:rsidRPr="00681928">
              <w:rPr>
                <w:rFonts w:cstheme="minorHAnsi"/>
                <w:i/>
                <w:iCs/>
                <w:color w:val="auto"/>
              </w:rPr>
              <w:t>No two non-terminals are adjacent.</w:t>
            </w:r>
          </w:p>
          <w:p w14:paraId="444067EF" w14:textId="231BCB09" w:rsidR="00776F38" w:rsidRPr="00681928" w:rsidRDefault="00776F38" w:rsidP="006C1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auto"/>
              </w:rPr>
            </w:pPr>
            <w:r w:rsidRPr="00681928">
              <w:rPr>
                <w:rFonts w:cstheme="minorHAnsi"/>
                <w:i/>
                <w:iCs/>
                <w:color w:val="auto"/>
              </w:rPr>
              <w:t xml:space="preserve">Operator precedence can only </w:t>
            </w:r>
            <w:r w:rsidR="000457D6" w:rsidRPr="00681928">
              <w:rPr>
                <w:rFonts w:cstheme="minorHAnsi"/>
                <w:i/>
                <w:iCs/>
                <w:color w:val="auto"/>
              </w:rPr>
              <w:t>be established</w:t>
            </w:r>
            <w:r w:rsidRPr="00681928">
              <w:rPr>
                <w:rFonts w:cstheme="minorHAnsi"/>
                <w:i/>
                <w:iCs/>
                <w:color w:val="auto"/>
              </w:rPr>
              <w:t xml:space="preserve"> between the terminals of the grammar. It ignores the non-terminal.</w:t>
            </w:r>
          </w:p>
          <w:p w14:paraId="7D7C4787" w14:textId="201266F2" w:rsidR="00776F38" w:rsidRDefault="00776F3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AA337B" w14:textId="77777777" w:rsidR="003312ED" w:rsidRDefault="003312ED"/>
    <w:p w14:paraId="3085BD9E" w14:textId="741BC01C" w:rsidR="003312ED" w:rsidRDefault="00F05FC6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C8959BDA7F014851ADC099D7DFDB7A77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5D4DC9" w14:paraId="121E18C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5C81843" w14:textId="75E2359A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73E6BC4" wp14:editId="00B8FBE0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27B2E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nJlg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4Qu0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CXGjnJlggAAGEoAAAOAAAAAAAAAAAAAAAAAC4CAABkcnMvZTJvRG9jLnhtbFBLAQIt&#10;ABQABgAIAAAAIQAF4gw92QAAAAMBAAAPAAAAAAAAAAAAAAAAAPAKAABkcnMvZG93bnJldi54bWxQ&#10;SwUGAAAAAAQABADzAAAA9gs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36AFF5B" w14:textId="77777777" w:rsidR="0090430E" w:rsidRDefault="00D64984" w:rsidP="00D64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</w:rPr>
            </w:pPr>
            <w:r w:rsidRPr="00681928">
              <w:rPr>
                <w:i/>
                <w:iCs/>
                <w:color w:val="auto"/>
              </w:rPr>
              <w:t>Operator-precedence parsers are not used often in practice</w:t>
            </w:r>
            <w:r w:rsidR="0090430E">
              <w:rPr>
                <w:i/>
                <w:iCs/>
                <w:color w:val="auto"/>
              </w:rPr>
              <w:t xml:space="preserve"> -</w:t>
            </w:r>
            <w:r w:rsidRPr="00681928">
              <w:rPr>
                <w:i/>
                <w:iCs/>
                <w:color w:val="auto"/>
              </w:rPr>
              <w:t xml:space="preserve"> however, they do have some properties that make them useful within a larger design. </w:t>
            </w:r>
          </w:p>
          <w:p w14:paraId="69D6C78C" w14:textId="77777777" w:rsidR="0090430E" w:rsidRDefault="00D64984" w:rsidP="00D64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</w:rPr>
            </w:pPr>
            <w:r w:rsidRPr="00681928">
              <w:rPr>
                <w:i/>
                <w:iCs/>
                <w:color w:val="auto"/>
              </w:rPr>
              <w:t xml:space="preserve">First, they are simple enough to write by hand, which is not generally the case with more sophisticated right shift-reduce parsers. </w:t>
            </w:r>
          </w:p>
          <w:p w14:paraId="56DC66AF" w14:textId="16703610" w:rsidR="005D4DC9" w:rsidRPr="00681928" w:rsidRDefault="00D64984" w:rsidP="00D64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</w:rPr>
            </w:pPr>
            <w:r w:rsidRPr="00681928">
              <w:rPr>
                <w:i/>
                <w:iCs/>
                <w:color w:val="auto"/>
              </w:rPr>
              <w:t>Second, they can be written to consult an operator table at </w:t>
            </w:r>
            <w:hyperlink r:id="rId12" w:tooltip="Run time (program lifecycle phase)" w:history="1">
              <w:r w:rsidRPr="00681928">
                <w:rPr>
                  <w:rStyle w:val="Hyperlink"/>
                  <w:i/>
                  <w:iCs/>
                  <w:color w:val="auto"/>
                  <w:u w:val="none"/>
                </w:rPr>
                <w:t>run time</w:t>
              </w:r>
            </w:hyperlink>
            <w:r w:rsidRPr="00681928">
              <w:rPr>
                <w:i/>
                <w:iCs/>
                <w:color w:val="auto"/>
              </w:rPr>
              <w:t>, which makes them suitable for languages that can add to or change their operators while parsing.</w:t>
            </w:r>
          </w:p>
          <w:p w14:paraId="4963B237" w14:textId="77777777" w:rsidR="00D64984" w:rsidRPr="00681928" w:rsidRDefault="00D64984" w:rsidP="00D64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</w:rPr>
            </w:pPr>
          </w:p>
          <w:p w14:paraId="38578F38" w14:textId="605C20D0" w:rsidR="00D64984" w:rsidRPr="00D64984" w:rsidRDefault="00D64984" w:rsidP="00D64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</w:p>
        </w:tc>
      </w:tr>
    </w:tbl>
    <w:p w14:paraId="27A893E8" w14:textId="77777777" w:rsidR="003312ED" w:rsidRDefault="003312ED"/>
    <w:p w14:paraId="093F056C" w14:textId="522730BD" w:rsidR="003312ED" w:rsidRDefault="006D4295">
      <w:pPr>
        <w:pStyle w:val="Heading2"/>
      </w:pPr>
      <w:sdt>
        <w:sdtPr>
          <w:alias w:val="Deliverables:"/>
          <w:tag w:val="Deliverables:"/>
          <w:id w:val="-1135870280"/>
          <w:placeholder>
            <w:docPart w:val="6BD9094CCD7D48BAA45BC7E7CDF05B1D"/>
          </w:placeholder>
          <w:temporary/>
          <w:showingPlcHdr/>
          <w15:appearance w15:val="hidden"/>
        </w:sdtPr>
        <w:sdtContent>
          <w:r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5D4DC9" w14:paraId="7A26CE0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1BFC76A" w14:textId="24EA82D0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3A3604B" wp14:editId="3DB2059F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24C77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HNjw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5521CC7" w14:textId="66215308" w:rsidR="006D4295" w:rsidRPr="00681928" w:rsidRDefault="006D42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81928">
              <w:rPr>
                <w:color w:val="auto"/>
                <w:sz w:val="18"/>
              </w:rPr>
              <w:t xml:space="preserve">Implementation </w:t>
            </w:r>
            <w:r w:rsidR="0090430E" w:rsidRPr="00681928">
              <w:rPr>
                <w:color w:val="auto"/>
                <w:sz w:val="18"/>
              </w:rPr>
              <w:t>includes,</w:t>
            </w:r>
            <w:r w:rsidR="0090430E">
              <w:rPr>
                <w:color w:val="auto"/>
                <w:sz w:val="18"/>
              </w:rPr>
              <w:t xml:space="preserve"> (Acceptance and Rejection of the Input)</w:t>
            </w:r>
          </w:p>
        </w:tc>
      </w:tr>
    </w:tbl>
    <w:p w14:paraId="3DBA537C" w14:textId="77777777" w:rsidR="003312ED" w:rsidRDefault="003312ED"/>
    <w:p w14:paraId="30218268" w14:textId="3B0C69D7" w:rsidR="003312ED" w:rsidRDefault="00D64984">
      <w:r>
        <w:t>The parser will identify the following:</w:t>
      </w:r>
    </w:p>
    <w:p w14:paraId="109498C4" w14:textId="1E42C4D2" w:rsidR="003312ED" w:rsidRDefault="00D64984" w:rsidP="008D5E06">
      <w:pPr>
        <w:pStyle w:val="ListBullet"/>
      </w:pPr>
      <w:r>
        <w:t xml:space="preserve">If the input </w:t>
      </w:r>
      <w:r w:rsidR="006D4295">
        <w:t>keeps in step</w:t>
      </w:r>
      <w:r>
        <w:t xml:space="preserve"> </w:t>
      </w:r>
      <w:r w:rsidR="006D4295">
        <w:t>with</w:t>
      </w:r>
      <w:r>
        <w:t xml:space="preserve"> the grammar.</w:t>
      </w:r>
    </w:p>
    <w:p w14:paraId="2FB54788" w14:textId="5D81E608" w:rsidR="003312ED" w:rsidRDefault="00D64984">
      <w:pPr>
        <w:pStyle w:val="ListBullet"/>
      </w:pPr>
      <w:r>
        <w:t xml:space="preserve">If two operators are given together in </w:t>
      </w:r>
      <w:r w:rsidR="006D4295">
        <w:t xml:space="preserve">an </w:t>
      </w:r>
      <w:r>
        <w:t>input.</w:t>
      </w:r>
    </w:p>
    <w:p w14:paraId="58860C50" w14:textId="1DC104FD" w:rsidR="003312ED" w:rsidRDefault="00D64984">
      <w:pPr>
        <w:pStyle w:val="ListBullet"/>
      </w:pPr>
      <w:r>
        <w:t>If the input has an operator at the very end.</w:t>
      </w:r>
    </w:p>
    <w:sectPr w:rsidR="003312ED" w:rsidSect="00681928">
      <w:footerReference w:type="default" r:id="rId13"/>
      <w:pgSz w:w="11906" w:h="16838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39EA" w14:textId="77777777" w:rsidR="00F05FC6" w:rsidRDefault="00F05FC6">
      <w:pPr>
        <w:spacing w:after="0" w:line="240" w:lineRule="auto"/>
      </w:pPr>
      <w:r>
        <w:separator/>
      </w:r>
    </w:p>
  </w:endnote>
  <w:endnote w:type="continuationSeparator" w:id="0">
    <w:p w14:paraId="59A1B729" w14:textId="77777777" w:rsidR="00F05FC6" w:rsidRDefault="00F05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0E74E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31058" w14:textId="77777777" w:rsidR="00F05FC6" w:rsidRDefault="00F05FC6">
      <w:pPr>
        <w:spacing w:after="0" w:line="240" w:lineRule="auto"/>
      </w:pPr>
      <w:r>
        <w:separator/>
      </w:r>
    </w:p>
  </w:footnote>
  <w:footnote w:type="continuationSeparator" w:id="0">
    <w:p w14:paraId="337F2240" w14:textId="77777777" w:rsidR="00F05FC6" w:rsidRDefault="00F05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702AB"/>
    <w:multiLevelType w:val="multilevel"/>
    <w:tmpl w:val="EC7AB2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69180B75"/>
    <w:multiLevelType w:val="hybridMultilevel"/>
    <w:tmpl w:val="7D0E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28"/>
    <w:rsid w:val="000457D6"/>
    <w:rsid w:val="00083B37"/>
    <w:rsid w:val="000A0612"/>
    <w:rsid w:val="001A728E"/>
    <w:rsid w:val="001E042A"/>
    <w:rsid w:val="00225505"/>
    <w:rsid w:val="003312ED"/>
    <w:rsid w:val="004018C1"/>
    <w:rsid w:val="004727F4"/>
    <w:rsid w:val="0048147A"/>
    <w:rsid w:val="004A0A8D"/>
    <w:rsid w:val="00575B92"/>
    <w:rsid w:val="005D4DC9"/>
    <w:rsid w:val="005F7999"/>
    <w:rsid w:val="00626EDA"/>
    <w:rsid w:val="00681928"/>
    <w:rsid w:val="006C148C"/>
    <w:rsid w:val="006D4295"/>
    <w:rsid w:val="006D7FF8"/>
    <w:rsid w:val="00704472"/>
    <w:rsid w:val="00776F38"/>
    <w:rsid w:val="00791457"/>
    <w:rsid w:val="007A3928"/>
    <w:rsid w:val="007F372E"/>
    <w:rsid w:val="008D5E06"/>
    <w:rsid w:val="008D6D77"/>
    <w:rsid w:val="0090430E"/>
    <w:rsid w:val="00954BFF"/>
    <w:rsid w:val="00AA316B"/>
    <w:rsid w:val="00BC1FD2"/>
    <w:rsid w:val="00C92C41"/>
    <w:rsid w:val="00D57E3E"/>
    <w:rsid w:val="00D64984"/>
    <w:rsid w:val="00DB24CB"/>
    <w:rsid w:val="00DF5013"/>
    <w:rsid w:val="00E9640A"/>
    <w:rsid w:val="00F05FC6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29047"/>
  <w15:chartTrackingRefBased/>
  <w15:docId w15:val="{E0E3714B-B847-463F-8403-2C72B68B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76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8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rator-precedence_gramma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ttom-up_parsing" TargetMode="External"/><Relationship Id="rId12" Type="http://schemas.openxmlformats.org/officeDocument/2006/relationships/hyperlink" Target="https://en.wikipedia.org/wiki/Run_time_(program_lifecycle_phase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Order_of_operation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n.wikipedia.org/wiki/Infix_no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lculato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60FF8528074E46A0EC4CB87DBFA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8E9F0-058C-46BF-93A9-94CDB40E4808}"/>
      </w:docPartPr>
      <w:docPartBody>
        <w:p w:rsidR="00000000" w:rsidRDefault="00FC0F27">
          <w:pPr>
            <w:pStyle w:val="6260FF8528074E46A0EC4CB87DBFAFCE"/>
          </w:pPr>
          <w:r>
            <w:t>Overview</w:t>
          </w:r>
        </w:p>
      </w:docPartBody>
    </w:docPart>
    <w:docPart>
      <w:docPartPr>
        <w:name w:val="C8959BDA7F014851ADC099D7DFDB7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739B1-9049-4670-AD25-CCF69675E6DB}"/>
      </w:docPartPr>
      <w:docPartBody>
        <w:p w:rsidR="00000000" w:rsidRDefault="00FC0F27">
          <w:pPr>
            <w:pStyle w:val="C8959BDA7F014851ADC099D7DFDB7A77"/>
          </w:pPr>
          <w:r>
            <w:t>Project Scope</w:t>
          </w:r>
        </w:p>
      </w:docPartBody>
    </w:docPart>
    <w:docPart>
      <w:docPartPr>
        <w:name w:val="6BD9094CCD7D48BAA45BC7E7CDF05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7F04-B170-459F-A57E-E43A97261C59}"/>
      </w:docPartPr>
      <w:docPartBody>
        <w:p w:rsidR="00000000" w:rsidRDefault="00CF28CA" w:rsidP="00CF28CA">
          <w:pPr>
            <w:pStyle w:val="6BD9094CCD7D48BAA45BC7E7CDF05B1D"/>
          </w:pPr>
          <w:r>
            <w:t>Deliverables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CA"/>
    <w:rsid w:val="00CF28CA"/>
    <w:rsid w:val="00F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A5D54AA5D84B50B8800726C40077F7">
    <w:name w:val="6BA5D54AA5D84B50B8800726C40077F7"/>
  </w:style>
  <w:style w:type="paragraph" w:customStyle="1" w:styleId="D8313254D7AE45E99165118CA28BF015">
    <w:name w:val="D8313254D7AE45E99165118CA28BF015"/>
  </w:style>
  <w:style w:type="paragraph" w:customStyle="1" w:styleId="02B6A7940B4440FB8A5A8E3E06E37070">
    <w:name w:val="02B6A7940B4440FB8A5A8E3E06E37070"/>
  </w:style>
  <w:style w:type="paragraph" w:customStyle="1" w:styleId="6260FF8528074E46A0EC4CB87DBFAFCE">
    <w:name w:val="6260FF8528074E46A0EC4CB87DBFAFCE"/>
  </w:style>
  <w:style w:type="paragraph" w:customStyle="1" w:styleId="C258DD7DF8024CE894CDCC19528AD2F6">
    <w:name w:val="C258DD7DF8024CE894CDCC19528AD2F6"/>
  </w:style>
  <w:style w:type="paragraph" w:customStyle="1" w:styleId="FDEA1F352C5549D1BF86139E189F7B30">
    <w:name w:val="FDEA1F352C5549D1BF86139E189F7B30"/>
  </w:style>
  <w:style w:type="paragraph" w:customStyle="1" w:styleId="B1D2730666C54418BBBEB551F287DA11">
    <w:name w:val="B1D2730666C54418BBBEB551F287DA11"/>
  </w:style>
  <w:style w:type="paragraph" w:customStyle="1" w:styleId="C8959BDA7F014851ADC099D7DFDB7A77">
    <w:name w:val="C8959BDA7F014851ADC099D7DFDB7A77"/>
  </w:style>
  <w:style w:type="paragraph" w:customStyle="1" w:styleId="0F8552E9F5504FB2AE84AA6B3FE318A5">
    <w:name w:val="0F8552E9F5504FB2AE84AA6B3FE318A5"/>
  </w:style>
  <w:style w:type="paragraph" w:customStyle="1" w:styleId="2A93ABC2AA134530956F8099111D68F7">
    <w:name w:val="2A93ABC2AA134530956F8099111D68F7"/>
  </w:style>
  <w:style w:type="paragraph" w:customStyle="1" w:styleId="78EDC27256B84A788570DC7115B3E023">
    <w:name w:val="78EDC27256B84A788570DC7115B3E023"/>
  </w:style>
  <w:style w:type="paragraph" w:customStyle="1" w:styleId="A102E6D4E56D4DA78BC2EAB31CE47743">
    <w:name w:val="A102E6D4E56D4DA78BC2EAB31CE47743"/>
  </w:style>
  <w:style w:type="paragraph" w:customStyle="1" w:styleId="00EA476B25AD48CC8B99AE1B7937E5E7">
    <w:name w:val="00EA476B25AD48CC8B99AE1B7937E5E7"/>
  </w:style>
  <w:style w:type="paragraph" w:customStyle="1" w:styleId="C3ADC60893CD4EBDAD99C42744339BC1">
    <w:name w:val="C3ADC60893CD4EBDAD99C42744339BC1"/>
  </w:style>
  <w:style w:type="paragraph" w:customStyle="1" w:styleId="936E5189F5524994A9A1B0505F8014CF">
    <w:name w:val="936E5189F5524994A9A1B0505F8014CF"/>
  </w:style>
  <w:style w:type="paragraph" w:customStyle="1" w:styleId="096D33C266474AC393CC6D1BD90BF118">
    <w:name w:val="096D33C266474AC393CC6D1BD90BF118"/>
  </w:style>
  <w:style w:type="paragraph" w:customStyle="1" w:styleId="0140889C3B024AA1A4F4E979440A1435">
    <w:name w:val="0140889C3B024AA1A4F4E979440A1435"/>
  </w:style>
  <w:style w:type="paragraph" w:customStyle="1" w:styleId="6578B0D1EF33461F8923D474D333159B">
    <w:name w:val="6578B0D1EF33461F8923D474D333159B"/>
  </w:style>
  <w:style w:type="paragraph" w:customStyle="1" w:styleId="0EC3060FBE8644CAA569F75EBE9FEC83">
    <w:name w:val="0EC3060FBE8644CAA569F75EBE9FEC83"/>
  </w:style>
  <w:style w:type="paragraph" w:customStyle="1" w:styleId="7A7D2425DB4047519E8D4FD95CE46012">
    <w:name w:val="7A7D2425DB4047519E8D4FD95CE46012"/>
  </w:style>
  <w:style w:type="paragraph" w:customStyle="1" w:styleId="8C556724B0BE481C84740CFEA357B427">
    <w:name w:val="8C556724B0BE481C84740CFEA357B427"/>
  </w:style>
  <w:style w:type="paragraph" w:customStyle="1" w:styleId="7F62DB1A8F07439E8F1C9687115B461A">
    <w:name w:val="7F62DB1A8F07439E8F1C9687115B461A"/>
  </w:style>
  <w:style w:type="paragraph" w:customStyle="1" w:styleId="D67203BBE3F84A599788CFF87DBEF563">
    <w:name w:val="D67203BBE3F84A599788CFF87DBEF563"/>
  </w:style>
  <w:style w:type="paragraph" w:customStyle="1" w:styleId="3A9B167777964A7FA7EC937E51505E32">
    <w:name w:val="3A9B167777964A7FA7EC937E51505E32"/>
  </w:style>
  <w:style w:type="paragraph" w:customStyle="1" w:styleId="3D210ECE28704BC79D439B537CA211D5">
    <w:name w:val="3D210ECE28704BC79D439B537CA211D5"/>
  </w:style>
  <w:style w:type="paragraph" w:customStyle="1" w:styleId="8759FE9C7DE24295B74D4DF37E004747">
    <w:name w:val="8759FE9C7DE24295B74D4DF37E004747"/>
  </w:style>
  <w:style w:type="paragraph" w:customStyle="1" w:styleId="2859A87C05954DB092B3C13BD65D3287">
    <w:name w:val="2859A87C05954DB092B3C13BD65D3287"/>
  </w:style>
  <w:style w:type="paragraph" w:customStyle="1" w:styleId="DE914BA75B4841BEAF3259294727C869">
    <w:name w:val="DE914BA75B4841BEAF3259294727C869"/>
  </w:style>
  <w:style w:type="paragraph" w:customStyle="1" w:styleId="1AC3746836C94A558E2403FCE677A499">
    <w:name w:val="1AC3746836C94A558E2403FCE677A499"/>
  </w:style>
  <w:style w:type="paragraph" w:customStyle="1" w:styleId="7400210C01134F0EAB398CCE4A528EF5">
    <w:name w:val="7400210C01134F0EAB398CCE4A528EF5"/>
  </w:style>
  <w:style w:type="paragraph" w:customStyle="1" w:styleId="D6583385CBBD4617AA2E9C358342CC7A">
    <w:name w:val="D6583385CBBD4617AA2E9C358342CC7A"/>
  </w:style>
  <w:style w:type="paragraph" w:customStyle="1" w:styleId="210E933403634441AC69AD3F6FAE7C3E">
    <w:name w:val="210E933403634441AC69AD3F6FAE7C3E"/>
  </w:style>
  <w:style w:type="paragraph" w:customStyle="1" w:styleId="42A329E60DC84C09AE727361F75F6707">
    <w:name w:val="42A329E60DC84C09AE727361F75F6707"/>
  </w:style>
  <w:style w:type="paragraph" w:customStyle="1" w:styleId="7BFEF6533A354EDA8ACBEA349087B882">
    <w:name w:val="7BFEF6533A354EDA8ACBEA349087B882"/>
  </w:style>
  <w:style w:type="paragraph" w:customStyle="1" w:styleId="4BD7553C1A094FF0A4A9E1F20AB805B4">
    <w:name w:val="4BD7553C1A094FF0A4A9E1F20AB805B4"/>
  </w:style>
  <w:style w:type="paragraph" w:customStyle="1" w:styleId="7456A41E677649E0A335FB44DC54E344">
    <w:name w:val="7456A41E677649E0A335FB44DC54E344"/>
  </w:style>
  <w:style w:type="paragraph" w:customStyle="1" w:styleId="67E55CBFB09D4D618F3A0D8678103776">
    <w:name w:val="67E55CBFB09D4D618F3A0D8678103776"/>
  </w:style>
  <w:style w:type="paragraph" w:customStyle="1" w:styleId="C6D4E958737D4A0AA745BED36552142A">
    <w:name w:val="C6D4E958737D4A0AA745BED36552142A"/>
  </w:style>
  <w:style w:type="paragraph" w:customStyle="1" w:styleId="6BD9094CCD7D48BAA45BC7E7CDF05B1D">
    <w:name w:val="6BD9094CCD7D48BAA45BC7E7CDF05B1D"/>
    <w:rsid w:val="00CF2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138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Noor Shaukat</cp:lastModifiedBy>
  <cp:revision>2</cp:revision>
  <dcterms:created xsi:type="dcterms:W3CDTF">2022-04-05T12:33:00Z</dcterms:created>
  <dcterms:modified xsi:type="dcterms:W3CDTF">2022-04-05T14:51:00Z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