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5"/>
        <w:gridCol w:w="5935"/>
      </w:tblGrid>
      <w:tr w:rsidR="00CB658D" w:rsidRPr="00327690" w14:paraId="60034D8A" w14:textId="77777777" w:rsidTr="2F01C628">
        <w:trPr>
          <w:trHeight w:val="531"/>
        </w:trPr>
        <w:tc>
          <w:tcPr>
            <w:tcW w:w="3415" w:type="dxa"/>
          </w:tcPr>
          <w:p w14:paraId="6EA2C19C" w14:textId="77777777" w:rsidR="00CB658D" w:rsidRPr="00327690" w:rsidRDefault="00CB658D" w:rsidP="00D60046">
            <w:pPr>
              <w:spacing w:before="0" w:after="0"/>
              <w:jc w:val="left"/>
              <w:rPr>
                <w:szCs w:val="20"/>
              </w:rPr>
            </w:pPr>
            <w:bookmarkStart w:id="0" w:name="_Toc523878296"/>
            <w:bookmarkStart w:id="1" w:name="_Toc521978636"/>
            <w:r w:rsidRPr="00327690">
              <w:rPr>
                <w:noProof/>
                <w:szCs w:val="20"/>
              </w:rPr>
              <w:drawing>
                <wp:inline distT="0" distB="0" distL="0" distR="0" wp14:anchorId="4CB478AE" wp14:editId="42869B3B">
                  <wp:extent cx="804672" cy="274320"/>
                  <wp:effectExtent l="0" t="0" r="0" b="0"/>
                  <wp:docPr id="1" name="Picture 4" descr="MITRE Logo"/>
                  <wp:cNvGraphicFramePr/>
                  <a:graphic xmlns:a="http://schemas.openxmlformats.org/drawingml/2006/main">
                    <a:graphicData uri="http://schemas.openxmlformats.org/drawingml/2006/picture">
                      <pic:pic xmlns:pic="http://schemas.openxmlformats.org/drawingml/2006/picture">
                        <pic:nvPicPr>
                          <pic:cNvPr id="0" name="Picture 5" descr="mitre-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4672" cy="274320"/>
                          </a:xfrm>
                          <a:prstGeom prst="rect">
                            <a:avLst/>
                          </a:prstGeom>
                          <a:noFill/>
                          <a:ln w="9525">
                            <a:noFill/>
                            <a:miter lim="800000"/>
                            <a:headEnd/>
                            <a:tailEnd/>
                          </a:ln>
                        </pic:spPr>
                      </pic:pic>
                    </a:graphicData>
                  </a:graphic>
                </wp:inline>
              </w:drawing>
            </w:r>
          </w:p>
        </w:tc>
        <w:tc>
          <w:tcPr>
            <w:tcW w:w="5935" w:type="dxa"/>
          </w:tcPr>
          <w:p w14:paraId="74EA6A77" w14:textId="77777777" w:rsidR="00CB658D" w:rsidRPr="00327690" w:rsidRDefault="00CB658D" w:rsidP="00D60046">
            <w:pPr>
              <w:spacing w:before="40" w:after="40"/>
              <w:jc w:val="left"/>
              <w:rPr>
                <w:rFonts w:ascii="Arial" w:hAnsi="Arial"/>
                <w:caps/>
                <w:spacing w:val="8"/>
                <w:sz w:val="14"/>
                <w:szCs w:val="14"/>
              </w:rPr>
            </w:pPr>
          </w:p>
        </w:tc>
      </w:tr>
      <w:tr w:rsidR="00CB658D" w:rsidRPr="00327690" w14:paraId="51F6B80B" w14:textId="77777777" w:rsidTr="2F01C628">
        <w:trPr>
          <w:trHeight w:val="2870"/>
        </w:trPr>
        <w:tc>
          <w:tcPr>
            <w:tcW w:w="3415" w:type="dxa"/>
          </w:tcPr>
          <w:p w14:paraId="79C2A024" w14:textId="77777777" w:rsidR="00CB658D" w:rsidRPr="00327690" w:rsidRDefault="00CB658D" w:rsidP="00D60046">
            <w:pPr>
              <w:spacing w:before="0" w:after="0"/>
              <w:jc w:val="left"/>
              <w:rPr>
                <w:sz w:val="16"/>
                <w:szCs w:val="20"/>
              </w:rPr>
            </w:pPr>
          </w:p>
        </w:tc>
        <w:tc>
          <w:tcPr>
            <w:tcW w:w="5935" w:type="dxa"/>
          </w:tcPr>
          <w:p w14:paraId="3A866C54" w14:textId="77777777" w:rsidR="00CB658D" w:rsidRPr="00327690" w:rsidRDefault="00EA1F6D" w:rsidP="00D60046">
            <w:pPr>
              <w:spacing w:before="720" w:after="0"/>
              <w:ind w:left="-14"/>
              <w:jc w:val="left"/>
              <w:rPr>
                <w:rFonts w:ascii="Arial" w:hAnsi="Arial"/>
                <w:b/>
                <w:bCs/>
                <w:color w:val="000000"/>
                <w:spacing w:val="-10"/>
                <w:kern w:val="28"/>
                <w:sz w:val="40"/>
              </w:rPr>
            </w:pPr>
            <w:sdt>
              <w:sdtPr>
                <w:rPr>
                  <w:rFonts w:ascii="Arial" w:hAnsi="Arial"/>
                  <w:b/>
                  <w:bCs/>
                  <w:caps/>
                  <w:color w:val="000000"/>
                  <w:spacing w:val="8"/>
                  <w:kern w:val="28"/>
                  <w:sz w:val="14"/>
                  <w:szCs w:val="14"/>
                </w:rPr>
                <w:alias w:val="Document Title"/>
                <w:tag w:val="Enter Document Title"/>
                <w:id w:val="736136929"/>
                <w:placeholder>
                  <w:docPart w:val="47F41615F34E4A299B8AAB5498581A81"/>
                </w:placeholder>
              </w:sdtPr>
              <w:sdtEndPr>
                <w:rPr>
                  <w:caps w:val="0"/>
                  <w:spacing w:val="-10"/>
                  <w:sz w:val="40"/>
                  <w:szCs w:val="24"/>
                </w:rPr>
              </w:sdtEndPr>
              <w:sdtContent>
                <w:r w:rsidR="00CB658D" w:rsidRPr="00327690">
                  <w:rPr>
                    <w:rFonts w:ascii="Arial" w:hAnsi="Arial"/>
                    <w:b/>
                    <w:bCs/>
                    <w:color w:val="000000"/>
                    <w:spacing w:val="-10"/>
                    <w:kern w:val="28"/>
                    <w:sz w:val="40"/>
                  </w:rPr>
                  <w:t>The Clinical and Community Data Initiative</w:t>
                </w:r>
              </w:sdtContent>
            </w:sdt>
            <w:r w:rsidR="00CB658D" w:rsidRPr="00327690">
              <w:rPr>
                <w:rFonts w:ascii="Arial" w:hAnsi="Arial"/>
                <w:b/>
                <w:bCs/>
                <w:color w:val="000000"/>
                <w:spacing w:val="-10"/>
                <w:kern w:val="28"/>
                <w:sz w:val="40"/>
              </w:rPr>
              <w:t xml:space="preserve"> </w:t>
            </w:r>
          </w:p>
        </w:tc>
      </w:tr>
      <w:tr w:rsidR="00CB658D" w:rsidRPr="00327690" w14:paraId="5AF9B192" w14:textId="77777777" w:rsidTr="2F01C628">
        <w:trPr>
          <w:trHeight w:hRule="exact" w:val="3510"/>
        </w:trPr>
        <w:tc>
          <w:tcPr>
            <w:tcW w:w="3415" w:type="dxa"/>
          </w:tcPr>
          <w:p w14:paraId="00FF5C8F" w14:textId="77777777" w:rsidR="00CB658D" w:rsidRPr="00327690" w:rsidRDefault="00CB658D" w:rsidP="00D60046">
            <w:pPr>
              <w:spacing w:before="0" w:after="0"/>
              <w:jc w:val="left"/>
              <w:rPr>
                <w:rFonts w:ascii="Times New Roman" w:hAnsi="Times New Roman" w:cs="Times New Roman"/>
                <w:sz w:val="18"/>
                <w:szCs w:val="18"/>
              </w:rPr>
            </w:pPr>
            <w:r w:rsidRPr="00327690">
              <w:rPr>
                <w:rFonts w:ascii="Times New Roman" w:hAnsi="Times New Roman" w:cs="Times New Roman"/>
                <w:b/>
                <w:sz w:val="16"/>
                <w:szCs w:val="20"/>
              </w:rPr>
              <w:t>Sponsor:</w:t>
            </w:r>
            <w:r w:rsidRPr="00327690">
              <w:rPr>
                <w:rFonts w:ascii="Times New Roman" w:hAnsi="Times New Roman" w:cs="Times New Roman"/>
                <w:sz w:val="16"/>
                <w:szCs w:val="20"/>
              </w:rPr>
              <w:t xml:space="preserve"> Centers for Disease Control and Prevention</w:t>
            </w:r>
          </w:p>
          <w:p w14:paraId="5F8E9644" w14:textId="77777777" w:rsidR="00CB658D" w:rsidRPr="00327690" w:rsidRDefault="00CB658D" w:rsidP="00D60046">
            <w:pPr>
              <w:spacing w:before="0" w:after="0"/>
              <w:jc w:val="left"/>
              <w:rPr>
                <w:rFonts w:ascii="Times New Roman" w:hAnsi="Times New Roman" w:cs="Times New Roman"/>
                <w:sz w:val="18"/>
                <w:szCs w:val="18"/>
              </w:rPr>
            </w:pPr>
            <w:r w:rsidRPr="00327690">
              <w:rPr>
                <w:rFonts w:ascii="Times New Roman" w:hAnsi="Times New Roman" w:cs="Times New Roman"/>
                <w:b/>
                <w:sz w:val="16"/>
                <w:szCs w:val="20"/>
              </w:rPr>
              <w:t>Dept. No.:</w:t>
            </w:r>
            <w:r w:rsidRPr="00327690">
              <w:rPr>
                <w:rFonts w:ascii="Times New Roman" w:hAnsi="Times New Roman" w:cs="Times New Roman"/>
                <w:sz w:val="16"/>
                <w:szCs w:val="20"/>
              </w:rPr>
              <w:t xml:space="preserve"> P351</w:t>
            </w:r>
          </w:p>
          <w:p w14:paraId="7C279102" w14:textId="77777777" w:rsidR="00CB658D" w:rsidRPr="00327690" w:rsidRDefault="00CB658D" w:rsidP="00D60046">
            <w:pPr>
              <w:spacing w:before="0" w:after="0"/>
              <w:jc w:val="left"/>
              <w:rPr>
                <w:rFonts w:ascii="Times New Roman" w:hAnsi="Times New Roman" w:cs="Times New Roman"/>
                <w:sz w:val="18"/>
                <w:szCs w:val="18"/>
              </w:rPr>
            </w:pPr>
            <w:r w:rsidRPr="00327690">
              <w:rPr>
                <w:rFonts w:ascii="Times New Roman" w:hAnsi="Times New Roman" w:cs="Times New Roman"/>
                <w:b/>
                <w:sz w:val="16"/>
                <w:szCs w:val="20"/>
              </w:rPr>
              <w:t xml:space="preserve">Contract No.: </w:t>
            </w:r>
            <w:r w:rsidRPr="00327690">
              <w:rPr>
                <w:rFonts w:ascii="Times New Roman" w:hAnsi="Times New Roman" w:cs="Times New Roman"/>
                <w:sz w:val="16"/>
                <w:szCs w:val="20"/>
              </w:rPr>
              <w:t>75FCMC18D0047</w:t>
            </w:r>
          </w:p>
          <w:p w14:paraId="14F2EB05" w14:textId="77777777" w:rsidR="00CB658D" w:rsidRPr="00327690" w:rsidRDefault="00CB658D" w:rsidP="00D60046">
            <w:pPr>
              <w:spacing w:before="0" w:after="0"/>
              <w:jc w:val="left"/>
              <w:rPr>
                <w:rFonts w:ascii="Times New Roman" w:hAnsi="Times New Roman" w:cs="Times New Roman"/>
                <w:sz w:val="18"/>
                <w:szCs w:val="18"/>
              </w:rPr>
            </w:pPr>
            <w:r w:rsidRPr="00327690">
              <w:rPr>
                <w:rFonts w:ascii="Times New Roman" w:hAnsi="Times New Roman" w:cs="Times New Roman"/>
                <w:b/>
                <w:sz w:val="16"/>
                <w:szCs w:val="20"/>
              </w:rPr>
              <w:t>Project No.:</w:t>
            </w:r>
            <w:r w:rsidRPr="00327690">
              <w:rPr>
                <w:rFonts w:ascii="Times New Roman" w:hAnsi="Times New Roman" w:cs="Times New Roman"/>
                <w:sz w:val="16"/>
                <w:szCs w:val="20"/>
              </w:rPr>
              <w:t xml:space="preserve"> 37208164</w:t>
            </w:r>
          </w:p>
        </w:tc>
        <w:tc>
          <w:tcPr>
            <w:tcW w:w="3415" w:type="dxa"/>
          </w:tcPr>
          <w:sdt>
            <w:sdtPr>
              <w:rPr>
                <w:rFonts w:ascii="Arial" w:hAnsi="Arial"/>
                <w:b/>
                <w:bCs/>
                <w:color w:val="000000"/>
                <w:spacing w:val="-10"/>
                <w:kern w:val="28"/>
                <w:sz w:val="32"/>
              </w:rPr>
              <w:alias w:val="Document Subtitle"/>
              <w:tag w:val="Enter Document Subtitle"/>
              <w:id w:val="1944034283"/>
              <w:placeholder>
                <w:docPart w:val="DDC63B48C2BE4700ACE460AE8323E9F9"/>
              </w:placeholder>
            </w:sdtPr>
            <w:sdtEndPr/>
            <w:sdtContent>
              <w:p w14:paraId="462EEADE" w14:textId="75FD8CF1" w:rsidR="00CB658D" w:rsidRPr="00327690" w:rsidRDefault="00CB658D" w:rsidP="00D60046">
                <w:pPr>
                  <w:spacing w:before="0" w:after="0" w:line="259" w:lineRule="auto"/>
                  <w:ind w:left="-11"/>
                  <w:jc w:val="left"/>
                  <w:rPr>
                    <w:rFonts w:ascii="Arial" w:hAnsi="Arial"/>
                    <w:b/>
                    <w:bCs/>
                    <w:color w:val="000000"/>
                    <w:spacing w:val="-10"/>
                    <w:kern w:val="28"/>
                    <w:sz w:val="32"/>
                  </w:rPr>
                </w:pPr>
                <w:r w:rsidRPr="00327690">
                  <w:rPr>
                    <w:rFonts w:ascii="Arial" w:hAnsi="Arial"/>
                    <w:b/>
                    <w:bCs/>
                    <w:color w:val="000000"/>
                    <w:spacing w:val="-10"/>
                    <w:kern w:val="28"/>
                    <w:sz w:val="32"/>
                  </w:rPr>
                  <w:t xml:space="preserve">Clinical and Community Data Initiative </w:t>
                </w:r>
                <w:r w:rsidR="00E2369C" w:rsidRPr="00327690">
                  <w:rPr>
                    <w:rFonts w:ascii="Arial" w:hAnsi="Arial"/>
                    <w:b/>
                    <w:bCs/>
                    <w:color w:val="000000"/>
                    <w:spacing w:val="-10"/>
                    <w:kern w:val="28"/>
                    <w:sz w:val="32"/>
                  </w:rPr>
                  <w:t xml:space="preserve">Adult </w:t>
                </w:r>
                <w:r w:rsidRPr="00327690">
                  <w:rPr>
                    <w:rFonts w:ascii="Arial" w:hAnsi="Arial"/>
                    <w:b/>
                    <w:bCs/>
                    <w:color w:val="000000"/>
                    <w:spacing w:val="-10"/>
                    <w:kern w:val="28"/>
                    <w:sz w:val="32"/>
                  </w:rPr>
                  <w:t xml:space="preserve">Prevalence Queries </w:t>
                </w:r>
                <w:r w:rsidRPr="00327690">
                  <w:rPr>
                    <w:rFonts w:ascii="Arial" w:hAnsi="Arial"/>
                    <w:b/>
                    <w:bCs/>
                    <w:color w:val="000000"/>
                    <w:spacing w:val="-10"/>
                    <w:kern w:val="28"/>
                    <w:sz w:val="32"/>
                  </w:rPr>
                  <w:br/>
                  <w:t xml:space="preserve">Implementation Guide </w:t>
                </w:r>
              </w:p>
              <w:p w14:paraId="10F52E81" w14:textId="3A8A0201" w:rsidR="00CB658D" w:rsidRPr="00327690" w:rsidRDefault="00CB658D" w:rsidP="00D60046">
                <w:pPr>
                  <w:spacing w:before="0" w:after="0" w:line="259" w:lineRule="auto"/>
                  <w:ind w:left="-11"/>
                  <w:jc w:val="left"/>
                  <w:rPr>
                    <w:rFonts w:ascii="Arial" w:hAnsi="Arial"/>
                    <w:b/>
                    <w:bCs/>
                    <w:color w:val="000000"/>
                    <w:spacing w:val="-10"/>
                    <w:kern w:val="28"/>
                    <w:sz w:val="32"/>
                  </w:rPr>
                </w:pPr>
                <w:r w:rsidRPr="00327690">
                  <w:rPr>
                    <w:rFonts w:ascii="Arial" w:hAnsi="Arial"/>
                    <w:b/>
                    <w:bCs/>
                    <w:color w:val="000000"/>
                    <w:spacing w:val="-10"/>
                    <w:kern w:val="28"/>
                    <w:sz w:val="28"/>
                    <w:szCs w:val="22"/>
                  </w:rPr>
                  <w:t>Version 1.</w:t>
                </w:r>
                <w:r w:rsidR="00266061">
                  <w:rPr>
                    <w:rFonts w:ascii="Arial" w:hAnsi="Arial"/>
                    <w:b/>
                    <w:bCs/>
                    <w:color w:val="000000"/>
                    <w:spacing w:val="-10"/>
                    <w:kern w:val="28"/>
                    <w:sz w:val="28"/>
                    <w:szCs w:val="22"/>
                  </w:rPr>
                  <w:t>2</w:t>
                </w:r>
              </w:p>
            </w:sdtContent>
          </w:sdt>
          <w:p w14:paraId="2905B4E6" w14:textId="77777777" w:rsidR="00CB658D" w:rsidRPr="00327690" w:rsidRDefault="00CB658D" w:rsidP="00D60046">
            <w:pPr>
              <w:spacing w:before="0" w:after="0" w:line="259" w:lineRule="auto"/>
              <w:ind w:left="-11"/>
              <w:jc w:val="left"/>
              <w:rPr>
                <w:rFonts w:ascii="Arial" w:hAnsi="Arial"/>
                <w:b/>
                <w:bCs/>
                <w:color w:val="000000"/>
                <w:spacing w:val="-10"/>
                <w:kern w:val="28"/>
                <w:sz w:val="32"/>
              </w:rPr>
            </w:pPr>
          </w:p>
        </w:tc>
      </w:tr>
      <w:tr w:rsidR="00CB658D" w:rsidRPr="00327690" w14:paraId="2ADBC8D6" w14:textId="77777777" w:rsidTr="2F01C628">
        <w:trPr>
          <w:trHeight w:val="5229"/>
        </w:trPr>
        <w:tc>
          <w:tcPr>
            <w:tcW w:w="3415" w:type="dxa"/>
          </w:tcPr>
          <w:p w14:paraId="381E1BF6" w14:textId="77777777" w:rsidR="00CB658D" w:rsidRPr="00327690" w:rsidRDefault="00CB658D" w:rsidP="00D60046">
            <w:pPr>
              <w:spacing w:before="120" w:after="120"/>
              <w:jc w:val="left"/>
              <w:rPr>
                <w:rFonts w:ascii="Times New Roman" w:hAnsi="Times New Roman" w:cs="Times New Roman"/>
                <w:sz w:val="16"/>
                <w:szCs w:val="20"/>
              </w:rPr>
            </w:pPr>
          </w:p>
          <w:p w14:paraId="762371BF" w14:textId="77777777" w:rsidR="00CB658D" w:rsidRPr="00327690" w:rsidRDefault="00CB658D" w:rsidP="00D60046">
            <w:pPr>
              <w:spacing w:before="120" w:after="120"/>
              <w:jc w:val="left"/>
              <w:rPr>
                <w:rFonts w:ascii="Times New Roman" w:hAnsi="Times New Roman" w:cs="Times New Roman"/>
                <w:sz w:val="16"/>
                <w:szCs w:val="20"/>
              </w:rPr>
            </w:pPr>
          </w:p>
          <w:p w14:paraId="48CFB43B" w14:textId="77777777" w:rsidR="00CB658D" w:rsidRPr="00327690" w:rsidRDefault="00CB658D" w:rsidP="00D60046">
            <w:pPr>
              <w:spacing w:before="120" w:after="120"/>
              <w:jc w:val="left"/>
              <w:rPr>
                <w:rFonts w:ascii="Times New Roman" w:hAnsi="Times New Roman" w:cs="Times New Roman"/>
                <w:sz w:val="16"/>
                <w:szCs w:val="20"/>
              </w:rPr>
            </w:pPr>
          </w:p>
          <w:p w14:paraId="63422169" w14:textId="77777777" w:rsidR="00CB658D" w:rsidRPr="00327690" w:rsidRDefault="00CB658D" w:rsidP="00D60046">
            <w:pPr>
              <w:spacing w:before="120" w:after="120"/>
              <w:jc w:val="left"/>
              <w:rPr>
                <w:rFonts w:ascii="Times New Roman" w:hAnsi="Times New Roman" w:cs="Times New Roman"/>
                <w:sz w:val="16"/>
                <w:szCs w:val="20"/>
              </w:rPr>
            </w:pPr>
            <w:r w:rsidRPr="00327690">
              <w:rPr>
                <w:rFonts w:ascii="Times New Roman" w:hAnsi="Times New Roman" w:cs="Times New Roman"/>
                <w:sz w:val="16"/>
                <w:szCs w:val="20"/>
              </w:rPr>
              <w:t>The views, opinions and/or findings contained in this report are those of The MITRE Corporation and should not be construed as an official government position, policy, or decision, unless designated by other documentation.</w:t>
            </w:r>
          </w:p>
          <w:p w14:paraId="0770B8C8" w14:textId="78C176E6" w:rsidR="00B12768" w:rsidRPr="002961AE" w:rsidRDefault="00B12768" w:rsidP="00B12768">
            <w:pPr>
              <w:spacing w:before="120" w:after="120"/>
              <w:jc w:val="left"/>
              <w:rPr>
                <w:rFonts w:ascii="Times New Roman" w:hAnsi="Times New Roman" w:cs="Times New Roman"/>
                <w:sz w:val="16"/>
                <w:szCs w:val="20"/>
              </w:rPr>
            </w:pPr>
            <w:r w:rsidRPr="00D41B0B">
              <w:rPr>
                <w:rFonts w:ascii="Times New Roman" w:hAnsi="Times New Roman" w:cs="Times New Roman"/>
                <w:sz w:val="16"/>
                <w:szCs w:val="20"/>
              </w:rPr>
              <w:t>Approved for Public Release</w:t>
            </w:r>
            <w:r>
              <w:rPr>
                <w:rFonts w:ascii="Times New Roman" w:hAnsi="Times New Roman" w:cs="Times New Roman"/>
                <w:sz w:val="16"/>
                <w:szCs w:val="20"/>
              </w:rPr>
              <w:t>.</w:t>
            </w:r>
            <w:r w:rsidRPr="00D41B0B">
              <w:rPr>
                <w:rFonts w:ascii="Times New Roman" w:hAnsi="Times New Roman" w:cs="Times New Roman"/>
                <w:sz w:val="16"/>
                <w:szCs w:val="20"/>
              </w:rPr>
              <w:t xml:space="preserve"> </w:t>
            </w:r>
            <w:r>
              <w:rPr>
                <w:rFonts w:ascii="Times New Roman" w:hAnsi="Times New Roman" w:cs="Times New Roman"/>
                <w:sz w:val="16"/>
                <w:szCs w:val="20"/>
              </w:rPr>
              <w:br/>
            </w:r>
            <w:r w:rsidRPr="00D41B0B">
              <w:rPr>
                <w:rFonts w:ascii="Times New Roman" w:hAnsi="Times New Roman" w:cs="Times New Roman"/>
                <w:sz w:val="16"/>
                <w:szCs w:val="20"/>
              </w:rPr>
              <w:t xml:space="preserve">Distribution Unlimited. </w:t>
            </w:r>
            <w:r>
              <w:rPr>
                <w:rFonts w:ascii="Times New Roman" w:hAnsi="Times New Roman" w:cs="Times New Roman"/>
                <w:sz w:val="16"/>
                <w:szCs w:val="20"/>
              </w:rPr>
              <w:br/>
            </w:r>
            <w:r w:rsidRPr="00D41B0B">
              <w:rPr>
                <w:rFonts w:ascii="Times New Roman" w:hAnsi="Times New Roman" w:cs="Times New Roman"/>
                <w:sz w:val="16"/>
                <w:szCs w:val="20"/>
              </w:rPr>
              <w:t>Public Release Case Number 21-</w:t>
            </w:r>
            <w:r>
              <w:rPr>
                <w:rFonts w:ascii="Times New Roman" w:hAnsi="Times New Roman" w:cs="Times New Roman"/>
                <w:sz w:val="16"/>
                <w:szCs w:val="20"/>
              </w:rPr>
              <w:t>4076</w:t>
            </w:r>
            <w:r w:rsidRPr="00D41B0B">
              <w:rPr>
                <w:rFonts w:ascii="Times New Roman" w:hAnsi="Times New Roman" w:cs="Times New Roman"/>
                <w:sz w:val="16"/>
                <w:szCs w:val="20"/>
              </w:rPr>
              <w:t>.</w:t>
            </w:r>
          </w:p>
          <w:p w14:paraId="1434F120" w14:textId="3166EFA5" w:rsidR="00CB658D" w:rsidRPr="00327690" w:rsidRDefault="00CB658D" w:rsidP="00D60046">
            <w:pPr>
              <w:spacing w:before="120" w:after="120"/>
              <w:jc w:val="left"/>
              <w:rPr>
                <w:rFonts w:ascii="Times New Roman" w:hAnsi="Times New Roman" w:cs="Times New Roman"/>
                <w:sz w:val="16"/>
                <w:szCs w:val="20"/>
              </w:rPr>
            </w:pPr>
            <w:r w:rsidRPr="00327690">
              <w:rPr>
                <w:rFonts w:ascii="Times New Roman" w:hAnsi="Times New Roman" w:cs="Times New Roman"/>
                <w:sz w:val="16"/>
                <w:szCs w:val="20"/>
              </w:rPr>
              <w:t>©202</w:t>
            </w:r>
            <w:r w:rsidR="00B12768">
              <w:rPr>
                <w:rFonts w:ascii="Times New Roman" w:hAnsi="Times New Roman" w:cs="Times New Roman"/>
                <w:sz w:val="16"/>
                <w:szCs w:val="20"/>
              </w:rPr>
              <w:t>2</w:t>
            </w:r>
            <w:r w:rsidRPr="00327690">
              <w:rPr>
                <w:rFonts w:ascii="Times New Roman" w:hAnsi="Times New Roman" w:cs="Times New Roman"/>
                <w:sz w:val="16"/>
                <w:szCs w:val="20"/>
              </w:rPr>
              <w:t xml:space="preserve"> The MITRE Corporation. </w:t>
            </w:r>
            <w:r w:rsidRPr="00327690">
              <w:rPr>
                <w:rFonts w:ascii="Times New Roman" w:hAnsi="Times New Roman" w:cs="Times New Roman"/>
                <w:sz w:val="16"/>
                <w:szCs w:val="20"/>
              </w:rPr>
              <w:br/>
              <w:t>All rights reserved.</w:t>
            </w:r>
          </w:p>
          <w:p w14:paraId="4E1316E4" w14:textId="77777777" w:rsidR="00CB658D" w:rsidRPr="00327690" w:rsidRDefault="00CB658D" w:rsidP="00D60046">
            <w:pPr>
              <w:spacing w:before="120" w:after="0"/>
              <w:jc w:val="left"/>
              <w:rPr>
                <w:rFonts w:ascii="Times New Roman" w:hAnsi="Times New Roman" w:cs="Times New Roman"/>
                <w:b/>
                <w:szCs w:val="16"/>
              </w:rPr>
            </w:pPr>
          </w:p>
        </w:tc>
        <w:tc>
          <w:tcPr>
            <w:tcW w:w="5935" w:type="dxa"/>
          </w:tcPr>
          <w:p w14:paraId="4D62007E" w14:textId="77777777" w:rsidR="00CB658D" w:rsidRPr="00327690" w:rsidRDefault="00CB658D" w:rsidP="00D60046">
            <w:pPr>
              <w:spacing w:before="120" w:after="40"/>
              <w:jc w:val="left"/>
              <w:rPr>
                <w:rFonts w:ascii="Arial" w:hAnsi="Arial"/>
                <w:b/>
                <w:color w:val="000000"/>
                <w:spacing w:val="-10"/>
                <w:sz w:val="28"/>
              </w:rPr>
            </w:pPr>
          </w:p>
          <w:p w14:paraId="43B9CF8B" w14:textId="77777777" w:rsidR="00CB658D" w:rsidRPr="00327690" w:rsidRDefault="00CB658D" w:rsidP="00D60046">
            <w:pPr>
              <w:spacing w:before="120" w:after="40"/>
              <w:jc w:val="left"/>
              <w:rPr>
                <w:rFonts w:ascii="Arial" w:hAnsi="Arial"/>
                <w:b/>
                <w:color w:val="000000"/>
                <w:spacing w:val="-10"/>
                <w:sz w:val="28"/>
              </w:rPr>
            </w:pPr>
          </w:p>
          <w:p w14:paraId="4A5BE54E" w14:textId="77777777" w:rsidR="00CB658D" w:rsidRPr="00327690" w:rsidRDefault="00CB658D" w:rsidP="00D60046">
            <w:pPr>
              <w:spacing w:before="0" w:after="40"/>
              <w:jc w:val="left"/>
              <w:rPr>
                <w:rFonts w:ascii="Arial" w:hAnsi="Arial"/>
                <w:b/>
                <w:color w:val="000000"/>
                <w:spacing w:val="-10"/>
                <w:sz w:val="28"/>
              </w:rPr>
            </w:pPr>
          </w:p>
          <w:p w14:paraId="4278CB0F" w14:textId="77777777" w:rsidR="00CB658D" w:rsidRPr="00327690" w:rsidRDefault="00CB658D" w:rsidP="00D60046">
            <w:pPr>
              <w:spacing w:before="0" w:after="40"/>
              <w:jc w:val="left"/>
              <w:rPr>
                <w:rFonts w:ascii="Arial" w:hAnsi="Arial"/>
                <w:b/>
                <w:color w:val="000000"/>
                <w:spacing w:val="-10"/>
                <w:sz w:val="28"/>
              </w:rPr>
            </w:pPr>
          </w:p>
          <w:p w14:paraId="2F12E39B" w14:textId="77777777" w:rsidR="00CB658D" w:rsidRPr="00327690" w:rsidRDefault="00CB658D" w:rsidP="00D60046">
            <w:pPr>
              <w:spacing w:before="0" w:after="40"/>
              <w:jc w:val="left"/>
              <w:rPr>
                <w:rFonts w:ascii="Arial" w:hAnsi="Arial"/>
                <w:b/>
                <w:color w:val="000000"/>
                <w:spacing w:val="-10"/>
                <w:sz w:val="28"/>
              </w:rPr>
            </w:pPr>
          </w:p>
          <w:p w14:paraId="02B26D08" w14:textId="77777777" w:rsidR="00CB658D" w:rsidRPr="00327690" w:rsidRDefault="00CB658D" w:rsidP="00D60046">
            <w:pPr>
              <w:spacing w:before="0" w:after="40"/>
              <w:jc w:val="left"/>
              <w:rPr>
                <w:rFonts w:ascii="Arial" w:hAnsi="Arial"/>
                <w:b/>
                <w:color w:val="000000"/>
                <w:spacing w:val="-10"/>
                <w:sz w:val="28"/>
              </w:rPr>
            </w:pPr>
          </w:p>
          <w:p w14:paraId="120D7678" w14:textId="77777777" w:rsidR="00CB658D" w:rsidRPr="00327690" w:rsidRDefault="00CB658D" w:rsidP="00D60046">
            <w:pPr>
              <w:spacing w:before="0" w:after="40"/>
              <w:jc w:val="left"/>
              <w:rPr>
                <w:rFonts w:ascii="Arial" w:hAnsi="Arial"/>
                <w:b/>
                <w:color w:val="000000"/>
                <w:spacing w:val="-10"/>
                <w:sz w:val="28"/>
              </w:rPr>
            </w:pPr>
          </w:p>
          <w:p w14:paraId="298693AB" w14:textId="6B74AB14" w:rsidR="00CB658D" w:rsidRPr="00327690" w:rsidRDefault="00BE3F37" w:rsidP="2F01C628">
            <w:pPr>
              <w:spacing w:before="0" w:after="40"/>
              <w:jc w:val="left"/>
              <w:rPr>
                <w:rFonts w:ascii="Arial" w:hAnsi="Arial"/>
                <w:b/>
                <w:bCs/>
                <w:color w:val="000000"/>
                <w:spacing w:val="-10"/>
                <w:sz w:val="28"/>
                <w:szCs w:val="28"/>
              </w:rPr>
            </w:pPr>
            <w:r>
              <w:rPr>
                <w:rFonts w:ascii="Arial" w:hAnsi="Arial"/>
                <w:b/>
                <w:bCs/>
                <w:color w:val="000000" w:themeColor="text1"/>
                <w:sz w:val="28"/>
                <w:szCs w:val="28"/>
              </w:rPr>
              <w:t>March 1</w:t>
            </w:r>
            <w:r w:rsidR="00A0266C">
              <w:rPr>
                <w:rFonts w:ascii="Arial" w:hAnsi="Arial"/>
                <w:b/>
                <w:bCs/>
                <w:color w:val="000000" w:themeColor="text1"/>
                <w:sz w:val="28"/>
                <w:szCs w:val="28"/>
              </w:rPr>
              <w:t>8</w:t>
            </w:r>
            <w:r>
              <w:rPr>
                <w:rFonts w:ascii="Arial" w:hAnsi="Arial"/>
                <w:b/>
                <w:bCs/>
                <w:color w:val="000000" w:themeColor="text1"/>
                <w:sz w:val="28"/>
                <w:szCs w:val="28"/>
              </w:rPr>
              <w:t>, 2022</w:t>
            </w:r>
          </w:p>
        </w:tc>
      </w:tr>
    </w:tbl>
    <w:p w14:paraId="5F36B96F" w14:textId="77777777" w:rsidR="00D31D5B" w:rsidRPr="00327690" w:rsidRDefault="009F2F14" w:rsidP="0089056D">
      <w:pPr>
        <w:spacing w:before="0" w:after="0"/>
        <w:jc w:val="left"/>
        <w:rPr>
          <w:lang w:val="de-DE"/>
        </w:rPr>
        <w:sectPr w:rsidR="00D31D5B" w:rsidRPr="00327690" w:rsidSect="00D85058">
          <w:footerReference w:type="even" r:id="rId12"/>
          <w:footerReference w:type="default" r:id="rId13"/>
          <w:headerReference w:type="first" r:id="rId14"/>
          <w:pgSz w:w="12240" w:h="15840" w:code="1"/>
          <w:pgMar w:top="1440" w:right="1440" w:bottom="1440" w:left="1440" w:header="432" w:footer="432" w:gutter="0"/>
          <w:cols w:space="720"/>
          <w:titlePg/>
          <w:docGrid w:linePitch="360"/>
        </w:sectPr>
      </w:pPr>
      <w:r w:rsidRPr="00327690">
        <w:rPr>
          <w:rFonts w:ascii="Arial" w:hAnsi="Arial" w:cs="Arial"/>
          <w:sz w:val="52"/>
        </w:rPr>
        <w:br w:type="page"/>
      </w:r>
    </w:p>
    <w:p w14:paraId="5174B1FD" w14:textId="02D9017E" w:rsidR="00D31D5B" w:rsidRPr="00327690" w:rsidRDefault="009B6C7C" w:rsidP="00961754">
      <w:pPr>
        <w:rPr>
          <w:rStyle w:val="FrontMatterHeading"/>
        </w:rPr>
      </w:pPr>
      <w:r w:rsidRPr="00327690">
        <w:rPr>
          <w:rStyle w:val="FrontMatterHeading"/>
        </w:rPr>
        <w:lastRenderedPageBreak/>
        <w:t>Record of Changes</w:t>
      </w:r>
    </w:p>
    <w:p w14:paraId="29781E02" w14:textId="77777777" w:rsidR="00C97B35" w:rsidRPr="00327690" w:rsidRDefault="00C97B35" w:rsidP="00961754">
      <w:pPr>
        <w:rPr>
          <w:iCs/>
          <w:color w:val="0000FF"/>
          <w:sz w:val="28"/>
          <w:szCs w:val="28"/>
        </w:rPr>
      </w:pPr>
    </w:p>
    <w:tbl>
      <w:tblPr>
        <w:tblStyle w:val="TableGrid2"/>
        <w:tblW w:w="5000" w:type="pct"/>
        <w:tblLayout w:type="fixed"/>
        <w:tblLook w:val="0020" w:firstRow="1" w:lastRow="0" w:firstColumn="0" w:lastColumn="0" w:noHBand="0" w:noVBand="0"/>
      </w:tblPr>
      <w:tblGrid>
        <w:gridCol w:w="1215"/>
        <w:gridCol w:w="2025"/>
        <w:gridCol w:w="2480"/>
        <w:gridCol w:w="3630"/>
      </w:tblGrid>
      <w:tr w:rsidR="00C97B35" w:rsidRPr="00327690" w14:paraId="1CC42FDF" w14:textId="77777777" w:rsidTr="00012998">
        <w:trPr>
          <w:trHeight w:val="432"/>
        </w:trPr>
        <w:tc>
          <w:tcPr>
            <w:tcW w:w="650" w:type="pct"/>
            <w:shd w:val="clear" w:color="auto" w:fill="21306A" w:themeFill="accent1" w:themeFillShade="80"/>
          </w:tcPr>
          <w:p w14:paraId="00240514" w14:textId="77777777" w:rsidR="00C97B35" w:rsidRPr="00327690" w:rsidRDefault="00C97B35" w:rsidP="00012998">
            <w:pPr>
              <w:pStyle w:val="TableColumnHeading"/>
              <w:rPr>
                <w:color w:val="FFFFFF" w:themeColor="background1"/>
              </w:rPr>
            </w:pPr>
            <w:r w:rsidRPr="00327690">
              <w:rPr>
                <w:color w:val="FFFFFF" w:themeColor="background1"/>
              </w:rPr>
              <w:t>Version</w:t>
            </w:r>
          </w:p>
        </w:tc>
        <w:tc>
          <w:tcPr>
            <w:tcW w:w="1083" w:type="pct"/>
            <w:shd w:val="clear" w:color="auto" w:fill="21306A" w:themeFill="accent1" w:themeFillShade="80"/>
          </w:tcPr>
          <w:p w14:paraId="00E37549" w14:textId="77777777" w:rsidR="00C97B35" w:rsidRPr="00327690" w:rsidRDefault="00C97B35" w:rsidP="00012998">
            <w:pPr>
              <w:pStyle w:val="TableColumnHeading"/>
              <w:rPr>
                <w:color w:val="FFFFFF" w:themeColor="background1"/>
              </w:rPr>
            </w:pPr>
            <w:r w:rsidRPr="00327690">
              <w:rPr>
                <w:color w:val="FFFFFF" w:themeColor="background1"/>
              </w:rPr>
              <w:t>Date</w:t>
            </w:r>
          </w:p>
        </w:tc>
        <w:tc>
          <w:tcPr>
            <w:tcW w:w="1326" w:type="pct"/>
            <w:shd w:val="clear" w:color="auto" w:fill="21306A" w:themeFill="accent1" w:themeFillShade="80"/>
          </w:tcPr>
          <w:p w14:paraId="31171AA8" w14:textId="77777777" w:rsidR="00C97B35" w:rsidRPr="00327690" w:rsidRDefault="00C97B35" w:rsidP="00012998">
            <w:pPr>
              <w:pStyle w:val="TableColumnHeading"/>
              <w:rPr>
                <w:color w:val="FFFFFF" w:themeColor="background1"/>
              </w:rPr>
            </w:pPr>
            <w:r w:rsidRPr="00327690">
              <w:rPr>
                <w:color w:val="FFFFFF" w:themeColor="background1"/>
              </w:rPr>
              <w:t>Author / Owner</w:t>
            </w:r>
          </w:p>
        </w:tc>
        <w:tc>
          <w:tcPr>
            <w:tcW w:w="1941" w:type="pct"/>
            <w:shd w:val="clear" w:color="auto" w:fill="21306A" w:themeFill="accent1" w:themeFillShade="80"/>
          </w:tcPr>
          <w:p w14:paraId="5E667C87" w14:textId="77777777" w:rsidR="00C97B35" w:rsidRPr="00327690" w:rsidRDefault="00C97B35" w:rsidP="00012998">
            <w:pPr>
              <w:pStyle w:val="TableColumnHeading"/>
              <w:rPr>
                <w:color w:val="FFFFFF" w:themeColor="background1"/>
              </w:rPr>
            </w:pPr>
            <w:r w:rsidRPr="00327690">
              <w:rPr>
                <w:color w:val="FFFFFF" w:themeColor="background1"/>
              </w:rPr>
              <w:t>Description of Change</w:t>
            </w:r>
          </w:p>
        </w:tc>
      </w:tr>
      <w:tr w:rsidR="00C97B35" w:rsidRPr="00327690" w14:paraId="5294A385" w14:textId="77777777" w:rsidTr="00012998">
        <w:tc>
          <w:tcPr>
            <w:tcW w:w="650" w:type="pct"/>
          </w:tcPr>
          <w:p w14:paraId="2D6D35E9" w14:textId="65067A52" w:rsidR="00C97B35" w:rsidRPr="00327690" w:rsidRDefault="00266061" w:rsidP="00012998">
            <w:pPr>
              <w:pStyle w:val="TableTextCenter"/>
              <w:spacing w:before="0" w:after="0"/>
              <w:rPr>
                <w:rFonts w:ascii="Times New Roman" w:hAnsi="Times New Roman"/>
              </w:rPr>
            </w:pPr>
            <w:r>
              <w:rPr>
                <w:rFonts w:ascii="Times New Roman" w:hAnsi="Times New Roman"/>
              </w:rPr>
              <w:t>1.0</w:t>
            </w:r>
          </w:p>
        </w:tc>
        <w:tc>
          <w:tcPr>
            <w:tcW w:w="1083" w:type="pct"/>
          </w:tcPr>
          <w:p w14:paraId="51B9F273" w14:textId="089941E4" w:rsidR="00C97B35" w:rsidRPr="00327690" w:rsidRDefault="00D25181" w:rsidP="00012998">
            <w:pPr>
              <w:pStyle w:val="TableText0"/>
              <w:spacing w:before="0" w:after="0"/>
              <w:rPr>
                <w:rFonts w:ascii="Times New Roman" w:hAnsi="Times New Roman"/>
              </w:rPr>
            </w:pPr>
            <w:r w:rsidRPr="00327690">
              <w:rPr>
                <w:rFonts w:ascii="Times New Roman" w:hAnsi="Times New Roman"/>
              </w:rPr>
              <w:t>November 1</w:t>
            </w:r>
            <w:r w:rsidR="00C97B35" w:rsidRPr="00327690">
              <w:rPr>
                <w:rFonts w:ascii="Times New Roman" w:hAnsi="Times New Roman"/>
              </w:rPr>
              <w:t>, 202</w:t>
            </w:r>
            <w:r w:rsidRPr="00327690">
              <w:rPr>
                <w:rFonts w:ascii="Times New Roman" w:hAnsi="Times New Roman"/>
              </w:rPr>
              <w:t>1</w:t>
            </w:r>
          </w:p>
        </w:tc>
        <w:tc>
          <w:tcPr>
            <w:tcW w:w="1326" w:type="pct"/>
          </w:tcPr>
          <w:p w14:paraId="65971891" w14:textId="77777777" w:rsidR="00C97B35" w:rsidRPr="00327690" w:rsidRDefault="00C97B35" w:rsidP="00012998">
            <w:pPr>
              <w:pStyle w:val="TableText0"/>
              <w:spacing w:before="0" w:after="0"/>
              <w:rPr>
                <w:rFonts w:ascii="Times New Roman" w:hAnsi="Times New Roman"/>
              </w:rPr>
            </w:pPr>
            <w:r w:rsidRPr="00327690">
              <w:rPr>
                <w:rFonts w:ascii="Times New Roman" w:hAnsi="Times New Roman"/>
              </w:rPr>
              <w:t>Erin Tanenbaum / Health FFRDC</w:t>
            </w:r>
          </w:p>
        </w:tc>
        <w:tc>
          <w:tcPr>
            <w:tcW w:w="1941" w:type="pct"/>
          </w:tcPr>
          <w:p w14:paraId="70965701" w14:textId="77777777" w:rsidR="00C97B35" w:rsidRPr="00327690" w:rsidRDefault="00C97B35" w:rsidP="00012998">
            <w:pPr>
              <w:pStyle w:val="TableText0"/>
              <w:spacing w:before="0" w:after="0"/>
              <w:rPr>
                <w:rFonts w:ascii="Times New Roman" w:hAnsi="Times New Roman"/>
              </w:rPr>
            </w:pPr>
            <w:r w:rsidRPr="00327690">
              <w:rPr>
                <w:rFonts w:ascii="Times New Roman" w:hAnsi="Times New Roman"/>
              </w:rPr>
              <w:t>Initial Version</w:t>
            </w:r>
          </w:p>
        </w:tc>
      </w:tr>
      <w:tr w:rsidR="003B127B" w:rsidRPr="00327690" w14:paraId="4872FADC" w14:textId="77777777" w:rsidTr="00012998">
        <w:tc>
          <w:tcPr>
            <w:tcW w:w="650" w:type="pct"/>
          </w:tcPr>
          <w:p w14:paraId="0606B9A5" w14:textId="448F9AF1" w:rsidR="003B127B" w:rsidRPr="00327690" w:rsidRDefault="003B127B" w:rsidP="003B127B">
            <w:pPr>
              <w:pStyle w:val="TableTextCenter"/>
              <w:spacing w:before="0" w:after="0"/>
              <w:rPr>
                <w:rFonts w:ascii="Times New Roman" w:hAnsi="Times New Roman"/>
              </w:rPr>
            </w:pPr>
            <w:r>
              <w:rPr>
                <w:rFonts w:ascii="Times New Roman" w:hAnsi="Times New Roman"/>
              </w:rPr>
              <w:t>1.1</w:t>
            </w:r>
          </w:p>
        </w:tc>
        <w:tc>
          <w:tcPr>
            <w:tcW w:w="1083" w:type="pct"/>
          </w:tcPr>
          <w:p w14:paraId="4B0CAC75" w14:textId="3870AD3F" w:rsidR="003B127B" w:rsidRPr="00327690" w:rsidRDefault="003B127B" w:rsidP="003B127B">
            <w:pPr>
              <w:pStyle w:val="TableText0"/>
              <w:spacing w:before="0" w:after="0"/>
              <w:rPr>
                <w:rFonts w:ascii="Times New Roman" w:hAnsi="Times New Roman"/>
              </w:rPr>
            </w:pPr>
            <w:r>
              <w:rPr>
                <w:rFonts w:ascii="Times New Roman" w:hAnsi="Times New Roman"/>
              </w:rPr>
              <w:t>December 23, 2021</w:t>
            </w:r>
          </w:p>
        </w:tc>
        <w:tc>
          <w:tcPr>
            <w:tcW w:w="1326" w:type="pct"/>
          </w:tcPr>
          <w:p w14:paraId="4040E337" w14:textId="3A505D8D" w:rsidR="003B127B" w:rsidRPr="00327690" w:rsidRDefault="003B127B" w:rsidP="003B127B">
            <w:pPr>
              <w:pStyle w:val="TableText0"/>
              <w:spacing w:before="0" w:after="0"/>
              <w:rPr>
                <w:rFonts w:ascii="Times New Roman" w:hAnsi="Times New Roman"/>
              </w:rPr>
            </w:pPr>
            <w:r w:rsidRPr="00327690">
              <w:rPr>
                <w:rFonts w:ascii="Times New Roman" w:hAnsi="Times New Roman"/>
              </w:rPr>
              <w:t>Erin Tanenbaum / Health FFRDC</w:t>
            </w:r>
          </w:p>
        </w:tc>
        <w:tc>
          <w:tcPr>
            <w:tcW w:w="1941" w:type="pct"/>
          </w:tcPr>
          <w:p w14:paraId="14597F3D" w14:textId="15F634A1" w:rsidR="003B127B" w:rsidRPr="00327690" w:rsidRDefault="003B127B" w:rsidP="003B127B">
            <w:pPr>
              <w:pStyle w:val="TableText0"/>
              <w:spacing w:before="0" w:after="0"/>
              <w:rPr>
                <w:rFonts w:ascii="Times New Roman" w:hAnsi="Times New Roman"/>
              </w:rPr>
            </w:pPr>
            <w:r>
              <w:rPr>
                <w:rFonts w:ascii="Times New Roman" w:hAnsi="Times New Roman"/>
              </w:rPr>
              <w:t>Updated Draft</w:t>
            </w:r>
          </w:p>
        </w:tc>
      </w:tr>
      <w:tr w:rsidR="00BE3F37" w:rsidRPr="00327690" w14:paraId="30930076" w14:textId="77777777" w:rsidTr="00012998">
        <w:tc>
          <w:tcPr>
            <w:tcW w:w="650" w:type="pct"/>
          </w:tcPr>
          <w:p w14:paraId="6AA82378" w14:textId="667B068E" w:rsidR="00BE3F37" w:rsidRDefault="00266061" w:rsidP="003B127B">
            <w:pPr>
              <w:pStyle w:val="TableTextCenter"/>
              <w:spacing w:before="0" w:after="0"/>
              <w:rPr>
                <w:rFonts w:ascii="Times New Roman" w:hAnsi="Times New Roman"/>
              </w:rPr>
            </w:pPr>
            <w:r>
              <w:rPr>
                <w:rFonts w:ascii="Times New Roman" w:hAnsi="Times New Roman"/>
              </w:rPr>
              <w:t>1.2</w:t>
            </w:r>
          </w:p>
        </w:tc>
        <w:tc>
          <w:tcPr>
            <w:tcW w:w="1083" w:type="pct"/>
          </w:tcPr>
          <w:p w14:paraId="4F65AF6C" w14:textId="6FDF8A6F" w:rsidR="00BE3F37" w:rsidRDefault="008D0AC4" w:rsidP="003B127B">
            <w:pPr>
              <w:pStyle w:val="TableText0"/>
              <w:spacing w:before="0" w:after="0"/>
              <w:rPr>
                <w:rFonts w:ascii="Times New Roman" w:hAnsi="Times New Roman"/>
              </w:rPr>
            </w:pPr>
            <w:r>
              <w:rPr>
                <w:rFonts w:ascii="Times New Roman" w:hAnsi="Times New Roman"/>
              </w:rPr>
              <w:t>March 1</w:t>
            </w:r>
            <w:r w:rsidR="00A0266C">
              <w:rPr>
                <w:rFonts w:ascii="Times New Roman" w:hAnsi="Times New Roman"/>
              </w:rPr>
              <w:t>8</w:t>
            </w:r>
            <w:r>
              <w:rPr>
                <w:rFonts w:ascii="Times New Roman" w:hAnsi="Times New Roman"/>
              </w:rPr>
              <w:t>, 2022</w:t>
            </w:r>
          </w:p>
        </w:tc>
        <w:tc>
          <w:tcPr>
            <w:tcW w:w="1326" w:type="pct"/>
          </w:tcPr>
          <w:p w14:paraId="0B07B39B" w14:textId="315D3510" w:rsidR="00BE3F37" w:rsidRPr="00327690" w:rsidRDefault="008D0AC4" w:rsidP="003B127B">
            <w:pPr>
              <w:pStyle w:val="TableText0"/>
              <w:spacing w:before="0" w:after="0"/>
              <w:rPr>
                <w:rFonts w:ascii="Times New Roman" w:hAnsi="Times New Roman"/>
              </w:rPr>
            </w:pPr>
            <w:r>
              <w:rPr>
                <w:rFonts w:ascii="Times New Roman" w:hAnsi="Times New Roman"/>
              </w:rPr>
              <w:t>Melissa Garcia</w:t>
            </w:r>
          </w:p>
        </w:tc>
        <w:tc>
          <w:tcPr>
            <w:tcW w:w="1941" w:type="pct"/>
          </w:tcPr>
          <w:p w14:paraId="4181EDF7" w14:textId="486C0F32" w:rsidR="00BE3F37" w:rsidRDefault="008D0AC4" w:rsidP="003B127B">
            <w:pPr>
              <w:pStyle w:val="TableText0"/>
              <w:spacing w:before="0" w:after="0"/>
              <w:rPr>
                <w:rFonts w:ascii="Times New Roman" w:hAnsi="Times New Roman"/>
              </w:rPr>
            </w:pPr>
            <w:r>
              <w:rPr>
                <w:rFonts w:ascii="Times New Roman" w:hAnsi="Times New Roman"/>
              </w:rPr>
              <w:t>Updated Draft</w:t>
            </w:r>
          </w:p>
        </w:tc>
      </w:tr>
    </w:tbl>
    <w:p w14:paraId="2EDB99A6" w14:textId="77777777" w:rsidR="000134C9" w:rsidRPr="005260EF" w:rsidRDefault="000134C9" w:rsidP="000134C9">
      <w:pPr>
        <w:pStyle w:val="BodyText"/>
        <w:rPr>
          <w:lang w:val="en-US"/>
        </w:rPr>
      </w:pPr>
      <w:r>
        <w:rPr>
          <w:lang w:val="en-US"/>
        </w:rPr>
        <w:t>Methodology and SAS Programming Contributors</w:t>
      </w:r>
    </w:p>
    <w:tbl>
      <w:tblPr>
        <w:tblStyle w:val="TableGrid2"/>
        <w:tblW w:w="0" w:type="auto"/>
        <w:jc w:val="center"/>
        <w:tblLook w:val="0020" w:firstRow="1" w:lastRow="0" w:firstColumn="0" w:lastColumn="0" w:noHBand="0" w:noVBand="0"/>
      </w:tblPr>
      <w:tblGrid>
        <w:gridCol w:w="1955"/>
        <w:gridCol w:w="3088"/>
      </w:tblGrid>
      <w:tr w:rsidR="000134C9" w:rsidRPr="00996775" w14:paraId="10E6D80D" w14:textId="77777777" w:rsidTr="004E5D10">
        <w:trPr>
          <w:trHeight w:val="432"/>
          <w:jc w:val="center"/>
        </w:trPr>
        <w:tc>
          <w:tcPr>
            <w:tcW w:w="0" w:type="auto"/>
            <w:shd w:val="clear" w:color="auto" w:fill="1F497D"/>
          </w:tcPr>
          <w:p w14:paraId="39A24AF3" w14:textId="77777777" w:rsidR="000134C9" w:rsidRPr="00996775" w:rsidRDefault="000134C9" w:rsidP="004E5D10">
            <w:pPr>
              <w:pStyle w:val="TableColumnHeading"/>
              <w:rPr>
                <w:color w:val="FFFFFF" w:themeColor="background1"/>
              </w:rPr>
            </w:pPr>
            <w:r>
              <w:rPr>
                <w:color w:val="FFFFFF" w:themeColor="background1"/>
              </w:rPr>
              <w:t>Name</w:t>
            </w:r>
          </w:p>
        </w:tc>
        <w:tc>
          <w:tcPr>
            <w:tcW w:w="0" w:type="auto"/>
            <w:shd w:val="clear" w:color="auto" w:fill="1F497D"/>
          </w:tcPr>
          <w:p w14:paraId="2222175C" w14:textId="77777777" w:rsidR="000134C9" w:rsidRPr="00996775" w:rsidRDefault="000134C9" w:rsidP="004E5D10">
            <w:pPr>
              <w:pStyle w:val="TableColumnHeading"/>
              <w:rPr>
                <w:color w:val="FFFFFF" w:themeColor="background1"/>
              </w:rPr>
            </w:pPr>
            <w:r>
              <w:rPr>
                <w:color w:val="FFFFFF" w:themeColor="background1"/>
              </w:rPr>
              <w:t>Affiliation</w:t>
            </w:r>
          </w:p>
        </w:tc>
      </w:tr>
      <w:tr w:rsidR="000134C9" w:rsidRPr="00961754" w14:paraId="4485C380" w14:textId="77777777" w:rsidTr="004E5D10">
        <w:trPr>
          <w:jc w:val="center"/>
        </w:trPr>
        <w:tc>
          <w:tcPr>
            <w:tcW w:w="0" w:type="auto"/>
          </w:tcPr>
          <w:p w14:paraId="02FB23F9" w14:textId="77777777" w:rsidR="000134C9" w:rsidRPr="00961754" w:rsidRDefault="000134C9" w:rsidP="004E5D10">
            <w:pPr>
              <w:pStyle w:val="TableTextCenter"/>
              <w:spacing w:before="0" w:after="0"/>
              <w:rPr>
                <w:rFonts w:ascii="Times New Roman" w:hAnsi="Times New Roman"/>
              </w:rPr>
            </w:pPr>
            <w:r>
              <w:rPr>
                <w:rFonts w:ascii="Times New Roman" w:hAnsi="Times New Roman"/>
              </w:rPr>
              <w:t>Erin Tanenbaum</w:t>
            </w:r>
          </w:p>
        </w:tc>
        <w:tc>
          <w:tcPr>
            <w:tcW w:w="0" w:type="auto"/>
          </w:tcPr>
          <w:p w14:paraId="779FB23D" w14:textId="77777777" w:rsidR="000134C9" w:rsidRPr="00961754" w:rsidRDefault="000134C9" w:rsidP="004E5D10">
            <w:pPr>
              <w:pStyle w:val="TableText0"/>
              <w:spacing w:before="0" w:after="0"/>
              <w:rPr>
                <w:rFonts w:ascii="Times New Roman" w:hAnsi="Times New Roman"/>
              </w:rPr>
            </w:pPr>
            <w:r>
              <w:rPr>
                <w:rFonts w:ascii="Times New Roman" w:hAnsi="Times New Roman"/>
              </w:rPr>
              <w:t>NORC at the University of Chicago</w:t>
            </w:r>
          </w:p>
        </w:tc>
      </w:tr>
      <w:tr w:rsidR="000134C9" w:rsidRPr="00961754" w14:paraId="4B2E27DB" w14:textId="77777777" w:rsidTr="004E5D10">
        <w:trPr>
          <w:jc w:val="center"/>
        </w:trPr>
        <w:tc>
          <w:tcPr>
            <w:tcW w:w="0" w:type="auto"/>
          </w:tcPr>
          <w:p w14:paraId="506FB592" w14:textId="77777777" w:rsidR="000134C9" w:rsidRPr="00961754" w:rsidRDefault="000134C9" w:rsidP="004E5D10">
            <w:pPr>
              <w:pStyle w:val="TableTextCenter"/>
              <w:spacing w:before="0" w:after="0"/>
              <w:rPr>
                <w:rFonts w:ascii="Times New Roman" w:hAnsi="Times New Roman"/>
              </w:rPr>
            </w:pPr>
            <w:r>
              <w:rPr>
                <w:rFonts w:ascii="Times New Roman" w:hAnsi="Times New Roman"/>
              </w:rPr>
              <w:t>Devi Chelluri</w:t>
            </w:r>
          </w:p>
        </w:tc>
        <w:tc>
          <w:tcPr>
            <w:tcW w:w="0" w:type="auto"/>
          </w:tcPr>
          <w:p w14:paraId="68958577" w14:textId="77777777" w:rsidR="000134C9" w:rsidRPr="00961754" w:rsidRDefault="000134C9" w:rsidP="004E5D10">
            <w:pPr>
              <w:pStyle w:val="TableText0"/>
              <w:spacing w:before="0" w:after="0"/>
              <w:rPr>
                <w:rFonts w:ascii="Times New Roman" w:hAnsi="Times New Roman"/>
              </w:rPr>
            </w:pPr>
            <w:r>
              <w:rPr>
                <w:rFonts w:ascii="Times New Roman" w:hAnsi="Times New Roman"/>
              </w:rPr>
              <w:t>NORC at the University of Chicago</w:t>
            </w:r>
          </w:p>
        </w:tc>
      </w:tr>
      <w:tr w:rsidR="000134C9" w:rsidRPr="00961754" w14:paraId="705D9112" w14:textId="77777777" w:rsidTr="004E5D10">
        <w:trPr>
          <w:jc w:val="center"/>
        </w:trPr>
        <w:tc>
          <w:tcPr>
            <w:tcW w:w="0" w:type="auto"/>
          </w:tcPr>
          <w:p w14:paraId="1C17AABD" w14:textId="5A277EA0" w:rsidR="000134C9" w:rsidRDefault="000134C9" w:rsidP="004E5D10">
            <w:pPr>
              <w:pStyle w:val="TableTextCenter"/>
              <w:spacing w:before="0" w:after="0"/>
              <w:rPr>
                <w:rFonts w:ascii="Times New Roman" w:hAnsi="Times New Roman"/>
              </w:rPr>
            </w:pPr>
            <w:r>
              <w:rPr>
                <w:rFonts w:ascii="Times New Roman" w:hAnsi="Times New Roman"/>
              </w:rPr>
              <w:t>Shalima Zalsha</w:t>
            </w:r>
          </w:p>
        </w:tc>
        <w:tc>
          <w:tcPr>
            <w:tcW w:w="0" w:type="auto"/>
          </w:tcPr>
          <w:p w14:paraId="52FDDEEA" w14:textId="558D7CDA" w:rsidR="000134C9" w:rsidRDefault="000134C9" w:rsidP="004E5D10">
            <w:pPr>
              <w:pStyle w:val="TableText0"/>
              <w:spacing w:before="0" w:after="0"/>
              <w:rPr>
                <w:rFonts w:ascii="Times New Roman" w:hAnsi="Times New Roman"/>
              </w:rPr>
            </w:pPr>
            <w:r>
              <w:rPr>
                <w:rFonts w:ascii="Times New Roman" w:hAnsi="Times New Roman"/>
              </w:rPr>
              <w:t>NORC at the University of Chicago</w:t>
            </w:r>
          </w:p>
        </w:tc>
      </w:tr>
      <w:tr w:rsidR="000134C9" w:rsidRPr="00961754" w14:paraId="39ED6851" w14:textId="77777777" w:rsidTr="004E5D10">
        <w:trPr>
          <w:jc w:val="center"/>
        </w:trPr>
        <w:tc>
          <w:tcPr>
            <w:tcW w:w="0" w:type="auto"/>
          </w:tcPr>
          <w:p w14:paraId="5093461D" w14:textId="047A4FF0" w:rsidR="000134C9" w:rsidRDefault="000134C9" w:rsidP="004E5D10">
            <w:pPr>
              <w:pStyle w:val="TableTextCenter"/>
              <w:spacing w:before="0" w:after="0"/>
              <w:rPr>
                <w:rFonts w:ascii="Times New Roman" w:hAnsi="Times New Roman"/>
              </w:rPr>
            </w:pPr>
            <w:r>
              <w:rPr>
                <w:rFonts w:ascii="Times New Roman" w:hAnsi="Times New Roman"/>
              </w:rPr>
              <w:t>Jason Boim</w:t>
            </w:r>
          </w:p>
        </w:tc>
        <w:tc>
          <w:tcPr>
            <w:tcW w:w="0" w:type="auto"/>
          </w:tcPr>
          <w:p w14:paraId="3CF5BA00" w14:textId="2FFB9DEC" w:rsidR="000134C9" w:rsidRDefault="000134C9" w:rsidP="004E5D10">
            <w:pPr>
              <w:pStyle w:val="TableText0"/>
              <w:spacing w:before="0" w:after="0"/>
              <w:rPr>
                <w:rFonts w:ascii="Times New Roman" w:hAnsi="Times New Roman"/>
              </w:rPr>
            </w:pPr>
            <w:r>
              <w:rPr>
                <w:rFonts w:ascii="Times New Roman" w:hAnsi="Times New Roman"/>
              </w:rPr>
              <w:t>NORC at the University of Chicago</w:t>
            </w:r>
          </w:p>
        </w:tc>
      </w:tr>
      <w:tr w:rsidR="000134C9" w:rsidRPr="00961754" w14:paraId="7C41A79E" w14:textId="77777777" w:rsidTr="004E5D10">
        <w:trPr>
          <w:jc w:val="center"/>
        </w:trPr>
        <w:tc>
          <w:tcPr>
            <w:tcW w:w="0" w:type="auto"/>
          </w:tcPr>
          <w:p w14:paraId="44BBDF8A" w14:textId="77777777" w:rsidR="000134C9" w:rsidRPr="00961754" w:rsidRDefault="000134C9" w:rsidP="004E5D10">
            <w:pPr>
              <w:pStyle w:val="TableTextCenter"/>
              <w:spacing w:before="0" w:after="0"/>
              <w:rPr>
                <w:rFonts w:ascii="Times New Roman" w:hAnsi="Times New Roman"/>
              </w:rPr>
            </w:pPr>
            <w:r>
              <w:rPr>
                <w:rFonts w:ascii="Times New Roman" w:hAnsi="Times New Roman"/>
              </w:rPr>
              <w:t>Kennon Copeland</w:t>
            </w:r>
          </w:p>
        </w:tc>
        <w:tc>
          <w:tcPr>
            <w:tcW w:w="0" w:type="auto"/>
          </w:tcPr>
          <w:p w14:paraId="767B88F2" w14:textId="77777777" w:rsidR="000134C9" w:rsidRPr="00961754" w:rsidRDefault="000134C9" w:rsidP="004E5D10">
            <w:pPr>
              <w:pStyle w:val="TableText0"/>
              <w:spacing w:before="0" w:after="0"/>
              <w:rPr>
                <w:rFonts w:ascii="Times New Roman" w:hAnsi="Times New Roman"/>
              </w:rPr>
            </w:pPr>
            <w:r>
              <w:rPr>
                <w:rFonts w:ascii="Times New Roman" w:hAnsi="Times New Roman"/>
              </w:rPr>
              <w:t>NORC at the University of Chicago</w:t>
            </w:r>
          </w:p>
        </w:tc>
      </w:tr>
      <w:tr w:rsidR="000134C9" w:rsidRPr="00961754" w14:paraId="7F0D85DA" w14:textId="77777777" w:rsidTr="004E5D10">
        <w:trPr>
          <w:jc w:val="center"/>
        </w:trPr>
        <w:tc>
          <w:tcPr>
            <w:tcW w:w="0" w:type="auto"/>
          </w:tcPr>
          <w:p w14:paraId="7DC85467" w14:textId="77777777" w:rsidR="000134C9" w:rsidRDefault="000134C9" w:rsidP="004E5D10">
            <w:pPr>
              <w:pStyle w:val="TableTextCenter"/>
              <w:spacing w:before="0" w:after="0"/>
              <w:rPr>
                <w:rFonts w:ascii="Times New Roman" w:hAnsi="Times New Roman"/>
              </w:rPr>
            </w:pPr>
            <w:r>
              <w:rPr>
                <w:rFonts w:ascii="Times New Roman" w:hAnsi="Times New Roman"/>
              </w:rPr>
              <w:t>Susan Paddock</w:t>
            </w:r>
          </w:p>
        </w:tc>
        <w:tc>
          <w:tcPr>
            <w:tcW w:w="0" w:type="auto"/>
          </w:tcPr>
          <w:p w14:paraId="095AE4F0" w14:textId="77777777" w:rsidR="000134C9" w:rsidRDefault="000134C9" w:rsidP="004E5D10">
            <w:pPr>
              <w:pStyle w:val="TableText0"/>
              <w:spacing w:before="0" w:after="0"/>
              <w:rPr>
                <w:rFonts w:ascii="Times New Roman" w:hAnsi="Times New Roman"/>
              </w:rPr>
            </w:pPr>
            <w:r>
              <w:rPr>
                <w:rFonts w:ascii="Times New Roman" w:hAnsi="Times New Roman"/>
              </w:rPr>
              <w:t>NORC at the University of Chicago</w:t>
            </w:r>
          </w:p>
        </w:tc>
      </w:tr>
      <w:tr w:rsidR="000134C9" w:rsidRPr="00961754" w14:paraId="066D244A" w14:textId="77777777" w:rsidTr="004E5D10">
        <w:trPr>
          <w:jc w:val="center"/>
        </w:trPr>
        <w:tc>
          <w:tcPr>
            <w:tcW w:w="0" w:type="auto"/>
          </w:tcPr>
          <w:p w14:paraId="3B6CB4B1" w14:textId="77777777" w:rsidR="000134C9" w:rsidRDefault="000134C9" w:rsidP="004E5D10">
            <w:pPr>
              <w:pStyle w:val="TableTextCenter"/>
              <w:spacing w:before="0" w:after="0"/>
              <w:rPr>
                <w:rFonts w:ascii="Times New Roman" w:hAnsi="Times New Roman"/>
              </w:rPr>
            </w:pPr>
            <w:r>
              <w:rPr>
                <w:rFonts w:ascii="Times New Roman" w:hAnsi="Times New Roman"/>
              </w:rPr>
              <w:t>Melissa Garcia</w:t>
            </w:r>
          </w:p>
        </w:tc>
        <w:tc>
          <w:tcPr>
            <w:tcW w:w="0" w:type="auto"/>
          </w:tcPr>
          <w:p w14:paraId="545CC7E3" w14:textId="77777777" w:rsidR="000134C9" w:rsidRDefault="000134C9" w:rsidP="004E5D10">
            <w:pPr>
              <w:pStyle w:val="TableText0"/>
              <w:spacing w:before="0" w:after="0"/>
              <w:rPr>
                <w:rFonts w:ascii="Times New Roman" w:hAnsi="Times New Roman"/>
              </w:rPr>
            </w:pPr>
            <w:r>
              <w:rPr>
                <w:rFonts w:ascii="Times New Roman" w:hAnsi="Times New Roman"/>
              </w:rPr>
              <w:t>MITRE</w:t>
            </w:r>
          </w:p>
        </w:tc>
      </w:tr>
      <w:tr w:rsidR="000134C9" w:rsidRPr="00961754" w14:paraId="14E4FC8B" w14:textId="77777777" w:rsidTr="004E5D10">
        <w:trPr>
          <w:jc w:val="center"/>
        </w:trPr>
        <w:tc>
          <w:tcPr>
            <w:tcW w:w="0" w:type="auto"/>
          </w:tcPr>
          <w:p w14:paraId="2415CFAD" w14:textId="77777777" w:rsidR="000134C9" w:rsidRDefault="000134C9" w:rsidP="004E5D10">
            <w:pPr>
              <w:pStyle w:val="TableTextCenter"/>
              <w:spacing w:before="0" w:after="0"/>
              <w:rPr>
                <w:rFonts w:ascii="Times New Roman" w:hAnsi="Times New Roman"/>
              </w:rPr>
            </w:pPr>
            <w:r w:rsidRPr="005260EF">
              <w:rPr>
                <w:rFonts w:ascii="Times New Roman" w:hAnsi="Times New Roman"/>
              </w:rPr>
              <w:t>Andrew Gregorowicz</w:t>
            </w:r>
          </w:p>
        </w:tc>
        <w:tc>
          <w:tcPr>
            <w:tcW w:w="0" w:type="auto"/>
          </w:tcPr>
          <w:p w14:paraId="73CCDA70" w14:textId="77777777" w:rsidR="000134C9" w:rsidRDefault="000134C9" w:rsidP="004E5D10">
            <w:pPr>
              <w:pStyle w:val="TableText0"/>
              <w:spacing w:before="0" w:after="0"/>
              <w:rPr>
                <w:rFonts w:ascii="Times New Roman" w:hAnsi="Times New Roman"/>
              </w:rPr>
            </w:pPr>
            <w:r>
              <w:rPr>
                <w:rFonts w:ascii="Times New Roman" w:hAnsi="Times New Roman"/>
              </w:rPr>
              <w:t>MITRE</w:t>
            </w:r>
          </w:p>
        </w:tc>
      </w:tr>
      <w:tr w:rsidR="000134C9" w:rsidRPr="00961754" w14:paraId="53699067" w14:textId="77777777" w:rsidTr="004E5D10">
        <w:trPr>
          <w:jc w:val="center"/>
        </w:trPr>
        <w:tc>
          <w:tcPr>
            <w:tcW w:w="0" w:type="auto"/>
          </w:tcPr>
          <w:p w14:paraId="2FB90BBB" w14:textId="77777777" w:rsidR="000134C9" w:rsidRDefault="000134C9" w:rsidP="004E5D10">
            <w:pPr>
              <w:pStyle w:val="TableTextCenter"/>
              <w:spacing w:before="0" w:after="0"/>
              <w:rPr>
                <w:rFonts w:ascii="Times New Roman" w:hAnsi="Times New Roman"/>
              </w:rPr>
            </w:pPr>
            <w:r>
              <w:rPr>
                <w:rFonts w:ascii="Times New Roman" w:hAnsi="Times New Roman"/>
              </w:rPr>
              <w:t>Kris Mork</w:t>
            </w:r>
          </w:p>
        </w:tc>
        <w:tc>
          <w:tcPr>
            <w:tcW w:w="0" w:type="auto"/>
          </w:tcPr>
          <w:p w14:paraId="6903D75A" w14:textId="77777777" w:rsidR="000134C9" w:rsidRDefault="000134C9" w:rsidP="004E5D10">
            <w:pPr>
              <w:pStyle w:val="TableText0"/>
              <w:spacing w:before="0" w:after="0"/>
              <w:rPr>
                <w:rFonts w:ascii="Times New Roman" w:hAnsi="Times New Roman"/>
              </w:rPr>
            </w:pPr>
            <w:r>
              <w:rPr>
                <w:rFonts w:ascii="Times New Roman" w:hAnsi="Times New Roman"/>
              </w:rPr>
              <w:t>MITRE</w:t>
            </w:r>
          </w:p>
        </w:tc>
      </w:tr>
      <w:tr w:rsidR="000134C9" w:rsidRPr="00961754" w14:paraId="26AB8ED1" w14:textId="77777777" w:rsidTr="004E5D10">
        <w:trPr>
          <w:jc w:val="center"/>
        </w:trPr>
        <w:tc>
          <w:tcPr>
            <w:tcW w:w="0" w:type="auto"/>
          </w:tcPr>
          <w:p w14:paraId="13D5B12A" w14:textId="77777777" w:rsidR="000134C9" w:rsidRDefault="000134C9" w:rsidP="004E5D10">
            <w:pPr>
              <w:pStyle w:val="TableTextCenter"/>
              <w:spacing w:before="0" w:after="0"/>
              <w:rPr>
                <w:rFonts w:ascii="Times New Roman" w:hAnsi="Times New Roman"/>
              </w:rPr>
            </w:pPr>
            <w:r w:rsidRPr="005260EF">
              <w:rPr>
                <w:rFonts w:ascii="Times New Roman" w:hAnsi="Times New Roman"/>
              </w:rPr>
              <w:t>Daniel Chudnov</w:t>
            </w:r>
          </w:p>
        </w:tc>
        <w:tc>
          <w:tcPr>
            <w:tcW w:w="0" w:type="auto"/>
          </w:tcPr>
          <w:p w14:paraId="07FA4166" w14:textId="77777777" w:rsidR="000134C9" w:rsidRDefault="000134C9" w:rsidP="004E5D10">
            <w:pPr>
              <w:pStyle w:val="TableText0"/>
              <w:spacing w:before="0" w:after="0"/>
              <w:rPr>
                <w:rFonts w:ascii="Times New Roman" w:hAnsi="Times New Roman"/>
              </w:rPr>
            </w:pPr>
            <w:r>
              <w:rPr>
                <w:rFonts w:ascii="Times New Roman" w:hAnsi="Times New Roman"/>
              </w:rPr>
              <w:t>MITRE</w:t>
            </w:r>
          </w:p>
        </w:tc>
      </w:tr>
      <w:tr w:rsidR="000134C9" w:rsidRPr="00961754" w14:paraId="3AF0AE43" w14:textId="77777777" w:rsidTr="004E5D10">
        <w:trPr>
          <w:jc w:val="center"/>
        </w:trPr>
        <w:tc>
          <w:tcPr>
            <w:tcW w:w="0" w:type="auto"/>
          </w:tcPr>
          <w:p w14:paraId="1E92BA93" w14:textId="77777777" w:rsidR="000134C9" w:rsidRDefault="000134C9" w:rsidP="004E5D10">
            <w:pPr>
              <w:pStyle w:val="TableTextCenter"/>
              <w:spacing w:before="0" w:after="0"/>
              <w:rPr>
                <w:rFonts w:ascii="Times New Roman" w:hAnsi="Times New Roman"/>
              </w:rPr>
            </w:pPr>
            <w:r>
              <w:rPr>
                <w:rFonts w:ascii="Times New Roman" w:hAnsi="Times New Roman"/>
              </w:rPr>
              <w:t>Melissa Bruno</w:t>
            </w:r>
          </w:p>
        </w:tc>
        <w:tc>
          <w:tcPr>
            <w:tcW w:w="0" w:type="auto"/>
          </w:tcPr>
          <w:p w14:paraId="7E0C5A49" w14:textId="77777777" w:rsidR="000134C9" w:rsidRDefault="000134C9" w:rsidP="004E5D10">
            <w:pPr>
              <w:pStyle w:val="TableText0"/>
              <w:spacing w:before="0" w:after="0"/>
              <w:rPr>
                <w:rFonts w:ascii="Times New Roman" w:hAnsi="Times New Roman"/>
              </w:rPr>
            </w:pPr>
            <w:r>
              <w:rPr>
                <w:rFonts w:ascii="Times New Roman" w:hAnsi="Times New Roman"/>
              </w:rPr>
              <w:t>MITRE</w:t>
            </w:r>
          </w:p>
        </w:tc>
      </w:tr>
      <w:tr w:rsidR="000134C9" w:rsidRPr="00961754" w14:paraId="30AA9A55" w14:textId="77777777" w:rsidTr="004E5D10">
        <w:trPr>
          <w:jc w:val="center"/>
        </w:trPr>
        <w:tc>
          <w:tcPr>
            <w:tcW w:w="0" w:type="auto"/>
          </w:tcPr>
          <w:p w14:paraId="3E5A110A" w14:textId="77777777" w:rsidR="000134C9" w:rsidRDefault="000134C9" w:rsidP="004E5D10">
            <w:pPr>
              <w:pStyle w:val="TableTextCenter"/>
              <w:spacing w:before="0" w:after="0"/>
              <w:rPr>
                <w:rFonts w:ascii="Times New Roman" w:hAnsi="Times New Roman"/>
              </w:rPr>
            </w:pPr>
            <w:r>
              <w:rPr>
                <w:rFonts w:ascii="Times New Roman" w:hAnsi="Times New Roman"/>
              </w:rPr>
              <w:t>Samantha Lange</w:t>
            </w:r>
          </w:p>
        </w:tc>
        <w:tc>
          <w:tcPr>
            <w:tcW w:w="0" w:type="auto"/>
          </w:tcPr>
          <w:p w14:paraId="204C782A" w14:textId="77777777" w:rsidR="000134C9" w:rsidRDefault="000134C9" w:rsidP="004E5D10">
            <w:pPr>
              <w:pStyle w:val="TableText0"/>
              <w:spacing w:before="0" w:after="0"/>
              <w:rPr>
                <w:rFonts w:ascii="Times New Roman" w:hAnsi="Times New Roman"/>
              </w:rPr>
            </w:pPr>
            <w:r>
              <w:rPr>
                <w:rFonts w:ascii="Times New Roman" w:hAnsi="Times New Roman"/>
              </w:rPr>
              <w:t>CDC</w:t>
            </w:r>
          </w:p>
        </w:tc>
      </w:tr>
      <w:tr w:rsidR="000134C9" w:rsidRPr="00961754" w14:paraId="3A881701" w14:textId="77777777" w:rsidTr="004E5D10">
        <w:trPr>
          <w:jc w:val="center"/>
        </w:trPr>
        <w:tc>
          <w:tcPr>
            <w:tcW w:w="0" w:type="auto"/>
          </w:tcPr>
          <w:p w14:paraId="1BEF75C3" w14:textId="77777777" w:rsidR="000134C9" w:rsidRDefault="000134C9" w:rsidP="004E5D10">
            <w:pPr>
              <w:pStyle w:val="TableTextCenter"/>
              <w:spacing w:before="0" w:after="0"/>
              <w:rPr>
                <w:rFonts w:ascii="Times New Roman" w:hAnsi="Times New Roman"/>
              </w:rPr>
            </w:pPr>
            <w:r>
              <w:rPr>
                <w:rFonts w:ascii="Times New Roman" w:hAnsi="Times New Roman"/>
              </w:rPr>
              <w:t>Raymond King</w:t>
            </w:r>
          </w:p>
        </w:tc>
        <w:tc>
          <w:tcPr>
            <w:tcW w:w="0" w:type="auto"/>
          </w:tcPr>
          <w:p w14:paraId="4C858D3C" w14:textId="77777777" w:rsidR="000134C9" w:rsidRDefault="000134C9" w:rsidP="004E5D10">
            <w:pPr>
              <w:pStyle w:val="TableText0"/>
              <w:spacing w:before="0" w:after="0"/>
              <w:rPr>
                <w:rFonts w:ascii="Times New Roman" w:hAnsi="Times New Roman"/>
              </w:rPr>
            </w:pPr>
            <w:r>
              <w:rPr>
                <w:rFonts w:ascii="Times New Roman" w:hAnsi="Times New Roman"/>
              </w:rPr>
              <w:t>CDC</w:t>
            </w:r>
          </w:p>
        </w:tc>
      </w:tr>
    </w:tbl>
    <w:p w14:paraId="11E763E6" w14:textId="77777777" w:rsidR="000134C9" w:rsidRPr="006946FF" w:rsidRDefault="000134C9" w:rsidP="000134C9">
      <w:pPr>
        <w:jc w:val="left"/>
        <w:rPr>
          <w:b/>
          <w:bCs/>
        </w:rPr>
      </w:pPr>
      <w:r w:rsidRPr="006946FF">
        <w:rPr>
          <w:b/>
          <w:bCs/>
        </w:rPr>
        <w:t>Contact Information</w:t>
      </w:r>
    </w:p>
    <w:p w14:paraId="74F01C8F" w14:textId="24CDFACE" w:rsidR="000134C9" w:rsidRDefault="000134C9" w:rsidP="000134C9">
      <w:pPr>
        <w:jc w:val="left"/>
      </w:pPr>
      <w:r>
        <w:t>For answers to questions about CODI-</w:t>
      </w:r>
      <w:r w:rsidR="00022DFA">
        <w:t>A</w:t>
      </w:r>
      <w:r>
        <w:t>PQ, contact:</w:t>
      </w:r>
    </w:p>
    <w:p w14:paraId="3A848805" w14:textId="77777777" w:rsidR="000134C9" w:rsidRDefault="000134C9" w:rsidP="00D55BD5">
      <w:pPr>
        <w:spacing w:before="0" w:after="0"/>
        <w:ind w:left="720"/>
        <w:jc w:val="left"/>
      </w:pPr>
      <w:r>
        <w:t>Erin Tanenbaum</w:t>
      </w:r>
    </w:p>
    <w:p w14:paraId="003C9273" w14:textId="251F7194" w:rsidR="000134C9" w:rsidRDefault="000134C9" w:rsidP="00D55BD5">
      <w:pPr>
        <w:spacing w:before="0" w:after="0"/>
        <w:ind w:left="720"/>
        <w:jc w:val="left"/>
      </w:pPr>
      <w:r>
        <w:t>Senior Statistician</w:t>
      </w:r>
    </w:p>
    <w:p w14:paraId="22235CD9" w14:textId="40CC969C" w:rsidR="00D55BD5" w:rsidRDefault="00D55BD5" w:rsidP="00D55BD5">
      <w:pPr>
        <w:spacing w:before="0" w:after="0"/>
        <w:ind w:left="720"/>
        <w:jc w:val="left"/>
      </w:pPr>
      <w:r w:rsidRPr="00D55BD5">
        <w:t>NORC at the University of Chicago </w:t>
      </w:r>
      <w:r w:rsidRPr="00D55BD5">
        <w:br/>
        <w:t>4350 East-West Highway, 8th Floor, Bethesda MD 20814</w:t>
      </w:r>
      <w:r w:rsidRPr="00D55BD5">
        <w:br/>
      </w:r>
      <w:r>
        <w:t xml:space="preserve">Email: </w:t>
      </w:r>
      <w:hyperlink r:id="rId15" w:history="1">
        <w:r w:rsidRPr="00D55BD5">
          <w:t>Tanenbaum-Erin@norc.org</w:t>
        </w:r>
      </w:hyperlink>
      <w:r>
        <w:t xml:space="preserve"> </w:t>
      </w:r>
    </w:p>
    <w:p w14:paraId="33354B4A" w14:textId="41ADBA30" w:rsidR="00D55BD5" w:rsidRDefault="00EA1F6D" w:rsidP="00D55BD5">
      <w:pPr>
        <w:ind w:left="720"/>
        <w:jc w:val="left"/>
        <w:rPr>
          <w:rFonts w:eastAsiaTheme="minorEastAsia"/>
          <w:noProof/>
          <w:sz w:val="22"/>
          <w:szCs w:val="22"/>
        </w:rPr>
      </w:pPr>
      <w:hyperlink r:id="rId16" w:history="1">
        <w:r w:rsidR="00D55BD5">
          <w:rPr>
            <w:rStyle w:val="Hyperlink"/>
            <w:rFonts w:eastAsiaTheme="minorEastAsia" w:cs="Arial"/>
            <w:b/>
            <w:bCs/>
            <w:noProof/>
            <w:color w:val="ED7D31"/>
            <w:sz w:val="20"/>
            <w:szCs w:val="20"/>
          </w:rPr>
          <w:t>NORC.org</w:t>
        </w:r>
      </w:hyperlink>
      <w:r w:rsidR="00D55BD5">
        <w:rPr>
          <w:rFonts w:ascii="Arial" w:eastAsiaTheme="minorEastAsia" w:hAnsi="Arial" w:cs="Arial"/>
          <w:b/>
          <w:bCs/>
          <w:noProof/>
          <w:color w:val="ED7D31"/>
          <w:sz w:val="20"/>
          <w:szCs w:val="20"/>
          <w:u w:val="single"/>
        </w:rPr>
        <w:br/>
      </w:r>
      <w:r w:rsidR="00D55BD5">
        <w:rPr>
          <w:rFonts w:ascii="Arial" w:eastAsiaTheme="minorEastAsia" w:hAnsi="Arial" w:cs="Arial"/>
          <w:noProof/>
        </w:rPr>
        <w:drawing>
          <wp:inline distT="0" distB="0" distL="0" distR="0" wp14:anchorId="04EA7FCB" wp14:editId="73F86EB6">
            <wp:extent cx="2362200" cy="685800"/>
            <wp:effectExtent l="0" t="0" r="0" b="0"/>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62200" cy="685800"/>
                    </a:xfrm>
                    <a:prstGeom prst="rect">
                      <a:avLst/>
                    </a:prstGeom>
                    <a:noFill/>
                    <a:ln>
                      <a:noFill/>
                    </a:ln>
                  </pic:spPr>
                </pic:pic>
              </a:graphicData>
            </a:graphic>
          </wp:inline>
        </w:drawing>
      </w:r>
    </w:p>
    <w:p w14:paraId="79984B63" w14:textId="77777777" w:rsidR="00D55BD5" w:rsidRDefault="00D55BD5" w:rsidP="00D55BD5">
      <w:pPr>
        <w:jc w:val="left"/>
      </w:pPr>
    </w:p>
    <w:p w14:paraId="7A15D055" w14:textId="4FB6C7A0" w:rsidR="00D31D5B" w:rsidRPr="00327690" w:rsidRDefault="001C16B3" w:rsidP="000134C9">
      <w:pPr>
        <w:rPr>
          <w:rFonts w:ascii="Arial" w:hAnsi="Arial" w:cs="Arial"/>
          <w:b/>
          <w:bCs/>
          <w:iCs/>
          <w:sz w:val="36"/>
          <w:szCs w:val="36"/>
        </w:rPr>
      </w:pPr>
      <w:r w:rsidRPr="00327690">
        <w:rPr>
          <w:iCs/>
          <w:color w:val="0000FF"/>
          <w:sz w:val="28"/>
          <w:szCs w:val="28"/>
        </w:rPr>
        <w:br w:type="page"/>
      </w:r>
      <w:r w:rsidR="00C2213E" w:rsidRPr="00327690">
        <w:rPr>
          <w:rStyle w:val="InfoBlueCharCharChar1"/>
          <w:rFonts w:ascii="Arial" w:hAnsi="Arial" w:cs="Arial"/>
          <w:b/>
          <w:bCs/>
          <w:i w:val="0"/>
          <w:iCs/>
          <w:color w:val="002060"/>
          <w:sz w:val="36"/>
          <w:szCs w:val="36"/>
        </w:rPr>
        <w:lastRenderedPageBreak/>
        <w:t xml:space="preserve">Table </w:t>
      </w:r>
      <w:r w:rsidR="00C2213E" w:rsidRPr="00327690">
        <w:rPr>
          <w:rStyle w:val="InfoBlueCharCharChar1"/>
          <w:rFonts w:ascii="Arial" w:hAnsi="Arial" w:cs="Arial"/>
          <w:b/>
          <w:bCs/>
          <w:i w:val="0"/>
          <w:color w:val="002060"/>
          <w:sz w:val="36"/>
          <w:szCs w:val="36"/>
        </w:rPr>
        <w:t>of</w:t>
      </w:r>
      <w:r w:rsidR="00C2213E" w:rsidRPr="00327690">
        <w:rPr>
          <w:rStyle w:val="InfoBlueCharCharChar1"/>
          <w:rFonts w:ascii="Arial" w:hAnsi="Arial" w:cs="Arial"/>
          <w:b/>
          <w:bCs/>
          <w:i w:val="0"/>
          <w:iCs/>
          <w:color w:val="002060"/>
          <w:sz w:val="36"/>
          <w:szCs w:val="36"/>
        </w:rPr>
        <w:t xml:space="preserve"> Contents</w:t>
      </w:r>
    </w:p>
    <w:sdt>
      <w:sdtPr>
        <w:id w:val="912435446"/>
        <w:docPartObj>
          <w:docPartGallery w:val="Table of Contents"/>
          <w:docPartUnique/>
        </w:docPartObj>
      </w:sdtPr>
      <w:sdtEndPr>
        <w:rPr>
          <w:b/>
          <w:bCs/>
          <w:noProof/>
        </w:rPr>
      </w:sdtEndPr>
      <w:sdtContent>
        <w:p w14:paraId="31E64058" w14:textId="77777777" w:rsidR="00707170" w:rsidRPr="00327690" w:rsidRDefault="00707170" w:rsidP="00211564">
          <w:pPr>
            <w:spacing w:before="0" w:after="0"/>
          </w:pPr>
        </w:p>
        <w:p w14:paraId="3A1BCB38" w14:textId="0CFEB304" w:rsidR="00D13EE2" w:rsidRDefault="00142883">
          <w:pPr>
            <w:pStyle w:val="TOC1"/>
            <w:rPr>
              <w:rFonts w:asciiTheme="minorHAnsi" w:eastAsiaTheme="minorEastAsia" w:hAnsiTheme="minorHAnsi" w:cstheme="minorBidi"/>
              <w:b w:val="0"/>
              <w:bCs w:val="0"/>
              <w:caps w:val="0"/>
              <w:sz w:val="22"/>
              <w:szCs w:val="22"/>
            </w:rPr>
          </w:pPr>
          <w:r w:rsidRPr="00327690">
            <w:rPr>
              <w:b w:val="0"/>
              <w:bCs w:val="0"/>
              <w:caps w:val="0"/>
            </w:rPr>
            <w:fldChar w:fldCharType="begin"/>
          </w:r>
          <w:r w:rsidRPr="00327690">
            <w:rPr>
              <w:b w:val="0"/>
              <w:bCs w:val="0"/>
              <w:caps w:val="0"/>
            </w:rPr>
            <w:instrText xml:space="preserve"> TOC \o "3-3" \h \z \t "Heading 1,1,Heading 2,2,Heading 6,1,PageTitle,1,Section Heading,1,ESHeading 1,1,ESHeading 2,2,TableCaption,1,Heading 1 Unnumbered,1,Heading 2 Unnumbered,1" </w:instrText>
          </w:r>
          <w:r w:rsidRPr="00327690">
            <w:rPr>
              <w:b w:val="0"/>
              <w:bCs w:val="0"/>
              <w:caps w:val="0"/>
            </w:rPr>
            <w:fldChar w:fldCharType="separate"/>
          </w:r>
          <w:hyperlink w:anchor="_Toc98501701" w:history="1">
            <w:r w:rsidR="00D13EE2" w:rsidRPr="003E3841">
              <w:rPr>
                <w:rStyle w:val="Hyperlink"/>
                <w14:scene3d>
                  <w14:camera w14:prst="orthographicFront"/>
                  <w14:lightRig w14:rig="threePt" w14:dir="t">
                    <w14:rot w14:lat="0" w14:lon="0" w14:rev="0"/>
                  </w14:lightRig>
                </w14:scene3d>
              </w:rPr>
              <w:t>1</w:t>
            </w:r>
            <w:r w:rsidR="00D13EE2">
              <w:rPr>
                <w:rFonts w:asciiTheme="minorHAnsi" w:eastAsiaTheme="minorEastAsia" w:hAnsiTheme="minorHAnsi" w:cstheme="minorBidi"/>
                <w:b w:val="0"/>
                <w:bCs w:val="0"/>
                <w:caps w:val="0"/>
                <w:sz w:val="22"/>
                <w:szCs w:val="22"/>
              </w:rPr>
              <w:tab/>
            </w:r>
            <w:r w:rsidR="00D13EE2" w:rsidRPr="003E3841">
              <w:rPr>
                <w:rStyle w:val="Hyperlink"/>
              </w:rPr>
              <w:t>Introduction</w:t>
            </w:r>
            <w:r w:rsidR="00D13EE2">
              <w:rPr>
                <w:webHidden/>
              </w:rPr>
              <w:tab/>
            </w:r>
            <w:r w:rsidR="00D13EE2">
              <w:rPr>
                <w:webHidden/>
              </w:rPr>
              <w:fldChar w:fldCharType="begin"/>
            </w:r>
            <w:r w:rsidR="00D13EE2">
              <w:rPr>
                <w:webHidden/>
              </w:rPr>
              <w:instrText xml:space="preserve"> PAGEREF _Toc98501701 \h </w:instrText>
            </w:r>
            <w:r w:rsidR="00D13EE2">
              <w:rPr>
                <w:webHidden/>
              </w:rPr>
            </w:r>
            <w:r w:rsidR="00D13EE2">
              <w:rPr>
                <w:webHidden/>
              </w:rPr>
              <w:fldChar w:fldCharType="separate"/>
            </w:r>
            <w:r w:rsidR="00D13EE2">
              <w:rPr>
                <w:webHidden/>
              </w:rPr>
              <w:t>1</w:t>
            </w:r>
            <w:r w:rsidR="00D13EE2">
              <w:rPr>
                <w:webHidden/>
              </w:rPr>
              <w:fldChar w:fldCharType="end"/>
            </w:r>
          </w:hyperlink>
        </w:p>
        <w:p w14:paraId="574FE79A" w14:textId="084E85CE" w:rsidR="00D13EE2" w:rsidRDefault="00D13EE2">
          <w:pPr>
            <w:pStyle w:val="TOC2"/>
            <w:rPr>
              <w:rFonts w:asciiTheme="minorHAnsi" w:eastAsiaTheme="minorEastAsia" w:hAnsiTheme="minorHAnsi" w:cstheme="minorBidi"/>
              <w:sz w:val="22"/>
              <w:szCs w:val="22"/>
            </w:rPr>
          </w:pPr>
          <w:hyperlink w:anchor="_Toc98501702" w:history="1">
            <w:r w:rsidRPr="003E3841">
              <w:rPr>
                <w:rStyle w:val="Hyperlink"/>
              </w:rPr>
              <w:t>1.1</w:t>
            </w:r>
            <w:r>
              <w:rPr>
                <w:rFonts w:asciiTheme="minorHAnsi" w:eastAsiaTheme="minorEastAsia" w:hAnsiTheme="minorHAnsi" w:cstheme="minorBidi"/>
                <w:sz w:val="22"/>
                <w:szCs w:val="22"/>
              </w:rPr>
              <w:tab/>
            </w:r>
            <w:r w:rsidRPr="003E3841">
              <w:rPr>
                <w:rStyle w:val="Hyperlink"/>
              </w:rPr>
              <w:t>Background</w:t>
            </w:r>
            <w:r>
              <w:rPr>
                <w:webHidden/>
              </w:rPr>
              <w:tab/>
            </w:r>
            <w:r>
              <w:rPr>
                <w:webHidden/>
              </w:rPr>
              <w:fldChar w:fldCharType="begin"/>
            </w:r>
            <w:r>
              <w:rPr>
                <w:webHidden/>
              </w:rPr>
              <w:instrText xml:space="preserve"> PAGEREF _Toc98501702 \h </w:instrText>
            </w:r>
            <w:r>
              <w:rPr>
                <w:webHidden/>
              </w:rPr>
            </w:r>
            <w:r>
              <w:rPr>
                <w:webHidden/>
              </w:rPr>
              <w:fldChar w:fldCharType="separate"/>
            </w:r>
            <w:r>
              <w:rPr>
                <w:webHidden/>
              </w:rPr>
              <w:t>1</w:t>
            </w:r>
            <w:r>
              <w:rPr>
                <w:webHidden/>
              </w:rPr>
              <w:fldChar w:fldCharType="end"/>
            </w:r>
          </w:hyperlink>
        </w:p>
        <w:p w14:paraId="2F74EAFE" w14:textId="7A8E0210" w:rsidR="00D13EE2" w:rsidRDefault="00D13EE2">
          <w:pPr>
            <w:pStyle w:val="TOC2"/>
            <w:rPr>
              <w:rFonts w:asciiTheme="minorHAnsi" w:eastAsiaTheme="minorEastAsia" w:hAnsiTheme="minorHAnsi" w:cstheme="minorBidi"/>
              <w:sz w:val="22"/>
              <w:szCs w:val="22"/>
            </w:rPr>
          </w:pPr>
          <w:hyperlink w:anchor="_Toc98501703" w:history="1">
            <w:r w:rsidRPr="003E3841">
              <w:rPr>
                <w:rStyle w:val="Hyperlink"/>
              </w:rPr>
              <w:t>1.2</w:t>
            </w:r>
            <w:r>
              <w:rPr>
                <w:rFonts w:asciiTheme="minorHAnsi" w:eastAsiaTheme="minorEastAsia" w:hAnsiTheme="minorHAnsi" w:cstheme="minorBidi"/>
                <w:sz w:val="22"/>
                <w:szCs w:val="22"/>
              </w:rPr>
              <w:tab/>
            </w:r>
            <w:r w:rsidRPr="003E3841">
              <w:rPr>
                <w:rStyle w:val="Hyperlink"/>
              </w:rPr>
              <w:t>Purpose</w:t>
            </w:r>
            <w:r>
              <w:rPr>
                <w:webHidden/>
              </w:rPr>
              <w:tab/>
            </w:r>
            <w:r>
              <w:rPr>
                <w:webHidden/>
              </w:rPr>
              <w:fldChar w:fldCharType="begin"/>
            </w:r>
            <w:r>
              <w:rPr>
                <w:webHidden/>
              </w:rPr>
              <w:instrText xml:space="preserve"> PAGEREF _Toc98501703 \h </w:instrText>
            </w:r>
            <w:r>
              <w:rPr>
                <w:webHidden/>
              </w:rPr>
            </w:r>
            <w:r>
              <w:rPr>
                <w:webHidden/>
              </w:rPr>
              <w:fldChar w:fldCharType="separate"/>
            </w:r>
            <w:r>
              <w:rPr>
                <w:webHidden/>
              </w:rPr>
              <w:t>2</w:t>
            </w:r>
            <w:r>
              <w:rPr>
                <w:webHidden/>
              </w:rPr>
              <w:fldChar w:fldCharType="end"/>
            </w:r>
          </w:hyperlink>
        </w:p>
        <w:p w14:paraId="3367E944" w14:textId="71F866A3" w:rsidR="00D13EE2" w:rsidRDefault="00D13EE2">
          <w:pPr>
            <w:pStyle w:val="TOC2"/>
            <w:rPr>
              <w:rFonts w:asciiTheme="minorHAnsi" w:eastAsiaTheme="minorEastAsia" w:hAnsiTheme="minorHAnsi" w:cstheme="minorBidi"/>
              <w:sz w:val="22"/>
              <w:szCs w:val="22"/>
            </w:rPr>
          </w:pPr>
          <w:hyperlink w:anchor="_Toc98501704" w:history="1">
            <w:r w:rsidRPr="003E3841">
              <w:rPr>
                <w:rStyle w:val="Hyperlink"/>
                <w:rFonts w:eastAsia="Arial" w:cs="Arial"/>
                <w:bCs/>
              </w:rPr>
              <w:t>1.3</w:t>
            </w:r>
            <w:r>
              <w:rPr>
                <w:rFonts w:asciiTheme="minorHAnsi" w:eastAsiaTheme="minorEastAsia" w:hAnsiTheme="minorHAnsi" w:cstheme="minorBidi"/>
                <w:sz w:val="22"/>
                <w:szCs w:val="22"/>
              </w:rPr>
              <w:tab/>
            </w:r>
            <w:r w:rsidRPr="003E3841">
              <w:rPr>
                <w:rStyle w:val="Hyperlink"/>
              </w:rPr>
              <w:t>Scope</w:t>
            </w:r>
            <w:r>
              <w:rPr>
                <w:webHidden/>
              </w:rPr>
              <w:tab/>
            </w:r>
            <w:r>
              <w:rPr>
                <w:webHidden/>
              </w:rPr>
              <w:fldChar w:fldCharType="begin"/>
            </w:r>
            <w:r>
              <w:rPr>
                <w:webHidden/>
              </w:rPr>
              <w:instrText xml:space="preserve"> PAGEREF _Toc98501704 \h </w:instrText>
            </w:r>
            <w:r>
              <w:rPr>
                <w:webHidden/>
              </w:rPr>
            </w:r>
            <w:r>
              <w:rPr>
                <w:webHidden/>
              </w:rPr>
              <w:fldChar w:fldCharType="separate"/>
            </w:r>
            <w:r>
              <w:rPr>
                <w:webHidden/>
              </w:rPr>
              <w:t>2</w:t>
            </w:r>
            <w:r>
              <w:rPr>
                <w:webHidden/>
              </w:rPr>
              <w:fldChar w:fldCharType="end"/>
            </w:r>
          </w:hyperlink>
        </w:p>
        <w:p w14:paraId="346CAB1F" w14:textId="01C39636" w:rsidR="00D13EE2" w:rsidRDefault="00D13EE2">
          <w:pPr>
            <w:pStyle w:val="TOC2"/>
            <w:rPr>
              <w:rFonts w:asciiTheme="minorHAnsi" w:eastAsiaTheme="minorEastAsia" w:hAnsiTheme="minorHAnsi" w:cstheme="minorBidi"/>
              <w:sz w:val="22"/>
              <w:szCs w:val="22"/>
            </w:rPr>
          </w:pPr>
          <w:hyperlink w:anchor="_Toc98501705" w:history="1">
            <w:r w:rsidRPr="003E3841">
              <w:rPr>
                <w:rStyle w:val="Hyperlink"/>
              </w:rPr>
              <w:t>1.4</w:t>
            </w:r>
            <w:r>
              <w:rPr>
                <w:rFonts w:asciiTheme="minorHAnsi" w:eastAsiaTheme="minorEastAsia" w:hAnsiTheme="minorHAnsi" w:cstheme="minorBidi"/>
                <w:sz w:val="22"/>
                <w:szCs w:val="22"/>
              </w:rPr>
              <w:tab/>
            </w:r>
            <w:r w:rsidRPr="003E3841">
              <w:rPr>
                <w:rStyle w:val="Hyperlink"/>
              </w:rPr>
              <w:t>Audience</w:t>
            </w:r>
            <w:r>
              <w:rPr>
                <w:webHidden/>
              </w:rPr>
              <w:tab/>
            </w:r>
            <w:r>
              <w:rPr>
                <w:webHidden/>
              </w:rPr>
              <w:fldChar w:fldCharType="begin"/>
            </w:r>
            <w:r>
              <w:rPr>
                <w:webHidden/>
              </w:rPr>
              <w:instrText xml:space="preserve"> PAGEREF _Toc98501705 \h </w:instrText>
            </w:r>
            <w:r>
              <w:rPr>
                <w:webHidden/>
              </w:rPr>
            </w:r>
            <w:r>
              <w:rPr>
                <w:webHidden/>
              </w:rPr>
              <w:fldChar w:fldCharType="separate"/>
            </w:r>
            <w:r>
              <w:rPr>
                <w:webHidden/>
              </w:rPr>
              <w:t>3</w:t>
            </w:r>
            <w:r>
              <w:rPr>
                <w:webHidden/>
              </w:rPr>
              <w:fldChar w:fldCharType="end"/>
            </w:r>
          </w:hyperlink>
        </w:p>
        <w:p w14:paraId="47EDA0CC" w14:textId="17EA9384" w:rsidR="00D13EE2" w:rsidRDefault="00D13EE2">
          <w:pPr>
            <w:pStyle w:val="TOC2"/>
            <w:rPr>
              <w:rFonts w:asciiTheme="minorHAnsi" w:eastAsiaTheme="minorEastAsia" w:hAnsiTheme="minorHAnsi" w:cstheme="minorBidi"/>
              <w:sz w:val="22"/>
              <w:szCs w:val="22"/>
            </w:rPr>
          </w:pPr>
          <w:hyperlink w:anchor="_Toc98501706" w:history="1">
            <w:r w:rsidRPr="003E3841">
              <w:rPr>
                <w:rStyle w:val="Hyperlink"/>
              </w:rPr>
              <w:t>1.5</w:t>
            </w:r>
            <w:r>
              <w:rPr>
                <w:rFonts w:asciiTheme="minorHAnsi" w:eastAsiaTheme="minorEastAsia" w:hAnsiTheme="minorHAnsi" w:cstheme="minorBidi"/>
                <w:sz w:val="22"/>
                <w:szCs w:val="22"/>
              </w:rPr>
              <w:tab/>
            </w:r>
            <w:r w:rsidRPr="003E3841">
              <w:rPr>
                <w:rStyle w:val="Hyperlink"/>
              </w:rPr>
              <w:t>Document Organization</w:t>
            </w:r>
            <w:r>
              <w:rPr>
                <w:webHidden/>
              </w:rPr>
              <w:tab/>
            </w:r>
            <w:r>
              <w:rPr>
                <w:webHidden/>
              </w:rPr>
              <w:fldChar w:fldCharType="begin"/>
            </w:r>
            <w:r>
              <w:rPr>
                <w:webHidden/>
              </w:rPr>
              <w:instrText xml:space="preserve"> PAGEREF _Toc98501706 \h </w:instrText>
            </w:r>
            <w:r>
              <w:rPr>
                <w:webHidden/>
              </w:rPr>
            </w:r>
            <w:r>
              <w:rPr>
                <w:webHidden/>
              </w:rPr>
              <w:fldChar w:fldCharType="separate"/>
            </w:r>
            <w:r>
              <w:rPr>
                <w:webHidden/>
              </w:rPr>
              <w:t>3</w:t>
            </w:r>
            <w:r>
              <w:rPr>
                <w:webHidden/>
              </w:rPr>
              <w:fldChar w:fldCharType="end"/>
            </w:r>
          </w:hyperlink>
        </w:p>
        <w:p w14:paraId="023E9877" w14:textId="4123D9EF" w:rsidR="00D13EE2" w:rsidRDefault="00D13EE2">
          <w:pPr>
            <w:pStyle w:val="TOC1"/>
            <w:rPr>
              <w:rFonts w:asciiTheme="minorHAnsi" w:eastAsiaTheme="minorEastAsia" w:hAnsiTheme="minorHAnsi" w:cstheme="minorBidi"/>
              <w:b w:val="0"/>
              <w:bCs w:val="0"/>
              <w:caps w:val="0"/>
              <w:sz w:val="22"/>
              <w:szCs w:val="22"/>
            </w:rPr>
          </w:pPr>
          <w:hyperlink w:anchor="_Toc98501707" w:history="1">
            <w:r w:rsidRPr="003E3841">
              <w:rPr>
                <w:rStyle w:val="Hyperlink"/>
                <w14:scene3d>
                  <w14:camera w14:prst="orthographicFront"/>
                  <w14:lightRig w14:rig="threePt" w14:dir="t">
                    <w14:rot w14:lat="0" w14:lon="0" w14:rev="0"/>
                  </w14:lightRig>
                </w14:scene3d>
              </w:rPr>
              <w:t>2</w:t>
            </w:r>
            <w:r>
              <w:rPr>
                <w:rFonts w:asciiTheme="minorHAnsi" w:eastAsiaTheme="minorEastAsia" w:hAnsiTheme="minorHAnsi" w:cstheme="minorBidi"/>
                <w:b w:val="0"/>
                <w:bCs w:val="0"/>
                <w:caps w:val="0"/>
                <w:sz w:val="22"/>
                <w:szCs w:val="22"/>
              </w:rPr>
              <w:tab/>
            </w:r>
            <w:r w:rsidRPr="003E3841">
              <w:rPr>
                <w:rStyle w:val="Hyperlink"/>
              </w:rPr>
              <w:t>User’s Guide</w:t>
            </w:r>
            <w:r>
              <w:rPr>
                <w:webHidden/>
              </w:rPr>
              <w:tab/>
            </w:r>
            <w:r>
              <w:rPr>
                <w:webHidden/>
              </w:rPr>
              <w:fldChar w:fldCharType="begin"/>
            </w:r>
            <w:r>
              <w:rPr>
                <w:webHidden/>
              </w:rPr>
              <w:instrText xml:space="preserve"> PAGEREF _Toc98501707 \h </w:instrText>
            </w:r>
            <w:r>
              <w:rPr>
                <w:webHidden/>
              </w:rPr>
            </w:r>
            <w:r>
              <w:rPr>
                <w:webHidden/>
              </w:rPr>
              <w:fldChar w:fldCharType="separate"/>
            </w:r>
            <w:r>
              <w:rPr>
                <w:webHidden/>
              </w:rPr>
              <w:t>4</w:t>
            </w:r>
            <w:r>
              <w:rPr>
                <w:webHidden/>
              </w:rPr>
              <w:fldChar w:fldCharType="end"/>
            </w:r>
          </w:hyperlink>
        </w:p>
        <w:p w14:paraId="366BC55A" w14:textId="460C8987" w:rsidR="00D13EE2" w:rsidRDefault="00D13EE2">
          <w:pPr>
            <w:pStyle w:val="TOC2"/>
            <w:rPr>
              <w:rFonts w:asciiTheme="minorHAnsi" w:eastAsiaTheme="minorEastAsia" w:hAnsiTheme="minorHAnsi" w:cstheme="minorBidi"/>
              <w:sz w:val="22"/>
              <w:szCs w:val="22"/>
            </w:rPr>
          </w:pPr>
          <w:hyperlink w:anchor="_Toc98501708" w:history="1">
            <w:r w:rsidRPr="003E3841">
              <w:rPr>
                <w:rStyle w:val="Hyperlink"/>
              </w:rPr>
              <w:t>2.1</w:t>
            </w:r>
            <w:r>
              <w:rPr>
                <w:rFonts w:asciiTheme="minorHAnsi" w:eastAsiaTheme="minorEastAsia" w:hAnsiTheme="minorHAnsi" w:cstheme="minorBidi"/>
                <w:sz w:val="22"/>
                <w:szCs w:val="22"/>
              </w:rPr>
              <w:tab/>
            </w:r>
            <w:r w:rsidRPr="003E3841">
              <w:rPr>
                <w:rStyle w:val="Hyperlink"/>
              </w:rPr>
              <w:t>CODI Concept</w:t>
            </w:r>
            <w:r>
              <w:rPr>
                <w:webHidden/>
              </w:rPr>
              <w:tab/>
            </w:r>
            <w:r>
              <w:rPr>
                <w:webHidden/>
              </w:rPr>
              <w:fldChar w:fldCharType="begin"/>
            </w:r>
            <w:r>
              <w:rPr>
                <w:webHidden/>
              </w:rPr>
              <w:instrText xml:space="preserve"> PAGEREF _Toc98501708 \h </w:instrText>
            </w:r>
            <w:r>
              <w:rPr>
                <w:webHidden/>
              </w:rPr>
            </w:r>
            <w:r>
              <w:rPr>
                <w:webHidden/>
              </w:rPr>
              <w:fldChar w:fldCharType="separate"/>
            </w:r>
            <w:r>
              <w:rPr>
                <w:webHidden/>
              </w:rPr>
              <w:t>4</w:t>
            </w:r>
            <w:r>
              <w:rPr>
                <w:webHidden/>
              </w:rPr>
              <w:fldChar w:fldCharType="end"/>
            </w:r>
          </w:hyperlink>
        </w:p>
        <w:p w14:paraId="5F7EE969" w14:textId="091366C1" w:rsidR="00D13EE2" w:rsidRDefault="00D13EE2">
          <w:pPr>
            <w:pStyle w:val="TOC2"/>
            <w:rPr>
              <w:rFonts w:asciiTheme="minorHAnsi" w:eastAsiaTheme="minorEastAsia" w:hAnsiTheme="minorHAnsi" w:cstheme="minorBidi"/>
              <w:sz w:val="22"/>
              <w:szCs w:val="22"/>
            </w:rPr>
          </w:pPr>
          <w:hyperlink w:anchor="_Toc98501709" w:history="1">
            <w:r w:rsidRPr="003E3841">
              <w:rPr>
                <w:rStyle w:val="Hyperlink"/>
              </w:rPr>
              <w:t>2.2</w:t>
            </w:r>
            <w:r>
              <w:rPr>
                <w:rFonts w:asciiTheme="minorHAnsi" w:eastAsiaTheme="minorEastAsia" w:hAnsiTheme="minorHAnsi" w:cstheme="minorBidi"/>
                <w:sz w:val="22"/>
                <w:szCs w:val="22"/>
              </w:rPr>
              <w:tab/>
            </w:r>
            <w:r w:rsidRPr="003E3841">
              <w:rPr>
                <w:rStyle w:val="Hyperlink"/>
              </w:rPr>
              <w:t>About CODI-APQ</w:t>
            </w:r>
            <w:r>
              <w:rPr>
                <w:webHidden/>
              </w:rPr>
              <w:tab/>
            </w:r>
            <w:r>
              <w:rPr>
                <w:webHidden/>
              </w:rPr>
              <w:fldChar w:fldCharType="begin"/>
            </w:r>
            <w:r>
              <w:rPr>
                <w:webHidden/>
              </w:rPr>
              <w:instrText xml:space="preserve"> PAGEREF _Toc98501709 \h </w:instrText>
            </w:r>
            <w:r>
              <w:rPr>
                <w:webHidden/>
              </w:rPr>
            </w:r>
            <w:r>
              <w:rPr>
                <w:webHidden/>
              </w:rPr>
              <w:fldChar w:fldCharType="separate"/>
            </w:r>
            <w:r>
              <w:rPr>
                <w:webHidden/>
              </w:rPr>
              <w:t>5</w:t>
            </w:r>
            <w:r>
              <w:rPr>
                <w:webHidden/>
              </w:rPr>
              <w:fldChar w:fldCharType="end"/>
            </w:r>
          </w:hyperlink>
        </w:p>
        <w:p w14:paraId="22CD3837" w14:textId="7DB3B349" w:rsidR="00D13EE2" w:rsidRDefault="00D13EE2">
          <w:pPr>
            <w:pStyle w:val="TOC2"/>
            <w:rPr>
              <w:rFonts w:asciiTheme="minorHAnsi" w:eastAsiaTheme="minorEastAsia" w:hAnsiTheme="minorHAnsi" w:cstheme="minorBidi"/>
              <w:sz w:val="22"/>
              <w:szCs w:val="22"/>
            </w:rPr>
          </w:pPr>
          <w:hyperlink w:anchor="_Toc98501710" w:history="1">
            <w:r w:rsidRPr="003E3841">
              <w:rPr>
                <w:rStyle w:val="Hyperlink"/>
              </w:rPr>
              <w:t>2.3</w:t>
            </w:r>
            <w:r>
              <w:rPr>
                <w:rFonts w:asciiTheme="minorHAnsi" w:eastAsiaTheme="minorEastAsia" w:hAnsiTheme="minorHAnsi" w:cstheme="minorBidi"/>
                <w:sz w:val="22"/>
                <w:szCs w:val="22"/>
              </w:rPr>
              <w:tab/>
            </w:r>
            <w:r w:rsidRPr="003E3841">
              <w:rPr>
                <w:rStyle w:val="Hyperlink"/>
              </w:rPr>
              <w:t>SAS Setup</w:t>
            </w:r>
            <w:r>
              <w:rPr>
                <w:webHidden/>
              </w:rPr>
              <w:tab/>
            </w:r>
            <w:r>
              <w:rPr>
                <w:webHidden/>
              </w:rPr>
              <w:fldChar w:fldCharType="begin"/>
            </w:r>
            <w:r>
              <w:rPr>
                <w:webHidden/>
              </w:rPr>
              <w:instrText xml:space="preserve"> PAGEREF _Toc98501710 \h </w:instrText>
            </w:r>
            <w:r>
              <w:rPr>
                <w:webHidden/>
              </w:rPr>
            </w:r>
            <w:r>
              <w:rPr>
                <w:webHidden/>
              </w:rPr>
              <w:fldChar w:fldCharType="separate"/>
            </w:r>
            <w:r>
              <w:rPr>
                <w:webHidden/>
              </w:rPr>
              <w:t>6</w:t>
            </w:r>
            <w:r>
              <w:rPr>
                <w:webHidden/>
              </w:rPr>
              <w:fldChar w:fldCharType="end"/>
            </w:r>
          </w:hyperlink>
        </w:p>
        <w:p w14:paraId="35F24C01" w14:textId="4A4AF47B" w:rsidR="00D13EE2" w:rsidRDefault="00D13EE2">
          <w:pPr>
            <w:pStyle w:val="TOC2"/>
            <w:rPr>
              <w:rFonts w:asciiTheme="minorHAnsi" w:eastAsiaTheme="minorEastAsia" w:hAnsiTheme="minorHAnsi" w:cstheme="minorBidi"/>
              <w:sz w:val="22"/>
              <w:szCs w:val="22"/>
            </w:rPr>
          </w:pPr>
          <w:hyperlink w:anchor="_Toc98501711" w:history="1">
            <w:r w:rsidRPr="003E3841">
              <w:rPr>
                <w:rStyle w:val="Hyperlink"/>
              </w:rPr>
              <w:t>2.4</w:t>
            </w:r>
            <w:r>
              <w:rPr>
                <w:rFonts w:asciiTheme="minorHAnsi" w:eastAsiaTheme="minorEastAsia" w:hAnsiTheme="minorHAnsi" w:cstheme="minorBidi"/>
                <w:sz w:val="22"/>
                <w:szCs w:val="22"/>
              </w:rPr>
              <w:tab/>
            </w:r>
            <w:r w:rsidRPr="003E3841">
              <w:rPr>
                <w:rStyle w:val="Hyperlink"/>
              </w:rPr>
              <w:t>Step-By-Step Process to Run CODI-APQ</w:t>
            </w:r>
            <w:r>
              <w:rPr>
                <w:webHidden/>
              </w:rPr>
              <w:tab/>
            </w:r>
            <w:r>
              <w:rPr>
                <w:webHidden/>
              </w:rPr>
              <w:fldChar w:fldCharType="begin"/>
            </w:r>
            <w:r>
              <w:rPr>
                <w:webHidden/>
              </w:rPr>
              <w:instrText xml:space="preserve"> PAGEREF _Toc98501711 \h </w:instrText>
            </w:r>
            <w:r>
              <w:rPr>
                <w:webHidden/>
              </w:rPr>
            </w:r>
            <w:r>
              <w:rPr>
                <w:webHidden/>
              </w:rPr>
              <w:fldChar w:fldCharType="separate"/>
            </w:r>
            <w:r>
              <w:rPr>
                <w:webHidden/>
              </w:rPr>
              <w:t>6</w:t>
            </w:r>
            <w:r>
              <w:rPr>
                <w:webHidden/>
              </w:rPr>
              <w:fldChar w:fldCharType="end"/>
            </w:r>
          </w:hyperlink>
        </w:p>
        <w:p w14:paraId="2B5A9AC8" w14:textId="7E0079FC" w:rsidR="00D13EE2" w:rsidRDefault="00D13EE2">
          <w:pPr>
            <w:pStyle w:val="TOC3"/>
            <w:rPr>
              <w:rFonts w:asciiTheme="minorHAnsi" w:eastAsiaTheme="minorEastAsia" w:hAnsiTheme="minorHAnsi" w:cstheme="minorBidi"/>
              <w:sz w:val="22"/>
              <w:szCs w:val="22"/>
            </w:rPr>
          </w:pPr>
          <w:hyperlink w:anchor="_Toc98501712" w:history="1">
            <w:r w:rsidRPr="003E3841">
              <w:rPr>
                <w:rStyle w:val="Hyperlink"/>
                <w:rFonts w:eastAsia="Arial" w:cs="Arial"/>
              </w:rPr>
              <w:t>2.4.1</w:t>
            </w:r>
            <w:r>
              <w:rPr>
                <w:rFonts w:asciiTheme="minorHAnsi" w:eastAsiaTheme="minorEastAsia" w:hAnsiTheme="minorHAnsi" w:cstheme="minorBidi"/>
                <w:sz w:val="22"/>
                <w:szCs w:val="22"/>
              </w:rPr>
              <w:tab/>
            </w:r>
            <w:r w:rsidRPr="003E3841">
              <w:rPr>
                <w:rStyle w:val="Hyperlink"/>
              </w:rPr>
              <w:t>STEP 1: Download and Unzip CODI-APQ-master.zip File</w:t>
            </w:r>
            <w:r>
              <w:rPr>
                <w:webHidden/>
              </w:rPr>
              <w:tab/>
            </w:r>
            <w:r>
              <w:rPr>
                <w:webHidden/>
              </w:rPr>
              <w:fldChar w:fldCharType="begin"/>
            </w:r>
            <w:r>
              <w:rPr>
                <w:webHidden/>
              </w:rPr>
              <w:instrText xml:space="preserve"> PAGEREF _Toc98501712 \h </w:instrText>
            </w:r>
            <w:r>
              <w:rPr>
                <w:webHidden/>
              </w:rPr>
            </w:r>
            <w:r>
              <w:rPr>
                <w:webHidden/>
              </w:rPr>
              <w:fldChar w:fldCharType="separate"/>
            </w:r>
            <w:r>
              <w:rPr>
                <w:webHidden/>
              </w:rPr>
              <w:t>8</w:t>
            </w:r>
            <w:r>
              <w:rPr>
                <w:webHidden/>
              </w:rPr>
              <w:fldChar w:fldCharType="end"/>
            </w:r>
          </w:hyperlink>
        </w:p>
        <w:p w14:paraId="4DF0AB05" w14:textId="273509AC" w:rsidR="00D13EE2" w:rsidRDefault="00D13EE2">
          <w:pPr>
            <w:pStyle w:val="TOC3"/>
            <w:rPr>
              <w:rFonts w:asciiTheme="minorHAnsi" w:eastAsiaTheme="minorEastAsia" w:hAnsiTheme="minorHAnsi" w:cstheme="minorBidi"/>
              <w:sz w:val="22"/>
              <w:szCs w:val="22"/>
            </w:rPr>
          </w:pPr>
          <w:hyperlink w:anchor="_Toc98501713" w:history="1">
            <w:r w:rsidRPr="003E3841">
              <w:rPr>
                <w:rStyle w:val="Hyperlink"/>
              </w:rPr>
              <w:t>2.4.2</w:t>
            </w:r>
            <w:r>
              <w:rPr>
                <w:rFonts w:asciiTheme="minorHAnsi" w:eastAsiaTheme="minorEastAsia" w:hAnsiTheme="minorHAnsi" w:cstheme="minorBidi"/>
                <w:sz w:val="22"/>
                <w:szCs w:val="22"/>
              </w:rPr>
              <w:tab/>
            </w:r>
            <w:r w:rsidRPr="003E3841">
              <w:rPr>
                <w:rStyle w:val="Hyperlink"/>
                <w:rFonts w:eastAsia="Verdana"/>
              </w:rPr>
              <w:t>STEP 2: Obtain Input Files and Store Them in the ‘0_Raw_Data’ Folder</w:t>
            </w:r>
            <w:r>
              <w:rPr>
                <w:webHidden/>
              </w:rPr>
              <w:tab/>
            </w:r>
            <w:r>
              <w:rPr>
                <w:webHidden/>
              </w:rPr>
              <w:fldChar w:fldCharType="begin"/>
            </w:r>
            <w:r>
              <w:rPr>
                <w:webHidden/>
              </w:rPr>
              <w:instrText xml:space="preserve"> PAGEREF _Toc98501713 \h </w:instrText>
            </w:r>
            <w:r>
              <w:rPr>
                <w:webHidden/>
              </w:rPr>
            </w:r>
            <w:r>
              <w:rPr>
                <w:webHidden/>
              </w:rPr>
              <w:fldChar w:fldCharType="separate"/>
            </w:r>
            <w:r>
              <w:rPr>
                <w:webHidden/>
              </w:rPr>
              <w:t>8</w:t>
            </w:r>
            <w:r>
              <w:rPr>
                <w:webHidden/>
              </w:rPr>
              <w:fldChar w:fldCharType="end"/>
            </w:r>
          </w:hyperlink>
        </w:p>
        <w:p w14:paraId="24DDB9C8" w14:textId="035F83D5" w:rsidR="00D13EE2" w:rsidRDefault="00D13EE2">
          <w:pPr>
            <w:pStyle w:val="TOC3"/>
            <w:rPr>
              <w:rFonts w:asciiTheme="minorHAnsi" w:eastAsiaTheme="minorEastAsia" w:hAnsiTheme="minorHAnsi" w:cstheme="minorBidi"/>
              <w:sz w:val="22"/>
              <w:szCs w:val="22"/>
            </w:rPr>
          </w:pPr>
          <w:hyperlink w:anchor="_Toc98501714" w:history="1">
            <w:r w:rsidRPr="003E3841">
              <w:rPr>
                <w:rStyle w:val="Hyperlink"/>
              </w:rPr>
              <w:t>2.4.3</w:t>
            </w:r>
            <w:r>
              <w:rPr>
                <w:rFonts w:asciiTheme="minorHAnsi" w:eastAsiaTheme="minorEastAsia" w:hAnsiTheme="minorHAnsi" w:cstheme="minorBidi"/>
                <w:sz w:val="22"/>
                <w:szCs w:val="22"/>
              </w:rPr>
              <w:tab/>
            </w:r>
            <w:r w:rsidRPr="003E3841">
              <w:rPr>
                <w:rStyle w:val="Hyperlink"/>
                <w:rFonts w:eastAsia="Verdana"/>
              </w:rPr>
              <w:t>STEP 3: Link Population (Pre-Processing)</w:t>
            </w:r>
            <w:r>
              <w:rPr>
                <w:webHidden/>
              </w:rPr>
              <w:tab/>
            </w:r>
            <w:r>
              <w:rPr>
                <w:webHidden/>
              </w:rPr>
              <w:fldChar w:fldCharType="begin"/>
            </w:r>
            <w:r>
              <w:rPr>
                <w:webHidden/>
              </w:rPr>
              <w:instrText xml:space="preserve"> PAGEREF _Toc98501714 \h </w:instrText>
            </w:r>
            <w:r>
              <w:rPr>
                <w:webHidden/>
              </w:rPr>
            </w:r>
            <w:r>
              <w:rPr>
                <w:webHidden/>
              </w:rPr>
              <w:fldChar w:fldCharType="separate"/>
            </w:r>
            <w:r>
              <w:rPr>
                <w:webHidden/>
              </w:rPr>
              <w:t>9</w:t>
            </w:r>
            <w:r>
              <w:rPr>
                <w:webHidden/>
              </w:rPr>
              <w:fldChar w:fldCharType="end"/>
            </w:r>
          </w:hyperlink>
        </w:p>
        <w:p w14:paraId="692CF4C3" w14:textId="0DD479E6" w:rsidR="00D13EE2" w:rsidRDefault="00D13EE2">
          <w:pPr>
            <w:pStyle w:val="TOC3"/>
            <w:rPr>
              <w:rFonts w:asciiTheme="minorHAnsi" w:eastAsiaTheme="minorEastAsia" w:hAnsiTheme="minorHAnsi" w:cstheme="minorBidi"/>
              <w:sz w:val="22"/>
              <w:szCs w:val="22"/>
            </w:rPr>
          </w:pPr>
          <w:hyperlink w:anchor="_Toc98501715" w:history="1">
            <w:r w:rsidRPr="003E3841">
              <w:rPr>
                <w:rStyle w:val="Hyperlink"/>
              </w:rPr>
              <w:t>2.4.4</w:t>
            </w:r>
            <w:r>
              <w:rPr>
                <w:rFonts w:asciiTheme="minorHAnsi" w:eastAsiaTheme="minorEastAsia" w:hAnsiTheme="minorHAnsi" w:cstheme="minorBidi"/>
                <w:sz w:val="22"/>
                <w:szCs w:val="22"/>
              </w:rPr>
              <w:tab/>
            </w:r>
            <w:r w:rsidRPr="003E3841">
              <w:rPr>
                <w:rStyle w:val="Hyperlink"/>
              </w:rPr>
              <w:t>STEP 4: Generate Prevalence Estimate Results</w:t>
            </w:r>
            <w:r>
              <w:rPr>
                <w:webHidden/>
              </w:rPr>
              <w:tab/>
            </w:r>
            <w:r>
              <w:rPr>
                <w:webHidden/>
              </w:rPr>
              <w:fldChar w:fldCharType="begin"/>
            </w:r>
            <w:r>
              <w:rPr>
                <w:webHidden/>
              </w:rPr>
              <w:instrText xml:space="preserve"> PAGEREF _Toc98501715 \h </w:instrText>
            </w:r>
            <w:r>
              <w:rPr>
                <w:webHidden/>
              </w:rPr>
            </w:r>
            <w:r>
              <w:rPr>
                <w:webHidden/>
              </w:rPr>
              <w:fldChar w:fldCharType="separate"/>
            </w:r>
            <w:r>
              <w:rPr>
                <w:webHidden/>
              </w:rPr>
              <w:t>13</w:t>
            </w:r>
            <w:r>
              <w:rPr>
                <w:webHidden/>
              </w:rPr>
              <w:fldChar w:fldCharType="end"/>
            </w:r>
          </w:hyperlink>
        </w:p>
        <w:p w14:paraId="7CB6C523" w14:textId="04FECB31" w:rsidR="00D13EE2" w:rsidRDefault="00D13EE2">
          <w:pPr>
            <w:pStyle w:val="TOC3"/>
            <w:rPr>
              <w:rFonts w:asciiTheme="minorHAnsi" w:eastAsiaTheme="minorEastAsia" w:hAnsiTheme="minorHAnsi" w:cstheme="minorBidi"/>
              <w:sz w:val="22"/>
              <w:szCs w:val="22"/>
            </w:rPr>
          </w:pPr>
          <w:hyperlink w:anchor="_Toc98501716" w:history="1">
            <w:r w:rsidRPr="003E3841">
              <w:rPr>
                <w:rStyle w:val="Hyperlink"/>
              </w:rPr>
              <w:t>2.4.5</w:t>
            </w:r>
            <w:r>
              <w:rPr>
                <w:rFonts w:asciiTheme="minorHAnsi" w:eastAsiaTheme="minorEastAsia" w:hAnsiTheme="minorHAnsi" w:cstheme="minorBidi"/>
                <w:sz w:val="22"/>
                <w:szCs w:val="22"/>
              </w:rPr>
              <w:tab/>
            </w:r>
            <w:r w:rsidRPr="003E3841">
              <w:rPr>
                <w:rStyle w:val="Hyperlink"/>
              </w:rPr>
              <w:t>Review BMI Category Prevalence Results</w:t>
            </w:r>
            <w:r>
              <w:rPr>
                <w:webHidden/>
              </w:rPr>
              <w:tab/>
            </w:r>
            <w:r>
              <w:rPr>
                <w:webHidden/>
              </w:rPr>
              <w:fldChar w:fldCharType="begin"/>
            </w:r>
            <w:r>
              <w:rPr>
                <w:webHidden/>
              </w:rPr>
              <w:instrText xml:space="preserve"> PAGEREF _Toc98501716 \h </w:instrText>
            </w:r>
            <w:r>
              <w:rPr>
                <w:webHidden/>
              </w:rPr>
            </w:r>
            <w:r>
              <w:rPr>
                <w:webHidden/>
              </w:rPr>
              <w:fldChar w:fldCharType="separate"/>
            </w:r>
            <w:r>
              <w:rPr>
                <w:webHidden/>
              </w:rPr>
              <w:t>20</w:t>
            </w:r>
            <w:r>
              <w:rPr>
                <w:webHidden/>
              </w:rPr>
              <w:fldChar w:fldCharType="end"/>
            </w:r>
          </w:hyperlink>
        </w:p>
        <w:p w14:paraId="0AB5C9ED" w14:textId="1C2C0F63" w:rsidR="00D13EE2" w:rsidRDefault="00D13EE2">
          <w:pPr>
            <w:pStyle w:val="TOC3"/>
            <w:rPr>
              <w:rFonts w:asciiTheme="minorHAnsi" w:eastAsiaTheme="minorEastAsia" w:hAnsiTheme="minorHAnsi" w:cstheme="minorBidi"/>
              <w:sz w:val="22"/>
              <w:szCs w:val="22"/>
            </w:rPr>
          </w:pPr>
          <w:hyperlink w:anchor="_Toc98501717" w:history="1">
            <w:r w:rsidRPr="003E3841">
              <w:rPr>
                <w:rStyle w:val="Hyperlink"/>
              </w:rPr>
              <w:t>2.4.6</w:t>
            </w:r>
            <w:r>
              <w:rPr>
                <w:rFonts w:asciiTheme="minorHAnsi" w:eastAsiaTheme="minorEastAsia" w:hAnsiTheme="minorHAnsi" w:cstheme="minorBidi"/>
                <w:sz w:val="22"/>
                <w:szCs w:val="22"/>
              </w:rPr>
              <w:tab/>
            </w:r>
            <w:r w:rsidRPr="003E3841">
              <w:rPr>
                <w:rStyle w:val="Hyperlink"/>
              </w:rPr>
              <w:t>Review BMI and Co-Occurring Conditions Prevalence Results</w:t>
            </w:r>
            <w:r>
              <w:rPr>
                <w:webHidden/>
              </w:rPr>
              <w:tab/>
            </w:r>
            <w:r>
              <w:rPr>
                <w:webHidden/>
              </w:rPr>
              <w:fldChar w:fldCharType="begin"/>
            </w:r>
            <w:r>
              <w:rPr>
                <w:webHidden/>
              </w:rPr>
              <w:instrText xml:space="preserve"> PAGEREF _Toc98501717 \h </w:instrText>
            </w:r>
            <w:r>
              <w:rPr>
                <w:webHidden/>
              </w:rPr>
            </w:r>
            <w:r>
              <w:rPr>
                <w:webHidden/>
              </w:rPr>
              <w:fldChar w:fldCharType="separate"/>
            </w:r>
            <w:r>
              <w:rPr>
                <w:webHidden/>
              </w:rPr>
              <w:t>21</w:t>
            </w:r>
            <w:r>
              <w:rPr>
                <w:webHidden/>
              </w:rPr>
              <w:fldChar w:fldCharType="end"/>
            </w:r>
          </w:hyperlink>
        </w:p>
        <w:p w14:paraId="7B104676" w14:textId="2E11684C" w:rsidR="00D13EE2" w:rsidRDefault="00D13EE2">
          <w:pPr>
            <w:pStyle w:val="TOC2"/>
            <w:rPr>
              <w:rFonts w:asciiTheme="minorHAnsi" w:eastAsiaTheme="minorEastAsia" w:hAnsiTheme="minorHAnsi" w:cstheme="minorBidi"/>
              <w:sz w:val="22"/>
              <w:szCs w:val="22"/>
            </w:rPr>
          </w:pPr>
          <w:hyperlink w:anchor="_Toc98501718" w:history="1">
            <w:r w:rsidRPr="003E3841">
              <w:rPr>
                <w:rStyle w:val="Hyperlink"/>
              </w:rPr>
              <w:t>2.5</w:t>
            </w:r>
            <w:r>
              <w:rPr>
                <w:rFonts w:asciiTheme="minorHAnsi" w:eastAsiaTheme="minorEastAsia" w:hAnsiTheme="minorHAnsi" w:cstheme="minorBidi"/>
                <w:sz w:val="22"/>
                <w:szCs w:val="22"/>
              </w:rPr>
              <w:tab/>
            </w:r>
            <w:r w:rsidRPr="003E3841">
              <w:rPr>
                <w:rStyle w:val="Hyperlink"/>
              </w:rPr>
              <w:t>Additional Details for Users</w:t>
            </w:r>
            <w:r>
              <w:rPr>
                <w:webHidden/>
              </w:rPr>
              <w:tab/>
            </w:r>
            <w:r>
              <w:rPr>
                <w:webHidden/>
              </w:rPr>
              <w:fldChar w:fldCharType="begin"/>
            </w:r>
            <w:r>
              <w:rPr>
                <w:webHidden/>
              </w:rPr>
              <w:instrText xml:space="preserve"> PAGEREF _Toc98501718 \h </w:instrText>
            </w:r>
            <w:r>
              <w:rPr>
                <w:webHidden/>
              </w:rPr>
            </w:r>
            <w:r>
              <w:rPr>
                <w:webHidden/>
              </w:rPr>
              <w:fldChar w:fldCharType="separate"/>
            </w:r>
            <w:r>
              <w:rPr>
                <w:webHidden/>
              </w:rPr>
              <w:t>23</w:t>
            </w:r>
            <w:r>
              <w:rPr>
                <w:webHidden/>
              </w:rPr>
              <w:fldChar w:fldCharType="end"/>
            </w:r>
          </w:hyperlink>
        </w:p>
        <w:p w14:paraId="3A6C1401" w14:textId="47703A32" w:rsidR="00D13EE2" w:rsidRDefault="00D13EE2">
          <w:pPr>
            <w:pStyle w:val="TOC1"/>
            <w:tabs>
              <w:tab w:val="left" w:pos="1920"/>
            </w:tabs>
            <w:rPr>
              <w:rFonts w:asciiTheme="minorHAnsi" w:eastAsiaTheme="minorEastAsia" w:hAnsiTheme="minorHAnsi" w:cstheme="minorBidi"/>
              <w:b w:val="0"/>
              <w:bCs w:val="0"/>
              <w:caps w:val="0"/>
              <w:sz w:val="22"/>
              <w:szCs w:val="22"/>
            </w:rPr>
          </w:pPr>
          <w:hyperlink w:anchor="_Toc98501719" w:history="1">
            <w:r w:rsidRPr="003E3841">
              <w:rPr>
                <w:rStyle w:val="Hyperlink"/>
              </w:rPr>
              <w:t>Appendix A</w:t>
            </w:r>
            <w:r>
              <w:rPr>
                <w:rFonts w:asciiTheme="minorHAnsi" w:eastAsiaTheme="minorEastAsia" w:hAnsiTheme="minorHAnsi" w:cstheme="minorBidi"/>
                <w:b w:val="0"/>
                <w:bCs w:val="0"/>
                <w:caps w:val="0"/>
                <w:sz w:val="22"/>
                <w:szCs w:val="22"/>
              </w:rPr>
              <w:tab/>
            </w:r>
            <w:r w:rsidRPr="003E3841">
              <w:rPr>
                <w:rStyle w:val="Hyperlink"/>
              </w:rPr>
              <w:t>Analysis Details</w:t>
            </w:r>
            <w:r>
              <w:rPr>
                <w:webHidden/>
              </w:rPr>
              <w:tab/>
            </w:r>
            <w:r>
              <w:rPr>
                <w:webHidden/>
              </w:rPr>
              <w:fldChar w:fldCharType="begin"/>
            </w:r>
            <w:r>
              <w:rPr>
                <w:webHidden/>
              </w:rPr>
              <w:instrText xml:space="preserve"> PAGEREF _Toc98501719 \h </w:instrText>
            </w:r>
            <w:r>
              <w:rPr>
                <w:webHidden/>
              </w:rPr>
            </w:r>
            <w:r>
              <w:rPr>
                <w:webHidden/>
              </w:rPr>
              <w:fldChar w:fldCharType="separate"/>
            </w:r>
            <w:r>
              <w:rPr>
                <w:webHidden/>
              </w:rPr>
              <w:t>24</w:t>
            </w:r>
            <w:r>
              <w:rPr>
                <w:webHidden/>
              </w:rPr>
              <w:fldChar w:fldCharType="end"/>
            </w:r>
          </w:hyperlink>
        </w:p>
        <w:p w14:paraId="5F483D02" w14:textId="67F481D1" w:rsidR="00D13EE2" w:rsidRDefault="00D13EE2">
          <w:pPr>
            <w:pStyle w:val="TOC1"/>
            <w:tabs>
              <w:tab w:val="left" w:pos="1920"/>
            </w:tabs>
            <w:rPr>
              <w:rFonts w:asciiTheme="minorHAnsi" w:eastAsiaTheme="minorEastAsia" w:hAnsiTheme="minorHAnsi" w:cstheme="minorBidi"/>
              <w:b w:val="0"/>
              <w:bCs w:val="0"/>
              <w:caps w:val="0"/>
              <w:sz w:val="22"/>
              <w:szCs w:val="22"/>
            </w:rPr>
          </w:pPr>
          <w:hyperlink w:anchor="_Toc98501720" w:history="1">
            <w:r w:rsidRPr="003E3841">
              <w:rPr>
                <w:rStyle w:val="Hyperlink"/>
              </w:rPr>
              <w:t>Appendix B</w:t>
            </w:r>
            <w:r>
              <w:rPr>
                <w:rFonts w:asciiTheme="minorHAnsi" w:eastAsiaTheme="minorEastAsia" w:hAnsiTheme="minorHAnsi" w:cstheme="minorBidi"/>
                <w:b w:val="0"/>
                <w:bCs w:val="0"/>
                <w:caps w:val="0"/>
                <w:sz w:val="22"/>
                <w:szCs w:val="22"/>
              </w:rPr>
              <w:tab/>
            </w:r>
            <w:r w:rsidRPr="003E3841">
              <w:rPr>
                <w:rStyle w:val="Hyperlink"/>
              </w:rPr>
              <w:t>ACS File Layouts</w:t>
            </w:r>
            <w:r>
              <w:rPr>
                <w:webHidden/>
              </w:rPr>
              <w:tab/>
            </w:r>
            <w:r>
              <w:rPr>
                <w:webHidden/>
              </w:rPr>
              <w:fldChar w:fldCharType="begin"/>
            </w:r>
            <w:r>
              <w:rPr>
                <w:webHidden/>
              </w:rPr>
              <w:instrText xml:space="preserve"> PAGEREF _Toc98501720 \h </w:instrText>
            </w:r>
            <w:r>
              <w:rPr>
                <w:webHidden/>
              </w:rPr>
            </w:r>
            <w:r>
              <w:rPr>
                <w:webHidden/>
              </w:rPr>
              <w:fldChar w:fldCharType="separate"/>
            </w:r>
            <w:r>
              <w:rPr>
                <w:webHidden/>
              </w:rPr>
              <w:t>38</w:t>
            </w:r>
            <w:r>
              <w:rPr>
                <w:webHidden/>
              </w:rPr>
              <w:fldChar w:fldCharType="end"/>
            </w:r>
          </w:hyperlink>
        </w:p>
        <w:p w14:paraId="71595CFA" w14:textId="1EBD8A2A" w:rsidR="00D13EE2" w:rsidRDefault="00D13EE2">
          <w:pPr>
            <w:pStyle w:val="TOC1"/>
            <w:tabs>
              <w:tab w:val="left" w:pos="1920"/>
            </w:tabs>
            <w:rPr>
              <w:rFonts w:asciiTheme="minorHAnsi" w:eastAsiaTheme="minorEastAsia" w:hAnsiTheme="minorHAnsi" w:cstheme="minorBidi"/>
              <w:b w:val="0"/>
              <w:bCs w:val="0"/>
              <w:caps w:val="0"/>
              <w:sz w:val="22"/>
              <w:szCs w:val="22"/>
            </w:rPr>
          </w:pPr>
          <w:hyperlink w:anchor="_Toc98501721" w:history="1">
            <w:r w:rsidRPr="003E3841">
              <w:rPr>
                <w:rStyle w:val="Hyperlink"/>
              </w:rPr>
              <w:t>Appendix C</w:t>
            </w:r>
            <w:r>
              <w:rPr>
                <w:rFonts w:asciiTheme="minorHAnsi" w:eastAsiaTheme="minorEastAsia" w:hAnsiTheme="minorHAnsi" w:cstheme="minorBidi"/>
                <w:b w:val="0"/>
                <w:bCs w:val="0"/>
                <w:caps w:val="0"/>
                <w:sz w:val="22"/>
                <w:szCs w:val="22"/>
              </w:rPr>
              <w:tab/>
            </w:r>
            <w:r w:rsidRPr="003E3841">
              <w:rPr>
                <w:rStyle w:val="Hyperlink"/>
              </w:rPr>
              <w:t>EHR File Layouts</w:t>
            </w:r>
            <w:r>
              <w:rPr>
                <w:webHidden/>
              </w:rPr>
              <w:tab/>
            </w:r>
            <w:r>
              <w:rPr>
                <w:webHidden/>
              </w:rPr>
              <w:fldChar w:fldCharType="begin"/>
            </w:r>
            <w:r>
              <w:rPr>
                <w:webHidden/>
              </w:rPr>
              <w:instrText xml:space="preserve"> PAGEREF _Toc98501721 \h </w:instrText>
            </w:r>
            <w:r>
              <w:rPr>
                <w:webHidden/>
              </w:rPr>
            </w:r>
            <w:r>
              <w:rPr>
                <w:webHidden/>
              </w:rPr>
              <w:fldChar w:fldCharType="separate"/>
            </w:r>
            <w:r>
              <w:rPr>
                <w:webHidden/>
              </w:rPr>
              <w:t>45</w:t>
            </w:r>
            <w:r>
              <w:rPr>
                <w:webHidden/>
              </w:rPr>
              <w:fldChar w:fldCharType="end"/>
            </w:r>
          </w:hyperlink>
        </w:p>
        <w:p w14:paraId="0C50C834" w14:textId="18C3C4DC" w:rsidR="00D13EE2" w:rsidRDefault="00D13EE2">
          <w:pPr>
            <w:pStyle w:val="TOC1"/>
            <w:tabs>
              <w:tab w:val="left" w:pos="1920"/>
            </w:tabs>
            <w:rPr>
              <w:rFonts w:asciiTheme="minorHAnsi" w:eastAsiaTheme="minorEastAsia" w:hAnsiTheme="minorHAnsi" w:cstheme="minorBidi"/>
              <w:b w:val="0"/>
              <w:bCs w:val="0"/>
              <w:caps w:val="0"/>
              <w:sz w:val="22"/>
              <w:szCs w:val="22"/>
            </w:rPr>
          </w:pPr>
          <w:hyperlink w:anchor="_Toc98501722" w:history="1">
            <w:r w:rsidRPr="003E3841">
              <w:rPr>
                <w:rStyle w:val="Hyperlink"/>
              </w:rPr>
              <w:t>Appendix D</w:t>
            </w:r>
            <w:r>
              <w:rPr>
                <w:rFonts w:asciiTheme="minorHAnsi" w:eastAsiaTheme="minorEastAsia" w:hAnsiTheme="minorHAnsi" w:cstheme="minorBidi"/>
                <w:b w:val="0"/>
                <w:bCs w:val="0"/>
                <w:caps w:val="0"/>
                <w:sz w:val="22"/>
                <w:szCs w:val="22"/>
              </w:rPr>
              <w:tab/>
            </w:r>
            <w:r w:rsidRPr="003E3841">
              <w:rPr>
                <w:rStyle w:val="Hyperlink"/>
              </w:rPr>
              <w:t>CODI-APQ-GEO3 Example SAS Programs</w:t>
            </w:r>
            <w:r>
              <w:rPr>
                <w:webHidden/>
              </w:rPr>
              <w:tab/>
            </w:r>
            <w:r>
              <w:rPr>
                <w:webHidden/>
              </w:rPr>
              <w:fldChar w:fldCharType="begin"/>
            </w:r>
            <w:r>
              <w:rPr>
                <w:webHidden/>
              </w:rPr>
              <w:instrText xml:space="preserve"> PAGEREF _Toc98501722 \h </w:instrText>
            </w:r>
            <w:r>
              <w:rPr>
                <w:webHidden/>
              </w:rPr>
            </w:r>
            <w:r>
              <w:rPr>
                <w:webHidden/>
              </w:rPr>
              <w:fldChar w:fldCharType="separate"/>
            </w:r>
            <w:r>
              <w:rPr>
                <w:webHidden/>
              </w:rPr>
              <w:t>49</w:t>
            </w:r>
            <w:r>
              <w:rPr>
                <w:webHidden/>
              </w:rPr>
              <w:fldChar w:fldCharType="end"/>
            </w:r>
          </w:hyperlink>
        </w:p>
        <w:p w14:paraId="121D1D3A" w14:textId="7FDBB7FF" w:rsidR="00D13EE2" w:rsidRDefault="00D13EE2">
          <w:pPr>
            <w:pStyle w:val="TOC1"/>
            <w:tabs>
              <w:tab w:val="left" w:pos="1920"/>
            </w:tabs>
            <w:rPr>
              <w:rFonts w:asciiTheme="minorHAnsi" w:eastAsiaTheme="minorEastAsia" w:hAnsiTheme="minorHAnsi" w:cstheme="minorBidi"/>
              <w:b w:val="0"/>
              <w:bCs w:val="0"/>
              <w:caps w:val="0"/>
              <w:sz w:val="22"/>
              <w:szCs w:val="22"/>
            </w:rPr>
          </w:pPr>
          <w:hyperlink w:anchor="_Toc98501723" w:history="1">
            <w:r w:rsidRPr="003E3841">
              <w:rPr>
                <w:rStyle w:val="Hyperlink"/>
              </w:rPr>
              <w:t>Appendix E</w:t>
            </w:r>
            <w:r>
              <w:rPr>
                <w:rFonts w:asciiTheme="minorHAnsi" w:eastAsiaTheme="minorEastAsia" w:hAnsiTheme="minorHAnsi" w:cstheme="minorBidi"/>
                <w:b w:val="0"/>
                <w:bCs w:val="0"/>
                <w:caps w:val="0"/>
                <w:sz w:val="22"/>
                <w:szCs w:val="22"/>
              </w:rPr>
              <w:tab/>
            </w:r>
            <w:r w:rsidRPr="003E3841">
              <w:rPr>
                <w:rStyle w:val="Hyperlink"/>
              </w:rPr>
              <w:t>CODI-APQ Results</w:t>
            </w:r>
            <w:r>
              <w:rPr>
                <w:webHidden/>
              </w:rPr>
              <w:tab/>
            </w:r>
            <w:r>
              <w:rPr>
                <w:webHidden/>
              </w:rPr>
              <w:fldChar w:fldCharType="begin"/>
            </w:r>
            <w:r>
              <w:rPr>
                <w:webHidden/>
              </w:rPr>
              <w:instrText xml:space="preserve"> PAGEREF _Toc98501723 \h </w:instrText>
            </w:r>
            <w:r>
              <w:rPr>
                <w:webHidden/>
              </w:rPr>
            </w:r>
            <w:r>
              <w:rPr>
                <w:webHidden/>
              </w:rPr>
              <w:fldChar w:fldCharType="separate"/>
            </w:r>
            <w:r>
              <w:rPr>
                <w:webHidden/>
              </w:rPr>
              <w:t>53</w:t>
            </w:r>
            <w:r>
              <w:rPr>
                <w:webHidden/>
              </w:rPr>
              <w:fldChar w:fldCharType="end"/>
            </w:r>
          </w:hyperlink>
        </w:p>
        <w:p w14:paraId="01F7059A" w14:textId="164F171A" w:rsidR="00D13EE2" w:rsidRDefault="00D13EE2">
          <w:pPr>
            <w:pStyle w:val="TOC1"/>
            <w:tabs>
              <w:tab w:val="left" w:pos="1680"/>
            </w:tabs>
            <w:rPr>
              <w:rFonts w:asciiTheme="minorHAnsi" w:eastAsiaTheme="minorEastAsia" w:hAnsiTheme="minorHAnsi" w:cstheme="minorBidi"/>
              <w:b w:val="0"/>
              <w:bCs w:val="0"/>
              <w:caps w:val="0"/>
              <w:sz w:val="22"/>
              <w:szCs w:val="22"/>
            </w:rPr>
          </w:pPr>
          <w:hyperlink w:anchor="_Toc98501724" w:history="1">
            <w:r w:rsidRPr="003E3841">
              <w:rPr>
                <w:rStyle w:val="Hyperlink"/>
              </w:rPr>
              <w:t>Appendix F</w:t>
            </w:r>
            <w:r>
              <w:rPr>
                <w:rFonts w:asciiTheme="minorHAnsi" w:eastAsiaTheme="minorEastAsia" w:hAnsiTheme="minorHAnsi" w:cstheme="minorBidi"/>
                <w:b w:val="0"/>
                <w:bCs w:val="0"/>
                <w:caps w:val="0"/>
                <w:sz w:val="22"/>
                <w:szCs w:val="22"/>
              </w:rPr>
              <w:tab/>
            </w:r>
            <w:r w:rsidRPr="003E3841">
              <w:rPr>
                <w:rStyle w:val="Hyperlink"/>
              </w:rPr>
              <w:t>State FIPS codes</w:t>
            </w:r>
            <w:r>
              <w:rPr>
                <w:webHidden/>
              </w:rPr>
              <w:tab/>
            </w:r>
            <w:r>
              <w:rPr>
                <w:webHidden/>
              </w:rPr>
              <w:fldChar w:fldCharType="begin"/>
            </w:r>
            <w:r>
              <w:rPr>
                <w:webHidden/>
              </w:rPr>
              <w:instrText xml:space="preserve"> PAGEREF _Toc98501724 \h </w:instrText>
            </w:r>
            <w:r>
              <w:rPr>
                <w:webHidden/>
              </w:rPr>
            </w:r>
            <w:r>
              <w:rPr>
                <w:webHidden/>
              </w:rPr>
              <w:fldChar w:fldCharType="separate"/>
            </w:r>
            <w:r>
              <w:rPr>
                <w:webHidden/>
              </w:rPr>
              <w:t>67</w:t>
            </w:r>
            <w:r>
              <w:rPr>
                <w:webHidden/>
              </w:rPr>
              <w:fldChar w:fldCharType="end"/>
            </w:r>
          </w:hyperlink>
        </w:p>
        <w:p w14:paraId="7C9E9C04" w14:textId="26C2F6DD" w:rsidR="00D13EE2" w:rsidRDefault="00D13EE2">
          <w:pPr>
            <w:pStyle w:val="TOC1"/>
            <w:tabs>
              <w:tab w:val="left" w:pos="1920"/>
            </w:tabs>
            <w:rPr>
              <w:rFonts w:asciiTheme="minorHAnsi" w:eastAsiaTheme="minorEastAsia" w:hAnsiTheme="minorHAnsi" w:cstheme="minorBidi"/>
              <w:b w:val="0"/>
              <w:bCs w:val="0"/>
              <w:caps w:val="0"/>
              <w:sz w:val="22"/>
              <w:szCs w:val="22"/>
            </w:rPr>
          </w:pPr>
          <w:hyperlink w:anchor="_Toc98501725" w:history="1">
            <w:r w:rsidRPr="003E3841">
              <w:rPr>
                <w:rStyle w:val="Hyperlink"/>
              </w:rPr>
              <w:t>Appendix G</w:t>
            </w:r>
            <w:r>
              <w:rPr>
                <w:rFonts w:asciiTheme="minorHAnsi" w:eastAsiaTheme="minorEastAsia" w:hAnsiTheme="minorHAnsi" w:cstheme="minorBidi"/>
                <w:b w:val="0"/>
                <w:bCs w:val="0"/>
                <w:caps w:val="0"/>
                <w:sz w:val="22"/>
                <w:szCs w:val="22"/>
              </w:rPr>
              <w:tab/>
            </w:r>
            <w:r w:rsidRPr="003E3841">
              <w:rPr>
                <w:rStyle w:val="Hyperlink"/>
              </w:rPr>
              <w:t>Glossary</w:t>
            </w:r>
            <w:r>
              <w:rPr>
                <w:webHidden/>
              </w:rPr>
              <w:tab/>
            </w:r>
            <w:r>
              <w:rPr>
                <w:webHidden/>
              </w:rPr>
              <w:fldChar w:fldCharType="begin"/>
            </w:r>
            <w:r>
              <w:rPr>
                <w:webHidden/>
              </w:rPr>
              <w:instrText xml:space="preserve"> PAGEREF _Toc98501725 \h </w:instrText>
            </w:r>
            <w:r>
              <w:rPr>
                <w:webHidden/>
              </w:rPr>
            </w:r>
            <w:r>
              <w:rPr>
                <w:webHidden/>
              </w:rPr>
              <w:fldChar w:fldCharType="separate"/>
            </w:r>
            <w:r>
              <w:rPr>
                <w:webHidden/>
              </w:rPr>
              <w:t>69</w:t>
            </w:r>
            <w:r>
              <w:rPr>
                <w:webHidden/>
              </w:rPr>
              <w:fldChar w:fldCharType="end"/>
            </w:r>
          </w:hyperlink>
        </w:p>
        <w:p w14:paraId="6BD432B3" w14:textId="7BFBE2CB" w:rsidR="00D13EE2" w:rsidRDefault="00D13EE2">
          <w:pPr>
            <w:pStyle w:val="TOC1"/>
            <w:tabs>
              <w:tab w:val="left" w:pos="1920"/>
            </w:tabs>
            <w:rPr>
              <w:rFonts w:asciiTheme="minorHAnsi" w:eastAsiaTheme="minorEastAsia" w:hAnsiTheme="minorHAnsi" w:cstheme="minorBidi"/>
              <w:b w:val="0"/>
              <w:bCs w:val="0"/>
              <w:caps w:val="0"/>
              <w:sz w:val="22"/>
              <w:szCs w:val="22"/>
            </w:rPr>
          </w:pPr>
          <w:hyperlink w:anchor="_Toc98501726" w:history="1">
            <w:r w:rsidRPr="003E3841">
              <w:rPr>
                <w:rStyle w:val="Hyperlink"/>
              </w:rPr>
              <w:t>Appendix H</w:t>
            </w:r>
            <w:r>
              <w:rPr>
                <w:rFonts w:asciiTheme="minorHAnsi" w:eastAsiaTheme="minorEastAsia" w:hAnsiTheme="minorHAnsi" w:cstheme="minorBidi"/>
                <w:b w:val="0"/>
                <w:bCs w:val="0"/>
                <w:caps w:val="0"/>
                <w:sz w:val="22"/>
                <w:szCs w:val="22"/>
              </w:rPr>
              <w:tab/>
            </w:r>
            <w:r w:rsidRPr="003E3841">
              <w:rPr>
                <w:rStyle w:val="Hyperlink"/>
              </w:rPr>
              <w:t>Abbreviations and Acronyms</w:t>
            </w:r>
            <w:r>
              <w:rPr>
                <w:webHidden/>
              </w:rPr>
              <w:tab/>
            </w:r>
            <w:r>
              <w:rPr>
                <w:webHidden/>
              </w:rPr>
              <w:fldChar w:fldCharType="begin"/>
            </w:r>
            <w:r>
              <w:rPr>
                <w:webHidden/>
              </w:rPr>
              <w:instrText xml:space="preserve"> PAGEREF _Toc98501726 \h </w:instrText>
            </w:r>
            <w:r>
              <w:rPr>
                <w:webHidden/>
              </w:rPr>
            </w:r>
            <w:r>
              <w:rPr>
                <w:webHidden/>
              </w:rPr>
              <w:fldChar w:fldCharType="separate"/>
            </w:r>
            <w:r>
              <w:rPr>
                <w:webHidden/>
              </w:rPr>
              <w:t>73</w:t>
            </w:r>
            <w:r>
              <w:rPr>
                <w:webHidden/>
              </w:rPr>
              <w:fldChar w:fldCharType="end"/>
            </w:r>
          </w:hyperlink>
        </w:p>
        <w:p w14:paraId="46A9E780" w14:textId="7697EED6" w:rsidR="00D13EE2" w:rsidRDefault="00D13EE2">
          <w:pPr>
            <w:pStyle w:val="TOC1"/>
            <w:tabs>
              <w:tab w:val="left" w:pos="1680"/>
            </w:tabs>
            <w:rPr>
              <w:rFonts w:asciiTheme="minorHAnsi" w:eastAsiaTheme="minorEastAsia" w:hAnsiTheme="minorHAnsi" w:cstheme="minorBidi"/>
              <w:b w:val="0"/>
              <w:bCs w:val="0"/>
              <w:caps w:val="0"/>
              <w:sz w:val="22"/>
              <w:szCs w:val="22"/>
            </w:rPr>
          </w:pPr>
          <w:hyperlink w:anchor="_Toc98501727" w:history="1">
            <w:r w:rsidRPr="003E3841">
              <w:rPr>
                <w:rStyle w:val="Hyperlink"/>
              </w:rPr>
              <w:t>Appendix I</w:t>
            </w:r>
            <w:r>
              <w:rPr>
                <w:rFonts w:asciiTheme="minorHAnsi" w:eastAsiaTheme="minorEastAsia" w:hAnsiTheme="minorHAnsi" w:cstheme="minorBidi"/>
                <w:b w:val="0"/>
                <w:bCs w:val="0"/>
                <w:caps w:val="0"/>
                <w:sz w:val="22"/>
                <w:szCs w:val="22"/>
              </w:rPr>
              <w:tab/>
            </w:r>
            <w:r w:rsidRPr="003E3841">
              <w:rPr>
                <w:rStyle w:val="Hyperlink"/>
              </w:rPr>
              <w:t>Bibliography</w:t>
            </w:r>
            <w:r>
              <w:rPr>
                <w:webHidden/>
              </w:rPr>
              <w:tab/>
            </w:r>
            <w:r>
              <w:rPr>
                <w:webHidden/>
              </w:rPr>
              <w:fldChar w:fldCharType="begin"/>
            </w:r>
            <w:r>
              <w:rPr>
                <w:webHidden/>
              </w:rPr>
              <w:instrText xml:space="preserve"> PAGEREF _Toc98501727 \h </w:instrText>
            </w:r>
            <w:r>
              <w:rPr>
                <w:webHidden/>
              </w:rPr>
            </w:r>
            <w:r>
              <w:rPr>
                <w:webHidden/>
              </w:rPr>
              <w:fldChar w:fldCharType="separate"/>
            </w:r>
            <w:r>
              <w:rPr>
                <w:webHidden/>
              </w:rPr>
              <w:t>74</w:t>
            </w:r>
            <w:r>
              <w:rPr>
                <w:webHidden/>
              </w:rPr>
              <w:fldChar w:fldCharType="end"/>
            </w:r>
          </w:hyperlink>
        </w:p>
        <w:p w14:paraId="228F80CC" w14:textId="7F22F7AE" w:rsidR="00901F5E" w:rsidRPr="00327690" w:rsidRDefault="00142883">
          <w:r w:rsidRPr="00327690">
            <w:rPr>
              <w:b/>
              <w:bCs/>
              <w:caps/>
              <w:noProof/>
              <w:szCs w:val="28"/>
            </w:rPr>
            <w:fldChar w:fldCharType="end"/>
          </w:r>
        </w:p>
      </w:sdtContent>
    </w:sdt>
    <w:p w14:paraId="2F90CFCE" w14:textId="77777777" w:rsidR="003A6F49" w:rsidRDefault="003A6F49">
      <w:pPr>
        <w:spacing w:before="0" w:after="0"/>
        <w:jc w:val="left"/>
        <w:rPr>
          <w:rStyle w:val="FrontMatterHeading"/>
        </w:rPr>
      </w:pPr>
      <w:r>
        <w:rPr>
          <w:rStyle w:val="FrontMatterHeading"/>
        </w:rPr>
        <w:br w:type="page"/>
      </w:r>
    </w:p>
    <w:p w14:paraId="5BDF0EBE" w14:textId="41F59919" w:rsidR="00746687" w:rsidRPr="00327690" w:rsidRDefault="00746687">
      <w:pPr>
        <w:spacing w:before="0" w:after="0"/>
        <w:jc w:val="left"/>
        <w:rPr>
          <w:rStyle w:val="FrontMatterHeading"/>
        </w:rPr>
      </w:pPr>
      <w:r w:rsidRPr="00327690">
        <w:rPr>
          <w:rStyle w:val="FrontMatterHeading"/>
        </w:rPr>
        <w:lastRenderedPageBreak/>
        <w:t>List of Figures</w:t>
      </w:r>
    </w:p>
    <w:p w14:paraId="2B3B2F50" w14:textId="6E8A1B9B" w:rsidR="00340DFE" w:rsidRDefault="00746687">
      <w:pPr>
        <w:pStyle w:val="TableofFigures"/>
        <w:tabs>
          <w:tab w:val="right" w:leader="dot" w:pos="9350"/>
        </w:tabs>
        <w:rPr>
          <w:rFonts w:asciiTheme="minorHAnsi" w:eastAsiaTheme="minorEastAsia" w:hAnsiTheme="minorHAnsi" w:cstheme="minorBidi"/>
          <w:noProof/>
          <w:sz w:val="22"/>
          <w:szCs w:val="22"/>
        </w:rPr>
      </w:pPr>
      <w:r w:rsidRPr="00327690">
        <w:rPr>
          <w:rStyle w:val="FrontMatterHeading"/>
        </w:rPr>
        <w:fldChar w:fldCharType="begin"/>
      </w:r>
      <w:r w:rsidRPr="00327690">
        <w:rPr>
          <w:rStyle w:val="FrontMatterHeading"/>
        </w:rPr>
        <w:instrText xml:space="preserve"> TOC \h \z \c "Figure" </w:instrText>
      </w:r>
      <w:r w:rsidRPr="00327690">
        <w:rPr>
          <w:rStyle w:val="FrontMatterHeading"/>
        </w:rPr>
        <w:fldChar w:fldCharType="separate"/>
      </w:r>
      <w:hyperlink w:anchor="_Toc90969038" w:history="1">
        <w:r w:rsidR="00340DFE" w:rsidRPr="008C4F14">
          <w:rPr>
            <w:rStyle w:val="Hyperlink"/>
            <w:rFonts w:eastAsiaTheme="majorEastAsia"/>
            <w:noProof/>
          </w:rPr>
          <w:t>Figure 1. Data Partners with a Common Data Coordinating Center</w:t>
        </w:r>
        <w:r w:rsidR="00340DFE">
          <w:rPr>
            <w:noProof/>
            <w:webHidden/>
          </w:rPr>
          <w:tab/>
        </w:r>
        <w:r w:rsidR="00340DFE">
          <w:rPr>
            <w:noProof/>
            <w:webHidden/>
          </w:rPr>
          <w:fldChar w:fldCharType="begin"/>
        </w:r>
        <w:r w:rsidR="00340DFE">
          <w:rPr>
            <w:noProof/>
            <w:webHidden/>
          </w:rPr>
          <w:instrText xml:space="preserve"> PAGEREF _Toc90969038 \h </w:instrText>
        </w:r>
        <w:r w:rsidR="00340DFE">
          <w:rPr>
            <w:noProof/>
            <w:webHidden/>
          </w:rPr>
        </w:r>
        <w:r w:rsidR="00340DFE">
          <w:rPr>
            <w:noProof/>
            <w:webHidden/>
          </w:rPr>
          <w:fldChar w:fldCharType="separate"/>
        </w:r>
        <w:r w:rsidR="00307610">
          <w:rPr>
            <w:noProof/>
            <w:webHidden/>
          </w:rPr>
          <w:t>4</w:t>
        </w:r>
        <w:r w:rsidR="00340DFE">
          <w:rPr>
            <w:noProof/>
            <w:webHidden/>
          </w:rPr>
          <w:fldChar w:fldCharType="end"/>
        </w:r>
      </w:hyperlink>
    </w:p>
    <w:p w14:paraId="1892E004" w14:textId="42C2A741" w:rsidR="00340DFE" w:rsidRDefault="00EA1F6D">
      <w:pPr>
        <w:pStyle w:val="TableofFigures"/>
        <w:tabs>
          <w:tab w:val="right" w:leader="dot" w:pos="9350"/>
        </w:tabs>
        <w:rPr>
          <w:rFonts w:asciiTheme="minorHAnsi" w:eastAsiaTheme="minorEastAsia" w:hAnsiTheme="minorHAnsi" w:cstheme="minorBidi"/>
          <w:noProof/>
          <w:sz w:val="22"/>
          <w:szCs w:val="22"/>
        </w:rPr>
      </w:pPr>
      <w:hyperlink w:anchor="_Toc90969039" w:history="1">
        <w:r w:rsidR="00340DFE" w:rsidRPr="008C4F14">
          <w:rPr>
            <w:rStyle w:val="Hyperlink"/>
            <w:rFonts w:eastAsiaTheme="majorEastAsia"/>
            <w:noProof/>
          </w:rPr>
          <w:t>Figure 2. CODI-APQ Process</w:t>
        </w:r>
        <w:r w:rsidR="00340DFE">
          <w:rPr>
            <w:noProof/>
            <w:webHidden/>
          </w:rPr>
          <w:tab/>
        </w:r>
        <w:r w:rsidR="00340DFE">
          <w:rPr>
            <w:noProof/>
            <w:webHidden/>
          </w:rPr>
          <w:fldChar w:fldCharType="begin"/>
        </w:r>
        <w:r w:rsidR="00340DFE">
          <w:rPr>
            <w:noProof/>
            <w:webHidden/>
          </w:rPr>
          <w:instrText xml:space="preserve"> PAGEREF _Toc90969039 \h </w:instrText>
        </w:r>
        <w:r w:rsidR="00340DFE">
          <w:rPr>
            <w:noProof/>
            <w:webHidden/>
          </w:rPr>
        </w:r>
        <w:r w:rsidR="00340DFE">
          <w:rPr>
            <w:noProof/>
            <w:webHidden/>
          </w:rPr>
          <w:fldChar w:fldCharType="separate"/>
        </w:r>
        <w:r w:rsidR="00307610">
          <w:rPr>
            <w:noProof/>
            <w:webHidden/>
          </w:rPr>
          <w:t>6</w:t>
        </w:r>
        <w:r w:rsidR="00340DFE">
          <w:rPr>
            <w:noProof/>
            <w:webHidden/>
          </w:rPr>
          <w:fldChar w:fldCharType="end"/>
        </w:r>
      </w:hyperlink>
    </w:p>
    <w:p w14:paraId="55A8A5A9" w14:textId="63FF8333" w:rsidR="00340DFE" w:rsidRDefault="00EA1F6D">
      <w:pPr>
        <w:pStyle w:val="TableofFigures"/>
        <w:tabs>
          <w:tab w:val="right" w:leader="dot" w:pos="9350"/>
        </w:tabs>
        <w:rPr>
          <w:rFonts w:asciiTheme="minorHAnsi" w:eastAsiaTheme="minorEastAsia" w:hAnsiTheme="minorHAnsi" w:cstheme="minorBidi"/>
          <w:noProof/>
          <w:sz w:val="22"/>
          <w:szCs w:val="22"/>
        </w:rPr>
      </w:pPr>
      <w:hyperlink w:anchor="_Toc90969040" w:history="1">
        <w:r w:rsidR="00340DFE" w:rsidRPr="008C4F14">
          <w:rPr>
            <w:rStyle w:val="Hyperlink"/>
            <w:rFonts w:eastAsiaTheme="majorEastAsia"/>
            <w:noProof/>
          </w:rPr>
          <w:t>Figure 3 CODI-APQ-GEO3 Folder Structure</w:t>
        </w:r>
        <w:r w:rsidR="00340DFE">
          <w:rPr>
            <w:noProof/>
            <w:webHidden/>
          </w:rPr>
          <w:tab/>
        </w:r>
        <w:r w:rsidR="00340DFE">
          <w:rPr>
            <w:noProof/>
            <w:webHidden/>
          </w:rPr>
          <w:fldChar w:fldCharType="begin"/>
        </w:r>
        <w:r w:rsidR="00340DFE">
          <w:rPr>
            <w:noProof/>
            <w:webHidden/>
          </w:rPr>
          <w:instrText xml:space="preserve"> PAGEREF _Toc90969040 \h </w:instrText>
        </w:r>
        <w:r w:rsidR="00340DFE">
          <w:rPr>
            <w:noProof/>
            <w:webHidden/>
          </w:rPr>
        </w:r>
        <w:r w:rsidR="00340DFE">
          <w:rPr>
            <w:noProof/>
            <w:webHidden/>
          </w:rPr>
          <w:fldChar w:fldCharType="separate"/>
        </w:r>
        <w:r w:rsidR="00307610">
          <w:rPr>
            <w:noProof/>
            <w:webHidden/>
          </w:rPr>
          <w:t>7</w:t>
        </w:r>
        <w:r w:rsidR="00340DFE">
          <w:rPr>
            <w:noProof/>
            <w:webHidden/>
          </w:rPr>
          <w:fldChar w:fldCharType="end"/>
        </w:r>
      </w:hyperlink>
    </w:p>
    <w:p w14:paraId="41E824AD" w14:textId="49DD1EE3" w:rsidR="00340DFE" w:rsidRDefault="00EA1F6D">
      <w:pPr>
        <w:pStyle w:val="TableofFigures"/>
        <w:tabs>
          <w:tab w:val="right" w:leader="dot" w:pos="9350"/>
        </w:tabs>
        <w:rPr>
          <w:rFonts w:asciiTheme="minorHAnsi" w:eastAsiaTheme="minorEastAsia" w:hAnsiTheme="minorHAnsi" w:cstheme="minorBidi"/>
          <w:noProof/>
          <w:sz w:val="22"/>
          <w:szCs w:val="22"/>
        </w:rPr>
      </w:pPr>
      <w:hyperlink w:anchor="_Toc90969041" w:history="1">
        <w:r w:rsidR="00340DFE" w:rsidRPr="008C4F14">
          <w:rPr>
            <w:rStyle w:val="Hyperlink"/>
            <w:rFonts w:eastAsiaTheme="majorEastAsia"/>
            <w:noProof/>
          </w:rPr>
          <w:t>Figure 4. NCHS Suppression Standards</w:t>
        </w:r>
        <w:r w:rsidR="00340DFE">
          <w:rPr>
            <w:noProof/>
            <w:webHidden/>
          </w:rPr>
          <w:tab/>
        </w:r>
        <w:r w:rsidR="00340DFE">
          <w:rPr>
            <w:noProof/>
            <w:webHidden/>
          </w:rPr>
          <w:fldChar w:fldCharType="begin"/>
        </w:r>
        <w:r w:rsidR="00340DFE">
          <w:rPr>
            <w:noProof/>
            <w:webHidden/>
          </w:rPr>
          <w:instrText xml:space="preserve"> PAGEREF _Toc90969041 \h </w:instrText>
        </w:r>
        <w:r w:rsidR="00340DFE">
          <w:rPr>
            <w:noProof/>
            <w:webHidden/>
          </w:rPr>
        </w:r>
        <w:r w:rsidR="00340DFE">
          <w:rPr>
            <w:noProof/>
            <w:webHidden/>
          </w:rPr>
          <w:fldChar w:fldCharType="separate"/>
        </w:r>
        <w:r w:rsidR="00307610">
          <w:rPr>
            <w:noProof/>
            <w:webHidden/>
          </w:rPr>
          <w:t>32</w:t>
        </w:r>
        <w:r w:rsidR="00340DFE">
          <w:rPr>
            <w:noProof/>
            <w:webHidden/>
          </w:rPr>
          <w:fldChar w:fldCharType="end"/>
        </w:r>
      </w:hyperlink>
    </w:p>
    <w:p w14:paraId="4C34E0CE" w14:textId="01D3EA5A" w:rsidR="00BA06CB" w:rsidRPr="00327690" w:rsidRDefault="00746687">
      <w:pPr>
        <w:spacing w:before="0" w:after="0"/>
        <w:jc w:val="left"/>
        <w:rPr>
          <w:rStyle w:val="FrontMatterHeading"/>
        </w:rPr>
      </w:pPr>
      <w:r w:rsidRPr="00327690">
        <w:rPr>
          <w:rStyle w:val="FrontMatterHeading"/>
        </w:rPr>
        <w:fldChar w:fldCharType="end"/>
      </w:r>
    </w:p>
    <w:p w14:paraId="01A89C22" w14:textId="77777777" w:rsidR="00BA06CB" w:rsidRPr="00327690" w:rsidRDefault="00BA06CB">
      <w:pPr>
        <w:spacing w:before="0" w:after="0"/>
        <w:jc w:val="left"/>
        <w:rPr>
          <w:rStyle w:val="FrontMatterHeading"/>
        </w:rPr>
      </w:pPr>
      <w:r w:rsidRPr="00327690">
        <w:rPr>
          <w:rStyle w:val="FrontMatterHeading"/>
        </w:rPr>
        <w:t>List of Tables</w:t>
      </w:r>
    </w:p>
    <w:p w14:paraId="06E19252" w14:textId="42265915" w:rsidR="00340DFE" w:rsidRDefault="00F5041A">
      <w:pPr>
        <w:pStyle w:val="TableofFigures"/>
        <w:tabs>
          <w:tab w:val="right" w:leader="dot" w:pos="9350"/>
        </w:tabs>
        <w:rPr>
          <w:rFonts w:asciiTheme="minorHAnsi" w:eastAsiaTheme="minorEastAsia" w:hAnsiTheme="minorHAnsi" w:cstheme="minorBidi"/>
          <w:noProof/>
          <w:sz w:val="22"/>
          <w:szCs w:val="22"/>
        </w:rPr>
      </w:pPr>
      <w:r w:rsidRPr="00327690">
        <w:rPr>
          <w:rStyle w:val="FrontMatterHeading"/>
        </w:rPr>
        <w:fldChar w:fldCharType="begin"/>
      </w:r>
      <w:r w:rsidRPr="00327690">
        <w:rPr>
          <w:rStyle w:val="FrontMatterHeading"/>
        </w:rPr>
        <w:instrText xml:space="preserve"> TOC \h \z \c "Table" </w:instrText>
      </w:r>
      <w:r w:rsidRPr="00327690">
        <w:rPr>
          <w:rStyle w:val="FrontMatterHeading"/>
        </w:rPr>
        <w:fldChar w:fldCharType="separate"/>
      </w:r>
      <w:hyperlink w:anchor="_Toc90969046" w:history="1">
        <w:r w:rsidR="00340DFE" w:rsidRPr="00D522A7">
          <w:rPr>
            <w:rStyle w:val="Hyperlink"/>
            <w:rFonts w:eastAsiaTheme="majorEastAsia"/>
            <w:noProof/>
          </w:rPr>
          <w:t>Table 1. Change Specifications, Pre-Processing Steps</w:t>
        </w:r>
        <w:r w:rsidR="00340DFE">
          <w:rPr>
            <w:noProof/>
            <w:webHidden/>
          </w:rPr>
          <w:tab/>
        </w:r>
        <w:r w:rsidR="00340DFE">
          <w:rPr>
            <w:noProof/>
            <w:webHidden/>
          </w:rPr>
          <w:fldChar w:fldCharType="begin"/>
        </w:r>
        <w:r w:rsidR="00340DFE">
          <w:rPr>
            <w:noProof/>
            <w:webHidden/>
          </w:rPr>
          <w:instrText xml:space="preserve"> PAGEREF _Toc90969046 \h </w:instrText>
        </w:r>
        <w:r w:rsidR="00340DFE">
          <w:rPr>
            <w:noProof/>
            <w:webHidden/>
          </w:rPr>
        </w:r>
        <w:r w:rsidR="00340DFE">
          <w:rPr>
            <w:noProof/>
            <w:webHidden/>
          </w:rPr>
          <w:fldChar w:fldCharType="separate"/>
        </w:r>
        <w:r w:rsidR="00307610">
          <w:rPr>
            <w:noProof/>
            <w:webHidden/>
          </w:rPr>
          <w:t>9</w:t>
        </w:r>
        <w:r w:rsidR="00340DFE">
          <w:rPr>
            <w:noProof/>
            <w:webHidden/>
          </w:rPr>
          <w:fldChar w:fldCharType="end"/>
        </w:r>
      </w:hyperlink>
    </w:p>
    <w:p w14:paraId="16B70745" w14:textId="1E3B8AE4" w:rsidR="00340DFE" w:rsidRDefault="00EA1F6D">
      <w:pPr>
        <w:pStyle w:val="TableofFigures"/>
        <w:tabs>
          <w:tab w:val="right" w:leader="dot" w:pos="9350"/>
        </w:tabs>
        <w:rPr>
          <w:rFonts w:asciiTheme="minorHAnsi" w:eastAsiaTheme="minorEastAsia" w:hAnsiTheme="minorHAnsi" w:cstheme="minorBidi"/>
          <w:noProof/>
          <w:sz w:val="22"/>
          <w:szCs w:val="22"/>
        </w:rPr>
      </w:pPr>
      <w:hyperlink w:anchor="_Toc90969047" w:history="1">
        <w:r w:rsidR="00340DFE" w:rsidRPr="00D522A7">
          <w:rPr>
            <w:rStyle w:val="Hyperlink"/>
            <w:rFonts w:eastAsiaTheme="majorEastAsia"/>
            <w:noProof/>
          </w:rPr>
          <w:t>Table 2. Change SAS Specifications, Section 1</w:t>
        </w:r>
        <w:r w:rsidR="00340DFE">
          <w:rPr>
            <w:noProof/>
            <w:webHidden/>
          </w:rPr>
          <w:tab/>
        </w:r>
        <w:r w:rsidR="00340DFE">
          <w:rPr>
            <w:noProof/>
            <w:webHidden/>
          </w:rPr>
          <w:fldChar w:fldCharType="begin"/>
        </w:r>
        <w:r w:rsidR="00340DFE">
          <w:rPr>
            <w:noProof/>
            <w:webHidden/>
          </w:rPr>
          <w:instrText xml:space="preserve"> PAGEREF _Toc90969047 \h </w:instrText>
        </w:r>
        <w:r w:rsidR="00340DFE">
          <w:rPr>
            <w:noProof/>
            <w:webHidden/>
          </w:rPr>
        </w:r>
        <w:r w:rsidR="00340DFE">
          <w:rPr>
            <w:noProof/>
            <w:webHidden/>
          </w:rPr>
          <w:fldChar w:fldCharType="separate"/>
        </w:r>
        <w:r w:rsidR="00307610">
          <w:rPr>
            <w:noProof/>
            <w:webHidden/>
          </w:rPr>
          <w:t>10</w:t>
        </w:r>
        <w:r w:rsidR="00340DFE">
          <w:rPr>
            <w:noProof/>
            <w:webHidden/>
          </w:rPr>
          <w:fldChar w:fldCharType="end"/>
        </w:r>
      </w:hyperlink>
    </w:p>
    <w:p w14:paraId="069E8D61" w14:textId="243A6E35" w:rsidR="00340DFE" w:rsidRDefault="00EA1F6D">
      <w:pPr>
        <w:pStyle w:val="TableofFigures"/>
        <w:tabs>
          <w:tab w:val="right" w:leader="dot" w:pos="9350"/>
        </w:tabs>
        <w:rPr>
          <w:rFonts w:asciiTheme="minorHAnsi" w:eastAsiaTheme="minorEastAsia" w:hAnsiTheme="minorHAnsi" w:cstheme="minorBidi"/>
          <w:noProof/>
          <w:sz w:val="22"/>
          <w:szCs w:val="22"/>
        </w:rPr>
      </w:pPr>
      <w:hyperlink w:anchor="_Toc90969048" w:history="1">
        <w:r w:rsidR="00340DFE" w:rsidRPr="00D522A7">
          <w:rPr>
            <w:rStyle w:val="Hyperlink"/>
            <w:rFonts w:eastAsiaTheme="majorEastAsia"/>
            <w:noProof/>
          </w:rPr>
          <w:t>Table 3. Change Specifications, Pre-Processing Steps, Continued</w:t>
        </w:r>
        <w:r w:rsidR="00340DFE">
          <w:rPr>
            <w:noProof/>
            <w:webHidden/>
          </w:rPr>
          <w:tab/>
        </w:r>
        <w:r w:rsidR="00340DFE">
          <w:rPr>
            <w:noProof/>
            <w:webHidden/>
          </w:rPr>
          <w:fldChar w:fldCharType="begin"/>
        </w:r>
        <w:r w:rsidR="00340DFE">
          <w:rPr>
            <w:noProof/>
            <w:webHidden/>
          </w:rPr>
          <w:instrText xml:space="preserve"> PAGEREF _Toc90969048 \h </w:instrText>
        </w:r>
        <w:r w:rsidR="00340DFE">
          <w:rPr>
            <w:noProof/>
            <w:webHidden/>
          </w:rPr>
        </w:r>
        <w:r w:rsidR="00340DFE">
          <w:rPr>
            <w:noProof/>
            <w:webHidden/>
          </w:rPr>
          <w:fldChar w:fldCharType="separate"/>
        </w:r>
        <w:r w:rsidR="00307610">
          <w:rPr>
            <w:noProof/>
            <w:webHidden/>
          </w:rPr>
          <w:t>11</w:t>
        </w:r>
        <w:r w:rsidR="00340DFE">
          <w:rPr>
            <w:noProof/>
            <w:webHidden/>
          </w:rPr>
          <w:fldChar w:fldCharType="end"/>
        </w:r>
      </w:hyperlink>
    </w:p>
    <w:p w14:paraId="0BA27545" w14:textId="6B4E3116" w:rsidR="00340DFE" w:rsidRDefault="00EA1F6D">
      <w:pPr>
        <w:pStyle w:val="TableofFigures"/>
        <w:tabs>
          <w:tab w:val="right" w:leader="dot" w:pos="9350"/>
        </w:tabs>
        <w:rPr>
          <w:rFonts w:asciiTheme="minorHAnsi" w:eastAsiaTheme="minorEastAsia" w:hAnsiTheme="minorHAnsi" w:cstheme="minorBidi"/>
          <w:noProof/>
          <w:sz w:val="22"/>
          <w:szCs w:val="22"/>
        </w:rPr>
      </w:pPr>
      <w:hyperlink w:anchor="_Toc90969049" w:history="1">
        <w:r w:rsidR="00340DFE" w:rsidRPr="00D522A7">
          <w:rPr>
            <w:rStyle w:val="Hyperlink"/>
            <w:rFonts w:eastAsiaTheme="majorEastAsia"/>
            <w:noProof/>
          </w:rPr>
          <w:t>Table 4. Pre-Processing CODI-APQ Program Execution Steps</w:t>
        </w:r>
        <w:r w:rsidR="00340DFE">
          <w:rPr>
            <w:noProof/>
            <w:webHidden/>
          </w:rPr>
          <w:tab/>
        </w:r>
        <w:r w:rsidR="00340DFE">
          <w:rPr>
            <w:noProof/>
            <w:webHidden/>
          </w:rPr>
          <w:fldChar w:fldCharType="begin"/>
        </w:r>
        <w:r w:rsidR="00340DFE">
          <w:rPr>
            <w:noProof/>
            <w:webHidden/>
          </w:rPr>
          <w:instrText xml:space="preserve"> PAGEREF _Toc90969049 \h </w:instrText>
        </w:r>
        <w:r w:rsidR="00340DFE">
          <w:rPr>
            <w:noProof/>
            <w:webHidden/>
          </w:rPr>
        </w:r>
        <w:r w:rsidR="00340DFE">
          <w:rPr>
            <w:noProof/>
            <w:webHidden/>
          </w:rPr>
          <w:fldChar w:fldCharType="separate"/>
        </w:r>
        <w:r w:rsidR="00307610">
          <w:rPr>
            <w:noProof/>
            <w:webHidden/>
          </w:rPr>
          <w:t>12</w:t>
        </w:r>
        <w:r w:rsidR="00340DFE">
          <w:rPr>
            <w:noProof/>
            <w:webHidden/>
          </w:rPr>
          <w:fldChar w:fldCharType="end"/>
        </w:r>
      </w:hyperlink>
    </w:p>
    <w:p w14:paraId="72797FED" w14:textId="130F2B65" w:rsidR="00340DFE" w:rsidRDefault="00EA1F6D">
      <w:pPr>
        <w:pStyle w:val="TableofFigures"/>
        <w:tabs>
          <w:tab w:val="right" w:leader="dot" w:pos="9350"/>
        </w:tabs>
        <w:rPr>
          <w:rFonts w:asciiTheme="minorHAnsi" w:eastAsiaTheme="minorEastAsia" w:hAnsiTheme="minorHAnsi" w:cstheme="minorBidi"/>
          <w:noProof/>
          <w:sz w:val="22"/>
          <w:szCs w:val="22"/>
        </w:rPr>
      </w:pPr>
      <w:hyperlink w:anchor="_Toc90969050" w:history="1">
        <w:r w:rsidR="00340DFE" w:rsidRPr="00D522A7">
          <w:rPr>
            <w:rStyle w:val="Hyperlink"/>
            <w:rFonts w:eastAsiaTheme="majorEastAsia"/>
            <w:noProof/>
          </w:rPr>
          <w:t>Table 5. Change Specifications, Processing Steps</w:t>
        </w:r>
        <w:r w:rsidR="00340DFE">
          <w:rPr>
            <w:noProof/>
            <w:webHidden/>
          </w:rPr>
          <w:tab/>
        </w:r>
        <w:r w:rsidR="00340DFE">
          <w:rPr>
            <w:noProof/>
            <w:webHidden/>
          </w:rPr>
          <w:fldChar w:fldCharType="begin"/>
        </w:r>
        <w:r w:rsidR="00340DFE">
          <w:rPr>
            <w:noProof/>
            <w:webHidden/>
          </w:rPr>
          <w:instrText xml:space="preserve"> PAGEREF _Toc90969050 \h </w:instrText>
        </w:r>
        <w:r w:rsidR="00340DFE">
          <w:rPr>
            <w:noProof/>
            <w:webHidden/>
          </w:rPr>
        </w:r>
        <w:r w:rsidR="00340DFE">
          <w:rPr>
            <w:noProof/>
            <w:webHidden/>
          </w:rPr>
          <w:fldChar w:fldCharType="separate"/>
        </w:r>
        <w:r w:rsidR="00307610">
          <w:rPr>
            <w:noProof/>
            <w:webHidden/>
          </w:rPr>
          <w:t>12</w:t>
        </w:r>
        <w:r w:rsidR="00340DFE">
          <w:rPr>
            <w:noProof/>
            <w:webHidden/>
          </w:rPr>
          <w:fldChar w:fldCharType="end"/>
        </w:r>
      </w:hyperlink>
    </w:p>
    <w:p w14:paraId="3A2D9937" w14:textId="1C205AEC" w:rsidR="00340DFE" w:rsidRDefault="00EA1F6D">
      <w:pPr>
        <w:pStyle w:val="TableofFigures"/>
        <w:tabs>
          <w:tab w:val="right" w:leader="dot" w:pos="9350"/>
        </w:tabs>
        <w:rPr>
          <w:rFonts w:asciiTheme="minorHAnsi" w:eastAsiaTheme="minorEastAsia" w:hAnsiTheme="minorHAnsi" w:cstheme="minorBidi"/>
          <w:noProof/>
          <w:sz w:val="22"/>
          <w:szCs w:val="22"/>
        </w:rPr>
      </w:pPr>
      <w:hyperlink w:anchor="_Toc90969051" w:history="1">
        <w:r w:rsidR="00340DFE" w:rsidRPr="00D522A7">
          <w:rPr>
            <w:rStyle w:val="Hyperlink"/>
            <w:rFonts w:eastAsiaTheme="majorEastAsia"/>
            <w:noProof/>
          </w:rPr>
          <w:t>Table 6. Change Specifications, Processing Steps by Sections</w:t>
        </w:r>
        <w:r w:rsidR="00340DFE">
          <w:rPr>
            <w:noProof/>
            <w:webHidden/>
          </w:rPr>
          <w:tab/>
        </w:r>
        <w:r w:rsidR="00340DFE">
          <w:rPr>
            <w:noProof/>
            <w:webHidden/>
          </w:rPr>
          <w:fldChar w:fldCharType="begin"/>
        </w:r>
        <w:r w:rsidR="00340DFE">
          <w:rPr>
            <w:noProof/>
            <w:webHidden/>
          </w:rPr>
          <w:instrText xml:space="preserve"> PAGEREF _Toc90969051 \h </w:instrText>
        </w:r>
        <w:r w:rsidR="00340DFE">
          <w:rPr>
            <w:noProof/>
            <w:webHidden/>
          </w:rPr>
        </w:r>
        <w:r w:rsidR="00340DFE">
          <w:rPr>
            <w:noProof/>
            <w:webHidden/>
          </w:rPr>
          <w:fldChar w:fldCharType="separate"/>
        </w:r>
        <w:r w:rsidR="00307610">
          <w:rPr>
            <w:noProof/>
            <w:webHidden/>
          </w:rPr>
          <w:t>13</w:t>
        </w:r>
        <w:r w:rsidR="00340DFE">
          <w:rPr>
            <w:noProof/>
            <w:webHidden/>
          </w:rPr>
          <w:fldChar w:fldCharType="end"/>
        </w:r>
      </w:hyperlink>
    </w:p>
    <w:p w14:paraId="025B9F09" w14:textId="07A2E4A3" w:rsidR="00340DFE" w:rsidRDefault="00EA1F6D">
      <w:pPr>
        <w:pStyle w:val="TableofFigures"/>
        <w:tabs>
          <w:tab w:val="right" w:leader="dot" w:pos="9350"/>
        </w:tabs>
        <w:rPr>
          <w:rFonts w:asciiTheme="minorHAnsi" w:eastAsiaTheme="minorEastAsia" w:hAnsiTheme="minorHAnsi" w:cstheme="minorBidi"/>
          <w:noProof/>
          <w:sz w:val="22"/>
          <w:szCs w:val="22"/>
        </w:rPr>
      </w:pPr>
      <w:hyperlink w:anchor="_Toc90969052" w:history="1">
        <w:r w:rsidR="00340DFE" w:rsidRPr="00D522A7">
          <w:rPr>
            <w:rStyle w:val="Hyperlink"/>
            <w:rFonts w:eastAsiaTheme="majorEastAsia"/>
            <w:noProof/>
          </w:rPr>
          <w:t>Table 7. Change Specifications, Processing Steps by Sections, Continued</w:t>
        </w:r>
        <w:r w:rsidR="00340DFE">
          <w:rPr>
            <w:noProof/>
            <w:webHidden/>
          </w:rPr>
          <w:tab/>
        </w:r>
        <w:r w:rsidR="00340DFE">
          <w:rPr>
            <w:noProof/>
            <w:webHidden/>
          </w:rPr>
          <w:fldChar w:fldCharType="begin"/>
        </w:r>
        <w:r w:rsidR="00340DFE">
          <w:rPr>
            <w:noProof/>
            <w:webHidden/>
          </w:rPr>
          <w:instrText xml:space="preserve"> PAGEREF _Toc90969052 \h </w:instrText>
        </w:r>
        <w:r w:rsidR="00340DFE">
          <w:rPr>
            <w:noProof/>
            <w:webHidden/>
          </w:rPr>
        </w:r>
        <w:r w:rsidR="00340DFE">
          <w:rPr>
            <w:noProof/>
            <w:webHidden/>
          </w:rPr>
          <w:fldChar w:fldCharType="separate"/>
        </w:r>
        <w:r w:rsidR="00307610">
          <w:rPr>
            <w:noProof/>
            <w:webHidden/>
          </w:rPr>
          <w:t>16</w:t>
        </w:r>
        <w:r w:rsidR="00340DFE">
          <w:rPr>
            <w:noProof/>
            <w:webHidden/>
          </w:rPr>
          <w:fldChar w:fldCharType="end"/>
        </w:r>
      </w:hyperlink>
    </w:p>
    <w:p w14:paraId="0FF0DDC3" w14:textId="467A4198" w:rsidR="00340DFE" w:rsidRDefault="00EA1F6D">
      <w:pPr>
        <w:pStyle w:val="TableofFigures"/>
        <w:tabs>
          <w:tab w:val="right" w:leader="dot" w:pos="9350"/>
        </w:tabs>
        <w:rPr>
          <w:rFonts w:asciiTheme="minorHAnsi" w:eastAsiaTheme="minorEastAsia" w:hAnsiTheme="minorHAnsi" w:cstheme="minorBidi"/>
          <w:noProof/>
          <w:sz w:val="22"/>
          <w:szCs w:val="22"/>
        </w:rPr>
      </w:pPr>
      <w:hyperlink w:anchor="_Toc90969053" w:history="1">
        <w:r w:rsidR="00340DFE" w:rsidRPr="00D522A7">
          <w:rPr>
            <w:rStyle w:val="Hyperlink"/>
            <w:rFonts w:eastAsiaTheme="majorEastAsia"/>
            <w:noProof/>
          </w:rPr>
          <w:t>Table 8. Change Specifications, Processing Steps, Continued</w:t>
        </w:r>
        <w:r w:rsidR="00340DFE">
          <w:rPr>
            <w:noProof/>
            <w:webHidden/>
          </w:rPr>
          <w:tab/>
        </w:r>
        <w:r w:rsidR="00340DFE">
          <w:rPr>
            <w:noProof/>
            <w:webHidden/>
          </w:rPr>
          <w:fldChar w:fldCharType="begin"/>
        </w:r>
        <w:r w:rsidR="00340DFE">
          <w:rPr>
            <w:noProof/>
            <w:webHidden/>
          </w:rPr>
          <w:instrText xml:space="preserve"> PAGEREF _Toc90969053 \h </w:instrText>
        </w:r>
        <w:r w:rsidR="00340DFE">
          <w:rPr>
            <w:noProof/>
            <w:webHidden/>
          </w:rPr>
        </w:r>
        <w:r w:rsidR="00340DFE">
          <w:rPr>
            <w:noProof/>
            <w:webHidden/>
          </w:rPr>
          <w:fldChar w:fldCharType="separate"/>
        </w:r>
        <w:r w:rsidR="00307610">
          <w:rPr>
            <w:noProof/>
            <w:webHidden/>
          </w:rPr>
          <w:t>16</w:t>
        </w:r>
        <w:r w:rsidR="00340DFE">
          <w:rPr>
            <w:noProof/>
            <w:webHidden/>
          </w:rPr>
          <w:fldChar w:fldCharType="end"/>
        </w:r>
      </w:hyperlink>
    </w:p>
    <w:p w14:paraId="26782BE1" w14:textId="583E905A" w:rsidR="00340DFE" w:rsidRDefault="00EA1F6D">
      <w:pPr>
        <w:pStyle w:val="TableofFigures"/>
        <w:tabs>
          <w:tab w:val="right" w:leader="dot" w:pos="9350"/>
        </w:tabs>
        <w:rPr>
          <w:rFonts w:asciiTheme="minorHAnsi" w:eastAsiaTheme="minorEastAsia" w:hAnsiTheme="minorHAnsi" w:cstheme="minorBidi"/>
          <w:noProof/>
          <w:sz w:val="22"/>
          <w:szCs w:val="22"/>
        </w:rPr>
      </w:pPr>
      <w:hyperlink w:anchor="_Toc90969054" w:history="1">
        <w:r w:rsidR="00340DFE" w:rsidRPr="00D522A7">
          <w:rPr>
            <w:rStyle w:val="Hyperlink"/>
            <w:rFonts w:eastAsiaTheme="majorEastAsia"/>
            <w:noProof/>
          </w:rPr>
          <w:t>Table 9. Change Specifications, Processing Steps, Continued</w:t>
        </w:r>
        <w:r w:rsidR="00340DFE">
          <w:rPr>
            <w:noProof/>
            <w:webHidden/>
          </w:rPr>
          <w:tab/>
        </w:r>
        <w:r w:rsidR="00340DFE">
          <w:rPr>
            <w:noProof/>
            <w:webHidden/>
          </w:rPr>
          <w:fldChar w:fldCharType="begin"/>
        </w:r>
        <w:r w:rsidR="00340DFE">
          <w:rPr>
            <w:noProof/>
            <w:webHidden/>
          </w:rPr>
          <w:instrText xml:space="preserve"> PAGEREF _Toc90969054 \h </w:instrText>
        </w:r>
        <w:r w:rsidR="00340DFE">
          <w:rPr>
            <w:noProof/>
            <w:webHidden/>
          </w:rPr>
        </w:r>
        <w:r w:rsidR="00340DFE">
          <w:rPr>
            <w:noProof/>
            <w:webHidden/>
          </w:rPr>
          <w:fldChar w:fldCharType="separate"/>
        </w:r>
        <w:r w:rsidR="00307610">
          <w:rPr>
            <w:noProof/>
            <w:webHidden/>
          </w:rPr>
          <w:t>18</w:t>
        </w:r>
        <w:r w:rsidR="00340DFE">
          <w:rPr>
            <w:noProof/>
            <w:webHidden/>
          </w:rPr>
          <w:fldChar w:fldCharType="end"/>
        </w:r>
      </w:hyperlink>
    </w:p>
    <w:p w14:paraId="6B381D65" w14:textId="41642FEA" w:rsidR="00340DFE" w:rsidRDefault="00EA1F6D">
      <w:pPr>
        <w:pStyle w:val="TableofFigures"/>
        <w:tabs>
          <w:tab w:val="right" w:leader="dot" w:pos="9350"/>
        </w:tabs>
        <w:rPr>
          <w:rFonts w:asciiTheme="minorHAnsi" w:eastAsiaTheme="minorEastAsia" w:hAnsiTheme="minorHAnsi" w:cstheme="minorBidi"/>
          <w:noProof/>
          <w:sz w:val="22"/>
          <w:szCs w:val="22"/>
        </w:rPr>
      </w:pPr>
      <w:hyperlink w:anchor="_Toc90969055" w:history="1">
        <w:r w:rsidR="00340DFE" w:rsidRPr="00D522A7">
          <w:rPr>
            <w:rStyle w:val="Hyperlink"/>
            <w:rFonts w:eastAsiaTheme="majorEastAsia"/>
            <w:noProof/>
          </w:rPr>
          <w:t>Table 10. CODI-APQ Execution Processing Steps</w:t>
        </w:r>
        <w:r w:rsidR="00340DFE">
          <w:rPr>
            <w:noProof/>
            <w:webHidden/>
          </w:rPr>
          <w:tab/>
        </w:r>
        <w:r w:rsidR="00340DFE">
          <w:rPr>
            <w:noProof/>
            <w:webHidden/>
          </w:rPr>
          <w:fldChar w:fldCharType="begin"/>
        </w:r>
        <w:r w:rsidR="00340DFE">
          <w:rPr>
            <w:noProof/>
            <w:webHidden/>
          </w:rPr>
          <w:instrText xml:space="preserve"> PAGEREF _Toc90969055 \h </w:instrText>
        </w:r>
        <w:r w:rsidR="00340DFE">
          <w:rPr>
            <w:noProof/>
            <w:webHidden/>
          </w:rPr>
        </w:r>
        <w:r w:rsidR="00340DFE">
          <w:rPr>
            <w:noProof/>
            <w:webHidden/>
          </w:rPr>
          <w:fldChar w:fldCharType="separate"/>
        </w:r>
        <w:r w:rsidR="00307610">
          <w:rPr>
            <w:noProof/>
            <w:webHidden/>
          </w:rPr>
          <w:t>18</w:t>
        </w:r>
        <w:r w:rsidR="00340DFE">
          <w:rPr>
            <w:noProof/>
            <w:webHidden/>
          </w:rPr>
          <w:fldChar w:fldCharType="end"/>
        </w:r>
      </w:hyperlink>
    </w:p>
    <w:p w14:paraId="62CC908B" w14:textId="523DDA8D" w:rsidR="00340DFE" w:rsidRDefault="00EA1F6D">
      <w:pPr>
        <w:pStyle w:val="TableofFigures"/>
        <w:tabs>
          <w:tab w:val="right" w:leader="dot" w:pos="9350"/>
        </w:tabs>
        <w:rPr>
          <w:rFonts w:asciiTheme="minorHAnsi" w:eastAsiaTheme="minorEastAsia" w:hAnsiTheme="minorHAnsi" w:cstheme="minorBidi"/>
          <w:noProof/>
          <w:sz w:val="22"/>
          <w:szCs w:val="22"/>
        </w:rPr>
      </w:pPr>
      <w:hyperlink w:anchor="_Toc90969056" w:history="1">
        <w:r w:rsidR="00340DFE" w:rsidRPr="00D522A7">
          <w:rPr>
            <w:rStyle w:val="Hyperlink"/>
            <w:rFonts w:eastAsiaTheme="majorEastAsia"/>
            <w:noProof/>
          </w:rPr>
          <w:t>Table 11. CODI-APQ BMI Prevalence Results Data Dictionary</w:t>
        </w:r>
        <w:r w:rsidR="00340DFE">
          <w:rPr>
            <w:noProof/>
            <w:webHidden/>
          </w:rPr>
          <w:tab/>
        </w:r>
        <w:r w:rsidR="00340DFE">
          <w:rPr>
            <w:noProof/>
            <w:webHidden/>
          </w:rPr>
          <w:fldChar w:fldCharType="begin"/>
        </w:r>
        <w:r w:rsidR="00340DFE">
          <w:rPr>
            <w:noProof/>
            <w:webHidden/>
          </w:rPr>
          <w:instrText xml:space="preserve"> PAGEREF _Toc90969056 \h </w:instrText>
        </w:r>
        <w:r w:rsidR="00340DFE">
          <w:rPr>
            <w:noProof/>
            <w:webHidden/>
          </w:rPr>
        </w:r>
        <w:r w:rsidR="00340DFE">
          <w:rPr>
            <w:noProof/>
            <w:webHidden/>
          </w:rPr>
          <w:fldChar w:fldCharType="separate"/>
        </w:r>
        <w:r w:rsidR="00307610">
          <w:rPr>
            <w:noProof/>
            <w:webHidden/>
          </w:rPr>
          <w:t>19</w:t>
        </w:r>
        <w:r w:rsidR="00340DFE">
          <w:rPr>
            <w:noProof/>
            <w:webHidden/>
          </w:rPr>
          <w:fldChar w:fldCharType="end"/>
        </w:r>
      </w:hyperlink>
    </w:p>
    <w:p w14:paraId="5CD21137" w14:textId="4ED38FE0" w:rsidR="00340DFE" w:rsidRDefault="00EA1F6D">
      <w:pPr>
        <w:pStyle w:val="TableofFigures"/>
        <w:tabs>
          <w:tab w:val="right" w:leader="dot" w:pos="9350"/>
        </w:tabs>
        <w:rPr>
          <w:rFonts w:asciiTheme="minorHAnsi" w:eastAsiaTheme="minorEastAsia" w:hAnsiTheme="minorHAnsi" w:cstheme="minorBidi"/>
          <w:noProof/>
          <w:sz w:val="22"/>
          <w:szCs w:val="22"/>
        </w:rPr>
      </w:pPr>
      <w:hyperlink w:anchor="_Toc90969057" w:history="1">
        <w:r w:rsidR="00340DFE" w:rsidRPr="00D522A7">
          <w:rPr>
            <w:rStyle w:val="Hyperlink"/>
            <w:rFonts w:eastAsiaTheme="majorEastAsia"/>
            <w:noProof/>
          </w:rPr>
          <w:t>Table 12. CODI-APQ Diabetes Prevalence Results, Description of Excel Worksheets</w:t>
        </w:r>
        <w:r w:rsidR="00340DFE">
          <w:rPr>
            <w:noProof/>
            <w:webHidden/>
          </w:rPr>
          <w:tab/>
        </w:r>
        <w:r w:rsidR="00340DFE">
          <w:rPr>
            <w:noProof/>
            <w:webHidden/>
          </w:rPr>
          <w:fldChar w:fldCharType="begin"/>
        </w:r>
        <w:r w:rsidR="00340DFE">
          <w:rPr>
            <w:noProof/>
            <w:webHidden/>
          </w:rPr>
          <w:instrText xml:space="preserve"> PAGEREF _Toc90969057 \h </w:instrText>
        </w:r>
        <w:r w:rsidR="00340DFE">
          <w:rPr>
            <w:noProof/>
            <w:webHidden/>
          </w:rPr>
        </w:r>
        <w:r w:rsidR="00340DFE">
          <w:rPr>
            <w:noProof/>
            <w:webHidden/>
          </w:rPr>
          <w:fldChar w:fldCharType="separate"/>
        </w:r>
        <w:r w:rsidR="00307610">
          <w:rPr>
            <w:noProof/>
            <w:webHidden/>
          </w:rPr>
          <w:t>20</w:t>
        </w:r>
        <w:r w:rsidR="00340DFE">
          <w:rPr>
            <w:noProof/>
            <w:webHidden/>
          </w:rPr>
          <w:fldChar w:fldCharType="end"/>
        </w:r>
      </w:hyperlink>
    </w:p>
    <w:p w14:paraId="01EB5A54" w14:textId="28331B35" w:rsidR="00340DFE" w:rsidRDefault="00EA1F6D">
      <w:pPr>
        <w:pStyle w:val="TableofFigures"/>
        <w:tabs>
          <w:tab w:val="right" w:leader="dot" w:pos="9350"/>
        </w:tabs>
        <w:rPr>
          <w:rFonts w:asciiTheme="minorHAnsi" w:eastAsiaTheme="minorEastAsia" w:hAnsiTheme="minorHAnsi" w:cstheme="minorBidi"/>
          <w:noProof/>
          <w:sz w:val="22"/>
          <w:szCs w:val="22"/>
        </w:rPr>
      </w:pPr>
      <w:hyperlink w:anchor="_Toc90969058" w:history="1">
        <w:r w:rsidR="00340DFE" w:rsidRPr="00D522A7">
          <w:rPr>
            <w:rStyle w:val="Hyperlink"/>
            <w:rFonts w:eastAsiaTheme="majorEastAsia"/>
            <w:noProof/>
          </w:rPr>
          <w:t>Table 13. CODI-APQ Diabetes Prevalence Results Data Dictionary</w:t>
        </w:r>
        <w:r w:rsidR="00340DFE">
          <w:rPr>
            <w:noProof/>
            <w:webHidden/>
          </w:rPr>
          <w:tab/>
        </w:r>
        <w:r w:rsidR="00340DFE">
          <w:rPr>
            <w:noProof/>
            <w:webHidden/>
          </w:rPr>
          <w:fldChar w:fldCharType="begin"/>
        </w:r>
        <w:r w:rsidR="00340DFE">
          <w:rPr>
            <w:noProof/>
            <w:webHidden/>
          </w:rPr>
          <w:instrText xml:space="preserve"> PAGEREF _Toc90969058 \h </w:instrText>
        </w:r>
        <w:r w:rsidR="00340DFE">
          <w:rPr>
            <w:noProof/>
            <w:webHidden/>
          </w:rPr>
        </w:r>
        <w:r w:rsidR="00340DFE">
          <w:rPr>
            <w:noProof/>
            <w:webHidden/>
          </w:rPr>
          <w:fldChar w:fldCharType="separate"/>
        </w:r>
        <w:r w:rsidR="00307610">
          <w:rPr>
            <w:noProof/>
            <w:webHidden/>
          </w:rPr>
          <w:t>20</w:t>
        </w:r>
        <w:r w:rsidR="00340DFE">
          <w:rPr>
            <w:noProof/>
            <w:webHidden/>
          </w:rPr>
          <w:fldChar w:fldCharType="end"/>
        </w:r>
      </w:hyperlink>
    </w:p>
    <w:p w14:paraId="3CF4F8D8" w14:textId="5838775B" w:rsidR="00340DFE" w:rsidRDefault="00EA1F6D">
      <w:pPr>
        <w:pStyle w:val="TableofFigures"/>
        <w:tabs>
          <w:tab w:val="right" w:leader="dot" w:pos="9350"/>
        </w:tabs>
        <w:rPr>
          <w:rFonts w:asciiTheme="minorHAnsi" w:eastAsiaTheme="minorEastAsia" w:hAnsiTheme="minorHAnsi" w:cstheme="minorBidi"/>
          <w:noProof/>
          <w:sz w:val="22"/>
          <w:szCs w:val="22"/>
        </w:rPr>
      </w:pPr>
      <w:hyperlink w:anchor="_Toc90969059" w:history="1">
        <w:r w:rsidR="00340DFE" w:rsidRPr="00D522A7">
          <w:rPr>
            <w:rStyle w:val="Hyperlink"/>
            <w:rFonts w:eastAsiaTheme="majorEastAsia"/>
            <w:noProof/>
          </w:rPr>
          <w:t>Table 14. Proportions of Sickle Cell Disease Used to Impute Race</w:t>
        </w:r>
        <w:r w:rsidR="00340DFE">
          <w:rPr>
            <w:noProof/>
            <w:webHidden/>
          </w:rPr>
          <w:tab/>
        </w:r>
        <w:r w:rsidR="00340DFE">
          <w:rPr>
            <w:noProof/>
            <w:webHidden/>
          </w:rPr>
          <w:fldChar w:fldCharType="begin"/>
        </w:r>
        <w:r w:rsidR="00340DFE">
          <w:rPr>
            <w:noProof/>
            <w:webHidden/>
          </w:rPr>
          <w:instrText xml:space="preserve"> PAGEREF _Toc90969059 \h </w:instrText>
        </w:r>
        <w:r w:rsidR="00340DFE">
          <w:rPr>
            <w:noProof/>
            <w:webHidden/>
          </w:rPr>
        </w:r>
        <w:r w:rsidR="00340DFE">
          <w:rPr>
            <w:noProof/>
            <w:webHidden/>
          </w:rPr>
          <w:fldChar w:fldCharType="separate"/>
        </w:r>
        <w:r w:rsidR="00307610">
          <w:rPr>
            <w:noProof/>
            <w:webHidden/>
          </w:rPr>
          <w:t>26</w:t>
        </w:r>
        <w:r w:rsidR="00340DFE">
          <w:rPr>
            <w:noProof/>
            <w:webHidden/>
          </w:rPr>
          <w:fldChar w:fldCharType="end"/>
        </w:r>
      </w:hyperlink>
    </w:p>
    <w:p w14:paraId="1CFB5662" w14:textId="59EAFF97" w:rsidR="00340DFE" w:rsidRDefault="00EA1F6D">
      <w:pPr>
        <w:pStyle w:val="TableofFigures"/>
        <w:tabs>
          <w:tab w:val="right" w:leader="dot" w:pos="9350"/>
        </w:tabs>
        <w:rPr>
          <w:rFonts w:asciiTheme="minorHAnsi" w:eastAsiaTheme="minorEastAsia" w:hAnsiTheme="minorHAnsi" w:cstheme="minorBidi"/>
          <w:noProof/>
          <w:sz w:val="22"/>
          <w:szCs w:val="22"/>
        </w:rPr>
      </w:pPr>
      <w:hyperlink w:anchor="_Toc90969060" w:history="1">
        <w:r w:rsidR="00340DFE" w:rsidRPr="00D522A7">
          <w:rPr>
            <w:rStyle w:val="Hyperlink"/>
            <w:rFonts w:eastAsiaTheme="majorEastAsia"/>
            <w:noProof/>
          </w:rPr>
          <w:t>Table 15. Percentage of Patients Imputed for Each Phase in the Race Imputation Using AEMR Data</w:t>
        </w:r>
        <w:r w:rsidR="00340DFE">
          <w:rPr>
            <w:noProof/>
            <w:webHidden/>
          </w:rPr>
          <w:tab/>
        </w:r>
        <w:r w:rsidR="00340DFE">
          <w:rPr>
            <w:noProof/>
            <w:webHidden/>
          </w:rPr>
          <w:fldChar w:fldCharType="begin"/>
        </w:r>
        <w:r w:rsidR="00340DFE">
          <w:rPr>
            <w:noProof/>
            <w:webHidden/>
          </w:rPr>
          <w:instrText xml:space="preserve"> PAGEREF _Toc90969060 \h </w:instrText>
        </w:r>
        <w:r w:rsidR="00340DFE">
          <w:rPr>
            <w:noProof/>
            <w:webHidden/>
          </w:rPr>
        </w:r>
        <w:r w:rsidR="00340DFE">
          <w:rPr>
            <w:noProof/>
            <w:webHidden/>
          </w:rPr>
          <w:fldChar w:fldCharType="separate"/>
        </w:r>
        <w:r w:rsidR="00307610">
          <w:rPr>
            <w:noProof/>
            <w:webHidden/>
          </w:rPr>
          <w:t>27</w:t>
        </w:r>
        <w:r w:rsidR="00340DFE">
          <w:rPr>
            <w:noProof/>
            <w:webHidden/>
          </w:rPr>
          <w:fldChar w:fldCharType="end"/>
        </w:r>
      </w:hyperlink>
    </w:p>
    <w:p w14:paraId="712DA4E5" w14:textId="7A75A835" w:rsidR="00340DFE" w:rsidRDefault="00EA1F6D">
      <w:pPr>
        <w:pStyle w:val="TableofFigures"/>
        <w:tabs>
          <w:tab w:val="right" w:leader="dot" w:pos="9350"/>
        </w:tabs>
        <w:rPr>
          <w:rFonts w:asciiTheme="minorHAnsi" w:eastAsiaTheme="minorEastAsia" w:hAnsiTheme="minorHAnsi" w:cstheme="minorBidi"/>
          <w:noProof/>
          <w:sz w:val="22"/>
          <w:szCs w:val="22"/>
        </w:rPr>
      </w:pPr>
      <w:hyperlink w:anchor="_Toc90969061" w:history="1">
        <w:r w:rsidR="00340DFE" w:rsidRPr="00D522A7">
          <w:rPr>
            <w:rStyle w:val="Hyperlink"/>
            <w:rFonts w:eastAsiaTheme="majorEastAsia"/>
            <w:noProof/>
          </w:rPr>
          <w:t>Table 16. NCHS Data Presentation Standards for Proportions</w:t>
        </w:r>
        <w:r w:rsidR="00340DFE">
          <w:rPr>
            <w:noProof/>
            <w:webHidden/>
          </w:rPr>
          <w:tab/>
        </w:r>
        <w:r w:rsidR="00340DFE">
          <w:rPr>
            <w:noProof/>
            <w:webHidden/>
          </w:rPr>
          <w:fldChar w:fldCharType="begin"/>
        </w:r>
        <w:r w:rsidR="00340DFE">
          <w:rPr>
            <w:noProof/>
            <w:webHidden/>
          </w:rPr>
          <w:instrText xml:space="preserve"> PAGEREF _Toc90969061 \h </w:instrText>
        </w:r>
        <w:r w:rsidR="00340DFE">
          <w:rPr>
            <w:noProof/>
            <w:webHidden/>
          </w:rPr>
        </w:r>
        <w:r w:rsidR="00340DFE">
          <w:rPr>
            <w:noProof/>
            <w:webHidden/>
          </w:rPr>
          <w:fldChar w:fldCharType="separate"/>
        </w:r>
        <w:r w:rsidR="00307610">
          <w:rPr>
            <w:noProof/>
            <w:webHidden/>
          </w:rPr>
          <w:t>30</w:t>
        </w:r>
        <w:r w:rsidR="00340DFE">
          <w:rPr>
            <w:noProof/>
            <w:webHidden/>
          </w:rPr>
          <w:fldChar w:fldCharType="end"/>
        </w:r>
      </w:hyperlink>
    </w:p>
    <w:p w14:paraId="7F1BE757" w14:textId="01A27074" w:rsidR="00340DFE" w:rsidRDefault="00EA1F6D">
      <w:pPr>
        <w:pStyle w:val="TableofFigures"/>
        <w:tabs>
          <w:tab w:val="right" w:leader="dot" w:pos="9350"/>
        </w:tabs>
        <w:rPr>
          <w:rFonts w:asciiTheme="minorHAnsi" w:eastAsiaTheme="minorEastAsia" w:hAnsiTheme="minorHAnsi" w:cstheme="minorBidi"/>
          <w:noProof/>
          <w:sz w:val="22"/>
          <w:szCs w:val="22"/>
        </w:rPr>
      </w:pPr>
      <w:hyperlink w:anchor="_Toc90969062" w:history="1">
        <w:r w:rsidR="00340DFE" w:rsidRPr="00D522A7">
          <w:rPr>
            <w:rStyle w:val="Hyperlink"/>
            <w:rFonts w:eastAsiaTheme="majorEastAsia"/>
            <w:noProof/>
          </w:rPr>
          <w:t>Table 17. ACS Input File Layout, CSV File</w:t>
        </w:r>
        <w:r w:rsidR="00340DFE">
          <w:rPr>
            <w:noProof/>
            <w:webHidden/>
          </w:rPr>
          <w:tab/>
        </w:r>
        <w:r w:rsidR="00340DFE">
          <w:rPr>
            <w:noProof/>
            <w:webHidden/>
          </w:rPr>
          <w:fldChar w:fldCharType="begin"/>
        </w:r>
        <w:r w:rsidR="00340DFE">
          <w:rPr>
            <w:noProof/>
            <w:webHidden/>
          </w:rPr>
          <w:instrText xml:space="preserve"> PAGEREF _Toc90969062 \h </w:instrText>
        </w:r>
        <w:r w:rsidR="00340DFE">
          <w:rPr>
            <w:noProof/>
            <w:webHidden/>
          </w:rPr>
        </w:r>
        <w:r w:rsidR="00340DFE">
          <w:rPr>
            <w:noProof/>
            <w:webHidden/>
          </w:rPr>
          <w:fldChar w:fldCharType="separate"/>
        </w:r>
        <w:r w:rsidR="00307610">
          <w:rPr>
            <w:noProof/>
            <w:webHidden/>
          </w:rPr>
          <w:t>37</w:t>
        </w:r>
        <w:r w:rsidR="00340DFE">
          <w:rPr>
            <w:noProof/>
            <w:webHidden/>
          </w:rPr>
          <w:fldChar w:fldCharType="end"/>
        </w:r>
      </w:hyperlink>
    </w:p>
    <w:p w14:paraId="6C86E213" w14:textId="0C422F94" w:rsidR="00340DFE" w:rsidRDefault="00EA1F6D">
      <w:pPr>
        <w:pStyle w:val="TableofFigures"/>
        <w:tabs>
          <w:tab w:val="right" w:leader="dot" w:pos="9350"/>
        </w:tabs>
        <w:rPr>
          <w:rFonts w:asciiTheme="minorHAnsi" w:eastAsiaTheme="minorEastAsia" w:hAnsiTheme="minorHAnsi" w:cstheme="minorBidi"/>
          <w:noProof/>
          <w:sz w:val="22"/>
          <w:szCs w:val="22"/>
        </w:rPr>
      </w:pPr>
      <w:hyperlink w:anchor="_Toc90969063" w:history="1">
        <w:r w:rsidR="00340DFE" w:rsidRPr="00D522A7">
          <w:rPr>
            <w:rStyle w:val="Hyperlink"/>
            <w:rFonts w:eastAsiaTheme="majorEastAsia"/>
            <w:noProof/>
          </w:rPr>
          <w:t>Table 18. ACS Pre-Processing Results File Layout – GEO3</w:t>
        </w:r>
        <w:r w:rsidR="00340DFE">
          <w:rPr>
            <w:noProof/>
            <w:webHidden/>
          </w:rPr>
          <w:tab/>
        </w:r>
        <w:r w:rsidR="00340DFE">
          <w:rPr>
            <w:noProof/>
            <w:webHidden/>
          </w:rPr>
          <w:fldChar w:fldCharType="begin"/>
        </w:r>
        <w:r w:rsidR="00340DFE">
          <w:rPr>
            <w:noProof/>
            <w:webHidden/>
          </w:rPr>
          <w:instrText xml:space="preserve"> PAGEREF _Toc90969063 \h </w:instrText>
        </w:r>
        <w:r w:rsidR="00340DFE">
          <w:rPr>
            <w:noProof/>
            <w:webHidden/>
          </w:rPr>
        </w:r>
        <w:r w:rsidR="00340DFE">
          <w:rPr>
            <w:noProof/>
            <w:webHidden/>
          </w:rPr>
          <w:fldChar w:fldCharType="separate"/>
        </w:r>
        <w:r w:rsidR="00307610">
          <w:rPr>
            <w:noProof/>
            <w:webHidden/>
          </w:rPr>
          <w:t>42</w:t>
        </w:r>
        <w:r w:rsidR="00340DFE">
          <w:rPr>
            <w:noProof/>
            <w:webHidden/>
          </w:rPr>
          <w:fldChar w:fldCharType="end"/>
        </w:r>
      </w:hyperlink>
    </w:p>
    <w:p w14:paraId="0D9BDB48" w14:textId="50D43126" w:rsidR="00340DFE" w:rsidRDefault="00EA1F6D">
      <w:pPr>
        <w:pStyle w:val="TableofFigures"/>
        <w:tabs>
          <w:tab w:val="right" w:leader="dot" w:pos="9350"/>
        </w:tabs>
        <w:rPr>
          <w:rFonts w:asciiTheme="minorHAnsi" w:eastAsiaTheme="minorEastAsia" w:hAnsiTheme="minorHAnsi" w:cstheme="minorBidi"/>
          <w:noProof/>
          <w:sz w:val="22"/>
          <w:szCs w:val="22"/>
        </w:rPr>
      </w:pPr>
      <w:hyperlink w:anchor="_Toc90969064" w:history="1">
        <w:r w:rsidR="00340DFE" w:rsidRPr="00D522A7">
          <w:rPr>
            <w:rStyle w:val="Hyperlink"/>
            <w:rFonts w:eastAsiaTheme="majorEastAsia"/>
            <w:noProof/>
          </w:rPr>
          <w:t>Table 19. EHR Iut File Layout for GEO3-Level Programs, CSV File</w:t>
        </w:r>
        <w:r w:rsidR="00340DFE">
          <w:rPr>
            <w:noProof/>
            <w:webHidden/>
          </w:rPr>
          <w:tab/>
        </w:r>
        <w:r w:rsidR="00340DFE">
          <w:rPr>
            <w:noProof/>
            <w:webHidden/>
          </w:rPr>
          <w:fldChar w:fldCharType="begin"/>
        </w:r>
        <w:r w:rsidR="00340DFE">
          <w:rPr>
            <w:noProof/>
            <w:webHidden/>
          </w:rPr>
          <w:instrText xml:space="preserve"> PAGEREF _Toc90969064 \h </w:instrText>
        </w:r>
        <w:r w:rsidR="00340DFE">
          <w:rPr>
            <w:noProof/>
            <w:webHidden/>
          </w:rPr>
        </w:r>
        <w:r w:rsidR="00340DFE">
          <w:rPr>
            <w:noProof/>
            <w:webHidden/>
          </w:rPr>
          <w:fldChar w:fldCharType="separate"/>
        </w:r>
        <w:r w:rsidR="00307610">
          <w:rPr>
            <w:noProof/>
            <w:webHidden/>
          </w:rPr>
          <w:t>44</w:t>
        </w:r>
        <w:r w:rsidR="00340DFE">
          <w:rPr>
            <w:noProof/>
            <w:webHidden/>
          </w:rPr>
          <w:fldChar w:fldCharType="end"/>
        </w:r>
      </w:hyperlink>
    </w:p>
    <w:p w14:paraId="2F380DAF" w14:textId="0CA45A6C" w:rsidR="00340DFE" w:rsidRDefault="00EA1F6D">
      <w:pPr>
        <w:pStyle w:val="TableofFigures"/>
        <w:tabs>
          <w:tab w:val="right" w:leader="dot" w:pos="9350"/>
        </w:tabs>
        <w:rPr>
          <w:rFonts w:asciiTheme="minorHAnsi" w:eastAsiaTheme="minorEastAsia" w:hAnsiTheme="minorHAnsi" w:cstheme="minorBidi"/>
          <w:noProof/>
          <w:sz w:val="22"/>
          <w:szCs w:val="22"/>
        </w:rPr>
      </w:pPr>
      <w:hyperlink w:anchor="_Toc90969065" w:history="1">
        <w:r w:rsidR="00340DFE" w:rsidRPr="00D522A7">
          <w:rPr>
            <w:rStyle w:val="Hyperlink"/>
            <w:rFonts w:eastAsiaTheme="majorEastAsia"/>
            <w:noProof/>
          </w:rPr>
          <w:t>Table 20. GEO3</w:t>
        </w:r>
        <w:r w:rsidR="00340DFE">
          <w:rPr>
            <w:noProof/>
            <w:webHidden/>
          </w:rPr>
          <w:tab/>
        </w:r>
        <w:r w:rsidR="00340DFE">
          <w:rPr>
            <w:noProof/>
            <w:webHidden/>
          </w:rPr>
          <w:fldChar w:fldCharType="begin"/>
        </w:r>
        <w:r w:rsidR="00340DFE">
          <w:rPr>
            <w:noProof/>
            <w:webHidden/>
          </w:rPr>
          <w:instrText xml:space="preserve"> PAGEREF _Toc90969065 \h </w:instrText>
        </w:r>
        <w:r w:rsidR="00340DFE">
          <w:rPr>
            <w:noProof/>
            <w:webHidden/>
          </w:rPr>
        </w:r>
        <w:r w:rsidR="00340DFE">
          <w:rPr>
            <w:noProof/>
            <w:webHidden/>
          </w:rPr>
          <w:fldChar w:fldCharType="separate"/>
        </w:r>
        <w:r w:rsidR="00307610">
          <w:rPr>
            <w:noProof/>
            <w:webHidden/>
          </w:rPr>
          <w:t>46</w:t>
        </w:r>
        <w:r w:rsidR="00340DFE">
          <w:rPr>
            <w:noProof/>
            <w:webHidden/>
          </w:rPr>
          <w:fldChar w:fldCharType="end"/>
        </w:r>
      </w:hyperlink>
    </w:p>
    <w:p w14:paraId="1471B2B7" w14:textId="6615BF2B" w:rsidR="00340DFE" w:rsidRDefault="00EA1F6D">
      <w:pPr>
        <w:pStyle w:val="TableofFigures"/>
        <w:tabs>
          <w:tab w:val="right" w:leader="dot" w:pos="9350"/>
        </w:tabs>
        <w:rPr>
          <w:rFonts w:asciiTheme="minorHAnsi" w:eastAsiaTheme="minorEastAsia" w:hAnsiTheme="minorHAnsi" w:cstheme="minorBidi"/>
          <w:noProof/>
          <w:sz w:val="22"/>
          <w:szCs w:val="22"/>
        </w:rPr>
      </w:pPr>
      <w:hyperlink w:anchor="_Toc90969066" w:history="1">
        <w:r w:rsidR="00340DFE" w:rsidRPr="00D522A7">
          <w:rPr>
            <w:rStyle w:val="Hyperlink"/>
            <w:rFonts w:eastAsiaTheme="majorEastAsia"/>
            <w:noProof/>
          </w:rPr>
          <w:t>Table 21. CODI-APQ Results Data Dictionary</w:t>
        </w:r>
        <w:r w:rsidR="00340DFE">
          <w:rPr>
            <w:noProof/>
            <w:webHidden/>
          </w:rPr>
          <w:tab/>
        </w:r>
        <w:r w:rsidR="00340DFE">
          <w:rPr>
            <w:noProof/>
            <w:webHidden/>
          </w:rPr>
          <w:fldChar w:fldCharType="begin"/>
        </w:r>
        <w:r w:rsidR="00340DFE">
          <w:rPr>
            <w:noProof/>
            <w:webHidden/>
          </w:rPr>
          <w:instrText xml:space="preserve"> PAGEREF _Toc90969066 \h </w:instrText>
        </w:r>
        <w:r w:rsidR="00340DFE">
          <w:rPr>
            <w:noProof/>
            <w:webHidden/>
          </w:rPr>
        </w:r>
        <w:r w:rsidR="00340DFE">
          <w:rPr>
            <w:noProof/>
            <w:webHidden/>
          </w:rPr>
          <w:fldChar w:fldCharType="separate"/>
        </w:r>
        <w:r w:rsidR="00307610">
          <w:rPr>
            <w:noProof/>
            <w:webHidden/>
          </w:rPr>
          <w:t>51</w:t>
        </w:r>
        <w:r w:rsidR="00340DFE">
          <w:rPr>
            <w:noProof/>
            <w:webHidden/>
          </w:rPr>
          <w:fldChar w:fldCharType="end"/>
        </w:r>
      </w:hyperlink>
    </w:p>
    <w:p w14:paraId="68E1DC89" w14:textId="24591773" w:rsidR="00340DFE" w:rsidRDefault="00EA1F6D">
      <w:pPr>
        <w:pStyle w:val="TableofFigures"/>
        <w:tabs>
          <w:tab w:val="right" w:leader="dot" w:pos="9350"/>
        </w:tabs>
        <w:rPr>
          <w:rFonts w:asciiTheme="minorHAnsi" w:eastAsiaTheme="minorEastAsia" w:hAnsiTheme="minorHAnsi" w:cstheme="minorBidi"/>
          <w:noProof/>
          <w:sz w:val="22"/>
          <w:szCs w:val="22"/>
        </w:rPr>
      </w:pPr>
      <w:hyperlink w:anchor="_Toc90969067" w:history="1">
        <w:r w:rsidR="00340DFE" w:rsidRPr="00D522A7">
          <w:rPr>
            <w:rStyle w:val="Hyperlink"/>
            <w:rFonts w:eastAsiaTheme="majorEastAsia"/>
            <w:noProof/>
          </w:rPr>
          <w:t>Table 22. Results Example from Synthetic Data</w:t>
        </w:r>
        <w:r w:rsidR="00340DFE">
          <w:rPr>
            <w:noProof/>
            <w:webHidden/>
          </w:rPr>
          <w:tab/>
        </w:r>
        <w:r w:rsidR="00340DFE">
          <w:rPr>
            <w:noProof/>
            <w:webHidden/>
          </w:rPr>
          <w:fldChar w:fldCharType="begin"/>
        </w:r>
        <w:r w:rsidR="00340DFE">
          <w:rPr>
            <w:noProof/>
            <w:webHidden/>
          </w:rPr>
          <w:instrText xml:space="preserve"> PAGEREF _Toc90969067 \h </w:instrText>
        </w:r>
        <w:r w:rsidR="00340DFE">
          <w:rPr>
            <w:noProof/>
            <w:webHidden/>
          </w:rPr>
        </w:r>
        <w:r w:rsidR="00340DFE">
          <w:rPr>
            <w:noProof/>
            <w:webHidden/>
          </w:rPr>
          <w:fldChar w:fldCharType="separate"/>
        </w:r>
        <w:r w:rsidR="00307610">
          <w:rPr>
            <w:noProof/>
            <w:webHidden/>
          </w:rPr>
          <w:t>51</w:t>
        </w:r>
        <w:r w:rsidR="00340DFE">
          <w:rPr>
            <w:noProof/>
            <w:webHidden/>
          </w:rPr>
          <w:fldChar w:fldCharType="end"/>
        </w:r>
      </w:hyperlink>
    </w:p>
    <w:p w14:paraId="3BD66D9A" w14:textId="3F1AD366" w:rsidR="00340DFE" w:rsidRDefault="00EA1F6D">
      <w:pPr>
        <w:pStyle w:val="TableofFigures"/>
        <w:tabs>
          <w:tab w:val="right" w:leader="dot" w:pos="9350"/>
        </w:tabs>
        <w:rPr>
          <w:rFonts w:asciiTheme="minorHAnsi" w:eastAsiaTheme="minorEastAsia" w:hAnsiTheme="minorHAnsi" w:cstheme="minorBidi"/>
          <w:noProof/>
          <w:sz w:val="22"/>
          <w:szCs w:val="22"/>
        </w:rPr>
      </w:pPr>
      <w:hyperlink w:anchor="_Toc90969068" w:history="1">
        <w:r w:rsidR="00340DFE" w:rsidRPr="00D522A7">
          <w:rPr>
            <w:rStyle w:val="Hyperlink"/>
            <w:rFonts w:eastAsiaTheme="majorEastAsia"/>
            <w:noProof/>
          </w:rPr>
          <w:t>Table 23. Example Results with Errors (insufficient sample size), Error Message Is Shown in Order = 15</w:t>
        </w:r>
        <w:r w:rsidR="00340DFE">
          <w:rPr>
            <w:noProof/>
            <w:webHidden/>
          </w:rPr>
          <w:tab/>
        </w:r>
        <w:r w:rsidR="00340DFE">
          <w:rPr>
            <w:noProof/>
            <w:webHidden/>
          </w:rPr>
          <w:fldChar w:fldCharType="begin"/>
        </w:r>
        <w:r w:rsidR="00340DFE">
          <w:rPr>
            <w:noProof/>
            <w:webHidden/>
          </w:rPr>
          <w:instrText xml:space="preserve"> PAGEREF _Toc90969068 \h </w:instrText>
        </w:r>
        <w:r w:rsidR="00340DFE">
          <w:rPr>
            <w:noProof/>
            <w:webHidden/>
          </w:rPr>
        </w:r>
        <w:r w:rsidR="00340DFE">
          <w:rPr>
            <w:noProof/>
            <w:webHidden/>
          </w:rPr>
          <w:fldChar w:fldCharType="separate"/>
        </w:r>
        <w:r w:rsidR="00307610">
          <w:rPr>
            <w:noProof/>
            <w:webHidden/>
          </w:rPr>
          <w:t>55</w:t>
        </w:r>
        <w:r w:rsidR="00340DFE">
          <w:rPr>
            <w:noProof/>
            <w:webHidden/>
          </w:rPr>
          <w:fldChar w:fldCharType="end"/>
        </w:r>
      </w:hyperlink>
    </w:p>
    <w:p w14:paraId="2C379420" w14:textId="10182C0C" w:rsidR="00340DFE" w:rsidRDefault="00EA1F6D">
      <w:pPr>
        <w:pStyle w:val="TableofFigures"/>
        <w:tabs>
          <w:tab w:val="right" w:leader="dot" w:pos="9350"/>
        </w:tabs>
        <w:rPr>
          <w:rFonts w:asciiTheme="minorHAnsi" w:eastAsiaTheme="minorEastAsia" w:hAnsiTheme="minorHAnsi" w:cstheme="minorBidi"/>
          <w:noProof/>
          <w:sz w:val="22"/>
          <w:szCs w:val="22"/>
        </w:rPr>
      </w:pPr>
      <w:hyperlink w:anchor="_Toc90969069" w:history="1">
        <w:r w:rsidR="00340DFE" w:rsidRPr="00D522A7">
          <w:rPr>
            <w:rStyle w:val="Hyperlink"/>
            <w:rFonts w:eastAsiaTheme="majorEastAsia"/>
            <w:noProof/>
          </w:rPr>
          <w:t>Table 24. CODI-APQ Diabetes Prevalence Results, Description of Excel Worksheets</w:t>
        </w:r>
        <w:r w:rsidR="00340DFE">
          <w:rPr>
            <w:noProof/>
            <w:webHidden/>
          </w:rPr>
          <w:tab/>
        </w:r>
        <w:r w:rsidR="00340DFE">
          <w:rPr>
            <w:noProof/>
            <w:webHidden/>
          </w:rPr>
          <w:fldChar w:fldCharType="begin"/>
        </w:r>
        <w:r w:rsidR="00340DFE">
          <w:rPr>
            <w:noProof/>
            <w:webHidden/>
          </w:rPr>
          <w:instrText xml:space="preserve"> PAGEREF _Toc90969069 \h </w:instrText>
        </w:r>
        <w:r w:rsidR="00340DFE">
          <w:rPr>
            <w:noProof/>
            <w:webHidden/>
          </w:rPr>
        </w:r>
        <w:r w:rsidR="00340DFE">
          <w:rPr>
            <w:noProof/>
            <w:webHidden/>
          </w:rPr>
          <w:fldChar w:fldCharType="separate"/>
        </w:r>
        <w:r w:rsidR="00307610">
          <w:rPr>
            <w:noProof/>
            <w:webHidden/>
          </w:rPr>
          <w:t>59</w:t>
        </w:r>
        <w:r w:rsidR="00340DFE">
          <w:rPr>
            <w:noProof/>
            <w:webHidden/>
          </w:rPr>
          <w:fldChar w:fldCharType="end"/>
        </w:r>
      </w:hyperlink>
    </w:p>
    <w:p w14:paraId="6B3A47AB" w14:textId="32816426" w:rsidR="00340DFE" w:rsidRDefault="00EA1F6D">
      <w:pPr>
        <w:pStyle w:val="TableofFigures"/>
        <w:tabs>
          <w:tab w:val="right" w:leader="dot" w:pos="9350"/>
        </w:tabs>
        <w:rPr>
          <w:rFonts w:asciiTheme="minorHAnsi" w:eastAsiaTheme="minorEastAsia" w:hAnsiTheme="minorHAnsi" w:cstheme="minorBidi"/>
          <w:noProof/>
          <w:sz w:val="22"/>
          <w:szCs w:val="22"/>
        </w:rPr>
      </w:pPr>
      <w:hyperlink w:anchor="_Toc90969070" w:history="1">
        <w:r w:rsidR="00340DFE" w:rsidRPr="00D522A7">
          <w:rPr>
            <w:rStyle w:val="Hyperlink"/>
            <w:rFonts w:eastAsiaTheme="majorEastAsia"/>
            <w:noProof/>
          </w:rPr>
          <w:t>Table 25. CODI-APQ Diabetes Prevalence Results Data Dictionary</w:t>
        </w:r>
        <w:r w:rsidR="00340DFE">
          <w:rPr>
            <w:noProof/>
            <w:webHidden/>
          </w:rPr>
          <w:tab/>
        </w:r>
        <w:r w:rsidR="00340DFE">
          <w:rPr>
            <w:noProof/>
            <w:webHidden/>
          </w:rPr>
          <w:fldChar w:fldCharType="begin"/>
        </w:r>
        <w:r w:rsidR="00340DFE">
          <w:rPr>
            <w:noProof/>
            <w:webHidden/>
          </w:rPr>
          <w:instrText xml:space="preserve"> PAGEREF _Toc90969070 \h </w:instrText>
        </w:r>
        <w:r w:rsidR="00340DFE">
          <w:rPr>
            <w:noProof/>
            <w:webHidden/>
          </w:rPr>
        </w:r>
        <w:r w:rsidR="00340DFE">
          <w:rPr>
            <w:noProof/>
            <w:webHidden/>
          </w:rPr>
          <w:fldChar w:fldCharType="separate"/>
        </w:r>
        <w:r w:rsidR="00307610">
          <w:rPr>
            <w:noProof/>
            <w:webHidden/>
          </w:rPr>
          <w:t>59</w:t>
        </w:r>
        <w:r w:rsidR="00340DFE">
          <w:rPr>
            <w:noProof/>
            <w:webHidden/>
          </w:rPr>
          <w:fldChar w:fldCharType="end"/>
        </w:r>
      </w:hyperlink>
    </w:p>
    <w:p w14:paraId="35DC663B" w14:textId="619DF0A0" w:rsidR="00340DFE" w:rsidRDefault="00EA1F6D">
      <w:pPr>
        <w:pStyle w:val="TableofFigures"/>
        <w:tabs>
          <w:tab w:val="right" w:leader="dot" w:pos="9350"/>
        </w:tabs>
        <w:rPr>
          <w:rFonts w:asciiTheme="minorHAnsi" w:eastAsiaTheme="minorEastAsia" w:hAnsiTheme="minorHAnsi" w:cstheme="minorBidi"/>
          <w:noProof/>
          <w:sz w:val="22"/>
          <w:szCs w:val="22"/>
        </w:rPr>
      </w:pPr>
      <w:hyperlink w:anchor="_Toc90969071" w:history="1">
        <w:r w:rsidR="00340DFE" w:rsidRPr="00D522A7">
          <w:rPr>
            <w:rStyle w:val="Hyperlink"/>
            <w:rFonts w:eastAsiaTheme="majorEastAsia"/>
            <w:noProof/>
          </w:rPr>
          <w:t>Table 26. CODI-APQ Results Error Codes</w:t>
        </w:r>
        <w:r w:rsidR="00340DFE">
          <w:rPr>
            <w:noProof/>
            <w:webHidden/>
          </w:rPr>
          <w:tab/>
        </w:r>
        <w:r w:rsidR="00340DFE">
          <w:rPr>
            <w:noProof/>
            <w:webHidden/>
          </w:rPr>
          <w:fldChar w:fldCharType="begin"/>
        </w:r>
        <w:r w:rsidR="00340DFE">
          <w:rPr>
            <w:noProof/>
            <w:webHidden/>
          </w:rPr>
          <w:instrText xml:space="preserve"> PAGEREF _Toc90969071 \h </w:instrText>
        </w:r>
        <w:r w:rsidR="00340DFE">
          <w:rPr>
            <w:noProof/>
            <w:webHidden/>
          </w:rPr>
        </w:r>
        <w:r w:rsidR="00340DFE">
          <w:rPr>
            <w:noProof/>
            <w:webHidden/>
          </w:rPr>
          <w:fldChar w:fldCharType="separate"/>
        </w:r>
        <w:r w:rsidR="00307610">
          <w:rPr>
            <w:noProof/>
            <w:webHidden/>
          </w:rPr>
          <w:t>61</w:t>
        </w:r>
        <w:r w:rsidR="00340DFE">
          <w:rPr>
            <w:noProof/>
            <w:webHidden/>
          </w:rPr>
          <w:fldChar w:fldCharType="end"/>
        </w:r>
      </w:hyperlink>
    </w:p>
    <w:p w14:paraId="634AA9B1" w14:textId="05B46690" w:rsidR="00340DFE" w:rsidRDefault="00EA1F6D">
      <w:pPr>
        <w:pStyle w:val="TableofFigures"/>
        <w:tabs>
          <w:tab w:val="right" w:leader="dot" w:pos="9350"/>
        </w:tabs>
        <w:rPr>
          <w:rFonts w:asciiTheme="minorHAnsi" w:eastAsiaTheme="minorEastAsia" w:hAnsiTheme="minorHAnsi" w:cstheme="minorBidi"/>
          <w:noProof/>
          <w:sz w:val="22"/>
          <w:szCs w:val="22"/>
        </w:rPr>
      </w:pPr>
      <w:hyperlink w:anchor="_Toc90969072" w:history="1">
        <w:r w:rsidR="00340DFE" w:rsidRPr="00D522A7">
          <w:rPr>
            <w:rStyle w:val="Hyperlink"/>
            <w:rFonts w:eastAsiaTheme="majorEastAsia"/>
            <w:noProof/>
          </w:rPr>
          <w:t>Table 27: CODI-APQ Results Error Codes</w:t>
        </w:r>
        <w:r w:rsidR="00340DFE">
          <w:rPr>
            <w:noProof/>
            <w:webHidden/>
          </w:rPr>
          <w:tab/>
        </w:r>
        <w:r w:rsidR="00340DFE">
          <w:rPr>
            <w:noProof/>
            <w:webHidden/>
          </w:rPr>
          <w:fldChar w:fldCharType="begin"/>
        </w:r>
        <w:r w:rsidR="00340DFE">
          <w:rPr>
            <w:noProof/>
            <w:webHidden/>
          </w:rPr>
          <w:instrText xml:space="preserve"> PAGEREF _Toc90969072 \h </w:instrText>
        </w:r>
        <w:r w:rsidR="00340DFE">
          <w:rPr>
            <w:noProof/>
            <w:webHidden/>
          </w:rPr>
        </w:r>
        <w:r w:rsidR="00340DFE">
          <w:rPr>
            <w:noProof/>
            <w:webHidden/>
          </w:rPr>
          <w:fldChar w:fldCharType="separate"/>
        </w:r>
        <w:r w:rsidR="00307610">
          <w:rPr>
            <w:noProof/>
            <w:webHidden/>
          </w:rPr>
          <w:t>63</w:t>
        </w:r>
        <w:r w:rsidR="00340DFE">
          <w:rPr>
            <w:noProof/>
            <w:webHidden/>
          </w:rPr>
          <w:fldChar w:fldCharType="end"/>
        </w:r>
      </w:hyperlink>
    </w:p>
    <w:p w14:paraId="425CD759" w14:textId="1678D2C1" w:rsidR="00340DFE" w:rsidRDefault="00EA1F6D">
      <w:pPr>
        <w:pStyle w:val="TableofFigures"/>
        <w:tabs>
          <w:tab w:val="right" w:leader="dot" w:pos="9350"/>
        </w:tabs>
        <w:rPr>
          <w:rFonts w:asciiTheme="minorHAnsi" w:eastAsiaTheme="minorEastAsia" w:hAnsiTheme="minorHAnsi" w:cstheme="minorBidi"/>
          <w:noProof/>
          <w:sz w:val="22"/>
          <w:szCs w:val="22"/>
        </w:rPr>
      </w:pPr>
      <w:hyperlink w:anchor="_Toc90969073" w:history="1">
        <w:r w:rsidR="00340DFE" w:rsidRPr="00D522A7">
          <w:rPr>
            <w:rStyle w:val="Hyperlink"/>
            <w:rFonts w:eastAsiaTheme="majorEastAsia"/>
            <w:noProof/>
          </w:rPr>
          <w:t>Table 28: CODI-APQ Sample Size Checker Results</w:t>
        </w:r>
        <w:r w:rsidR="00340DFE">
          <w:rPr>
            <w:noProof/>
            <w:webHidden/>
          </w:rPr>
          <w:tab/>
        </w:r>
        <w:r w:rsidR="00340DFE">
          <w:rPr>
            <w:noProof/>
            <w:webHidden/>
          </w:rPr>
          <w:fldChar w:fldCharType="begin"/>
        </w:r>
        <w:r w:rsidR="00340DFE">
          <w:rPr>
            <w:noProof/>
            <w:webHidden/>
          </w:rPr>
          <w:instrText xml:space="preserve"> PAGEREF _Toc90969073 \h </w:instrText>
        </w:r>
        <w:r w:rsidR="00340DFE">
          <w:rPr>
            <w:noProof/>
            <w:webHidden/>
          </w:rPr>
        </w:r>
        <w:r w:rsidR="00340DFE">
          <w:rPr>
            <w:noProof/>
            <w:webHidden/>
          </w:rPr>
          <w:fldChar w:fldCharType="separate"/>
        </w:r>
        <w:r w:rsidR="00307610">
          <w:rPr>
            <w:noProof/>
            <w:webHidden/>
          </w:rPr>
          <w:t>64</w:t>
        </w:r>
        <w:r w:rsidR="00340DFE">
          <w:rPr>
            <w:noProof/>
            <w:webHidden/>
          </w:rPr>
          <w:fldChar w:fldCharType="end"/>
        </w:r>
      </w:hyperlink>
    </w:p>
    <w:p w14:paraId="7EBE4852" w14:textId="40F62AAF" w:rsidR="00340DFE" w:rsidRDefault="00EA1F6D">
      <w:pPr>
        <w:pStyle w:val="TableofFigures"/>
        <w:tabs>
          <w:tab w:val="right" w:leader="dot" w:pos="9350"/>
        </w:tabs>
        <w:rPr>
          <w:rFonts w:asciiTheme="minorHAnsi" w:eastAsiaTheme="minorEastAsia" w:hAnsiTheme="minorHAnsi" w:cstheme="minorBidi"/>
          <w:noProof/>
          <w:sz w:val="22"/>
          <w:szCs w:val="22"/>
        </w:rPr>
      </w:pPr>
      <w:hyperlink w:anchor="_Toc90969074" w:history="1">
        <w:r w:rsidR="00340DFE" w:rsidRPr="00D522A7">
          <w:rPr>
            <w:rStyle w:val="Hyperlink"/>
            <w:rFonts w:eastAsiaTheme="majorEastAsia"/>
            <w:noProof/>
          </w:rPr>
          <w:t>Table 29: State FIPS Codes</w:t>
        </w:r>
        <w:r w:rsidR="00340DFE">
          <w:rPr>
            <w:noProof/>
            <w:webHidden/>
          </w:rPr>
          <w:tab/>
        </w:r>
        <w:r w:rsidR="00340DFE">
          <w:rPr>
            <w:noProof/>
            <w:webHidden/>
          </w:rPr>
          <w:fldChar w:fldCharType="begin"/>
        </w:r>
        <w:r w:rsidR="00340DFE">
          <w:rPr>
            <w:noProof/>
            <w:webHidden/>
          </w:rPr>
          <w:instrText xml:space="preserve"> PAGEREF _Toc90969074 \h </w:instrText>
        </w:r>
        <w:r w:rsidR="00340DFE">
          <w:rPr>
            <w:noProof/>
            <w:webHidden/>
          </w:rPr>
        </w:r>
        <w:r w:rsidR="00340DFE">
          <w:rPr>
            <w:noProof/>
            <w:webHidden/>
          </w:rPr>
          <w:fldChar w:fldCharType="separate"/>
        </w:r>
        <w:r w:rsidR="00307610">
          <w:rPr>
            <w:noProof/>
            <w:webHidden/>
          </w:rPr>
          <w:t>65</w:t>
        </w:r>
        <w:r w:rsidR="00340DFE">
          <w:rPr>
            <w:noProof/>
            <w:webHidden/>
          </w:rPr>
          <w:fldChar w:fldCharType="end"/>
        </w:r>
      </w:hyperlink>
    </w:p>
    <w:p w14:paraId="757765E0" w14:textId="64E96D92" w:rsidR="00797C7C" w:rsidRPr="00327690" w:rsidRDefault="00F5041A">
      <w:pPr>
        <w:spacing w:before="0" w:after="0"/>
        <w:jc w:val="left"/>
        <w:rPr>
          <w:rStyle w:val="FrontMatterHeading"/>
        </w:rPr>
      </w:pPr>
      <w:r w:rsidRPr="00327690">
        <w:rPr>
          <w:rStyle w:val="FrontMatterHeading"/>
        </w:rPr>
        <w:fldChar w:fldCharType="end"/>
      </w:r>
    </w:p>
    <w:p w14:paraId="286683DE" w14:textId="3EDE1C21" w:rsidR="00797C7C" w:rsidRPr="00327690" w:rsidRDefault="00797C7C">
      <w:pPr>
        <w:spacing w:before="0" w:after="0"/>
        <w:jc w:val="left"/>
        <w:rPr>
          <w:rStyle w:val="FrontMatterHeading"/>
        </w:rPr>
        <w:sectPr w:rsidR="00797C7C" w:rsidRPr="00327690" w:rsidSect="00DD69F5">
          <w:headerReference w:type="even" r:id="rId18"/>
          <w:headerReference w:type="default" r:id="rId19"/>
          <w:footerReference w:type="default" r:id="rId20"/>
          <w:headerReference w:type="first" r:id="rId21"/>
          <w:footerReference w:type="first" r:id="rId22"/>
          <w:pgSz w:w="12240" w:h="15840" w:code="1"/>
          <w:pgMar w:top="1440" w:right="1440" w:bottom="1440" w:left="1440" w:header="504" w:footer="504" w:gutter="0"/>
          <w:pgNumType w:fmt="lowerRoman" w:start="2"/>
          <w:cols w:space="720"/>
          <w:titlePg/>
        </w:sectPr>
      </w:pPr>
    </w:p>
    <w:p w14:paraId="309C487F" w14:textId="29717752" w:rsidR="004F4208" w:rsidRPr="00327690" w:rsidRDefault="515C7F1F" w:rsidP="0067749E">
      <w:pPr>
        <w:pStyle w:val="Heading1"/>
      </w:pPr>
      <w:bookmarkStart w:id="2" w:name="_Toc339974659"/>
      <w:bookmarkStart w:id="3" w:name="_Toc526838198"/>
      <w:bookmarkStart w:id="4" w:name="_Toc526851361"/>
      <w:bookmarkStart w:id="5" w:name="_Toc105907881"/>
      <w:bookmarkStart w:id="6" w:name="_Toc106079191"/>
      <w:bookmarkStart w:id="7" w:name="_Toc106079516"/>
      <w:bookmarkStart w:id="8" w:name="_Toc106079785"/>
      <w:bookmarkStart w:id="9" w:name="_Toc107027561"/>
      <w:bookmarkStart w:id="10" w:name="_Toc107027771"/>
      <w:bookmarkStart w:id="11" w:name="_Toc523878297"/>
      <w:bookmarkStart w:id="12" w:name="_Toc436203377"/>
      <w:bookmarkStart w:id="13" w:name="_Toc452813577"/>
      <w:bookmarkStart w:id="14" w:name="_Toc98501701"/>
      <w:bookmarkEnd w:id="0"/>
      <w:r w:rsidRPr="00327690">
        <w:lastRenderedPageBreak/>
        <w:t>I</w:t>
      </w:r>
      <w:r w:rsidR="4BEA3B64" w:rsidRPr="00327690">
        <w:t>ntroduction</w:t>
      </w:r>
      <w:bookmarkEnd w:id="2"/>
      <w:bookmarkEnd w:id="3"/>
      <w:bookmarkEnd w:id="4"/>
      <w:bookmarkEnd w:id="14"/>
    </w:p>
    <w:p w14:paraId="5FB79835" w14:textId="23970415" w:rsidR="00A25A05" w:rsidRDefault="7E07B40D" w:rsidP="00A25A05">
      <w:pPr>
        <w:jc w:val="left"/>
      </w:pPr>
      <w:r w:rsidRPr="00327690">
        <w:t>As part of the Centers for Disease Control and Prevention’s (CDC) efforts to promote health, prevent disease, injury, and disability, and prepare for emerging health threats, the Division of Nutrition, Physical Activity, and Obesity</w:t>
      </w:r>
      <w:r w:rsidR="00A25A05">
        <w:t xml:space="preserve"> </w:t>
      </w:r>
      <w:r w:rsidRPr="00327690">
        <w:t xml:space="preserve">partnered with the Centers for Medicare &amp; Medicaid Services Alliance to Modernize Healthcare federally funded research and development center (Health FFRDC) on the </w:t>
      </w:r>
      <w:hyperlink r:id="rId23" w:history="1">
        <w:r w:rsidR="18799F06" w:rsidRPr="00327690">
          <w:rPr>
            <w:rStyle w:val="Hyperlink"/>
            <w:rFonts w:eastAsia="Verdana"/>
          </w:rPr>
          <w:t>Clinical and Community Data Initiative (CODI)</w:t>
        </w:r>
      </w:hyperlink>
      <w:r w:rsidR="18799F06" w:rsidRPr="00327690">
        <w:rPr>
          <w:rFonts w:eastAsia="Verdana"/>
        </w:rPr>
        <w:t>.</w:t>
      </w:r>
      <w:r w:rsidRPr="00327690">
        <w:t xml:space="preserve"> </w:t>
      </w:r>
      <w:r w:rsidR="00A25A05" w:rsidRPr="00356BFF">
        <w:t xml:space="preserve">CODI brings together data stored across different sectors and organizations to create individual-level, linked longitudinal records that include SDOH, clinical and community interventions, and health outcomes. The CODI infrastructure expands the ability to standardize, integrate, query, share, and analyze these data in a manner that preserves privacy and supports community efforts to improve health using data-driven approaches. This includes the development of statistical methods and tools to extrapolate information captured in an electronic health record, </w:t>
      </w:r>
      <w:r w:rsidR="00A25A05">
        <w:t xml:space="preserve">which is </w:t>
      </w:r>
      <w:r w:rsidR="00A25A05" w:rsidRPr="00356BFF">
        <w:t>a convenience sample</w:t>
      </w:r>
      <w:r w:rsidR="00A25A05">
        <w:t xml:space="preserve"> or </w:t>
      </w:r>
      <w:r w:rsidR="00A25A05" w:rsidRPr="00356BFF">
        <w:t>non-probability sample, to the general population.</w:t>
      </w:r>
    </w:p>
    <w:p w14:paraId="56F802B3" w14:textId="1E815C26" w:rsidR="00074739" w:rsidRPr="00327690" w:rsidRDefault="627A9A55" w:rsidP="00961754">
      <w:pPr>
        <w:spacing w:before="120" w:after="120"/>
        <w:jc w:val="left"/>
      </w:pPr>
      <w:r w:rsidRPr="00327690">
        <w:t>Th</w:t>
      </w:r>
      <w:r w:rsidR="7E07B40D" w:rsidRPr="00327690">
        <w:t>e Health FFRDC developed open</w:t>
      </w:r>
      <w:r w:rsidR="105D2BC1" w:rsidRPr="00327690">
        <w:t>-</w:t>
      </w:r>
      <w:r w:rsidR="7E07B40D" w:rsidRPr="00327690">
        <w:t xml:space="preserve">access </w:t>
      </w:r>
      <w:r w:rsidR="0C5A9BFE" w:rsidRPr="00327690">
        <w:t>programs</w:t>
      </w:r>
      <w:r w:rsidR="00074739" w:rsidRPr="00327690">
        <w:t xml:space="preserve">, referenced here as the CODI </w:t>
      </w:r>
      <w:r w:rsidR="00E2369C" w:rsidRPr="00327690">
        <w:t xml:space="preserve">adult </w:t>
      </w:r>
      <w:r w:rsidR="00074739" w:rsidRPr="00327690">
        <w:t>prevalence queries (</w:t>
      </w:r>
      <w:r w:rsidR="00E2369C" w:rsidRPr="00327690">
        <w:t>CODI-APQ</w:t>
      </w:r>
      <w:r w:rsidR="00074739" w:rsidRPr="00327690">
        <w:t>)</w:t>
      </w:r>
      <w:r w:rsidR="0C5A9BFE" w:rsidRPr="00327690">
        <w:t xml:space="preserve"> </w:t>
      </w:r>
      <w:r w:rsidR="7E07B40D" w:rsidRPr="00327690">
        <w:t>to generate</w:t>
      </w:r>
      <w:r w:rsidR="00074739" w:rsidRPr="00327690">
        <w:t xml:space="preserve"> </w:t>
      </w:r>
      <w:r w:rsidR="005865A5" w:rsidRPr="00327690">
        <w:t>body mass index (BMI)</w:t>
      </w:r>
      <w:r w:rsidR="005865A5" w:rsidRPr="00327690">
        <w:rPr>
          <w:rStyle w:val="FootnoteReference"/>
        </w:rPr>
        <w:footnoteReference w:id="2"/>
      </w:r>
      <w:r w:rsidR="005865A5" w:rsidRPr="00327690">
        <w:t xml:space="preserve"> </w:t>
      </w:r>
      <w:r w:rsidR="00FE58A3" w:rsidRPr="00327690">
        <w:t xml:space="preserve">category </w:t>
      </w:r>
      <w:r w:rsidR="00B841AA" w:rsidRPr="00327690">
        <w:t>prevalence</w:t>
      </w:r>
      <w:r w:rsidR="00A25A05">
        <w:t xml:space="preserve"> estimates</w:t>
      </w:r>
      <w:r w:rsidR="00FD4AFE" w:rsidRPr="00327690">
        <w:t xml:space="preserve"> based on </w:t>
      </w:r>
      <w:r w:rsidR="005865A5">
        <w:t xml:space="preserve">BMI </w:t>
      </w:r>
      <w:r w:rsidR="00074739" w:rsidRPr="00327690">
        <w:t>and diabetes prevalence in</w:t>
      </w:r>
      <w:r w:rsidR="00B841AA" w:rsidRPr="00327690">
        <w:t xml:space="preserve"> </w:t>
      </w:r>
      <w:r w:rsidR="00E2369C" w:rsidRPr="00327690">
        <w:t>adults</w:t>
      </w:r>
      <w:r w:rsidR="7CC7E459" w:rsidRPr="00327690">
        <w:t>, age</w:t>
      </w:r>
      <w:r w:rsidR="18F27F7E" w:rsidRPr="00327690">
        <w:t>d</w:t>
      </w:r>
      <w:r w:rsidR="7CC7E459" w:rsidRPr="00327690">
        <w:t xml:space="preserve"> </w:t>
      </w:r>
      <w:r w:rsidR="13372D59" w:rsidRPr="00327690">
        <w:t>2</w:t>
      </w:r>
      <w:r w:rsidR="00E2369C" w:rsidRPr="00327690">
        <w:t>0</w:t>
      </w:r>
      <w:r w:rsidR="7CC7E459" w:rsidRPr="00327690">
        <w:t xml:space="preserve"> through </w:t>
      </w:r>
      <w:r w:rsidR="00E2369C" w:rsidRPr="00327690">
        <w:t>64</w:t>
      </w:r>
      <w:r w:rsidR="00BE4A37" w:rsidRPr="00327690">
        <w:t xml:space="preserve"> </w:t>
      </w:r>
      <w:r w:rsidR="7E16DD00" w:rsidRPr="00327690">
        <w:t>stratified by</w:t>
      </w:r>
      <w:r w:rsidR="7E07B40D" w:rsidRPr="00327690">
        <w:t xml:space="preserve"> age, sex, </w:t>
      </w:r>
      <w:r w:rsidR="49118C9C" w:rsidRPr="00327690">
        <w:t xml:space="preserve">and </w:t>
      </w:r>
      <w:r w:rsidR="7E07B40D" w:rsidRPr="00327690">
        <w:t>geography</w:t>
      </w:r>
      <w:r w:rsidR="00074739" w:rsidRPr="00327690">
        <w:t xml:space="preserve">. </w:t>
      </w:r>
      <w:r w:rsidR="00A25A05" w:rsidRPr="04C8AF7B">
        <w:t xml:space="preserve">Population estimates </w:t>
      </w:r>
      <w:r w:rsidR="00A25A05">
        <w:t xml:space="preserve">were </w:t>
      </w:r>
      <w:r w:rsidR="00A25A05" w:rsidRPr="04C8AF7B">
        <w:t>obtained by applying statistical weights, imputation, and suppression criteria to EHR</w:t>
      </w:r>
      <w:r w:rsidR="00A25A05">
        <w:t xml:space="preserve"> non-probability-based samples. CODI-PQ were developed using a large ambulatory EHR dataset with coverage across the US. </w:t>
      </w:r>
      <w:r w:rsidR="00E2369C" w:rsidRPr="00327690">
        <w:t>CODI-APQ</w:t>
      </w:r>
      <w:r w:rsidR="00074739" w:rsidRPr="00327690">
        <w:t xml:space="preserve"> were designed to use</w:t>
      </w:r>
      <w:r w:rsidR="7E07B40D" w:rsidRPr="00327690">
        <w:t xml:space="preserve"> </w:t>
      </w:r>
      <w:r w:rsidR="426C768A" w:rsidRPr="00327690">
        <w:t xml:space="preserve">data from the CODI </w:t>
      </w:r>
      <w:r w:rsidR="00A25A05">
        <w:t>distributed health data network (DHDN)</w:t>
      </w:r>
      <w:r w:rsidR="00A25A05" w:rsidRPr="00327690">
        <w:t xml:space="preserve"> </w:t>
      </w:r>
      <w:r w:rsidR="426C768A" w:rsidRPr="00327690">
        <w:t xml:space="preserve">and </w:t>
      </w:r>
      <w:r w:rsidR="01E06F1A" w:rsidRPr="00327690">
        <w:t>other</w:t>
      </w:r>
      <w:r w:rsidR="7E07B40D" w:rsidRPr="00327690">
        <w:t xml:space="preserve"> non-probability sample</w:t>
      </w:r>
      <w:r w:rsidR="01E06F1A" w:rsidRPr="00327690">
        <w:t>s</w:t>
      </w:r>
      <w:r w:rsidR="7E07B40D" w:rsidRPr="00327690">
        <w:t xml:space="preserve"> derived from </w:t>
      </w:r>
      <w:r w:rsidR="008353E1">
        <w:t>EHR data</w:t>
      </w:r>
      <w:r w:rsidR="7E07B40D" w:rsidRPr="00327690">
        <w:t xml:space="preserve">. </w:t>
      </w:r>
    </w:p>
    <w:p w14:paraId="656A1E3E" w14:textId="2A55E2E6" w:rsidR="004F4208" w:rsidRPr="00327690" w:rsidDel="00506427" w:rsidRDefault="7E07B40D" w:rsidP="00074739">
      <w:pPr>
        <w:pStyle w:val="Heading2"/>
        <w:rPr>
          <w:rFonts w:cs="Times New Roman"/>
        </w:rPr>
      </w:pPr>
      <w:bookmarkStart w:id="15" w:name="_Toc85644390"/>
      <w:bookmarkStart w:id="16" w:name="_Toc98501702"/>
      <w:r w:rsidRPr="00327690">
        <w:rPr>
          <w:rFonts w:cs="Times New Roman"/>
        </w:rPr>
        <w:t>Background</w:t>
      </w:r>
      <w:bookmarkEnd w:id="15"/>
      <w:bookmarkEnd w:id="16"/>
    </w:p>
    <w:p w14:paraId="7DB2A7B4" w14:textId="784A6E71" w:rsidR="00A93582" w:rsidRDefault="266EFFFE" w:rsidP="00A93582">
      <w:pPr>
        <w:jc w:val="left"/>
      </w:pPr>
      <w:r w:rsidRPr="00327690">
        <w:t xml:space="preserve">Public health surveillance of </w:t>
      </w:r>
      <w:r w:rsidR="00E2369C" w:rsidRPr="00327690">
        <w:t>adult</w:t>
      </w:r>
      <w:r w:rsidRPr="00327690">
        <w:t xml:space="preserve"> obesity often relies on self-report surveys</w:t>
      </w:r>
      <w:r w:rsidR="00774C4F">
        <w:t xml:space="preserve"> such as the Behavioral Risk Factor Surveillance System</w:t>
      </w:r>
      <w:r w:rsidRPr="00327690">
        <w:t>. Th</w:t>
      </w:r>
      <w:r w:rsidR="00774C4F">
        <w:t>is self-reported data</w:t>
      </w:r>
      <w:r w:rsidRPr="00327690">
        <w:t xml:space="preserve"> can</w:t>
      </w:r>
      <w:r w:rsidR="00774C4F">
        <w:t xml:space="preserve"> be </w:t>
      </w:r>
      <w:r w:rsidRPr="00327690">
        <w:t xml:space="preserve">expensive to </w:t>
      </w:r>
      <w:r w:rsidR="00DF0292">
        <w:t>collect</w:t>
      </w:r>
      <w:r w:rsidRPr="00327690">
        <w:t xml:space="preserve">, limited in geographic specificity, </w:t>
      </w:r>
      <w:r w:rsidR="00774C4F">
        <w:t xml:space="preserve">subject to self-reporting bias, </w:t>
      </w:r>
      <w:r w:rsidRPr="00327690">
        <w:t xml:space="preserve">and may struggle with </w:t>
      </w:r>
      <w:r w:rsidR="00871FB3">
        <w:t>low</w:t>
      </w:r>
      <w:r w:rsidRPr="00327690">
        <w:t xml:space="preserve"> response rates and timeliness. Data from EHRs have the potential to play a significant role in obesity population health surveillance, programs, interventions, and evaluations. EHR data </w:t>
      </w:r>
      <w:r w:rsidR="00774C4F">
        <w:t xml:space="preserve">– measurements, diagnosis, observations, </w:t>
      </w:r>
      <w:proofErr w:type="spellStart"/>
      <w:r w:rsidR="00774C4F">
        <w:t>prescriptins</w:t>
      </w:r>
      <w:proofErr w:type="spellEnd"/>
      <w:r w:rsidR="00774C4F">
        <w:t xml:space="preserve">, and procedures – provide </w:t>
      </w:r>
      <w:r w:rsidRPr="00327690">
        <w:t>non-probability samples of health outcomes among the care-seeking population</w:t>
      </w:r>
      <w:r w:rsidR="00774C4F">
        <w:t xml:space="preserve"> and the</w:t>
      </w:r>
      <w:r w:rsidRPr="00327690">
        <w:t xml:space="preserve"> opportunity to provide decision makers with detailed, timely, and accurate information </w:t>
      </w:r>
      <w:r w:rsidR="00A93582">
        <w:t xml:space="preserve">on large numbers of patients within related geographies. Despite these advantages, aggregate EHR data at the population level are subject to bias. </w:t>
      </w:r>
    </w:p>
    <w:p w14:paraId="49425728" w14:textId="77777777" w:rsidR="00A93582" w:rsidRDefault="00A93582" w:rsidP="00A93582">
      <w:pPr>
        <w:jc w:val="left"/>
      </w:pPr>
      <w:r w:rsidRPr="000D35A7">
        <w:t>Several factors influence the relevance of EHR data for population health. First, the representativeness of the EHR cohort to the population of interest within a geographic or other unit of investigation (e.g.</w:t>
      </w:r>
      <w:r>
        <w:t>,</w:t>
      </w:r>
      <w:r w:rsidRPr="000D35A7">
        <w:t xml:space="preserve"> similarity in distribution of sex, race, and age). Second, the proportion of the population captured by a health system</w:t>
      </w:r>
      <w:r>
        <w:t>’s</w:t>
      </w:r>
      <w:r w:rsidRPr="000D35A7">
        <w:t xml:space="preserve"> EHR. Third, the number of events captured in the EHR cohort. A small number of events could result in unstable estimates and reflect poor EHR coverage, a small underlying population (e.g.</w:t>
      </w:r>
      <w:r>
        <w:t>,</w:t>
      </w:r>
      <w:r w:rsidRPr="000D35A7">
        <w:t xml:space="preserve"> rural community) and/or a rare event. Finally, the data generating process in an EHR depends on when and why a patient visits a healthcare provider, resulting in missing values that may be attributed to a lack of occurrence of that event, </w:t>
      </w:r>
      <w:r w:rsidRPr="000D35A7">
        <w:lastRenderedPageBreak/>
        <w:t>a lack of documentation of that event, or lack of data collection.</w:t>
      </w:r>
      <w:r>
        <w:t xml:space="preserve"> Statical methods and data standards can be used to address these limitations. </w:t>
      </w:r>
    </w:p>
    <w:p w14:paraId="76A87945" w14:textId="161A2591" w:rsidR="00A93582" w:rsidRDefault="00A93582" w:rsidP="00A93582">
      <w:pPr>
        <w:jc w:val="left"/>
      </w:pPr>
      <w:r w:rsidRPr="04C8AF7B">
        <w:t>CODI-</w:t>
      </w:r>
      <w:r>
        <w:t>A</w:t>
      </w:r>
      <w:r w:rsidRPr="04C8AF7B">
        <w:t>PQ provide</w:t>
      </w:r>
      <w:r>
        <w:t xml:space="preserve"> a suite of tools to address some of these limitations and to </w:t>
      </w:r>
      <w:r w:rsidRPr="04C8AF7B">
        <w:t>calculat</w:t>
      </w:r>
      <w:r>
        <w:t>e</w:t>
      </w:r>
      <w:r w:rsidRPr="04C8AF7B">
        <w:t xml:space="preserve"> </w:t>
      </w:r>
      <w:r>
        <w:t xml:space="preserve">population obesity </w:t>
      </w:r>
      <w:r w:rsidRPr="04C8AF7B">
        <w:t xml:space="preserve">prevalence estimates </w:t>
      </w:r>
      <w:r>
        <w:t>from EHR data using</w:t>
      </w:r>
      <w:r w:rsidRPr="04C8AF7B">
        <w:t xml:space="preserve"> statistical weights, imputation, and suppression criteria. </w:t>
      </w:r>
      <w:r>
        <w:t>S</w:t>
      </w:r>
      <w:r w:rsidRPr="04C8AF7B">
        <w:t>tatistical weight</w:t>
      </w:r>
      <w:r>
        <w:t>ing is used to r</w:t>
      </w:r>
      <w:r w:rsidRPr="04C8AF7B">
        <w:t xml:space="preserve">educe </w:t>
      </w:r>
      <w:r>
        <w:t>non-probability sample bias and produce representative distributions of the populations of interest. Imputation is used to infer missing race/ethnicity and enable estimation across subpopulations. The National Center for Health Statistics (NCHS) Data Suppression Criteria for Proportion</w:t>
      </w:r>
      <w:r>
        <w:rPr>
          <w:rStyle w:val="FootnoteReference"/>
        </w:rPr>
        <w:footnoteReference w:id="3"/>
      </w:r>
      <w:r>
        <w:t xml:space="preserve"> is adopted as standard to suppress statistically unreliable estimates and ensure limited disclosure of information when samples are small. </w:t>
      </w:r>
      <w:r w:rsidRPr="04C8AF7B">
        <w:t>The CODI-</w:t>
      </w:r>
      <w:r>
        <w:t>A</w:t>
      </w:r>
      <w:r w:rsidRPr="04C8AF7B">
        <w:t xml:space="preserve">PQ algorithms can generate stable prevalence estimates at state, county, and </w:t>
      </w:r>
      <w:r>
        <w:t>zip code</w:t>
      </w:r>
      <w:r w:rsidRPr="04C8AF7B">
        <w:t xml:space="preserve"> geographies from EHR data, depending on the data provided by the use</w:t>
      </w:r>
      <w:r>
        <w:t>r</w:t>
      </w:r>
      <w:r w:rsidRPr="04C8AF7B">
        <w:t>, with the aim to improve access to timely data on local disease burden to inform prevention and other public health activities.</w:t>
      </w:r>
    </w:p>
    <w:p w14:paraId="69B5BAB4" w14:textId="77777777" w:rsidR="00CC5BAA" w:rsidRPr="00327690" w:rsidRDefault="515C7F1F" w:rsidP="00251CA8">
      <w:pPr>
        <w:pStyle w:val="Heading2"/>
        <w:spacing w:line="259" w:lineRule="auto"/>
      </w:pPr>
      <w:bookmarkStart w:id="17" w:name="_Toc98501703"/>
      <w:r w:rsidRPr="00327690">
        <w:t>P</w:t>
      </w:r>
      <w:r w:rsidR="61DA9BD8" w:rsidRPr="00327690">
        <w:t>urpose</w:t>
      </w:r>
      <w:bookmarkEnd w:id="17"/>
    </w:p>
    <w:p w14:paraId="21BB552B" w14:textId="4047B312" w:rsidR="00E74A3C" w:rsidRPr="00327690" w:rsidRDefault="61DA9BD8" w:rsidP="2F01C628">
      <w:pPr>
        <w:jc w:val="left"/>
      </w:pPr>
      <w:r w:rsidRPr="00327690">
        <w:t xml:space="preserve">The purpose of the </w:t>
      </w:r>
      <w:r w:rsidR="00E2369C" w:rsidRPr="00327690">
        <w:t>CODI-APQ</w:t>
      </w:r>
      <w:r w:rsidR="2013B270" w:rsidRPr="00327690">
        <w:t xml:space="preserve"> Implementation Guide </w:t>
      </w:r>
      <w:r w:rsidRPr="00327690">
        <w:t xml:space="preserve">is to provide </w:t>
      </w:r>
      <w:r w:rsidR="105D2BC1" w:rsidRPr="00327690">
        <w:t xml:space="preserve">a guide </w:t>
      </w:r>
      <w:r w:rsidRPr="00327690">
        <w:t xml:space="preserve">for CODI </w:t>
      </w:r>
      <w:r w:rsidR="00C108F5">
        <w:t>D</w:t>
      </w:r>
      <w:r w:rsidRPr="00327690">
        <w:t xml:space="preserve">ata </w:t>
      </w:r>
      <w:r w:rsidR="00C108F5">
        <w:t>P</w:t>
      </w:r>
      <w:r w:rsidRPr="00327690">
        <w:t>artners</w:t>
      </w:r>
      <w:r w:rsidR="00191F64" w:rsidRPr="00327690">
        <w:rPr>
          <w:rStyle w:val="FootnoteReference"/>
        </w:rPr>
        <w:footnoteReference w:id="4"/>
      </w:r>
      <w:r w:rsidRPr="00327690">
        <w:t xml:space="preserve"> </w:t>
      </w:r>
      <w:r w:rsidR="680C2ACF" w:rsidRPr="00327690">
        <w:t xml:space="preserve">or </w:t>
      </w:r>
      <w:r w:rsidR="00AA6B16">
        <w:t>end</w:t>
      </w:r>
      <w:r w:rsidR="00AA6B16" w:rsidRPr="00327690">
        <w:t xml:space="preserve"> </w:t>
      </w:r>
      <w:r w:rsidR="061D0292" w:rsidRPr="00327690">
        <w:t xml:space="preserve">users </w:t>
      </w:r>
      <w:r w:rsidRPr="00327690">
        <w:t xml:space="preserve">to </w:t>
      </w:r>
      <w:r w:rsidR="1AF80EA0" w:rsidRPr="00327690">
        <w:t xml:space="preserve">run </w:t>
      </w:r>
      <w:r w:rsidRPr="00327690">
        <w:t xml:space="preserve">the </w:t>
      </w:r>
      <w:r w:rsidR="00E2369C" w:rsidRPr="00327690">
        <w:t>CODI-APQ</w:t>
      </w:r>
      <w:r w:rsidRPr="00327690">
        <w:t>.</w:t>
      </w:r>
      <w:r w:rsidR="5E226D82" w:rsidRPr="00327690">
        <w:t xml:space="preserve"> </w:t>
      </w:r>
      <w:r w:rsidR="1AFD3AB6" w:rsidRPr="00327690">
        <w:t xml:space="preserve">The </w:t>
      </w:r>
      <w:r w:rsidR="356CA61A" w:rsidRPr="00327690">
        <w:t xml:space="preserve">Implementation Guide </w:t>
      </w:r>
      <w:r w:rsidR="53F38BF3" w:rsidRPr="00327690">
        <w:t>cover</w:t>
      </w:r>
      <w:r w:rsidR="20695FF5" w:rsidRPr="00327690">
        <w:t xml:space="preserve">s </w:t>
      </w:r>
      <w:r w:rsidR="2AD503EB" w:rsidRPr="00327690">
        <w:t>the following</w:t>
      </w:r>
      <w:r w:rsidR="20695FF5" w:rsidRPr="00327690">
        <w:t>:</w:t>
      </w:r>
    </w:p>
    <w:p w14:paraId="2ABF09FF" w14:textId="4C6D4451" w:rsidR="00E74A3C" w:rsidRPr="00327690" w:rsidRDefault="00E2369C" w:rsidP="00E74A3C">
      <w:pPr>
        <w:numPr>
          <w:ilvl w:val="0"/>
          <w:numId w:val="17"/>
        </w:numPr>
        <w:spacing w:before="120" w:after="120"/>
      </w:pPr>
      <w:r w:rsidRPr="00327690">
        <w:t>CODI-APQ</w:t>
      </w:r>
      <w:r w:rsidR="20695FF5" w:rsidRPr="00327690">
        <w:t xml:space="preserve"> data inputs and link</w:t>
      </w:r>
      <w:r w:rsidR="00B506CA">
        <w:t>ing to</w:t>
      </w:r>
      <w:r w:rsidR="20695FF5" w:rsidRPr="00327690">
        <w:t xml:space="preserve"> population data (pre-processing)</w:t>
      </w:r>
    </w:p>
    <w:p w14:paraId="7DEF3807" w14:textId="42442331" w:rsidR="00E74A3C" w:rsidRPr="00327690" w:rsidRDefault="20695FF5" w:rsidP="00E74A3C">
      <w:pPr>
        <w:numPr>
          <w:ilvl w:val="0"/>
          <w:numId w:val="17"/>
        </w:numPr>
        <w:spacing w:before="120" w:after="120"/>
      </w:pPr>
      <w:r w:rsidRPr="00327690">
        <w:t xml:space="preserve">Generating results in </w:t>
      </w:r>
      <w:r w:rsidR="00E2369C" w:rsidRPr="00327690">
        <w:t>CODI-APQ</w:t>
      </w:r>
      <w:r w:rsidRPr="00327690">
        <w:t xml:space="preserve"> </w:t>
      </w:r>
    </w:p>
    <w:p w14:paraId="5D454DD1" w14:textId="620C5947" w:rsidR="00E74A3C" w:rsidRPr="00327690" w:rsidRDefault="20695FF5" w:rsidP="00E74A3C">
      <w:pPr>
        <w:numPr>
          <w:ilvl w:val="0"/>
          <w:numId w:val="17"/>
        </w:numPr>
        <w:spacing w:before="120" w:after="120"/>
      </w:pPr>
      <w:r w:rsidRPr="00327690">
        <w:t xml:space="preserve">Understanding the </w:t>
      </w:r>
      <w:r w:rsidR="00E2369C" w:rsidRPr="00327690">
        <w:t>CODI-APQ</w:t>
      </w:r>
      <w:r w:rsidRPr="00327690">
        <w:t xml:space="preserve"> results</w:t>
      </w:r>
    </w:p>
    <w:p w14:paraId="6FC633BA" w14:textId="72023D79" w:rsidR="00E74A3C" w:rsidRPr="00327690" w:rsidRDefault="20695FF5" w:rsidP="2F01C628">
      <w:pPr>
        <w:numPr>
          <w:ilvl w:val="0"/>
          <w:numId w:val="17"/>
        </w:numPr>
        <w:spacing w:before="120" w:after="120"/>
      </w:pPr>
      <w:r w:rsidRPr="00327690">
        <w:t>Methodological details</w:t>
      </w:r>
    </w:p>
    <w:p w14:paraId="10D6580E" w14:textId="3DEB83ED" w:rsidR="2D96B116" w:rsidRPr="00327690" w:rsidRDefault="2D96B116" w:rsidP="2F01C628">
      <w:pPr>
        <w:pStyle w:val="Heading2"/>
        <w:spacing w:line="259" w:lineRule="auto"/>
        <w:rPr>
          <w:rFonts w:eastAsia="Arial" w:cs="Arial"/>
          <w:bCs/>
        </w:rPr>
      </w:pPr>
      <w:bookmarkStart w:id="18" w:name="_Toc98501704"/>
      <w:r w:rsidRPr="00327690">
        <w:t>Scope</w:t>
      </w:r>
      <w:bookmarkEnd w:id="18"/>
    </w:p>
    <w:p w14:paraId="5E6EEDAC" w14:textId="57DDF9A5" w:rsidR="00E028FC" w:rsidRPr="00327690" w:rsidRDefault="004F7536" w:rsidP="00E028FC">
      <w:pPr>
        <w:spacing w:before="120" w:after="120"/>
        <w:jc w:val="left"/>
      </w:pPr>
      <w:r>
        <w:rPr>
          <w:rFonts w:eastAsia="Verdana"/>
        </w:rPr>
        <w:t xml:space="preserve">The </w:t>
      </w:r>
      <w:r w:rsidR="00E2369C" w:rsidRPr="00327690">
        <w:rPr>
          <w:rFonts w:eastAsia="Verdana"/>
        </w:rPr>
        <w:t>CODI-APQ</w:t>
      </w:r>
      <w:r w:rsidR="000D15B9">
        <w:rPr>
          <w:rFonts w:eastAsia="Verdana"/>
        </w:rPr>
        <w:t xml:space="preserve"> algorithms</w:t>
      </w:r>
      <w:r w:rsidR="061D0292" w:rsidRPr="00327690">
        <w:rPr>
          <w:rFonts w:eastAsia="Verdana"/>
        </w:rPr>
        <w:t xml:space="preserve"> were created and tested with </w:t>
      </w:r>
      <w:r w:rsidR="20695FF5" w:rsidRPr="00327690">
        <w:t>IQVIA's Ambulatory Electronic Medical Record (AEMR-US)</w:t>
      </w:r>
      <w:r w:rsidR="00E74A3C" w:rsidRPr="00327690">
        <w:rPr>
          <w:rStyle w:val="FootnoteReference"/>
        </w:rPr>
        <w:footnoteReference w:id="5"/>
      </w:r>
      <w:r w:rsidR="061D0292" w:rsidRPr="00327690">
        <w:t xml:space="preserve"> data and synthetic data generated for CODI using Synthea</w:t>
      </w:r>
      <w:r w:rsidR="00525767">
        <w:t>™</w:t>
      </w:r>
      <w:r w:rsidR="061D0292" w:rsidRPr="00327690">
        <w:t>.</w:t>
      </w:r>
      <w:r w:rsidR="00E028FC" w:rsidRPr="00327690">
        <w:rPr>
          <w:rStyle w:val="FootnoteReference"/>
        </w:rPr>
        <w:footnoteReference w:id="6"/>
      </w:r>
      <w:r w:rsidR="061D0292" w:rsidRPr="00327690" w:rsidDel="006C1FA8">
        <w:rPr>
          <w:rFonts w:eastAsia="Verdana"/>
        </w:rPr>
        <w:t xml:space="preserve"> </w:t>
      </w:r>
      <w:r w:rsidR="00E2369C" w:rsidRPr="00327690">
        <w:t>CODI-APQ</w:t>
      </w:r>
      <w:r w:rsidR="00322EEF" w:rsidRPr="00327690">
        <w:t xml:space="preserve"> </w:t>
      </w:r>
      <w:r w:rsidR="00FF654B" w:rsidRPr="00327690">
        <w:t>require</w:t>
      </w:r>
      <w:r w:rsidR="00E028FC" w:rsidRPr="00327690">
        <w:t xml:space="preserve"> </w:t>
      </w:r>
      <w:r w:rsidR="00322EEF" w:rsidRPr="00327690">
        <w:t xml:space="preserve">patient level records </w:t>
      </w:r>
      <w:r w:rsidR="00E028FC" w:rsidRPr="00327690">
        <w:t xml:space="preserve">for </w:t>
      </w:r>
      <w:r w:rsidR="00404E12" w:rsidRPr="00327690">
        <w:t>patients</w:t>
      </w:r>
      <w:r w:rsidR="00E028FC" w:rsidRPr="00327690">
        <w:t xml:space="preserve"> ages 2</w:t>
      </w:r>
      <w:r w:rsidR="00E2369C" w:rsidRPr="00327690">
        <w:t>0</w:t>
      </w:r>
      <w:r w:rsidR="00E028FC" w:rsidRPr="00327690">
        <w:t xml:space="preserve"> t</w:t>
      </w:r>
      <w:r w:rsidR="005614FD" w:rsidRPr="00327690">
        <w:t>hrough</w:t>
      </w:r>
      <w:r w:rsidR="00E028FC" w:rsidRPr="00327690">
        <w:t xml:space="preserve"> </w:t>
      </w:r>
      <w:r w:rsidR="00E2369C" w:rsidRPr="00327690">
        <w:t>64</w:t>
      </w:r>
      <w:r w:rsidR="00272274" w:rsidRPr="00327690">
        <w:t>. Each record must include y</w:t>
      </w:r>
      <w:r w:rsidR="00322EEF" w:rsidRPr="00327690">
        <w:t xml:space="preserve">ear of medical encounter, </w:t>
      </w:r>
      <w:r w:rsidR="008C257F">
        <w:t xml:space="preserve">BMI category, and </w:t>
      </w:r>
      <w:r w:rsidR="00322EEF" w:rsidRPr="00327690">
        <w:t>d</w:t>
      </w:r>
      <w:r w:rsidR="00051E68" w:rsidRPr="00327690">
        <w:t>emographic information</w:t>
      </w:r>
      <w:r w:rsidR="008C257F">
        <w:t xml:space="preserve"> </w:t>
      </w:r>
      <w:r w:rsidR="00140203">
        <w:t xml:space="preserve">(age, sex, </w:t>
      </w:r>
      <w:proofErr w:type="spellStart"/>
      <w:r w:rsidR="00140203">
        <w:t>race,ethnicity</w:t>
      </w:r>
      <w:proofErr w:type="spellEnd"/>
      <w:r w:rsidR="00140203">
        <w:t>, and some level of geographic location)</w:t>
      </w:r>
      <w:r w:rsidR="00943A61">
        <w:t>.</w:t>
      </w:r>
      <w:r w:rsidR="004B1ED3">
        <w:t xml:space="preserve">Patient-level records must include </w:t>
      </w:r>
      <w:r w:rsidR="00322EEF" w:rsidRPr="00327690">
        <w:t>residential address information a</w:t>
      </w:r>
      <w:r w:rsidR="003C74D3" w:rsidRPr="00327690">
        <w:t xml:space="preserve">t the level of state, county, and zip code, or at </w:t>
      </w:r>
      <w:r w:rsidR="002F1839" w:rsidRPr="00327690">
        <w:t xml:space="preserve">the level of </w:t>
      </w:r>
      <w:r w:rsidR="00322EEF" w:rsidRPr="00327690">
        <w:t>state and the ZIP Code Tabulation Area’s first three digits (ZCTA-3</w:t>
      </w:r>
      <w:r w:rsidR="00404E12" w:rsidRPr="00327690">
        <w:t>)</w:t>
      </w:r>
      <w:r w:rsidR="00322EEF" w:rsidRPr="00327690">
        <w:t xml:space="preserve">. </w:t>
      </w:r>
      <w:r w:rsidR="00E2369C" w:rsidRPr="00327690">
        <w:t>CODI-APQ</w:t>
      </w:r>
      <w:r w:rsidR="00322EEF" w:rsidRPr="00327690">
        <w:t xml:space="preserve"> leverage population counts from the American Community Survey</w:t>
      </w:r>
      <w:r w:rsidR="00537EC8">
        <w:t xml:space="preserve"> </w:t>
      </w:r>
      <w:r w:rsidR="00C63524">
        <w:t xml:space="preserve">(ACS) </w:t>
      </w:r>
      <w:r w:rsidR="00537EC8">
        <w:t>for statistical weighting</w:t>
      </w:r>
      <w:r w:rsidR="00322EEF" w:rsidRPr="00327690">
        <w:t>.</w:t>
      </w:r>
      <w:r w:rsidR="00E028FC" w:rsidRPr="00327690">
        <w:t xml:space="preserve"> </w:t>
      </w:r>
      <w:r w:rsidR="00E2369C" w:rsidRPr="00327690">
        <w:t>CODI-APQ</w:t>
      </w:r>
      <w:r w:rsidR="00E028FC" w:rsidRPr="00327690">
        <w:t xml:space="preserve"> </w:t>
      </w:r>
      <w:r w:rsidR="00E028FC" w:rsidRPr="00327690">
        <w:lastRenderedPageBreak/>
        <w:t xml:space="preserve">assume </w:t>
      </w:r>
      <w:r w:rsidR="00710F89">
        <w:t xml:space="preserve">that </w:t>
      </w:r>
      <w:r w:rsidR="00322EEF" w:rsidRPr="00327690">
        <w:t xml:space="preserve">end </w:t>
      </w:r>
      <w:r w:rsidR="00E028FC" w:rsidRPr="00327690">
        <w:t>users include all EHR data for a geography and/or subpopulation</w:t>
      </w:r>
      <w:r w:rsidR="00710F89">
        <w:t xml:space="preserve"> that they have available</w:t>
      </w:r>
      <w:r w:rsidR="00E028FC" w:rsidRPr="00327690">
        <w:t>.</w:t>
      </w:r>
    </w:p>
    <w:p w14:paraId="4F543619" w14:textId="77777777" w:rsidR="002D5C3F" w:rsidRPr="00327690" w:rsidRDefault="002D5C3F" w:rsidP="002D5C3F">
      <w:pPr>
        <w:spacing w:before="120" w:after="120"/>
        <w:jc w:val="left"/>
      </w:pPr>
      <w:r w:rsidRPr="00327690">
        <w:t>All statistical programs described in this document were created and tested using SAS 9.4 software (SAS Institute, Inc., Cary, North Carolina). The guidance provided in this document is implemented through open-access programs.</w:t>
      </w:r>
    </w:p>
    <w:p w14:paraId="382B862D" w14:textId="749E1172" w:rsidR="00336B5E" w:rsidRPr="00327690" w:rsidRDefault="002152BC" w:rsidP="00336B5E">
      <w:pPr>
        <w:pStyle w:val="Heading2"/>
      </w:pPr>
      <w:bookmarkStart w:id="19" w:name="_Toc85644394"/>
      <w:bookmarkStart w:id="20" w:name="_Toc85747762"/>
      <w:bookmarkStart w:id="21" w:name="_Toc98501705"/>
      <w:r w:rsidRPr="00327690">
        <w:t>Audience</w:t>
      </w:r>
      <w:bookmarkStart w:id="22" w:name="_Toc85626012"/>
      <w:bookmarkEnd w:id="19"/>
      <w:bookmarkEnd w:id="20"/>
      <w:bookmarkEnd w:id="21"/>
      <w:bookmarkEnd w:id="22"/>
    </w:p>
    <w:p w14:paraId="5DDA736F" w14:textId="51497B3B" w:rsidR="00410467" w:rsidRPr="00327690" w:rsidRDefault="00CC5BAA" w:rsidP="00410467">
      <w:pPr>
        <w:spacing w:before="120" w:after="120"/>
        <w:jc w:val="left"/>
      </w:pPr>
      <w:r w:rsidRPr="00327690">
        <w:t>The audience for th</w:t>
      </w:r>
      <w:r w:rsidR="006E18FA" w:rsidRPr="00327690">
        <w:t xml:space="preserve">is IG </w:t>
      </w:r>
      <w:r w:rsidRPr="00327690">
        <w:t xml:space="preserve">is </w:t>
      </w:r>
      <w:r w:rsidR="00DE04A1" w:rsidRPr="00327690">
        <w:t>CODI</w:t>
      </w:r>
      <w:r w:rsidR="00B6158C" w:rsidRPr="00327690">
        <w:t xml:space="preserve"> </w:t>
      </w:r>
      <w:r w:rsidR="00AC7651">
        <w:t>D</w:t>
      </w:r>
      <w:r w:rsidR="00CF6629" w:rsidRPr="00327690">
        <w:t xml:space="preserve">ata </w:t>
      </w:r>
      <w:r w:rsidR="00AC7651">
        <w:t>P</w:t>
      </w:r>
      <w:r w:rsidR="00CF6629" w:rsidRPr="00327690">
        <w:t xml:space="preserve">artners and </w:t>
      </w:r>
      <w:r w:rsidR="00AA6B16">
        <w:t>end</w:t>
      </w:r>
      <w:r w:rsidR="00AA6B16" w:rsidRPr="00327690">
        <w:t xml:space="preserve"> </w:t>
      </w:r>
      <w:r w:rsidR="00CF6629" w:rsidRPr="00327690">
        <w:t>users</w:t>
      </w:r>
      <w:r w:rsidR="00251940" w:rsidRPr="00327690">
        <w:t xml:space="preserve">. </w:t>
      </w:r>
      <w:r w:rsidR="00D823DB" w:rsidRPr="00327690">
        <w:t xml:space="preserve">The user should have a working knowledge of SAS </w:t>
      </w:r>
      <w:r w:rsidR="00537EC8">
        <w:t xml:space="preserve">programming </w:t>
      </w:r>
      <w:r w:rsidR="00D823DB" w:rsidRPr="00327690">
        <w:t>language and macros.</w:t>
      </w:r>
      <w:r w:rsidR="00251940" w:rsidRPr="00327690">
        <w:t xml:space="preserve"> </w:t>
      </w:r>
      <w:r w:rsidR="006B0EF7" w:rsidRPr="00327690">
        <w:t xml:space="preserve">Those interested in statistical </w:t>
      </w:r>
      <w:r w:rsidR="009258B0" w:rsidRPr="00327690">
        <w:t>analysis</w:t>
      </w:r>
      <w:r w:rsidR="00FA73AA" w:rsidRPr="00327690">
        <w:t xml:space="preserve"> details</w:t>
      </w:r>
      <w:r w:rsidR="009258B0" w:rsidRPr="00327690">
        <w:t xml:space="preserve"> </w:t>
      </w:r>
      <w:r w:rsidR="00306DED" w:rsidRPr="00327690">
        <w:t xml:space="preserve">used </w:t>
      </w:r>
      <w:r w:rsidR="00FA73AA" w:rsidRPr="00327690">
        <w:t>in</w:t>
      </w:r>
      <w:r w:rsidR="006B0EF7" w:rsidRPr="00327690">
        <w:t xml:space="preserve"> </w:t>
      </w:r>
      <w:r w:rsidR="00E2369C" w:rsidRPr="00327690">
        <w:t>CODI-APQ</w:t>
      </w:r>
      <w:r w:rsidR="006B0EF7" w:rsidRPr="00327690">
        <w:t xml:space="preserve"> can refer to Appendix A</w:t>
      </w:r>
      <w:r w:rsidR="004808AF" w:rsidRPr="00327690">
        <w:t xml:space="preserve"> for more information. </w:t>
      </w:r>
      <w:bookmarkStart w:id="23" w:name="_Toc85626013"/>
      <w:bookmarkEnd w:id="23"/>
      <w:r w:rsidR="00E778FF" w:rsidRPr="00327690">
        <w:t xml:space="preserve">Technical staff preparing datasets for </w:t>
      </w:r>
      <w:r w:rsidR="00E2369C" w:rsidRPr="00327690">
        <w:t>CODI-APQ</w:t>
      </w:r>
      <w:r w:rsidR="00E778FF" w:rsidRPr="00327690">
        <w:t xml:space="preserve"> can refer to </w:t>
      </w:r>
      <w:r w:rsidR="00056F42" w:rsidRPr="00327690">
        <w:t>Appendices</w:t>
      </w:r>
      <w:r w:rsidR="006A03CD" w:rsidRPr="00327690">
        <w:t xml:space="preserve"> </w:t>
      </w:r>
      <w:r w:rsidR="00404E12" w:rsidRPr="00327690">
        <w:t>B</w:t>
      </w:r>
      <w:r w:rsidR="003C5C55" w:rsidRPr="00327690">
        <w:t xml:space="preserve"> and </w:t>
      </w:r>
      <w:r w:rsidR="00404E12" w:rsidRPr="00327690">
        <w:t>C</w:t>
      </w:r>
      <w:r w:rsidR="00056F42" w:rsidRPr="00327690">
        <w:t xml:space="preserve"> </w:t>
      </w:r>
      <w:r w:rsidR="009449C4" w:rsidRPr="00327690">
        <w:t xml:space="preserve">for detailed descriptions of the format required for input data. </w:t>
      </w:r>
      <w:r w:rsidR="00D06989" w:rsidRPr="00327690">
        <w:t xml:space="preserve">Explanation of </w:t>
      </w:r>
      <w:r w:rsidR="00E2369C" w:rsidRPr="00327690">
        <w:t>CODI-APQ</w:t>
      </w:r>
      <w:r w:rsidR="00291551" w:rsidRPr="00327690">
        <w:t xml:space="preserve"> results can be found in Appendix </w:t>
      </w:r>
      <w:r w:rsidR="00481D97">
        <w:t>E</w:t>
      </w:r>
      <w:r w:rsidR="00291551" w:rsidRPr="00327690">
        <w:t>.</w:t>
      </w:r>
    </w:p>
    <w:p w14:paraId="4EB562F1" w14:textId="3FED17B5" w:rsidR="009974F3" w:rsidRPr="00327690" w:rsidRDefault="2850FCBC" w:rsidP="008319C3">
      <w:pPr>
        <w:pStyle w:val="Heading2"/>
      </w:pPr>
      <w:bookmarkStart w:id="24" w:name="_Toc84602698"/>
      <w:bookmarkStart w:id="25" w:name="_Toc84842963"/>
      <w:bookmarkStart w:id="26" w:name="_Toc85626014"/>
      <w:bookmarkStart w:id="27" w:name="_Toc84602699"/>
      <w:bookmarkStart w:id="28" w:name="_Toc84842964"/>
      <w:bookmarkStart w:id="29" w:name="_Toc85626015"/>
      <w:bookmarkStart w:id="30" w:name="_Toc84602700"/>
      <w:bookmarkStart w:id="31" w:name="_Toc84842965"/>
      <w:bookmarkStart w:id="32" w:name="_Toc85626016"/>
      <w:bookmarkStart w:id="33" w:name="_Toc85626018"/>
      <w:bookmarkStart w:id="34" w:name="_Toc84602703"/>
      <w:bookmarkStart w:id="35" w:name="_Toc84842968"/>
      <w:bookmarkStart w:id="36" w:name="_Toc85626020"/>
      <w:bookmarkStart w:id="37" w:name="_Toc84602707"/>
      <w:bookmarkStart w:id="38" w:name="_Toc84842972"/>
      <w:bookmarkStart w:id="39" w:name="_Toc85626024"/>
      <w:bookmarkStart w:id="40" w:name="_Toc84602710"/>
      <w:bookmarkStart w:id="41" w:name="_Toc84842975"/>
      <w:bookmarkStart w:id="42" w:name="_Toc85626027"/>
      <w:bookmarkStart w:id="43" w:name="_Toc84602711"/>
      <w:bookmarkStart w:id="44" w:name="_Toc84842976"/>
      <w:bookmarkStart w:id="45" w:name="_Toc85626028"/>
      <w:bookmarkStart w:id="46" w:name="_Toc84602712"/>
      <w:bookmarkStart w:id="47" w:name="_Toc84842977"/>
      <w:bookmarkStart w:id="48" w:name="_Toc85626029"/>
      <w:bookmarkStart w:id="49" w:name="_Toc98501706"/>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327690">
        <w:t>Document Organization</w:t>
      </w:r>
      <w:bookmarkEnd w:id="49"/>
    </w:p>
    <w:p w14:paraId="1FA18999" w14:textId="77777777" w:rsidR="0016062F" w:rsidRPr="00327690" w:rsidRDefault="0016062F" w:rsidP="00961754">
      <w:r w:rsidRPr="00327690">
        <w:t>This document is organized as follows:</w:t>
      </w:r>
    </w:p>
    <w:tbl>
      <w:tblPr>
        <w:tblStyle w:val="TableGridLight"/>
        <w:tblW w:w="0" w:type="auto"/>
        <w:tblLook w:val="04A0" w:firstRow="1" w:lastRow="0" w:firstColumn="1" w:lastColumn="0" w:noHBand="0" w:noVBand="1"/>
        <w:tblCaption w:val="Document Organization"/>
        <w:tblDescription w:val="Document Organization Table"/>
      </w:tblPr>
      <w:tblGrid>
        <w:gridCol w:w="1350"/>
        <w:gridCol w:w="2443"/>
        <w:gridCol w:w="5377"/>
      </w:tblGrid>
      <w:tr w:rsidR="00660F5B" w:rsidRPr="00327690" w14:paraId="3B793F67" w14:textId="77777777" w:rsidTr="00DF2EFB">
        <w:tc>
          <w:tcPr>
            <w:tcW w:w="0" w:type="auto"/>
            <w:tcBorders>
              <w:right w:val="single" w:sz="4" w:space="0" w:color="auto"/>
            </w:tcBorders>
            <w:shd w:val="clear" w:color="auto" w:fill="002060"/>
          </w:tcPr>
          <w:p w14:paraId="148F553F" w14:textId="77777777" w:rsidR="00660F5B" w:rsidRPr="00327690" w:rsidRDefault="00660F5B" w:rsidP="00130001">
            <w:pPr>
              <w:rPr>
                <w:b/>
                <w:bCs/>
                <w:color w:val="FFFFFF" w:themeColor="background1"/>
                <w:sz w:val="20"/>
                <w:szCs w:val="20"/>
              </w:rPr>
            </w:pPr>
            <w:r w:rsidRPr="00327690">
              <w:rPr>
                <w:b/>
                <w:bCs/>
                <w:color w:val="FFFFFF" w:themeColor="background1"/>
                <w:sz w:val="20"/>
                <w:szCs w:val="20"/>
              </w:rPr>
              <w:t>Section</w:t>
            </w:r>
          </w:p>
        </w:tc>
        <w:tc>
          <w:tcPr>
            <w:tcW w:w="0" w:type="auto"/>
            <w:tcBorders>
              <w:left w:val="single" w:sz="4" w:space="0" w:color="auto"/>
            </w:tcBorders>
            <w:shd w:val="clear" w:color="auto" w:fill="002060"/>
          </w:tcPr>
          <w:p w14:paraId="4AE775DA" w14:textId="5AD410A4" w:rsidR="00660F5B" w:rsidRPr="00327690" w:rsidRDefault="00660F5B" w:rsidP="00130001">
            <w:pPr>
              <w:rPr>
                <w:b/>
                <w:bCs/>
                <w:color w:val="FFFFFF" w:themeColor="background1"/>
                <w:sz w:val="20"/>
                <w:szCs w:val="20"/>
              </w:rPr>
            </w:pPr>
          </w:p>
        </w:tc>
        <w:tc>
          <w:tcPr>
            <w:tcW w:w="0" w:type="auto"/>
            <w:shd w:val="clear" w:color="auto" w:fill="002060"/>
          </w:tcPr>
          <w:p w14:paraId="2CA11A43" w14:textId="1715DEA7" w:rsidR="00660F5B" w:rsidRPr="00327690" w:rsidRDefault="00660F5B" w:rsidP="00130001">
            <w:pPr>
              <w:rPr>
                <w:b/>
                <w:bCs/>
                <w:color w:val="FFFFFF" w:themeColor="background1"/>
                <w:sz w:val="20"/>
                <w:szCs w:val="20"/>
              </w:rPr>
            </w:pPr>
            <w:r w:rsidRPr="00327690">
              <w:rPr>
                <w:b/>
                <w:bCs/>
                <w:color w:val="FFFFFF" w:themeColor="background1"/>
                <w:sz w:val="20"/>
                <w:szCs w:val="20"/>
              </w:rPr>
              <w:t>Purpose</w:t>
            </w:r>
          </w:p>
        </w:tc>
      </w:tr>
      <w:tr w:rsidR="0076356D" w:rsidRPr="00327690" w14:paraId="0CCC74DA" w14:textId="77777777" w:rsidTr="00DF2EFB">
        <w:tc>
          <w:tcPr>
            <w:tcW w:w="1350" w:type="dxa"/>
          </w:tcPr>
          <w:p w14:paraId="0BE185D3" w14:textId="6407922B" w:rsidR="0076356D" w:rsidRPr="00327690" w:rsidRDefault="0076356D" w:rsidP="00130001">
            <w:pPr>
              <w:rPr>
                <w:b/>
                <w:bCs/>
                <w:sz w:val="20"/>
                <w:szCs w:val="20"/>
              </w:rPr>
            </w:pPr>
            <w:r w:rsidRPr="00327690">
              <w:rPr>
                <w:b/>
                <w:bCs/>
                <w:sz w:val="20"/>
                <w:szCs w:val="20"/>
              </w:rPr>
              <w:t>Section 1</w:t>
            </w:r>
          </w:p>
        </w:tc>
        <w:tc>
          <w:tcPr>
            <w:tcW w:w="2443" w:type="dxa"/>
          </w:tcPr>
          <w:p w14:paraId="439C9893" w14:textId="6FB128A1" w:rsidR="0076356D" w:rsidRPr="00327690" w:rsidRDefault="0076356D" w:rsidP="00130001">
            <w:pPr>
              <w:rPr>
                <w:sz w:val="20"/>
                <w:szCs w:val="20"/>
              </w:rPr>
            </w:pPr>
            <w:r w:rsidRPr="00327690">
              <w:rPr>
                <w:sz w:val="20"/>
                <w:szCs w:val="20"/>
              </w:rPr>
              <w:t>Introduction</w:t>
            </w:r>
          </w:p>
        </w:tc>
        <w:tc>
          <w:tcPr>
            <w:tcW w:w="0" w:type="auto"/>
          </w:tcPr>
          <w:p w14:paraId="3E16D3E9" w14:textId="12333641" w:rsidR="0076356D" w:rsidRPr="00327690" w:rsidRDefault="0076356D" w:rsidP="00251CA8">
            <w:pPr>
              <w:jc w:val="left"/>
              <w:rPr>
                <w:sz w:val="20"/>
                <w:szCs w:val="20"/>
              </w:rPr>
            </w:pPr>
            <w:r w:rsidRPr="00327690">
              <w:rPr>
                <w:sz w:val="20"/>
                <w:szCs w:val="20"/>
              </w:rPr>
              <w:t xml:space="preserve">Provides a background for </w:t>
            </w:r>
            <w:r w:rsidR="00E2369C" w:rsidRPr="00327690">
              <w:rPr>
                <w:sz w:val="20"/>
                <w:szCs w:val="20"/>
              </w:rPr>
              <w:t>CODI-APQ</w:t>
            </w:r>
          </w:p>
        </w:tc>
      </w:tr>
      <w:tr w:rsidR="0076356D" w:rsidRPr="00327690" w14:paraId="4FBDE4D0" w14:textId="77777777" w:rsidTr="00DF2EFB">
        <w:tc>
          <w:tcPr>
            <w:tcW w:w="1350" w:type="dxa"/>
          </w:tcPr>
          <w:p w14:paraId="4FCF1208" w14:textId="1A715CCD" w:rsidR="0076356D" w:rsidRPr="00327690" w:rsidRDefault="0076356D" w:rsidP="00130001">
            <w:pPr>
              <w:rPr>
                <w:b/>
                <w:bCs/>
                <w:sz w:val="20"/>
                <w:szCs w:val="20"/>
              </w:rPr>
            </w:pPr>
            <w:r w:rsidRPr="00327690">
              <w:rPr>
                <w:b/>
                <w:bCs/>
                <w:sz w:val="20"/>
                <w:szCs w:val="20"/>
              </w:rPr>
              <w:t>Section 2</w:t>
            </w:r>
          </w:p>
        </w:tc>
        <w:tc>
          <w:tcPr>
            <w:tcW w:w="2443" w:type="dxa"/>
          </w:tcPr>
          <w:p w14:paraId="55F3A3C8" w14:textId="33EC0F42" w:rsidR="0076356D" w:rsidRPr="00327690" w:rsidRDefault="0076356D" w:rsidP="0004725B">
            <w:pPr>
              <w:jc w:val="left"/>
              <w:rPr>
                <w:sz w:val="20"/>
                <w:szCs w:val="20"/>
              </w:rPr>
            </w:pPr>
            <w:r w:rsidRPr="00327690">
              <w:rPr>
                <w:sz w:val="20"/>
                <w:szCs w:val="20"/>
              </w:rPr>
              <w:t>User’s Guide</w:t>
            </w:r>
          </w:p>
        </w:tc>
        <w:tc>
          <w:tcPr>
            <w:tcW w:w="0" w:type="auto"/>
          </w:tcPr>
          <w:p w14:paraId="7EDF188D" w14:textId="03A6B860" w:rsidR="0076356D" w:rsidRPr="00327690" w:rsidRDefault="0076356D" w:rsidP="00922FF6">
            <w:pPr>
              <w:jc w:val="left"/>
              <w:rPr>
                <w:sz w:val="20"/>
                <w:szCs w:val="20"/>
              </w:rPr>
            </w:pPr>
            <w:r w:rsidRPr="00327690">
              <w:rPr>
                <w:sz w:val="20"/>
                <w:szCs w:val="20"/>
              </w:rPr>
              <w:t>Provides a general guide for users</w:t>
            </w:r>
          </w:p>
        </w:tc>
      </w:tr>
      <w:tr w:rsidR="0076356D" w:rsidRPr="00327690" w14:paraId="2BB9DC0D" w14:textId="77777777" w:rsidTr="00DF2EFB">
        <w:tc>
          <w:tcPr>
            <w:tcW w:w="1350" w:type="dxa"/>
          </w:tcPr>
          <w:p w14:paraId="42FFE8B0" w14:textId="77777777" w:rsidR="0076356D" w:rsidRPr="00327690" w:rsidRDefault="0076356D" w:rsidP="00130001">
            <w:pPr>
              <w:rPr>
                <w:b/>
                <w:bCs/>
                <w:sz w:val="20"/>
                <w:szCs w:val="20"/>
              </w:rPr>
            </w:pPr>
            <w:r w:rsidRPr="00327690">
              <w:rPr>
                <w:b/>
                <w:bCs/>
                <w:sz w:val="20"/>
                <w:szCs w:val="20"/>
              </w:rPr>
              <w:t>Appendix A</w:t>
            </w:r>
          </w:p>
        </w:tc>
        <w:tc>
          <w:tcPr>
            <w:tcW w:w="2443" w:type="dxa"/>
          </w:tcPr>
          <w:p w14:paraId="6E8E7BB4" w14:textId="2DFBF4DF" w:rsidR="0076356D" w:rsidRPr="00327690" w:rsidRDefault="0076356D" w:rsidP="0004725B">
            <w:pPr>
              <w:jc w:val="left"/>
              <w:rPr>
                <w:sz w:val="20"/>
                <w:szCs w:val="20"/>
              </w:rPr>
            </w:pPr>
            <w:r w:rsidRPr="00327690">
              <w:rPr>
                <w:sz w:val="20"/>
                <w:szCs w:val="20"/>
              </w:rPr>
              <w:t>Analysis Details</w:t>
            </w:r>
          </w:p>
        </w:tc>
        <w:tc>
          <w:tcPr>
            <w:tcW w:w="0" w:type="auto"/>
          </w:tcPr>
          <w:p w14:paraId="6B2CAB70" w14:textId="00AF2008" w:rsidR="0076356D" w:rsidRPr="00327690" w:rsidRDefault="0076356D" w:rsidP="00922FF6">
            <w:pPr>
              <w:jc w:val="left"/>
              <w:rPr>
                <w:sz w:val="20"/>
                <w:szCs w:val="20"/>
              </w:rPr>
            </w:pPr>
            <w:r w:rsidRPr="00327690">
              <w:rPr>
                <w:sz w:val="20"/>
                <w:szCs w:val="20"/>
              </w:rPr>
              <w:t>Provides detailed description of analysis</w:t>
            </w:r>
          </w:p>
        </w:tc>
      </w:tr>
      <w:tr w:rsidR="0076356D" w:rsidRPr="00327690" w14:paraId="0D237455" w14:textId="77777777" w:rsidTr="00DF2EFB">
        <w:tc>
          <w:tcPr>
            <w:tcW w:w="1350" w:type="dxa"/>
          </w:tcPr>
          <w:p w14:paraId="061781A3" w14:textId="3A02F23F" w:rsidR="0076356D" w:rsidRPr="00327690" w:rsidRDefault="0076356D" w:rsidP="009E751E">
            <w:pPr>
              <w:rPr>
                <w:b/>
                <w:bCs/>
                <w:sz w:val="20"/>
                <w:szCs w:val="20"/>
              </w:rPr>
            </w:pPr>
            <w:r w:rsidRPr="00327690">
              <w:rPr>
                <w:b/>
                <w:bCs/>
                <w:sz w:val="20"/>
                <w:szCs w:val="20"/>
              </w:rPr>
              <w:t xml:space="preserve">Appendix </w:t>
            </w:r>
            <w:r w:rsidR="004268DB" w:rsidRPr="00327690">
              <w:rPr>
                <w:b/>
                <w:bCs/>
                <w:sz w:val="20"/>
                <w:szCs w:val="20"/>
              </w:rPr>
              <w:t>B</w:t>
            </w:r>
          </w:p>
        </w:tc>
        <w:tc>
          <w:tcPr>
            <w:tcW w:w="2443" w:type="dxa"/>
          </w:tcPr>
          <w:p w14:paraId="4ED4FA9E" w14:textId="66C49B10" w:rsidR="0076356D" w:rsidRPr="00327690" w:rsidRDefault="0076356D" w:rsidP="009E751E">
            <w:pPr>
              <w:jc w:val="left"/>
              <w:rPr>
                <w:sz w:val="20"/>
                <w:szCs w:val="20"/>
              </w:rPr>
            </w:pPr>
            <w:r w:rsidRPr="00327690">
              <w:rPr>
                <w:sz w:val="20"/>
                <w:szCs w:val="20"/>
              </w:rPr>
              <w:t>ACS File Layouts</w:t>
            </w:r>
          </w:p>
        </w:tc>
        <w:tc>
          <w:tcPr>
            <w:tcW w:w="0" w:type="auto"/>
          </w:tcPr>
          <w:p w14:paraId="5B9F6646" w14:textId="0AB89045" w:rsidR="0076356D" w:rsidRPr="00327690" w:rsidRDefault="0076356D" w:rsidP="009E751E">
            <w:pPr>
              <w:jc w:val="left"/>
              <w:rPr>
                <w:sz w:val="20"/>
                <w:szCs w:val="20"/>
              </w:rPr>
            </w:pPr>
            <w:r w:rsidRPr="00327690">
              <w:rPr>
                <w:sz w:val="20"/>
                <w:szCs w:val="20"/>
              </w:rPr>
              <w:t xml:space="preserve">Table outlining the required ACS input file layouts </w:t>
            </w:r>
          </w:p>
        </w:tc>
      </w:tr>
      <w:tr w:rsidR="0076356D" w:rsidRPr="00327690" w14:paraId="0F61D834" w14:textId="77777777" w:rsidTr="00DF2EFB">
        <w:tc>
          <w:tcPr>
            <w:tcW w:w="1350" w:type="dxa"/>
          </w:tcPr>
          <w:p w14:paraId="24329FBF" w14:textId="06DEA4C4" w:rsidR="0076356D" w:rsidRPr="00327690" w:rsidRDefault="0076356D" w:rsidP="009E751E">
            <w:pPr>
              <w:rPr>
                <w:b/>
                <w:bCs/>
                <w:sz w:val="20"/>
                <w:szCs w:val="20"/>
              </w:rPr>
            </w:pPr>
            <w:r w:rsidRPr="00327690">
              <w:rPr>
                <w:b/>
                <w:bCs/>
                <w:sz w:val="20"/>
                <w:szCs w:val="20"/>
              </w:rPr>
              <w:t xml:space="preserve">Appendix </w:t>
            </w:r>
            <w:r w:rsidR="004268DB" w:rsidRPr="00327690">
              <w:rPr>
                <w:b/>
                <w:bCs/>
                <w:sz w:val="20"/>
                <w:szCs w:val="20"/>
              </w:rPr>
              <w:t>C</w:t>
            </w:r>
          </w:p>
        </w:tc>
        <w:tc>
          <w:tcPr>
            <w:tcW w:w="2443" w:type="dxa"/>
          </w:tcPr>
          <w:p w14:paraId="45272513" w14:textId="561740DE" w:rsidR="0076356D" w:rsidRPr="00327690" w:rsidRDefault="0076356D" w:rsidP="009E751E">
            <w:pPr>
              <w:jc w:val="left"/>
              <w:rPr>
                <w:sz w:val="20"/>
                <w:szCs w:val="20"/>
              </w:rPr>
            </w:pPr>
            <w:r w:rsidRPr="00327690">
              <w:rPr>
                <w:sz w:val="20"/>
                <w:szCs w:val="20"/>
              </w:rPr>
              <w:t>EHR File Layouts</w:t>
            </w:r>
          </w:p>
        </w:tc>
        <w:tc>
          <w:tcPr>
            <w:tcW w:w="0" w:type="auto"/>
          </w:tcPr>
          <w:p w14:paraId="09C616B5" w14:textId="7CFE639A" w:rsidR="0076356D" w:rsidRPr="00327690" w:rsidRDefault="0076356D" w:rsidP="009E751E">
            <w:pPr>
              <w:jc w:val="left"/>
              <w:rPr>
                <w:sz w:val="20"/>
                <w:szCs w:val="20"/>
              </w:rPr>
            </w:pPr>
            <w:r w:rsidRPr="00327690">
              <w:rPr>
                <w:sz w:val="20"/>
                <w:szCs w:val="20"/>
              </w:rPr>
              <w:t xml:space="preserve">Table outlining the required EHR input file layouts </w:t>
            </w:r>
          </w:p>
        </w:tc>
      </w:tr>
      <w:tr w:rsidR="0076356D" w:rsidRPr="00327690" w14:paraId="3FAD1A42" w14:textId="77777777" w:rsidTr="00DF2EFB">
        <w:tc>
          <w:tcPr>
            <w:tcW w:w="1350" w:type="dxa"/>
          </w:tcPr>
          <w:p w14:paraId="37AFEA14" w14:textId="574BFAE6" w:rsidR="0076356D" w:rsidRPr="00327690" w:rsidRDefault="0076356D" w:rsidP="009E751E">
            <w:pPr>
              <w:rPr>
                <w:b/>
                <w:bCs/>
                <w:sz w:val="20"/>
                <w:szCs w:val="20"/>
              </w:rPr>
            </w:pPr>
            <w:r w:rsidRPr="00327690">
              <w:rPr>
                <w:b/>
                <w:bCs/>
                <w:sz w:val="20"/>
                <w:szCs w:val="20"/>
              </w:rPr>
              <w:t xml:space="preserve">Appendix </w:t>
            </w:r>
            <w:r w:rsidR="004268DB" w:rsidRPr="00327690">
              <w:rPr>
                <w:b/>
                <w:bCs/>
                <w:sz w:val="20"/>
                <w:szCs w:val="20"/>
              </w:rPr>
              <w:t>D</w:t>
            </w:r>
          </w:p>
        </w:tc>
        <w:tc>
          <w:tcPr>
            <w:tcW w:w="2443" w:type="dxa"/>
          </w:tcPr>
          <w:p w14:paraId="72B3DB07" w14:textId="73569EFC" w:rsidR="0076356D" w:rsidRPr="00327690" w:rsidRDefault="00E2369C" w:rsidP="009E751E">
            <w:pPr>
              <w:jc w:val="left"/>
              <w:rPr>
                <w:sz w:val="20"/>
                <w:szCs w:val="20"/>
              </w:rPr>
            </w:pPr>
            <w:r w:rsidRPr="00327690">
              <w:rPr>
                <w:sz w:val="20"/>
                <w:szCs w:val="20"/>
              </w:rPr>
              <w:t>CODI-APQ</w:t>
            </w:r>
            <w:r w:rsidR="0076356D" w:rsidRPr="00327690">
              <w:rPr>
                <w:sz w:val="20"/>
                <w:szCs w:val="20"/>
              </w:rPr>
              <w:t xml:space="preserve"> </w:t>
            </w:r>
            <w:r w:rsidR="004268DB" w:rsidRPr="00327690">
              <w:rPr>
                <w:sz w:val="20"/>
                <w:szCs w:val="20"/>
              </w:rPr>
              <w:t xml:space="preserve">GEO3 </w:t>
            </w:r>
            <w:r w:rsidR="0076356D" w:rsidRPr="00327690">
              <w:rPr>
                <w:sz w:val="20"/>
                <w:szCs w:val="20"/>
              </w:rPr>
              <w:t xml:space="preserve">Example SAS Programs </w:t>
            </w:r>
          </w:p>
        </w:tc>
        <w:tc>
          <w:tcPr>
            <w:tcW w:w="0" w:type="auto"/>
          </w:tcPr>
          <w:p w14:paraId="78E68C9B" w14:textId="689F0338" w:rsidR="0076356D" w:rsidRPr="00327690" w:rsidRDefault="0076356D" w:rsidP="009E751E">
            <w:pPr>
              <w:jc w:val="left"/>
              <w:rPr>
                <w:sz w:val="20"/>
                <w:szCs w:val="20"/>
              </w:rPr>
            </w:pPr>
            <w:r w:rsidRPr="00327690">
              <w:rPr>
                <w:sz w:val="20"/>
                <w:szCs w:val="20"/>
              </w:rPr>
              <w:t>Provides example SAS program</w:t>
            </w:r>
          </w:p>
        </w:tc>
      </w:tr>
      <w:tr w:rsidR="0076356D" w:rsidRPr="00327690" w14:paraId="37283207" w14:textId="77777777" w:rsidTr="00DF2EFB">
        <w:tc>
          <w:tcPr>
            <w:tcW w:w="1350" w:type="dxa"/>
          </w:tcPr>
          <w:p w14:paraId="27C5FFFA" w14:textId="64682BB2" w:rsidR="0076356D" w:rsidRPr="00327690" w:rsidRDefault="0076356D" w:rsidP="009E751E">
            <w:pPr>
              <w:rPr>
                <w:b/>
                <w:bCs/>
                <w:sz w:val="20"/>
                <w:szCs w:val="20"/>
              </w:rPr>
            </w:pPr>
            <w:r w:rsidRPr="00327690">
              <w:rPr>
                <w:b/>
                <w:bCs/>
                <w:sz w:val="20"/>
                <w:szCs w:val="20"/>
              </w:rPr>
              <w:t xml:space="preserve">Appendix </w:t>
            </w:r>
            <w:r w:rsidR="004268DB" w:rsidRPr="00327690">
              <w:rPr>
                <w:b/>
                <w:bCs/>
                <w:sz w:val="20"/>
                <w:szCs w:val="20"/>
              </w:rPr>
              <w:t>E</w:t>
            </w:r>
          </w:p>
        </w:tc>
        <w:tc>
          <w:tcPr>
            <w:tcW w:w="2443" w:type="dxa"/>
          </w:tcPr>
          <w:p w14:paraId="71F9EDF6" w14:textId="41D3BFE0" w:rsidR="0076356D" w:rsidRPr="00327690" w:rsidRDefault="00E2369C" w:rsidP="009E751E">
            <w:pPr>
              <w:jc w:val="left"/>
              <w:rPr>
                <w:sz w:val="20"/>
                <w:szCs w:val="20"/>
              </w:rPr>
            </w:pPr>
            <w:r w:rsidRPr="00327690">
              <w:rPr>
                <w:sz w:val="20"/>
                <w:szCs w:val="20"/>
              </w:rPr>
              <w:t>CODI-APQ</w:t>
            </w:r>
            <w:r w:rsidR="0076356D" w:rsidRPr="00327690">
              <w:rPr>
                <w:sz w:val="20"/>
                <w:szCs w:val="20"/>
              </w:rPr>
              <w:t xml:space="preserve"> Results </w:t>
            </w:r>
          </w:p>
        </w:tc>
        <w:tc>
          <w:tcPr>
            <w:tcW w:w="0" w:type="auto"/>
          </w:tcPr>
          <w:p w14:paraId="1C2AF5E6" w14:textId="7C514174" w:rsidR="0076356D" w:rsidRPr="00327690" w:rsidRDefault="0076356D" w:rsidP="009E751E">
            <w:pPr>
              <w:jc w:val="left"/>
              <w:rPr>
                <w:sz w:val="20"/>
                <w:szCs w:val="20"/>
              </w:rPr>
            </w:pPr>
            <w:r w:rsidRPr="00327690">
              <w:rPr>
                <w:sz w:val="20"/>
                <w:szCs w:val="20"/>
              </w:rPr>
              <w:t xml:space="preserve">Provides </w:t>
            </w:r>
            <w:r w:rsidR="00E2369C" w:rsidRPr="00327690">
              <w:rPr>
                <w:sz w:val="20"/>
                <w:szCs w:val="20"/>
              </w:rPr>
              <w:t>CODI-APQ</w:t>
            </w:r>
            <w:r w:rsidRPr="00327690">
              <w:rPr>
                <w:sz w:val="20"/>
                <w:szCs w:val="20"/>
              </w:rPr>
              <w:t xml:space="preserve"> results data dictionary and example results</w:t>
            </w:r>
          </w:p>
        </w:tc>
      </w:tr>
      <w:tr w:rsidR="0076356D" w:rsidRPr="00327690" w14:paraId="291AC6C0" w14:textId="77777777" w:rsidTr="00DF2EFB">
        <w:tc>
          <w:tcPr>
            <w:tcW w:w="1350" w:type="dxa"/>
          </w:tcPr>
          <w:p w14:paraId="1C13F63C" w14:textId="2B4CDBFE" w:rsidR="0076356D" w:rsidRPr="00327690" w:rsidRDefault="0076356D" w:rsidP="009E751E">
            <w:pPr>
              <w:rPr>
                <w:b/>
                <w:bCs/>
                <w:sz w:val="20"/>
                <w:szCs w:val="20"/>
              </w:rPr>
            </w:pPr>
            <w:r w:rsidRPr="00327690">
              <w:rPr>
                <w:b/>
                <w:bCs/>
                <w:sz w:val="20"/>
                <w:szCs w:val="20"/>
              </w:rPr>
              <w:t xml:space="preserve">Appendix </w:t>
            </w:r>
            <w:r w:rsidR="004268DB" w:rsidRPr="00327690">
              <w:rPr>
                <w:b/>
                <w:bCs/>
                <w:sz w:val="20"/>
                <w:szCs w:val="20"/>
              </w:rPr>
              <w:t>F</w:t>
            </w:r>
          </w:p>
        </w:tc>
        <w:tc>
          <w:tcPr>
            <w:tcW w:w="2443" w:type="dxa"/>
          </w:tcPr>
          <w:p w14:paraId="44DA1E68" w14:textId="6DDA3148" w:rsidR="0076356D" w:rsidRPr="00327690" w:rsidRDefault="0076356D" w:rsidP="009E751E">
            <w:pPr>
              <w:jc w:val="left"/>
              <w:rPr>
                <w:sz w:val="20"/>
                <w:szCs w:val="20"/>
              </w:rPr>
            </w:pPr>
            <w:r w:rsidRPr="00327690">
              <w:rPr>
                <w:sz w:val="20"/>
                <w:szCs w:val="20"/>
              </w:rPr>
              <w:t>State FIPS codes</w:t>
            </w:r>
          </w:p>
        </w:tc>
        <w:tc>
          <w:tcPr>
            <w:tcW w:w="0" w:type="auto"/>
          </w:tcPr>
          <w:p w14:paraId="7ECD67F9" w14:textId="28927109" w:rsidR="0076356D" w:rsidRPr="00327690" w:rsidRDefault="0076356D" w:rsidP="009E751E">
            <w:pPr>
              <w:jc w:val="left"/>
              <w:rPr>
                <w:sz w:val="20"/>
                <w:szCs w:val="20"/>
              </w:rPr>
            </w:pPr>
            <w:r w:rsidRPr="00327690">
              <w:rPr>
                <w:sz w:val="20"/>
                <w:szCs w:val="20"/>
              </w:rPr>
              <w:t>Provides list of state abbreviations</w:t>
            </w:r>
          </w:p>
        </w:tc>
      </w:tr>
      <w:tr w:rsidR="0076356D" w:rsidRPr="00327690" w14:paraId="6A916C7C" w14:textId="77777777" w:rsidTr="00DF2EFB">
        <w:tc>
          <w:tcPr>
            <w:tcW w:w="1350" w:type="dxa"/>
          </w:tcPr>
          <w:p w14:paraId="03478101" w14:textId="28317A50" w:rsidR="0076356D" w:rsidRPr="00327690" w:rsidRDefault="0076356D" w:rsidP="009E751E">
            <w:pPr>
              <w:rPr>
                <w:b/>
                <w:bCs/>
                <w:sz w:val="20"/>
                <w:szCs w:val="20"/>
              </w:rPr>
            </w:pPr>
            <w:r w:rsidRPr="00327690">
              <w:rPr>
                <w:b/>
                <w:bCs/>
                <w:sz w:val="20"/>
                <w:szCs w:val="20"/>
              </w:rPr>
              <w:t xml:space="preserve">Appendix </w:t>
            </w:r>
            <w:r w:rsidR="004268DB" w:rsidRPr="00327690">
              <w:rPr>
                <w:b/>
                <w:bCs/>
                <w:sz w:val="20"/>
                <w:szCs w:val="20"/>
              </w:rPr>
              <w:t>G</w:t>
            </w:r>
          </w:p>
        </w:tc>
        <w:tc>
          <w:tcPr>
            <w:tcW w:w="2443" w:type="dxa"/>
          </w:tcPr>
          <w:p w14:paraId="692CC140" w14:textId="7F0ABF4A" w:rsidR="0076356D" w:rsidRPr="00327690" w:rsidRDefault="0076356D" w:rsidP="009E751E">
            <w:pPr>
              <w:jc w:val="left"/>
              <w:rPr>
                <w:sz w:val="20"/>
                <w:szCs w:val="20"/>
              </w:rPr>
            </w:pPr>
            <w:r w:rsidRPr="00327690">
              <w:rPr>
                <w:sz w:val="20"/>
                <w:szCs w:val="20"/>
              </w:rPr>
              <w:t>Glossary</w:t>
            </w:r>
          </w:p>
        </w:tc>
        <w:tc>
          <w:tcPr>
            <w:tcW w:w="0" w:type="auto"/>
          </w:tcPr>
          <w:p w14:paraId="74FEB5CD" w14:textId="4FD1DF43" w:rsidR="0076356D" w:rsidRPr="00327690" w:rsidRDefault="0076356D" w:rsidP="009E751E">
            <w:pPr>
              <w:jc w:val="left"/>
              <w:rPr>
                <w:sz w:val="20"/>
                <w:szCs w:val="20"/>
              </w:rPr>
            </w:pPr>
            <w:r w:rsidRPr="00327690">
              <w:rPr>
                <w:sz w:val="20"/>
                <w:szCs w:val="20"/>
              </w:rPr>
              <w:t>Defines terms used in this document</w:t>
            </w:r>
          </w:p>
        </w:tc>
      </w:tr>
      <w:tr w:rsidR="0076356D" w:rsidRPr="00327690" w14:paraId="2AC72AC0" w14:textId="77777777" w:rsidTr="00DF2EFB">
        <w:tc>
          <w:tcPr>
            <w:tcW w:w="1350" w:type="dxa"/>
          </w:tcPr>
          <w:p w14:paraId="15EBEDEF" w14:textId="399A1481" w:rsidR="0076356D" w:rsidRPr="00327690" w:rsidRDefault="0076356D" w:rsidP="009E751E">
            <w:pPr>
              <w:rPr>
                <w:b/>
                <w:bCs/>
                <w:sz w:val="20"/>
                <w:szCs w:val="20"/>
              </w:rPr>
            </w:pPr>
            <w:r w:rsidRPr="00327690">
              <w:rPr>
                <w:b/>
                <w:bCs/>
                <w:sz w:val="20"/>
                <w:szCs w:val="20"/>
              </w:rPr>
              <w:t xml:space="preserve">Appendix </w:t>
            </w:r>
            <w:r w:rsidR="004268DB" w:rsidRPr="00327690">
              <w:rPr>
                <w:b/>
                <w:bCs/>
                <w:sz w:val="20"/>
                <w:szCs w:val="20"/>
              </w:rPr>
              <w:t>H</w:t>
            </w:r>
          </w:p>
        </w:tc>
        <w:tc>
          <w:tcPr>
            <w:tcW w:w="2443" w:type="dxa"/>
          </w:tcPr>
          <w:p w14:paraId="1713B3A2" w14:textId="4DE9D878" w:rsidR="0076356D" w:rsidRPr="00327690" w:rsidRDefault="0076356D" w:rsidP="009E751E">
            <w:pPr>
              <w:jc w:val="left"/>
              <w:rPr>
                <w:sz w:val="20"/>
                <w:szCs w:val="20"/>
              </w:rPr>
            </w:pPr>
            <w:r w:rsidRPr="00327690">
              <w:rPr>
                <w:sz w:val="20"/>
                <w:szCs w:val="20"/>
              </w:rPr>
              <w:t>Abbreviations and Acronyms</w:t>
            </w:r>
          </w:p>
        </w:tc>
        <w:tc>
          <w:tcPr>
            <w:tcW w:w="0" w:type="auto"/>
          </w:tcPr>
          <w:p w14:paraId="69DEFE1A" w14:textId="5548F129" w:rsidR="0076356D" w:rsidRPr="00327690" w:rsidRDefault="0076356D" w:rsidP="009E751E">
            <w:pPr>
              <w:jc w:val="left"/>
              <w:rPr>
                <w:sz w:val="20"/>
                <w:szCs w:val="20"/>
              </w:rPr>
            </w:pPr>
            <w:r w:rsidRPr="00327690">
              <w:rPr>
                <w:sz w:val="20"/>
                <w:szCs w:val="20"/>
              </w:rPr>
              <w:t>Defines acronyms used in this document</w:t>
            </w:r>
          </w:p>
        </w:tc>
      </w:tr>
      <w:tr w:rsidR="0076356D" w:rsidRPr="00327690" w14:paraId="23E2A9BD" w14:textId="77777777" w:rsidTr="00DF2EFB">
        <w:tc>
          <w:tcPr>
            <w:tcW w:w="1350" w:type="dxa"/>
          </w:tcPr>
          <w:p w14:paraId="51FEF3AA" w14:textId="2105F09C" w:rsidR="0076356D" w:rsidRPr="00327690" w:rsidRDefault="0076356D" w:rsidP="00B2772D">
            <w:pPr>
              <w:rPr>
                <w:b/>
                <w:bCs/>
                <w:sz w:val="20"/>
                <w:szCs w:val="20"/>
              </w:rPr>
            </w:pPr>
            <w:r w:rsidRPr="00327690">
              <w:rPr>
                <w:b/>
                <w:bCs/>
                <w:sz w:val="20"/>
                <w:szCs w:val="20"/>
              </w:rPr>
              <w:t xml:space="preserve">Appendix </w:t>
            </w:r>
            <w:r w:rsidR="004268DB" w:rsidRPr="00327690">
              <w:rPr>
                <w:b/>
                <w:bCs/>
                <w:sz w:val="20"/>
                <w:szCs w:val="20"/>
              </w:rPr>
              <w:t>I</w:t>
            </w:r>
          </w:p>
        </w:tc>
        <w:tc>
          <w:tcPr>
            <w:tcW w:w="2443" w:type="dxa"/>
          </w:tcPr>
          <w:p w14:paraId="3CD6B4D2" w14:textId="2BA70767" w:rsidR="0076356D" w:rsidRPr="00327690" w:rsidRDefault="004268DB" w:rsidP="00B2772D">
            <w:pPr>
              <w:jc w:val="left"/>
              <w:rPr>
                <w:sz w:val="20"/>
                <w:szCs w:val="20"/>
              </w:rPr>
            </w:pPr>
            <w:r w:rsidRPr="00327690">
              <w:rPr>
                <w:sz w:val="20"/>
                <w:szCs w:val="20"/>
              </w:rPr>
              <w:t>Bibliography</w:t>
            </w:r>
          </w:p>
        </w:tc>
        <w:tc>
          <w:tcPr>
            <w:tcW w:w="0" w:type="auto"/>
          </w:tcPr>
          <w:p w14:paraId="13E3C3FE" w14:textId="627F76C2" w:rsidR="0076356D" w:rsidRPr="00327690" w:rsidRDefault="0076356D" w:rsidP="00B2772D">
            <w:pPr>
              <w:jc w:val="left"/>
              <w:rPr>
                <w:sz w:val="20"/>
                <w:szCs w:val="20"/>
              </w:rPr>
            </w:pPr>
            <w:r w:rsidRPr="00327690">
              <w:rPr>
                <w:sz w:val="20"/>
                <w:szCs w:val="20"/>
              </w:rPr>
              <w:t>Lists sources used in preparing this document</w:t>
            </w:r>
          </w:p>
        </w:tc>
      </w:tr>
    </w:tbl>
    <w:p w14:paraId="19AE0918" w14:textId="688E7EA6" w:rsidR="00F376A1" w:rsidRPr="00327690" w:rsidRDefault="00F376A1" w:rsidP="00251CA8">
      <w:bookmarkStart w:id="50" w:name="_Toc85626031"/>
      <w:bookmarkStart w:id="51" w:name="_Toc85626032"/>
      <w:bookmarkStart w:id="52" w:name="_Toc85626033"/>
      <w:bookmarkStart w:id="53" w:name="_Toc85626034"/>
      <w:bookmarkStart w:id="54" w:name="_Toc85626035"/>
      <w:bookmarkStart w:id="55" w:name="_Toc85626036"/>
      <w:bookmarkStart w:id="56" w:name="_Toc85626037"/>
      <w:bookmarkStart w:id="57" w:name="_Toc85626038"/>
      <w:bookmarkStart w:id="58" w:name="_Toc85626039"/>
      <w:bookmarkStart w:id="59" w:name="_Toc85626040"/>
      <w:bookmarkStart w:id="60" w:name="_Toc85626041"/>
      <w:bookmarkStart w:id="61" w:name="_Toc104255527"/>
      <w:bookmarkStart w:id="62" w:name="_Toc104255624"/>
      <w:bookmarkStart w:id="63" w:name="_Toc104255529"/>
      <w:bookmarkStart w:id="64" w:name="_Toc104255626"/>
      <w:bookmarkStart w:id="65" w:name="_Toc104255531"/>
      <w:bookmarkStart w:id="66" w:name="_Toc104255628"/>
      <w:bookmarkStart w:id="67" w:name="_Toc526838202"/>
      <w:bookmarkStart w:id="68" w:name="_Toc526839651"/>
      <w:bookmarkStart w:id="69" w:name="_Toc526843088"/>
      <w:bookmarkStart w:id="70" w:name="_Toc526850414"/>
      <w:bookmarkStart w:id="71" w:name="_Toc526795474"/>
      <w:bookmarkStart w:id="72" w:name="_Toc526800532"/>
      <w:bookmarkStart w:id="73" w:name="_Toc526801028"/>
      <w:bookmarkStart w:id="74" w:name="_Toc526801523"/>
      <w:bookmarkStart w:id="75" w:name="_Toc526802020"/>
      <w:bookmarkStart w:id="76" w:name="_Toc526802516"/>
      <w:bookmarkStart w:id="77" w:name="_Toc526803011"/>
      <w:bookmarkStart w:id="78" w:name="_Toc526803506"/>
      <w:bookmarkStart w:id="79" w:name="_Toc526804000"/>
      <w:bookmarkStart w:id="80" w:name="_Toc526804495"/>
      <w:bookmarkStart w:id="81" w:name="_Toc526804990"/>
      <w:bookmarkStart w:id="82" w:name="_Toc526805485"/>
      <w:bookmarkStart w:id="83" w:name="_Toc526838203"/>
      <w:bookmarkStart w:id="84" w:name="_Toc526838759"/>
      <w:bookmarkStart w:id="85" w:name="_Toc526839652"/>
      <w:bookmarkStart w:id="86" w:name="_Toc526843089"/>
      <w:bookmarkStart w:id="87" w:name="_Toc526850415"/>
      <w:bookmarkStart w:id="88" w:name="_Toc85626042"/>
      <w:bookmarkStart w:id="89" w:name="_Toc85626043"/>
      <w:bookmarkStart w:id="90" w:name="_Toc85626044"/>
      <w:bookmarkStart w:id="91" w:name="_Toc85626045"/>
      <w:bookmarkStart w:id="92" w:name="_Toc85626046"/>
      <w:bookmarkStart w:id="93" w:name="_Toc85626047"/>
      <w:bookmarkStart w:id="94" w:name="_Toc85626048"/>
      <w:bookmarkStart w:id="95" w:name="_Toc85626049"/>
      <w:bookmarkStart w:id="96" w:name="_Toc105907884"/>
      <w:bookmarkStart w:id="97" w:name="_Toc106079194"/>
      <w:bookmarkStart w:id="98" w:name="_Toc106079519"/>
      <w:bookmarkStart w:id="99" w:name="_Toc106079788"/>
      <w:bookmarkStart w:id="100" w:name="_Toc107027563"/>
      <w:bookmarkStart w:id="101" w:name="_Toc107027773"/>
      <w:bookmarkEnd w:id="5"/>
      <w:bookmarkEnd w:id="6"/>
      <w:bookmarkEnd w:id="7"/>
      <w:bookmarkEnd w:id="8"/>
      <w:bookmarkEnd w:id="9"/>
      <w:bookmarkEnd w:id="10"/>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54174681" w14:textId="3AF7A515" w:rsidR="006A7B13" w:rsidRPr="00327690" w:rsidRDefault="45E532F0" w:rsidP="0038384A">
      <w:pPr>
        <w:pStyle w:val="Heading1"/>
      </w:pPr>
      <w:bookmarkStart w:id="102" w:name="_Toc85626050"/>
      <w:bookmarkStart w:id="103" w:name="_Toc85626051"/>
      <w:bookmarkStart w:id="104" w:name="_Toc85626052"/>
      <w:bookmarkStart w:id="105" w:name="_Toc85626053"/>
      <w:bookmarkStart w:id="106" w:name="_Toc81249068"/>
      <w:bookmarkStart w:id="107" w:name="_Toc85626054"/>
      <w:bookmarkStart w:id="108" w:name="_Toc85626055"/>
      <w:bookmarkStart w:id="109" w:name="_Toc85626056"/>
      <w:bookmarkStart w:id="110" w:name="_Toc526794779"/>
      <w:bookmarkStart w:id="111" w:name="_Toc526795136"/>
      <w:bookmarkStart w:id="112" w:name="_Toc526795493"/>
      <w:bookmarkStart w:id="113" w:name="_Toc526800551"/>
      <w:bookmarkStart w:id="114" w:name="_Toc526801047"/>
      <w:bookmarkStart w:id="115" w:name="_Toc526801543"/>
      <w:bookmarkStart w:id="116" w:name="_Toc526802040"/>
      <w:bookmarkStart w:id="117" w:name="_Toc526802535"/>
      <w:bookmarkStart w:id="118" w:name="_Toc526803030"/>
      <w:bookmarkStart w:id="119" w:name="_Toc526803525"/>
      <w:bookmarkStart w:id="120" w:name="_Toc526804019"/>
      <w:bookmarkStart w:id="121" w:name="_Toc526804514"/>
      <w:bookmarkStart w:id="122" w:name="_Toc526805009"/>
      <w:bookmarkStart w:id="123" w:name="_Toc526805504"/>
      <w:bookmarkStart w:id="124" w:name="_Toc526838223"/>
      <w:bookmarkStart w:id="125" w:name="_Toc526838778"/>
      <w:bookmarkStart w:id="126" w:name="_Toc526839672"/>
      <w:bookmarkStart w:id="127" w:name="_Toc526843146"/>
      <w:bookmarkStart w:id="128" w:name="_Toc526843529"/>
      <w:bookmarkStart w:id="129" w:name="_Toc526843572"/>
      <w:bookmarkStart w:id="130" w:name="_Toc526850472"/>
      <w:bookmarkStart w:id="131" w:name="_Toc526794780"/>
      <w:bookmarkStart w:id="132" w:name="_Toc526795137"/>
      <w:bookmarkStart w:id="133" w:name="_Toc526795494"/>
      <w:bookmarkStart w:id="134" w:name="_Toc526800552"/>
      <w:bookmarkStart w:id="135" w:name="_Toc526801048"/>
      <w:bookmarkStart w:id="136" w:name="_Toc526801544"/>
      <w:bookmarkStart w:id="137" w:name="_Toc526802041"/>
      <w:bookmarkStart w:id="138" w:name="_Toc526802536"/>
      <w:bookmarkStart w:id="139" w:name="_Toc526803031"/>
      <w:bookmarkStart w:id="140" w:name="_Toc526803526"/>
      <w:bookmarkStart w:id="141" w:name="_Toc526804020"/>
      <w:bookmarkStart w:id="142" w:name="_Toc526804515"/>
      <w:bookmarkStart w:id="143" w:name="_Toc526805010"/>
      <w:bookmarkStart w:id="144" w:name="_Toc526805505"/>
      <w:bookmarkStart w:id="145" w:name="_Toc526838224"/>
      <w:bookmarkStart w:id="146" w:name="_Toc526838779"/>
      <w:bookmarkStart w:id="147" w:name="_Toc526839673"/>
      <w:bookmarkStart w:id="148" w:name="_Toc526843147"/>
      <w:bookmarkStart w:id="149" w:name="_Toc526843530"/>
      <w:bookmarkStart w:id="150" w:name="_Toc526843573"/>
      <w:bookmarkStart w:id="151" w:name="_Toc526850473"/>
      <w:bookmarkStart w:id="152" w:name="_Toc85626057"/>
      <w:bookmarkStart w:id="153" w:name="_Toc85626058"/>
      <w:bookmarkStart w:id="154" w:name="_Toc85626059"/>
      <w:bookmarkStart w:id="155" w:name="_Toc85626060"/>
      <w:bookmarkStart w:id="156" w:name="_Toc85626061"/>
      <w:bookmarkStart w:id="157" w:name="_Toc85626062"/>
      <w:bookmarkStart w:id="158" w:name="_Toc85626063"/>
      <w:bookmarkStart w:id="159" w:name="_Toc85626064"/>
      <w:bookmarkStart w:id="160" w:name="_Toc85626065"/>
      <w:bookmarkStart w:id="161" w:name="_Toc85626066"/>
      <w:bookmarkStart w:id="162" w:name="_Toc85626067"/>
      <w:bookmarkStart w:id="163" w:name="_Toc85626068"/>
      <w:bookmarkStart w:id="164" w:name="_Toc85626069"/>
      <w:bookmarkStart w:id="165" w:name="_Toc85626070"/>
      <w:bookmarkStart w:id="166" w:name="_Toc85626071"/>
      <w:bookmarkStart w:id="167" w:name="_Toc85626072"/>
      <w:bookmarkStart w:id="168" w:name="_Toc85626073"/>
      <w:bookmarkStart w:id="169" w:name="_Toc85626074"/>
      <w:bookmarkStart w:id="170" w:name="_Toc85626075"/>
      <w:bookmarkStart w:id="171" w:name="_Toc85626076"/>
      <w:bookmarkStart w:id="172" w:name="_Toc85626077"/>
      <w:bookmarkStart w:id="173" w:name="_Toc85626078"/>
      <w:bookmarkStart w:id="174" w:name="_Toc85626079"/>
      <w:bookmarkStart w:id="175" w:name="_Toc85626080"/>
      <w:bookmarkStart w:id="176" w:name="_Toc85626081"/>
      <w:bookmarkStart w:id="177" w:name="_Toc85626082"/>
      <w:bookmarkStart w:id="178" w:name="_Toc85626083"/>
      <w:bookmarkStart w:id="179" w:name="_Toc85626084"/>
      <w:bookmarkStart w:id="180" w:name="_Toc85626085"/>
      <w:bookmarkStart w:id="181" w:name="_Toc85626086"/>
      <w:bookmarkStart w:id="182" w:name="_Toc85626087"/>
      <w:bookmarkStart w:id="183" w:name="_Toc85626088"/>
      <w:bookmarkStart w:id="184" w:name="_Toc85626089"/>
      <w:bookmarkStart w:id="185" w:name="_Toc85626090"/>
      <w:bookmarkStart w:id="186" w:name="_Toc85626091"/>
      <w:bookmarkStart w:id="187" w:name="_Toc85626092"/>
      <w:bookmarkStart w:id="188" w:name="_Toc85626093"/>
      <w:bookmarkStart w:id="189" w:name="_Toc85626094"/>
      <w:bookmarkStart w:id="190" w:name="_Toc85626095"/>
      <w:bookmarkStart w:id="191" w:name="_Toc85626096"/>
      <w:bookmarkStart w:id="192" w:name="_Toc85626097"/>
      <w:bookmarkStart w:id="193" w:name="_Toc85626098"/>
      <w:bookmarkStart w:id="194" w:name="_Toc98501707"/>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Pr="00327690">
        <w:lastRenderedPageBreak/>
        <w:t xml:space="preserve">User’s </w:t>
      </w:r>
      <w:r w:rsidR="49484E8D" w:rsidRPr="00327690">
        <w:t>G</w:t>
      </w:r>
      <w:r w:rsidRPr="00327690">
        <w:t>uide</w:t>
      </w:r>
      <w:bookmarkEnd w:id="194"/>
    </w:p>
    <w:p w14:paraId="775A7A52" w14:textId="26D899CF" w:rsidR="00C7728C" w:rsidRDefault="00CA6E8E" w:rsidP="00961754">
      <w:pPr>
        <w:jc w:val="left"/>
      </w:pPr>
      <w:r w:rsidRPr="00327690">
        <w:t xml:space="preserve">The User’s Guide </w:t>
      </w:r>
      <w:r w:rsidR="00301D8D" w:rsidRPr="00327690">
        <w:t xml:space="preserve">section </w:t>
      </w:r>
      <w:r w:rsidRPr="00327690">
        <w:t>describes</w:t>
      </w:r>
      <w:r w:rsidR="003B127B">
        <w:t>:</w:t>
      </w:r>
      <w:r w:rsidR="003B127B">
        <w:rPr>
          <w:noProof/>
        </w:rPr>
        <w:drawing>
          <wp:inline distT="0" distB="0" distL="0" distR="0" wp14:anchorId="48FCD50E" wp14:editId="543DB5D2">
            <wp:extent cx="5486400" cy="3200400"/>
            <wp:effectExtent l="0" t="0" r="0" b="0"/>
            <wp:docPr id="4" name="Diagram 4" descr="Graphic includes five sections inthe user guide. 1. The CODI Project. 2. How to organize CODI APQ 3. How to prepare the data (a critical step). 4. How to execute the CODI APQ programs 5. Reviewing the CODI-APQ results. "/>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5E915863" w14:textId="0D79B5A9" w:rsidR="003B127B" w:rsidRDefault="003B127B" w:rsidP="00961754">
      <w:pPr>
        <w:jc w:val="left"/>
      </w:pPr>
    </w:p>
    <w:p w14:paraId="113ADA15" w14:textId="0B0957E2" w:rsidR="003B127B" w:rsidRPr="00327690" w:rsidRDefault="003B127B" w:rsidP="00961754">
      <w:pPr>
        <w:jc w:val="left"/>
      </w:pPr>
      <w:r>
        <w:t xml:space="preserve">Organizing the CODI-APQ folders and properly preparing the data based on specifications are key </w:t>
      </w:r>
      <w:r w:rsidR="00020B73">
        <w:t xml:space="preserve">steps </w:t>
      </w:r>
      <w:r>
        <w:t xml:space="preserve">to successful implementation. </w:t>
      </w:r>
    </w:p>
    <w:p w14:paraId="49339D42" w14:textId="6169D84E" w:rsidR="00FB2384" w:rsidRPr="00327690" w:rsidRDefault="631ECE60" w:rsidP="00541CB6">
      <w:pPr>
        <w:pStyle w:val="Heading2"/>
      </w:pPr>
      <w:bookmarkStart w:id="195" w:name="_Toc83975477"/>
      <w:bookmarkStart w:id="196" w:name="_Toc98501708"/>
      <w:r w:rsidRPr="00327690">
        <w:t>CODI Concept</w:t>
      </w:r>
      <w:bookmarkEnd w:id="196"/>
      <w:r w:rsidRPr="00327690">
        <w:t xml:space="preserve"> </w:t>
      </w:r>
      <w:bookmarkEnd w:id="195"/>
    </w:p>
    <w:p w14:paraId="5C24D0B4" w14:textId="024C0481" w:rsidR="00FB2384" w:rsidRPr="00327690" w:rsidRDefault="00CA7004" w:rsidP="00340462">
      <w:pPr>
        <w:pStyle w:val="BodyText"/>
        <w:jc w:val="left"/>
        <w:rPr>
          <w:lang w:val="en-US"/>
        </w:rPr>
      </w:pPr>
      <w:r>
        <w:rPr>
          <w:lang w:val="en-US"/>
        </w:rPr>
        <w:t xml:space="preserve">Figure </w:t>
      </w:r>
      <w:r w:rsidR="00FB2384" w:rsidRPr="00327690">
        <w:fldChar w:fldCharType="begin"/>
      </w:r>
      <w:r w:rsidR="00FB2384" w:rsidRPr="00327690">
        <w:instrText xml:space="preserve"> REF _Ref82358312 \h  \* MERGEFORMAT </w:instrText>
      </w:r>
      <w:r w:rsidR="00EA1F6D">
        <w:fldChar w:fldCharType="separate"/>
      </w:r>
      <w:r w:rsidR="00FB2384" w:rsidRPr="00327690">
        <w:fldChar w:fldCharType="end"/>
      </w:r>
      <w:r w:rsidR="4E66C35B" w:rsidRPr="00327690">
        <w:rPr>
          <w:lang w:val="en-US"/>
        </w:rPr>
        <w:t>1</w:t>
      </w:r>
      <w:r w:rsidR="631ECE60" w:rsidRPr="00327690">
        <w:t xml:space="preserve"> shows how CODI users (e.g., researchers, community-based program evaluators) interact with the data coordinating center, which distributes their research queries to data partners. The </w:t>
      </w:r>
      <w:r w:rsidR="005160C5">
        <w:rPr>
          <w:lang w:val="en-US"/>
        </w:rPr>
        <w:t>D</w:t>
      </w:r>
      <w:proofErr w:type="spellStart"/>
      <w:r w:rsidR="631ECE60" w:rsidRPr="00327690">
        <w:t>ata</w:t>
      </w:r>
      <w:proofErr w:type="spellEnd"/>
      <w:r w:rsidR="631ECE60" w:rsidRPr="00327690">
        <w:t xml:space="preserve"> </w:t>
      </w:r>
      <w:r w:rsidR="005160C5">
        <w:rPr>
          <w:lang w:val="en-US"/>
        </w:rPr>
        <w:t>D</w:t>
      </w:r>
      <w:proofErr w:type="spellStart"/>
      <w:r w:rsidR="631ECE60" w:rsidRPr="00327690">
        <w:t>oordinating</w:t>
      </w:r>
      <w:proofErr w:type="spellEnd"/>
      <w:r w:rsidR="631ECE60" w:rsidRPr="00327690">
        <w:t xml:space="preserve"> </w:t>
      </w:r>
      <w:r w:rsidR="005160C5">
        <w:rPr>
          <w:lang w:val="en-US"/>
        </w:rPr>
        <w:t>C</w:t>
      </w:r>
      <w:r w:rsidR="631ECE60" w:rsidRPr="00327690">
        <w:t>enter assembles the results into longitudinal records, which are sent to the CODI end</w:t>
      </w:r>
      <w:r w:rsidR="00F24354">
        <w:rPr>
          <w:lang w:val="en-US"/>
        </w:rPr>
        <w:t xml:space="preserve"> </w:t>
      </w:r>
      <w:proofErr w:type="spellStart"/>
      <w:r w:rsidR="631ECE60" w:rsidRPr="00327690">
        <w:t>users</w:t>
      </w:r>
      <w:r w:rsidR="00A86576">
        <w:rPr>
          <w:lang w:val="en-US"/>
        </w:rPr>
        <w:t>W</w:t>
      </w:r>
      <w:proofErr w:type="spellEnd"/>
      <w:r w:rsidR="631ECE60" w:rsidRPr="00327690">
        <w:t>.</w:t>
      </w:r>
      <w:r w:rsidR="631ECE60" w:rsidRPr="00327690">
        <w:rPr>
          <w:lang w:val="en-US"/>
        </w:rPr>
        <w:t xml:space="preserve"> CODI end</w:t>
      </w:r>
      <w:r w:rsidR="00F24354">
        <w:rPr>
          <w:lang w:val="en-US"/>
        </w:rPr>
        <w:t xml:space="preserve"> </w:t>
      </w:r>
      <w:r w:rsidR="631ECE60" w:rsidRPr="00327690">
        <w:rPr>
          <w:lang w:val="en-US"/>
        </w:rPr>
        <w:t xml:space="preserve">users use the </w:t>
      </w:r>
      <w:r w:rsidR="4E66C35B" w:rsidRPr="00327690">
        <w:rPr>
          <w:lang w:val="en-US"/>
        </w:rPr>
        <w:t xml:space="preserve">patient-level </w:t>
      </w:r>
      <w:r w:rsidR="631ECE60" w:rsidRPr="00327690">
        <w:rPr>
          <w:lang w:val="en-US"/>
        </w:rPr>
        <w:t xml:space="preserve">longitudinal records to create prevalence estimates with </w:t>
      </w:r>
      <w:r w:rsidR="00E2369C" w:rsidRPr="00327690">
        <w:rPr>
          <w:lang w:val="en-US"/>
        </w:rPr>
        <w:t>CODI-APQ</w:t>
      </w:r>
      <w:r w:rsidR="631ECE60" w:rsidRPr="00327690">
        <w:rPr>
          <w:lang w:val="en-US"/>
        </w:rPr>
        <w:t xml:space="preserve">. </w:t>
      </w:r>
      <w:r w:rsidR="007820B8">
        <w:rPr>
          <w:lang w:val="en-US"/>
        </w:rPr>
        <w:t xml:space="preserve">CODI-APQ can also be used on cross-sectional data. </w:t>
      </w:r>
      <w:r w:rsidR="4E66C35B" w:rsidRPr="00327690">
        <w:rPr>
          <w:lang w:val="en-US"/>
        </w:rPr>
        <w:t>Additional</w:t>
      </w:r>
      <w:r w:rsidR="4A3EEFB3" w:rsidRPr="00327690">
        <w:rPr>
          <w:lang w:val="en-US"/>
        </w:rPr>
        <w:t xml:space="preserve"> CODI details can be found in the </w:t>
      </w:r>
      <w:r w:rsidR="631ECE60" w:rsidRPr="00327690">
        <w:rPr>
          <w:lang w:val="en-US"/>
        </w:rPr>
        <w:t>documentation</w:t>
      </w:r>
      <w:r w:rsidR="4E66C35B" w:rsidRPr="00327690">
        <w:rPr>
          <w:lang w:val="en-US"/>
        </w:rPr>
        <w:t xml:space="preserve"> available through GitHub at https://github.com/mitre/codi</w:t>
      </w:r>
      <w:r w:rsidR="631ECE60" w:rsidRPr="00327690">
        <w:rPr>
          <w:lang w:val="en-US"/>
        </w:rPr>
        <w:t>.</w:t>
      </w:r>
    </w:p>
    <w:p w14:paraId="0B678088" w14:textId="09D585BE" w:rsidR="00FB2384" w:rsidRPr="00327690" w:rsidRDefault="00FB2384">
      <w:pPr>
        <w:pStyle w:val="Figure"/>
        <w:jc w:val="left"/>
      </w:pPr>
    </w:p>
    <w:p w14:paraId="3C5069CC" w14:textId="77777777" w:rsidR="00B544C4" w:rsidRDefault="00FF5C46" w:rsidP="000856D8">
      <w:pPr>
        <w:pStyle w:val="Caption"/>
      </w:pPr>
      <w:bookmarkStart w:id="197" w:name="_Toc90969038"/>
      <w:bookmarkStart w:id="198" w:name="_Ref82358312"/>
      <w:bookmarkStart w:id="199" w:name="_Toc83571555"/>
      <w:bookmarkStart w:id="200" w:name="_Toc83715120"/>
      <w:r>
        <w:rPr>
          <w:noProof/>
        </w:rPr>
        <w:drawing>
          <wp:inline distT="0" distB="0" distL="0" distR="0" wp14:anchorId="5514421E" wp14:editId="49D34351">
            <wp:extent cx="6624320" cy="2317104"/>
            <wp:effectExtent l="0" t="0" r="508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653597" cy="2327345"/>
                    </a:xfrm>
                    <a:prstGeom prst="rect">
                      <a:avLst/>
                    </a:prstGeom>
                    <a:noFill/>
                  </pic:spPr>
                </pic:pic>
              </a:graphicData>
            </a:graphic>
          </wp:inline>
        </w:drawing>
      </w:r>
    </w:p>
    <w:p w14:paraId="09B3A95E" w14:textId="6895B820" w:rsidR="00980734" w:rsidRDefault="00B544C4" w:rsidP="000856D8">
      <w:pPr>
        <w:pStyle w:val="Caption"/>
      </w:pPr>
      <w:r>
        <w:t xml:space="preserve">Figure </w:t>
      </w:r>
      <w:r w:rsidR="00EA1F6D">
        <w:fldChar w:fldCharType="begin"/>
      </w:r>
      <w:r w:rsidR="00EA1F6D">
        <w:instrText xml:space="preserve"> SEQ Figure \* ARABIC </w:instrText>
      </w:r>
      <w:r w:rsidR="00EA1F6D">
        <w:fldChar w:fldCharType="separate"/>
      </w:r>
      <w:r>
        <w:rPr>
          <w:noProof/>
        </w:rPr>
        <w:t>1</w:t>
      </w:r>
      <w:r w:rsidR="00EA1F6D">
        <w:rPr>
          <w:noProof/>
        </w:rPr>
        <w:fldChar w:fldCharType="end"/>
      </w:r>
      <w:r>
        <w:t>. Data Partners with a Common Data Coordinating Center</w:t>
      </w:r>
    </w:p>
    <w:p w14:paraId="21FB28C3" w14:textId="55CA31E4" w:rsidR="007666B6" w:rsidRPr="00327690" w:rsidRDefault="55BD58AE" w:rsidP="00541CB6">
      <w:pPr>
        <w:pStyle w:val="Heading2"/>
      </w:pPr>
      <w:bookmarkStart w:id="201" w:name="_Toc82355157"/>
      <w:bookmarkStart w:id="202" w:name="_Toc98501709"/>
      <w:bookmarkEnd w:id="197"/>
      <w:bookmarkEnd w:id="198"/>
      <w:bookmarkEnd w:id="199"/>
      <w:bookmarkEnd w:id="200"/>
      <w:bookmarkEnd w:id="201"/>
      <w:r w:rsidRPr="00327690">
        <w:t xml:space="preserve">About </w:t>
      </w:r>
      <w:r w:rsidR="00E2369C" w:rsidRPr="00327690">
        <w:t>CODI-APQ</w:t>
      </w:r>
      <w:bookmarkEnd w:id="202"/>
    </w:p>
    <w:p w14:paraId="6BCCB974" w14:textId="72404A88" w:rsidR="00FA7066" w:rsidRPr="00327690" w:rsidRDefault="00E2369C" w:rsidP="2F01C628">
      <w:pPr>
        <w:spacing w:before="120" w:after="120"/>
        <w:jc w:val="left"/>
      </w:pPr>
      <w:r w:rsidRPr="00327690">
        <w:t>CODI-APQ</w:t>
      </w:r>
      <w:r w:rsidR="22F1DC1A" w:rsidRPr="00327690">
        <w:t xml:space="preserve"> </w:t>
      </w:r>
      <w:r w:rsidR="00533BE5">
        <w:t xml:space="preserve">algorithms are contained in a </w:t>
      </w:r>
      <w:r w:rsidR="22F1DC1A" w:rsidRPr="00327690">
        <w:t xml:space="preserve">set of </w:t>
      </w:r>
      <w:r w:rsidR="0CCD782E" w:rsidRPr="00327690">
        <w:t>program</w:t>
      </w:r>
      <w:r w:rsidR="57E3FAA3" w:rsidRPr="00327690">
        <w:t>s</w:t>
      </w:r>
      <w:r w:rsidR="22F1DC1A" w:rsidRPr="00327690">
        <w:t xml:space="preserve"> </w:t>
      </w:r>
      <w:r w:rsidR="4E66C35B" w:rsidRPr="00327690">
        <w:t xml:space="preserve">that </w:t>
      </w:r>
      <w:r w:rsidR="491DFADD" w:rsidRPr="00327690">
        <w:t xml:space="preserve">calculate </w:t>
      </w:r>
      <w:r w:rsidRPr="00327690">
        <w:t>adult</w:t>
      </w:r>
      <w:r w:rsidR="22F1DC1A" w:rsidRPr="00327690">
        <w:t xml:space="preserve"> </w:t>
      </w:r>
      <w:r w:rsidR="3A75BD96" w:rsidRPr="00327690">
        <w:t xml:space="preserve">BMI </w:t>
      </w:r>
      <w:r w:rsidR="725EA09F" w:rsidRPr="00327690">
        <w:t xml:space="preserve">and diabetes </w:t>
      </w:r>
      <w:r w:rsidR="22F1DC1A" w:rsidRPr="00327690">
        <w:t>prevalence</w:t>
      </w:r>
      <w:r w:rsidR="491DFADD" w:rsidRPr="00327690">
        <w:t xml:space="preserve"> </w:t>
      </w:r>
      <w:r w:rsidR="2E07BB32" w:rsidRPr="00327690">
        <w:t xml:space="preserve">estimates </w:t>
      </w:r>
      <w:r w:rsidR="22F1DC1A" w:rsidRPr="00327690">
        <w:t xml:space="preserve">from </w:t>
      </w:r>
      <w:r w:rsidR="491DFADD" w:rsidRPr="00327690">
        <w:t xml:space="preserve">a </w:t>
      </w:r>
      <w:r w:rsidR="22F1DC1A" w:rsidRPr="00327690">
        <w:t>non-probability sample</w:t>
      </w:r>
      <w:r w:rsidR="009E4D18" w:rsidRPr="00327690">
        <w:rPr>
          <w:rStyle w:val="FootnoteReference"/>
        </w:rPr>
        <w:footnoteReference w:id="7"/>
      </w:r>
      <w:r w:rsidR="491DFADD" w:rsidRPr="00327690">
        <w:t xml:space="preserve"> of </w:t>
      </w:r>
      <w:r w:rsidR="0078061B">
        <w:t>EHR data</w:t>
      </w:r>
      <w:r w:rsidR="22F1DC1A" w:rsidRPr="00327690">
        <w:t xml:space="preserve">. </w:t>
      </w:r>
      <w:r w:rsidR="00533BE5">
        <w:t xml:space="preserve">The </w:t>
      </w:r>
      <w:r w:rsidR="003222D9">
        <w:t xml:space="preserve">CODI-APQ </w:t>
      </w:r>
      <w:r w:rsidR="00533BE5">
        <w:t xml:space="preserve">programs are </w:t>
      </w:r>
      <w:proofErr w:type="spellStart"/>
      <w:r w:rsidR="00335986">
        <w:t>are</w:t>
      </w:r>
      <w:proofErr w:type="spellEnd"/>
      <w:r w:rsidR="003222D9">
        <w:t xml:space="preserve"> divided into two parts: </w:t>
      </w:r>
      <w:r w:rsidR="00345BD6">
        <w:t xml:space="preserve">1) </w:t>
      </w:r>
      <w:r w:rsidR="003B127B">
        <w:t xml:space="preserve">adult </w:t>
      </w:r>
      <w:r w:rsidR="003222D9">
        <w:t>pre-processing, and</w:t>
      </w:r>
      <w:r w:rsidR="00345BD6">
        <w:t xml:space="preserve"> 2)</w:t>
      </w:r>
      <w:r w:rsidR="003222D9">
        <w:t xml:space="preserve"> the </w:t>
      </w:r>
      <w:r w:rsidR="003B127B">
        <w:t xml:space="preserve">adult </w:t>
      </w:r>
      <w:r w:rsidR="003222D9">
        <w:t xml:space="preserve">prevalence query. </w:t>
      </w:r>
      <w:r w:rsidR="00AD451D">
        <w:t>In pre-processing</w:t>
      </w:r>
      <w:r w:rsidR="003222D9">
        <w:t xml:space="preserve">, </w:t>
      </w:r>
      <w:r w:rsidR="003B127B">
        <w:t>p</w:t>
      </w:r>
      <w:r w:rsidR="003222D9">
        <w:t xml:space="preserve">atient data </w:t>
      </w:r>
      <w:r w:rsidR="008C24E5">
        <w:t>are</w:t>
      </w:r>
      <w:r w:rsidR="003222D9">
        <w:t xml:space="preserve"> imported into SAS, </w:t>
      </w:r>
      <w:r w:rsidR="003B127B">
        <w:t>formatted</w:t>
      </w:r>
      <w:r w:rsidR="008C24E5">
        <w:t xml:space="preserve"> and </w:t>
      </w:r>
      <w:r w:rsidR="003222D9">
        <w:t>linked to the American Community Survey</w:t>
      </w:r>
      <w:r w:rsidR="00A31C93">
        <w:t xml:space="preserve"> </w:t>
      </w:r>
      <w:r w:rsidR="003222D9">
        <w:t>(ACS), and race imputation is conducted in the pre-processing steps (</w:t>
      </w:r>
      <w:r w:rsidR="00A31C93">
        <w:t>CODI_APQ_</w:t>
      </w:r>
      <w:r w:rsidR="003222D9">
        <w:t xml:space="preserve">PRE_PROCESSING_GEO3). </w:t>
      </w:r>
      <w:r w:rsidR="00345BD6">
        <w:t>In</w:t>
      </w:r>
      <w:r w:rsidR="003222D9">
        <w:t xml:space="preserve"> the prevalence query step</w:t>
      </w:r>
      <w:r w:rsidR="00335986">
        <w:t>,</w:t>
      </w:r>
      <w:r w:rsidR="003222D9">
        <w:t xml:space="preserve"> patients are selected based on user specifications, statistically weighted, variance estimates are calculated, results are suppressed (if needed), and prevalence results are output (</w:t>
      </w:r>
      <w:r w:rsidR="003222D9" w:rsidRPr="0053198D">
        <w:t>CODI_</w:t>
      </w:r>
      <w:r w:rsidR="00A31C93">
        <w:t>A</w:t>
      </w:r>
      <w:r w:rsidR="003222D9" w:rsidRPr="0053198D">
        <w:t>PQ_GEO3</w:t>
      </w:r>
      <w:r w:rsidR="003222D9">
        <w:t>).</w:t>
      </w:r>
    </w:p>
    <w:p w14:paraId="4A1CD77C" w14:textId="0974A9A8" w:rsidR="00FA7066" w:rsidRPr="00327690" w:rsidRDefault="0046699E" w:rsidP="2F01C628">
      <w:pPr>
        <w:spacing w:before="120" w:after="120"/>
        <w:jc w:val="left"/>
      </w:pPr>
      <w:r>
        <w:t xml:space="preserve">For successful use of the </w:t>
      </w:r>
      <w:r w:rsidR="00E2369C" w:rsidRPr="00327690">
        <w:t>CODI-APQ</w:t>
      </w:r>
      <w:r w:rsidR="2343A4F5" w:rsidRPr="00327690">
        <w:t xml:space="preserve"> programs</w:t>
      </w:r>
      <w:r>
        <w:t>, end users are encouraged to carefully</w:t>
      </w:r>
      <w:r w:rsidR="2343A4F5" w:rsidRPr="00327690">
        <w:t xml:space="preserve"> review the methodological details (described in appendices)</w:t>
      </w:r>
      <w:r w:rsidR="00986332">
        <w:t xml:space="preserve">.Inputs for the CODI-APQ programs include </w:t>
      </w:r>
      <w:r w:rsidR="00335986">
        <w:t>EHR data</w:t>
      </w:r>
      <w:r w:rsidR="2343A4F5" w:rsidRPr="00327690">
        <w:t xml:space="preserve"> supplied by the user, and ACS data from 2019 supplied by the Health FFRDC</w:t>
      </w:r>
      <w:r w:rsidR="00FA7066" w:rsidRPr="00327690">
        <w:rPr>
          <w:rStyle w:val="FootnoteReference"/>
        </w:rPr>
        <w:footnoteReference w:id="8"/>
      </w:r>
      <w:r w:rsidR="2343A4F5" w:rsidRPr="00327690">
        <w:t>. Results can be calculated for a specific geography (e.g., state, state and county, state and ZCTA-3), subpopulation (e.g., age group, sex, race), or geography and subpopulation</w:t>
      </w:r>
      <w:r w:rsidR="00986332">
        <w:t xml:space="preserve"> (e.g., age group by state and ZCTA-3)</w:t>
      </w:r>
      <w:r w:rsidR="2343A4F5" w:rsidRPr="00327690">
        <w:t xml:space="preserve">. </w:t>
      </w:r>
    </w:p>
    <w:p w14:paraId="71D6C5C8" w14:textId="7C72C088" w:rsidR="00FA7066" w:rsidRPr="00327690" w:rsidRDefault="2343A4F5" w:rsidP="2F01C628">
      <w:pPr>
        <w:spacing w:before="120" w:after="120"/>
        <w:jc w:val="left"/>
      </w:pPr>
      <w:r w:rsidRPr="00327690">
        <w:t>Results are suppressed</w:t>
      </w:r>
      <w:r w:rsidR="00A31C93">
        <w:rPr>
          <w:rStyle w:val="FootnoteReference"/>
        </w:rPr>
        <w:footnoteReference w:id="9"/>
      </w:r>
      <w:r w:rsidRPr="00327690">
        <w:t xml:space="preserve"> if the user selects a geography or subpopulation with an insufficient number of patients for statistical weighting </w:t>
      </w:r>
      <w:r w:rsidR="00720A10">
        <w:t xml:space="preserve">(see Appendix Section A.6) </w:t>
      </w:r>
      <w:r w:rsidRPr="00327690">
        <w:t>or if results do not meet NCHS suppression criteria</w:t>
      </w:r>
      <w:r w:rsidR="00720A10">
        <w:t xml:space="preserve"> (see Appendix Section A.10)</w:t>
      </w:r>
      <w:r w:rsidRPr="00327690">
        <w:t xml:space="preserve">. The </w:t>
      </w:r>
      <w:r w:rsidR="00E2369C" w:rsidRPr="00327690">
        <w:t>CODI-APQ</w:t>
      </w:r>
      <w:r w:rsidRPr="00327690">
        <w:t xml:space="preserve"> programs user should </w:t>
      </w:r>
      <w:r w:rsidRPr="00327690">
        <w:lastRenderedPageBreak/>
        <w:t xml:space="preserve">have a working knowledge of SAS </w:t>
      </w:r>
      <w:r w:rsidR="0047300F">
        <w:t xml:space="preserve">programming </w:t>
      </w:r>
      <w:r w:rsidRPr="00327690">
        <w:t xml:space="preserve">language and macros to select the population of interest, execute </w:t>
      </w:r>
      <w:r w:rsidR="00E2369C" w:rsidRPr="00327690">
        <w:t>CODI-APQ</w:t>
      </w:r>
      <w:r w:rsidRPr="00327690">
        <w:t>, and review the SAS log.</w:t>
      </w:r>
    </w:p>
    <w:p w14:paraId="30731AE3" w14:textId="46F5553B" w:rsidR="00FA7066" w:rsidRPr="00327690" w:rsidRDefault="22F1DC1A" w:rsidP="00961754">
      <w:pPr>
        <w:spacing w:before="120" w:after="120"/>
        <w:jc w:val="left"/>
      </w:pPr>
      <w:r w:rsidRPr="00327690">
        <w:t xml:space="preserve">The </w:t>
      </w:r>
      <w:r w:rsidR="0CCD782E" w:rsidRPr="00327690">
        <w:t>program</w:t>
      </w:r>
      <w:r w:rsidRPr="00327690">
        <w:t xml:space="preserve">s described in the User’s Guide </w:t>
      </w:r>
      <w:r w:rsidR="725EA09F" w:rsidRPr="00327690">
        <w:t xml:space="preserve">are </w:t>
      </w:r>
      <w:r w:rsidRPr="00327690">
        <w:t>designed to</w:t>
      </w:r>
      <w:r w:rsidR="00FD3DF3">
        <w:t>:</w:t>
      </w:r>
      <w:r w:rsidRPr="00327690">
        <w:t xml:space="preserve"> </w:t>
      </w:r>
    </w:p>
    <w:p w14:paraId="1AB859D6" w14:textId="31220066" w:rsidR="00FA7066" w:rsidRPr="00327690" w:rsidRDefault="68946D42" w:rsidP="00FA7066">
      <w:pPr>
        <w:pStyle w:val="ListParagraph"/>
        <w:numPr>
          <w:ilvl w:val="0"/>
          <w:numId w:val="94"/>
        </w:numPr>
        <w:jc w:val="left"/>
      </w:pPr>
      <w:r w:rsidRPr="00327690">
        <w:t>I</w:t>
      </w:r>
      <w:r w:rsidR="22F1DC1A" w:rsidRPr="00327690">
        <w:t xml:space="preserve">mpute race for </w:t>
      </w:r>
      <w:r w:rsidR="00D25181" w:rsidRPr="00327690">
        <w:t>patients</w:t>
      </w:r>
      <w:r w:rsidR="22F1DC1A" w:rsidRPr="00327690">
        <w:t xml:space="preserve"> </w:t>
      </w:r>
      <w:r w:rsidR="00720A10">
        <w:t xml:space="preserve">who are </w:t>
      </w:r>
      <w:r w:rsidR="22F1DC1A" w:rsidRPr="00327690">
        <w:t>missing race information</w:t>
      </w:r>
      <w:r w:rsidR="3FBB2E13" w:rsidRPr="00327690">
        <w:t xml:space="preserve"> (optional)</w:t>
      </w:r>
      <w:r w:rsidR="42F257CE" w:rsidRPr="00327690">
        <w:t xml:space="preserve"> </w:t>
      </w:r>
    </w:p>
    <w:p w14:paraId="09170FFB" w14:textId="4FEFD453" w:rsidR="00FA7066" w:rsidRPr="00327690" w:rsidRDefault="493687A4" w:rsidP="00051E68">
      <w:pPr>
        <w:pStyle w:val="ListParagraph"/>
        <w:numPr>
          <w:ilvl w:val="0"/>
          <w:numId w:val="94"/>
        </w:numPr>
        <w:jc w:val="left"/>
      </w:pPr>
      <w:r w:rsidRPr="00327690">
        <w:t>C</w:t>
      </w:r>
      <w:r w:rsidR="4E66C35B" w:rsidRPr="00327690">
        <w:t xml:space="preserve">alculate statistical </w:t>
      </w:r>
      <w:r w:rsidR="42F257CE" w:rsidRPr="00327690">
        <w:t>weight</w:t>
      </w:r>
      <w:r w:rsidR="4E66C35B" w:rsidRPr="00327690">
        <w:t>s with</w:t>
      </w:r>
      <w:r w:rsidR="42F257CE" w:rsidRPr="00327690">
        <w:t xml:space="preserve"> an EHR non-probability samp</w:t>
      </w:r>
      <w:r w:rsidR="55A48FF9" w:rsidRPr="00327690">
        <w:t>le</w:t>
      </w:r>
    </w:p>
    <w:p w14:paraId="2B57BA97" w14:textId="3EB150D7" w:rsidR="00322EEF" w:rsidRPr="00327690" w:rsidRDefault="6BEF9D9B" w:rsidP="00FC52BB">
      <w:pPr>
        <w:pStyle w:val="ListParagraph"/>
        <w:numPr>
          <w:ilvl w:val="0"/>
          <w:numId w:val="94"/>
        </w:numPr>
        <w:jc w:val="left"/>
      </w:pPr>
      <w:r w:rsidRPr="00327690">
        <w:t>C</w:t>
      </w:r>
      <w:r w:rsidR="3FBB2E13" w:rsidRPr="00327690">
        <w:t>alculate age-adjusted prevalence results (optional)</w:t>
      </w:r>
    </w:p>
    <w:p w14:paraId="3B577E82" w14:textId="6A878A14" w:rsidR="00ED5E3F" w:rsidRPr="00327690" w:rsidRDefault="4F7AFBE4" w:rsidP="2F01C628">
      <w:pPr>
        <w:pStyle w:val="ListParagraph"/>
        <w:numPr>
          <w:ilvl w:val="0"/>
          <w:numId w:val="94"/>
        </w:numPr>
        <w:jc w:val="left"/>
      </w:pPr>
      <w:r w:rsidRPr="00327690">
        <w:t>C</w:t>
      </w:r>
      <w:r w:rsidR="491DFADD" w:rsidRPr="00327690">
        <w:t xml:space="preserve">alculate </w:t>
      </w:r>
      <w:r w:rsidR="00E2369C" w:rsidRPr="00327690">
        <w:t>adult</w:t>
      </w:r>
      <w:r w:rsidR="22F1DC1A" w:rsidRPr="00327690">
        <w:t xml:space="preserve"> </w:t>
      </w:r>
      <w:r w:rsidR="006C348A" w:rsidRPr="00327690">
        <w:t xml:space="preserve">BMI </w:t>
      </w:r>
      <w:r w:rsidR="0047300F">
        <w:t>category</w:t>
      </w:r>
      <w:r w:rsidR="00042B58">
        <w:rPr>
          <w:rStyle w:val="FootnoteReference"/>
        </w:rPr>
        <w:footnoteReference w:id="10"/>
      </w:r>
      <w:r w:rsidR="0047300F">
        <w:t xml:space="preserve"> </w:t>
      </w:r>
      <w:r w:rsidR="006C348A" w:rsidRPr="00327690">
        <w:t xml:space="preserve">prevalence </w:t>
      </w:r>
      <w:r w:rsidR="00F6341C">
        <w:t>by BMI, including</w:t>
      </w:r>
      <w:r w:rsidR="22F1DC1A" w:rsidRPr="00327690">
        <w:t>:</w:t>
      </w:r>
    </w:p>
    <w:p w14:paraId="269D0783" w14:textId="20D39A38" w:rsidR="00ED5E3F" w:rsidRPr="00327690" w:rsidRDefault="00ED5E3F" w:rsidP="00961754">
      <w:pPr>
        <w:pStyle w:val="ListParagraph"/>
      </w:pPr>
      <w:r w:rsidRPr="00327690">
        <w:rPr>
          <w:b/>
          <w:bCs/>
        </w:rPr>
        <w:t>Underweight</w:t>
      </w:r>
      <w:r w:rsidRPr="00327690">
        <w:t xml:space="preserve">: BMI less than </w:t>
      </w:r>
      <w:r w:rsidR="00D25181" w:rsidRPr="00327690">
        <w:t>18.5</w:t>
      </w:r>
      <w:r w:rsidR="006F5A62">
        <w:t xml:space="preserve"> </w:t>
      </w:r>
      <w:r w:rsidR="00B4295A">
        <w:t>kg/m</w:t>
      </w:r>
      <w:r w:rsidR="00B4295A" w:rsidRPr="00B4295A">
        <w:rPr>
          <w:vertAlign w:val="superscript"/>
        </w:rPr>
        <w:t>2</w:t>
      </w:r>
    </w:p>
    <w:p w14:paraId="7135EE99" w14:textId="788E4987" w:rsidR="00ED5E3F" w:rsidRPr="00327690" w:rsidRDefault="00ED5E3F" w:rsidP="00961754">
      <w:pPr>
        <w:pStyle w:val="ListParagraph"/>
      </w:pPr>
      <w:r w:rsidRPr="00327690">
        <w:rPr>
          <w:b/>
          <w:bCs/>
        </w:rPr>
        <w:t>Healthy Weight</w:t>
      </w:r>
      <w:r w:rsidRPr="00327690">
        <w:t xml:space="preserve">: BMI </w:t>
      </w:r>
      <w:r w:rsidR="00D25181" w:rsidRPr="00327690">
        <w:t>greater than or equal to</w:t>
      </w:r>
      <w:r w:rsidRPr="00327690">
        <w:t xml:space="preserve"> </w:t>
      </w:r>
      <w:r w:rsidR="00D25181" w:rsidRPr="00327690">
        <w:t>18.5 and less than 25</w:t>
      </w:r>
      <w:r w:rsidR="00B14829">
        <w:t xml:space="preserve"> </w:t>
      </w:r>
      <w:r w:rsidR="00B4295A">
        <w:t>kg/m</w:t>
      </w:r>
      <w:r w:rsidR="00B4295A" w:rsidRPr="00B4295A">
        <w:rPr>
          <w:vertAlign w:val="superscript"/>
        </w:rPr>
        <w:t>2</w:t>
      </w:r>
    </w:p>
    <w:p w14:paraId="3D0F64C2" w14:textId="0C84A54C" w:rsidR="00ED5E3F" w:rsidRPr="00327690" w:rsidRDefault="00ED5E3F" w:rsidP="00961754">
      <w:pPr>
        <w:pStyle w:val="ListParagraph"/>
      </w:pPr>
      <w:r w:rsidRPr="00327690">
        <w:rPr>
          <w:b/>
          <w:bCs/>
        </w:rPr>
        <w:t>Overweight</w:t>
      </w:r>
      <w:r w:rsidRPr="00327690">
        <w:t xml:space="preserve">: </w:t>
      </w:r>
      <w:r w:rsidR="00D25181" w:rsidRPr="00327690">
        <w:t>BMI greater than or equal to 25 and less than 30</w:t>
      </w:r>
      <w:r w:rsidR="00B14829" w:rsidRPr="00B14829">
        <w:t xml:space="preserve"> </w:t>
      </w:r>
      <w:r w:rsidR="00B4295A">
        <w:t>kg/m</w:t>
      </w:r>
      <w:r w:rsidR="00B4295A" w:rsidRPr="00B4295A">
        <w:rPr>
          <w:vertAlign w:val="superscript"/>
        </w:rPr>
        <w:t>2</w:t>
      </w:r>
    </w:p>
    <w:p w14:paraId="12994603" w14:textId="62F4A861" w:rsidR="00ED5E3F" w:rsidRPr="00327690" w:rsidRDefault="00ED5E3F" w:rsidP="00961754">
      <w:pPr>
        <w:pStyle w:val="ListParagraph"/>
      </w:pPr>
      <w:r w:rsidRPr="00327690">
        <w:rPr>
          <w:b/>
          <w:bCs/>
        </w:rPr>
        <w:t>Obesity</w:t>
      </w:r>
      <w:r w:rsidRPr="00327690">
        <w:t>: BMI</w:t>
      </w:r>
      <w:r w:rsidR="00D25181" w:rsidRPr="00327690">
        <w:t xml:space="preserve"> greater than or equal to 30</w:t>
      </w:r>
      <w:r w:rsidR="00B14829" w:rsidRPr="00B14829">
        <w:t xml:space="preserve"> </w:t>
      </w:r>
      <w:r w:rsidR="00B4295A">
        <w:t>kg/m</w:t>
      </w:r>
      <w:r w:rsidR="00B4295A" w:rsidRPr="00B4295A">
        <w:rPr>
          <w:vertAlign w:val="superscript"/>
        </w:rPr>
        <w:t>2</w:t>
      </w:r>
    </w:p>
    <w:p w14:paraId="1D1FAB45" w14:textId="303BFFC6" w:rsidR="00ED5E3F" w:rsidRPr="00327690" w:rsidRDefault="00D25181" w:rsidP="00C3290A">
      <w:pPr>
        <w:numPr>
          <w:ilvl w:val="1"/>
          <w:numId w:val="16"/>
        </w:numPr>
      </w:pPr>
      <w:r w:rsidRPr="00327690">
        <w:rPr>
          <w:b/>
          <w:bCs/>
        </w:rPr>
        <w:t>Obesity Class 1</w:t>
      </w:r>
      <w:r w:rsidR="00ED5E3F" w:rsidRPr="00327690">
        <w:t xml:space="preserve">: </w:t>
      </w:r>
      <w:r w:rsidRPr="00327690">
        <w:t>BMI greater than or equal to 30 and less than 35</w:t>
      </w:r>
      <w:r w:rsidR="00ED5E3F" w:rsidRPr="00327690">
        <w:t xml:space="preserve"> </w:t>
      </w:r>
      <w:r w:rsidR="00B4295A">
        <w:t>kg/m</w:t>
      </w:r>
      <w:r w:rsidR="00B4295A" w:rsidRPr="00B4295A">
        <w:rPr>
          <w:vertAlign w:val="superscript"/>
        </w:rPr>
        <w:t>2</w:t>
      </w:r>
    </w:p>
    <w:p w14:paraId="12FC12FA" w14:textId="32321C56" w:rsidR="00D25181" w:rsidRPr="00327690" w:rsidRDefault="00D25181" w:rsidP="00C3290A">
      <w:pPr>
        <w:numPr>
          <w:ilvl w:val="1"/>
          <w:numId w:val="16"/>
        </w:numPr>
      </w:pPr>
      <w:r w:rsidRPr="00327690">
        <w:rPr>
          <w:b/>
          <w:bCs/>
        </w:rPr>
        <w:t>Obesity Class 2</w:t>
      </w:r>
      <w:r w:rsidRPr="00327690">
        <w:t>: BMI greater than or equal to 3</w:t>
      </w:r>
      <w:r w:rsidR="008B4F19" w:rsidRPr="00327690">
        <w:t>5</w:t>
      </w:r>
      <w:r w:rsidRPr="00327690">
        <w:t xml:space="preserve"> and less than </w:t>
      </w:r>
      <w:r w:rsidR="008B4F19" w:rsidRPr="00327690">
        <w:t>40</w:t>
      </w:r>
      <w:r w:rsidR="00B14829" w:rsidRPr="00B14829">
        <w:t xml:space="preserve"> </w:t>
      </w:r>
      <w:r w:rsidR="00B4295A">
        <w:t>kg/m</w:t>
      </w:r>
      <w:r w:rsidR="00B4295A" w:rsidRPr="00B4295A">
        <w:rPr>
          <w:vertAlign w:val="superscript"/>
        </w:rPr>
        <w:t>2</w:t>
      </w:r>
    </w:p>
    <w:p w14:paraId="5CA6DB85" w14:textId="126471D4" w:rsidR="00D25181" w:rsidRPr="00327690" w:rsidRDefault="00D25181" w:rsidP="00C3290A">
      <w:pPr>
        <w:numPr>
          <w:ilvl w:val="1"/>
          <w:numId w:val="16"/>
        </w:numPr>
      </w:pPr>
      <w:r w:rsidRPr="00327690">
        <w:rPr>
          <w:b/>
          <w:bCs/>
        </w:rPr>
        <w:t>Obesity Class 3</w:t>
      </w:r>
      <w:r w:rsidRPr="00327690">
        <w:t xml:space="preserve">: BMI greater than or equal to </w:t>
      </w:r>
      <w:r w:rsidR="008B4F19" w:rsidRPr="00327690">
        <w:t>40</w:t>
      </w:r>
      <w:r w:rsidR="00B14829" w:rsidRPr="00B14829">
        <w:t xml:space="preserve"> </w:t>
      </w:r>
      <w:r w:rsidR="00B4295A">
        <w:t>kg/m</w:t>
      </w:r>
      <w:r w:rsidR="00B4295A" w:rsidRPr="00B4295A">
        <w:rPr>
          <w:vertAlign w:val="superscript"/>
        </w:rPr>
        <w:t>2</w:t>
      </w:r>
    </w:p>
    <w:p w14:paraId="39F4CC14" w14:textId="33771608" w:rsidR="00051E68" w:rsidRPr="00327690" w:rsidRDefault="7B0D6596" w:rsidP="00051E68">
      <w:pPr>
        <w:pStyle w:val="ListParagraph"/>
        <w:numPr>
          <w:ilvl w:val="0"/>
          <w:numId w:val="94"/>
        </w:numPr>
        <w:jc w:val="left"/>
      </w:pPr>
      <w:r w:rsidRPr="00327690">
        <w:t>S</w:t>
      </w:r>
      <w:r w:rsidR="7142DD72" w:rsidRPr="00327690">
        <w:t>uppress prevalence estimates based on the National Center for Health Statistics (NCHS) Data Presentation Standards for Proportions</w:t>
      </w:r>
    </w:p>
    <w:p w14:paraId="722DF1FB" w14:textId="77777777" w:rsidR="00D37092" w:rsidRPr="00327690" w:rsidRDefault="515C7F1F" w:rsidP="008A7387">
      <w:pPr>
        <w:pStyle w:val="Heading2"/>
        <w:spacing w:before="120"/>
      </w:pPr>
      <w:bookmarkStart w:id="203" w:name="_Toc98501710"/>
      <w:r w:rsidRPr="00327690">
        <w:t>SAS</w:t>
      </w:r>
      <w:r w:rsidR="59EA3960" w:rsidRPr="00327690">
        <w:t xml:space="preserve"> </w:t>
      </w:r>
      <w:r w:rsidRPr="00327690">
        <w:t>S</w:t>
      </w:r>
      <w:r w:rsidR="59EA3960" w:rsidRPr="00327690">
        <w:t>etup</w:t>
      </w:r>
      <w:bookmarkEnd w:id="203"/>
    </w:p>
    <w:p w14:paraId="5F954C18" w14:textId="5B9D55D7" w:rsidR="001E38D9" w:rsidRPr="00327690" w:rsidRDefault="78EBBB0F" w:rsidP="2F01C628">
      <w:pPr>
        <w:spacing w:before="120" w:after="120"/>
        <w:jc w:val="left"/>
      </w:pPr>
      <w:r w:rsidRPr="00327690">
        <w:t xml:space="preserve">All statistical programs described in the </w:t>
      </w:r>
      <w:r w:rsidR="7C042E4C" w:rsidRPr="00327690">
        <w:t>User’s Guide</w:t>
      </w:r>
      <w:r w:rsidR="7C042E4C" w:rsidRPr="00327690">
        <w:rPr>
          <w:rFonts w:asciiTheme="minorHAnsi" w:hAnsiTheme="minorHAnsi" w:cstheme="minorBidi"/>
        </w:rPr>
        <w:t xml:space="preserve"> </w:t>
      </w:r>
      <w:r w:rsidRPr="00327690">
        <w:t>were created and tested using SAS 9.4 software (SAS Institute, Inc., Cary, North Carolina) in a Windows environment.</w:t>
      </w:r>
      <w:r w:rsidR="302126BD" w:rsidRPr="00327690">
        <w:t xml:space="preserve"> </w:t>
      </w:r>
      <w:r w:rsidR="00E2369C" w:rsidRPr="00327690">
        <w:t>CODI-APQ</w:t>
      </w:r>
      <w:r w:rsidRPr="00327690">
        <w:t xml:space="preserve"> require the following SAS features:</w:t>
      </w:r>
    </w:p>
    <w:p w14:paraId="7D950FAE" w14:textId="77777777" w:rsidR="001E38D9" w:rsidRPr="00327690" w:rsidRDefault="001E38D9" w:rsidP="00744650">
      <w:pPr>
        <w:numPr>
          <w:ilvl w:val="0"/>
          <w:numId w:val="15"/>
        </w:numPr>
        <w:spacing w:before="0" w:after="0"/>
        <w:jc w:val="left"/>
      </w:pPr>
      <w:r w:rsidRPr="00327690">
        <w:t>BASE SAS</w:t>
      </w:r>
    </w:p>
    <w:p w14:paraId="5A8773AE" w14:textId="77777777" w:rsidR="001E38D9" w:rsidRPr="00327690" w:rsidRDefault="001E38D9" w:rsidP="00744650">
      <w:pPr>
        <w:numPr>
          <w:ilvl w:val="0"/>
          <w:numId w:val="15"/>
        </w:numPr>
        <w:spacing w:before="0" w:after="0"/>
        <w:jc w:val="left"/>
      </w:pPr>
      <w:r w:rsidRPr="00327690">
        <w:t>SAS STAT</w:t>
      </w:r>
    </w:p>
    <w:p w14:paraId="196DC297" w14:textId="77777777" w:rsidR="001E38D9" w:rsidRPr="00327690" w:rsidRDefault="001E38D9" w:rsidP="00744650">
      <w:pPr>
        <w:numPr>
          <w:ilvl w:val="0"/>
          <w:numId w:val="15"/>
        </w:numPr>
        <w:spacing w:before="0" w:after="0"/>
        <w:jc w:val="left"/>
      </w:pPr>
      <w:r w:rsidRPr="00327690">
        <w:t>The ability to import a file from csv into SAS</w:t>
      </w:r>
    </w:p>
    <w:p w14:paraId="22CECF4F" w14:textId="340A3E07" w:rsidR="001E38D9" w:rsidRPr="00327690" w:rsidRDefault="001E38D9" w:rsidP="00744650">
      <w:pPr>
        <w:numPr>
          <w:ilvl w:val="0"/>
          <w:numId w:val="15"/>
        </w:numPr>
        <w:spacing w:before="0" w:after="0"/>
        <w:jc w:val="left"/>
      </w:pPr>
      <w:r w:rsidRPr="00327690">
        <w:t xml:space="preserve">The ability to export a file from </w:t>
      </w:r>
      <w:r w:rsidR="00D84DE5" w:rsidRPr="00327690">
        <w:t xml:space="preserve">SAS into </w:t>
      </w:r>
      <w:r w:rsidR="00E675C7" w:rsidRPr="00327690">
        <w:t>csv</w:t>
      </w:r>
    </w:p>
    <w:p w14:paraId="72F3C2DE" w14:textId="79406593" w:rsidR="001725BA" w:rsidRPr="00327690" w:rsidRDefault="6186B3F4" w:rsidP="2F01C628">
      <w:pPr>
        <w:pStyle w:val="Heading2"/>
        <w:spacing w:line="259" w:lineRule="auto"/>
      </w:pPr>
      <w:bookmarkStart w:id="204" w:name="_Toc98501711"/>
      <w:r w:rsidRPr="00327690">
        <w:t>Step-</w:t>
      </w:r>
      <w:r w:rsidR="00753E71">
        <w:t>B</w:t>
      </w:r>
      <w:r w:rsidRPr="00327690">
        <w:t>y-</w:t>
      </w:r>
      <w:r w:rsidR="00753E71">
        <w:t>S</w:t>
      </w:r>
      <w:r w:rsidRPr="00327690">
        <w:t xml:space="preserve">tep Process to </w:t>
      </w:r>
      <w:r w:rsidR="00753E71">
        <w:t>R</w:t>
      </w:r>
      <w:r w:rsidRPr="00327690">
        <w:t xml:space="preserve">un </w:t>
      </w:r>
      <w:r w:rsidR="00E2369C" w:rsidRPr="00327690">
        <w:t>CODI-APQ</w:t>
      </w:r>
      <w:bookmarkEnd w:id="204"/>
    </w:p>
    <w:p w14:paraId="0C87AF32" w14:textId="2E525E94" w:rsidR="00C20EB1" w:rsidRPr="00327690" w:rsidRDefault="009817BB" w:rsidP="00427A0C">
      <w:pPr>
        <w:jc w:val="left"/>
      </w:pPr>
      <w:r w:rsidRPr="00327690">
        <w:t xml:space="preserve">The four-step process to run the </w:t>
      </w:r>
      <w:r w:rsidR="00E2369C" w:rsidRPr="00327690">
        <w:t>CODI-APQ</w:t>
      </w:r>
      <w:r w:rsidRPr="00327690">
        <w:t xml:space="preserve"> is outlined </w:t>
      </w:r>
      <w:r w:rsidR="00427A0C">
        <w:t>in Figure 2.  Note</w:t>
      </w:r>
      <w:r w:rsidR="00F97848">
        <w:t>, the p</w:t>
      </w:r>
      <w:r w:rsidR="00427A0C">
        <w:t>re-</w:t>
      </w:r>
      <w:r w:rsidR="00F97848">
        <w:t>p</w:t>
      </w:r>
      <w:r w:rsidR="00427A0C">
        <w:t xml:space="preserve">rocessing </w:t>
      </w:r>
      <w:r w:rsidR="00F97848">
        <w:t xml:space="preserve">program </w:t>
      </w:r>
      <w:r w:rsidR="00427A0C">
        <w:t xml:space="preserve">is labeled </w:t>
      </w:r>
      <w:r w:rsidR="00427A0C" w:rsidRPr="0053198D">
        <w:t>Pre_Processing_</w:t>
      </w:r>
      <w:r w:rsidR="00427A0C">
        <w:t>CODI_APQ_</w:t>
      </w:r>
      <w:r w:rsidR="00427A0C" w:rsidRPr="0053198D">
        <w:t>GEO3</w:t>
      </w:r>
      <w:r w:rsidR="00427A0C">
        <w:t xml:space="preserve"> within the folder</w:t>
      </w:r>
      <w:r w:rsidR="00F97848">
        <w:t xml:space="preserve"> and the p</w:t>
      </w:r>
      <w:r w:rsidR="00427A0C">
        <w:t>revalence query</w:t>
      </w:r>
      <w:r w:rsidR="00F97848">
        <w:t xml:space="preserve"> program</w:t>
      </w:r>
      <w:r w:rsidR="00427A0C">
        <w:t xml:space="preserve"> is labeled </w:t>
      </w:r>
      <w:r w:rsidR="00427A0C" w:rsidRPr="0053198D">
        <w:t>CODI_</w:t>
      </w:r>
      <w:r w:rsidR="00427A0C">
        <w:t>A</w:t>
      </w:r>
      <w:r w:rsidR="00427A0C" w:rsidRPr="0053198D">
        <w:t>PQ_GEO3</w:t>
      </w:r>
      <w:r w:rsidR="00427A0C">
        <w:t>.</w:t>
      </w:r>
    </w:p>
    <w:p w14:paraId="0CBFB36A" w14:textId="77777777" w:rsidR="00CD0526" w:rsidRPr="00327690" w:rsidRDefault="00C20EB1" w:rsidP="00961754">
      <w:pPr>
        <w:keepNext/>
      </w:pPr>
      <w:r w:rsidRPr="00327690">
        <w:rPr>
          <w:noProof/>
        </w:rPr>
        <w:lastRenderedPageBreak/>
        <w:drawing>
          <wp:inline distT="0" distB="0" distL="0" distR="0" wp14:anchorId="0F7D7768" wp14:editId="7E2D42C0">
            <wp:extent cx="6073305" cy="1717482"/>
            <wp:effectExtent l="57150" t="0" r="60960" b="0"/>
            <wp:docPr id="2" name="Diagram 2" descr="A 4 step process:&#10;Step 1 - Download and unzip&#10;Step 2 - Obtain data and store&#10;Step 3 Change selections and submit to link population data&#10;Step 4 Change selections and submit to generate prevalence estimates&#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4C58BE0C" w14:textId="3DF301B5" w:rsidR="00C20EB1" w:rsidRPr="00327690" w:rsidRDefault="006E056B" w:rsidP="000856D8">
      <w:pPr>
        <w:pStyle w:val="Caption"/>
      </w:pPr>
      <w:bookmarkStart w:id="205" w:name="_Toc81248909"/>
      <w:bookmarkStart w:id="206" w:name="_Toc90969039"/>
      <w:r w:rsidRPr="00327690">
        <w:t xml:space="preserve">Figure </w:t>
      </w:r>
      <w:r w:rsidR="00EA1F6D">
        <w:fldChar w:fldCharType="begin"/>
      </w:r>
      <w:r w:rsidR="00EA1F6D">
        <w:instrText xml:space="preserve"> SEQ Figure \* ARABIC </w:instrText>
      </w:r>
      <w:r w:rsidR="00EA1F6D">
        <w:fldChar w:fldCharType="separate"/>
      </w:r>
      <w:r w:rsidR="008057D2">
        <w:rPr>
          <w:noProof/>
        </w:rPr>
        <w:t>2</w:t>
      </w:r>
      <w:r w:rsidR="00EA1F6D">
        <w:rPr>
          <w:noProof/>
        </w:rPr>
        <w:fldChar w:fldCharType="end"/>
      </w:r>
      <w:r w:rsidR="0010117D" w:rsidRPr="00327690">
        <w:t xml:space="preserve">. </w:t>
      </w:r>
      <w:r w:rsidR="00E2369C" w:rsidRPr="00327690">
        <w:t>CODI-APQ</w:t>
      </w:r>
      <w:r w:rsidR="0010117D" w:rsidRPr="00327690">
        <w:t xml:space="preserve"> Process</w:t>
      </w:r>
      <w:bookmarkEnd w:id="205"/>
      <w:bookmarkEnd w:id="206"/>
    </w:p>
    <w:p w14:paraId="15A282E7" w14:textId="77777777" w:rsidR="0022033E" w:rsidRDefault="0022033E">
      <w:pPr>
        <w:spacing w:before="0" w:after="0"/>
        <w:jc w:val="left"/>
        <w:rPr>
          <w:rFonts w:ascii="Arial" w:eastAsiaTheme="majorEastAsia" w:hAnsi="Arial" w:cstheme="majorBidi"/>
          <w:b/>
          <w:bCs/>
          <w:color w:val="000000" w:themeColor="text1"/>
          <w:spacing w:val="-10"/>
          <w:sz w:val="28"/>
          <w:szCs w:val="28"/>
        </w:rPr>
      </w:pPr>
      <w:r>
        <w:br w:type="page"/>
      </w:r>
    </w:p>
    <w:p w14:paraId="52DB9F43" w14:textId="17C6E92D" w:rsidR="00DB0D85" w:rsidRPr="00327690" w:rsidRDefault="006D5037" w:rsidP="00A53399">
      <w:pPr>
        <w:pStyle w:val="Heading3"/>
        <w:rPr>
          <w:rFonts w:eastAsia="Arial" w:cs="Arial"/>
          <w:b w:val="0"/>
        </w:rPr>
      </w:pPr>
      <w:bookmarkStart w:id="207" w:name="_Toc98501712"/>
      <w:r>
        <w:lastRenderedPageBreak/>
        <w:t>S</w:t>
      </w:r>
      <w:r w:rsidR="725A8DFB" w:rsidRPr="00327690">
        <w:t>TEP</w:t>
      </w:r>
      <w:r w:rsidR="498C5052" w:rsidRPr="00327690">
        <w:t xml:space="preserve"> 1:</w:t>
      </w:r>
      <w:r w:rsidR="5E226D82" w:rsidRPr="00327690">
        <w:t xml:space="preserve"> </w:t>
      </w:r>
      <w:r w:rsidR="498C5052" w:rsidRPr="00327690">
        <w:t xml:space="preserve">Download and </w:t>
      </w:r>
      <w:r w:rsidR="00F71B0E">
        <w:t>U</w:t>
      </w:r>
      <w:r w:rsidR="498C5052" w:rsidRPr="00327690">
        <w:t>nzip</w:t>
      </w:r>
      <w:r w:rsidR="00C46FBD" w:rsidRPr="00327690">
        <w:t xml:space="preserve"> </w:t>
      </w:r>
      <w:r w:rsidR="00E2369C" w:rsidRPr="00327690">
        <w:t>CODI-APQ</w:t>
      </w:r>
      <w:r w:rsidR="0094974E" w:rsidRPr="00327690">
        <w:t xml:space="preserve">-master.zip </w:t>
      </w:r>
      <w:r w:rsidR="00753E71">
        <w:t>F</w:t>
      </w:r>
      <w:r w:rsidR="0094974E" w:rsidRPr="00327690">
        <w:t>ile</w:t>
      </w:r>
      <w:bookmarkEnd w:id="207"/>
    </w:p>
    <w:p w14:paraId="4E79A0F6" w14:textId="171653C4" w:rsidR="00D725AD" w:rsidRPr="00327690" w:rsidRDefault="00D725AD" w:rsidP="00851B49">
      <w:pPr>
        <w:spacing w:before="120" w:after="120"/>
        <w:jc w:val="left"/>
      </w:pPr>
      <w:r w:rsidRPr="00327690">
        <w:t xml:space="preserve">Access </w:t>
      </w:r>
      <w:r w:rsidR="00E2369C" w:rsidRPr="00327690">
        <w:t>CODI-APQ</w:t>
      </w:r>
      <w:r w:rsidRPr="00327690">
        <w:t xml:space="preserve"> programs on GitHub: </w:t>
      </w:r>
      <w:hyperlink r:id="rId35" w:history="1">
        <w:r w:rsidRPr="00327690">
          <w:rPr>
            <w:rStyle w:val="Hyperlink"/>
          </w:rPr>
          <w:t>https://github.com/NORC-UChicago/</w:t>
        </w:r>
        <w:r w:rsidR="00E2369C" w:rsidRPr="00327690">
          <w:rPr>
            <w:rStyle w:val="Hyperlink"/>
          </w:rPr>
          <w:t>CODI-APQ</w:t>
        </w:r>
      </w:hyperlink>
      <w:r w:rsidRPr="00327690">
        <w:t xml:space="preserve">. </w:t>
      </w:r>
    </w:p>
    <w:p w14:paraId="6C83E56B" w14:textId="2E95461C" w:rsidR="5D50C5AD" w:rsidRPr="00327690" w:rsidRDefault="00493289" w:rsidP="00851B49">
      <w:pPr>
        <w:spacing w:before="120" w:after="120"/>
        <w:jc w:val="left"/>
      </w:pPr>
      <w:r>
        <w:t>To begin, s</w:t>
      </w:r>
      <w:r w:rsidR="5D50C5AD" w:rsidRPr="00327690">
        <w:t xml:space="preserve">elect </w:t>
      </w:r>
      <w:r>
        <w:t>the “Adults</w:t>
      </w:r>
      <w:r w:rsidR="00517778">
        <w:t xml:space="preserve"> Age 20 to 64</w:t>
      </w:r>
      <w:r>
        <w:t xml:space="preserve">” folder </w:t>
      </w:r>
      <w:r w:rsidR="5D50C5AD" w:rsidRPr="00327690">
        <w:t>and download</w:t>
      </w:r>
      <w:r w:rsidR="098D207A" w:rsidRPr="00327690">
        <w:t xml:space="preserve"> “</w:t>
      </w:r>
      <w:r w:rsidR="00E2369C" w:rsidRPr="00327690">
        <w:t>CODI-APQ</w:t>
      </w:r>
      <w:r w:rsidR="5D50C5AD" w:rsidRPr="00327690">
        <w:t>-</w:t>
      </w:r>
      <w:r w:rsidR="30292514" w:rsidRPr="00327690">
        <w:t>GEO3</w:t>
      </w:r>
      <w:r w:rsidR="5D50C5AD" w:rsidRPr="00327690">
        <w:t>-master.zip</w:t>
      </w:r>
      <w:r w:rsidR="00E758FA">
        <w:t>.</w:t>
      </w:r>
      <w:r w:rsidR="19E846BC" w:rsidRPr="00327690">
        <w:t>”</w:t>
      </w:r>
      <w:r w:rsidR="50B54BA2" w:rsidRPr="00327690">
        <w:t xml:space="preserve"> Note that “GEO3” refers to the program’s options to estimate prevalence at the county or ZCTA3 level.</w:t>
      </w:r>
    </w:p>
    <w:p w14:paraId="4A8379A0" w14:textId="2FAF7358" w:rsidR="00064FE0" w:rsidRDefault="19E846BC" w:rsidP="00961754">
      <w:pPr>
        <w:spacing w:before="120" w:after="120"/>
        <w:jc w:val="left"/>
      </w:pPr>
      <w:r w:rsidRPr="00327690">
        <w:t>U</w:t>
      </w:r>
      <w:r w:rsidR="5D50C5AD" w:rsidRPr="00327690">
        <w:t xml:space="preserve">se </w:t>
      </w:r>
      <w:r w:rsidR="006F5603">
        <w:t>any compression</w:t>
      </w:r>
      <w:r w:rsidR="5D50C5AD" w:rsidRPr="00327690">
        <w:t xml:space="preserve"> software to unzip the files</w:t>
      </w:r>
      <w:r w:rsidR="586FC1EC" w:rsidRPr="00327690">
        <w:t>.</w:t>
      </w:r>
      <w:r w:rsidR="5D50C5AD" w:rsidRPr="00327690">
        <w:t xml:space="preserve"> </w:t>
      </w:r>
      <w:r w:rsidR="586FC1EC" w:rsidRPr="00327690">
        <w:t>B</w:t>
      </w:r>
      <w:r w:rsidR="5D50C5AD" w:rsidRPr="00327690">
        <w:t>e sure the option is selected to unzip both files and folders and preserve the folder names.</w:t>
      </w:r>
    </w:p>
    <w:p w14:paraId="276A7A95" w14:textId="36A2004A" w:rsidR="00786268" w:rsidRPr="00327690" w:rsidRDefault="00786268" w:rsidP="00786268">
      <w:pPr>
        <w:spacing w:before="120" w:after="120"/>
        <w:jc w:val="center"/>
      </w:pPr>
      <w:r>
        <w:rPr>
          <w:noProof/>
        </w:rPr>
        <w:drawing>
          <wp:inline distT="0" distB="0" distL="0" distR="0" wp14:anchorId="7FF1EBD9" wp14:editId="5868FBDD">
            <wp:extent cx="5252720" cy="1127759"/>
            <wp:effectExtent l="0" t="0" r="5080" b="0"/>
            <wp:docPr id="9" name="Picture 9" descr="Unzip with Folders&#10;After downloading CODI-PQ, unzip the SAS programs, and preserve the folder names by setting Full Path Information on. CODI-PQ includes “Quickstart” programs that automatically execute additional programs based on the folder structure in the zipped fi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zip with Folders&#10;After downloading CODI-PQ, unzip the SAS programs, and preserve the folder names by setting Full Path Information on. CODI-PQ includes “Quickstart” programs that automatically execute additional programs based on the folder structure in the zipped file.&#10;"/>
                    <pic:cNvPicPr/>
                  </pic:nvPicPr>
                  <pic:blipFill rotWithShape="1">
                    <a:blip r:embed="rId36"/>
                    <a:srcRect l="33381" t="36493" r="23106" b="46899"/>
                    <a:stretch/>
                  </pic:blipFill>
                  <pic:spPr bwMode="auto">
                    <a:xfrm>
                      <a:off x="0" y="0"/>
                      <a:ext cx="5275820" cy="1132719"/>
                    </a:xfrm>
                    <a:prstGeom prst="rect">
                      <a:avLst/>
                    </a:prstGeom>
                    <a:ln>
                      <a:noFill/>
                    </a:ln>
                    <a:extLst>
                      <a:ext uri="{53640926-AAD7-44D8-BBD7-CCE9431645EC}">
                        <a14:shadowObscured xmlns:a14="http://schemas.microsoft.com/office/drawing/2010/main"/>
                      </a:ext>
                    </a:extLst>
                  </pic:spPr>
                </pic:pic>
              </a:graphicData>
            </a:graphic>
          </wp:inline>
        </w:drawing>
      </w:r>
    </w:p>
    <w:p w14:paraId="30DDD15B" w14:textId="1E6709EB" w:rsidR="00D725AD" w:rsidRPr="00327690" w:rsidRDefault="00E2369C" w:rsidP="2F01C628">
      <w:pPr>
        <w:spacing w:before="120" w:after="120"/>
        <w:jc w:val="left"/>
        <w:rPr>
          <w:rFonts w:eastAsia="Arial Unicode MS"/>
        </w:rPr>
      </w:pPr>
      <w:r w:rsidRPr="00327690">
        <w:t>CODI-APQ</w:t>
      </w:r>
      <w:r w:rsidR="5D50C5AD" w:rsidRPr="00327690">
        <w:t>-</w:t>
      </w:r>
      <w:r w:rsidR="30292514" w:rsidRPr="00327690">
        <w:t xml:space="preserve">GEO3’s </w:t>
      </w:r>
      <w:r w:rsidR="5D50C5AD" w:rsidRPr="00327690">
        <w:t xml:space="preserve">folder structure </w:t>
      </w:r>
      <w:r w:rsidR="30292514" w:rsidRPr="00327690">
        <w:t xml:space="preserve">is </w:t>
      </w:r>
      <w:r w:rsidR="5D50C5AD" w:rsidRPr="00327690">
        <w:t>shown in the figure below. Note that folders and sub</w:t>
      </w:r>
      <w:r w:rsidR="211032D4" w:rsidRPr="00327690">
        <w:t>folders</w:t>
      </w:r>
      <w:r w:rsidR="5D50C5AD" w:rsidRPr="00327690">
        <w:t xml:space="preserve"> have been created and structured in a way </w:t>
      </w:r>
      <w:r w:rsidR="5E71E741" w:rsidRPr="00327690">
        <w:t>to</w:t>
      </w:r>
      <w:r w:rsidR="5D50C5AD" w:rsidRPr="00327690">
        <w:t xml:space="preserve"> make it easier for the user to organize the input and </w:t>
      </w:r>
      <w:r w:rsidR="2BA0071D" w:rsidRPr="00327690">
        <w:t xml:space="preserve">results </w:t>
      </w:r>
      <w:r w:rsidR="5D50C5AD" w:rsidRPr="00327690">
        <w:t xml:space="preserve">files. </w:t>
      </w:r>
    </w:p>
    <w:p w14:paraId="49689EB3" w14:textId="77777777" w:rsidR="00246568" w:rsidRDefault="009F2312" w:rsidP="00246568">
      <w:pPr>
        <w:keepNext/>
      </w:pPr>
      <w:r>
        <w:rPr>
          <w:noProof/>
        </w:rPr>
        <w:drawing>
          <wp:inline distT="0" distB="0" distL="0" distR="0" wp14:anchorId="0DF0DB59" wp14:editId="0A30F088">
            <wp:extent cx="6000750" cy="2609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00750" cy="2609850"/>
                    </a:xfrm>
                    <a:prstGeom prst="rect">
                      <a:avLst/>
                    </a:prstGeom>
                    <a:noFill/>
                  </pic:spPr>
                </pic:pic>
              </a:graphicData>
            </a:graphic>
          </wp:inline>
        </w:drawing>
      </w:r>
    </w:p>
    <w:p w14:paraId="415B980F" w14:textId="78E8C245" w:rsidR="00246568" w:rsidRDefault="00246568" w:rsidP="000856D8">
      <w:pPr>
        <w:pStyle w:val="Caption"/>
      </w:pPr>
      <w:bookmarkStart w:id="208" w:name="_Toc90969040"/>
      <w:r>
        <w:t xml:space="preserve">Figure </w:t>
      </w:r>
      <w:r w:rsidR="00EA1F6D">
        <w:fldChar w:fldCharType="begin"/>
      </w:r>
      <w:r w:rsidR="00EA1F6D">
        <w:instrText xml:space="preserve"> SEQ Figure \* ARABIC </w:instrText>
      </w:r>
      <w:r w:rsidR="00EA1F6D">
        <w:fldChar w:fldCharType="separate"/>
      </w:r>
      <w:r w:rsidR="00125451">
        <w:rPr>
          <w:noProof/>
        </w:rPr>
        <w:t>3</w:t>
      </w:r>
      <w:r w:rsidR="00EA1F6D">
        <w:rPr>
          <w:noProof/>
        </w:rPr>
        <w:fldChar w:fldCharType="end"/>
      </w:r>
      <w:r>
        <w:t xml:space="preserve"> CODI-APQ-GEO3 Folder Structure</w:t>
      </w:r>
      <w:bookmarkStart w:id="209" w:name="_Hlk88574810"/>
      <w:r>
        <w:rPr>
          <w:rStyle w:val="FootnoteReference"/>
        </w:rPr>
        <w:footnoteReference w:id="11"/>
      </w:r>
      <w:bookmarkEnd w:id="208"/>
      <w:bookmarkEnd w:id="209"/>
    </w:p>
    <w:p w14:paraId="387B3723" w14:textId="78D5F9EB" w:rsidR="009E63A9" w:rsidRPr="00327690" w:rsidRDefault="58FC1240" w:rsidP="00B437F1">
      <w:pPr>
        <w:pStyle w:val="Heading3"/>
      </w:pPr>
      <w:bookmarkStart w:id="210" w:name="_Toc98501713"/>
      <w:r w:rsidRPr="00327690">
        <w:rPr>
          <w:rFonts w:eastAsia="Verdana" w:cstheme="minorBidi"/>
        </w:rPr>
        <w:t>STEP</w:t>
      </w:r>
      <w:r w:rsidR="5AAFF317" w:rsidRPr="00327690">
        <w:rPr>
          <w:rFonts w:eastAsia="Verdana" w:cstheme="minorBidi"/>
        </w:rPr>
        <w:t xml:space="preserve"> 2:</w:t>
      </w:r>
      <w:r w:rsidR="5E226D82" w:rsidRPr="00327690">
        <w:rPr>
          <w:rFonts w:eastAsia="Verdana" w:cstheme="minorBidi"/>
        </w:rPr>
        <w:t xml:space="preserve"> </w:t>
      </w:r>
      <w:r w:rsidR="0094974E" w:rsidRPr="00327690">
        <w:rPr>
          <w:rFonts w:eastAsia="Verdana" w:cstheme="minorBidi"/>
        </w:rPr>
        <w:t xml:space="preserve">Obtain </w:t>
      </w:r>
      <w:r w:rsidR="00B750F4">
        <w:rPr>
          <w:rFonts w:eastAsia="Verdana" w:cstheme="minorBidi"/>
        </w:rPr>
        <w:t>I</w:t>
      </w:r>
      <w:r w:rsidR="0094974E" w:rsidRPr="00327690">
        <w:rPr>
          <w:rFonts w:eastAsia="Verdana" w:cstheme="minorBidi"/>
        </w:rPr>
        <w:t xml:space="preserve">nput </w:t>
      </w:r>
      <w:r w:rsidR="00B750F4">
        <w:rPr>
          <w:rFonts w:eastAsia="Verdana" w:cstheme="minorBidi"/>
        </w:rPr>
        <w:t>F</w:t>
      </w:r>
      <w:r w:rsidR="0094974E" w:rsidRPr="00327690">
        <w:rPr>
          <w:rFonts w:eastAsia="Verdana" w:cstheme="minorBidi"/>
        </w:rPr>
        <w:t xml:space="preserve">iles and </w:t>
      </w:r>
      <w:r w:rsidR="00B750F4">
        <w:rPr>
          <w:rFonts w:eastAsia="Verdana" w:cstheme="minorBidi"/>
        </w:rPr>
        <w:t>S</w:t>
      </w:r>
      <w:r w:rsidR="0094974E" w:rsidRPr="00327690">
        <w:rPr>
          <w:rFonts w:eastAsia="Verdana" w:cstheme="minorBidi"/>
        </w:rPr>
        <w:t xml:space="preserve">tore </w:t>
      </w:r>
      <w:r w:rsidR="00B750F4">
        <w:rPr>
          <w:rFonts w:eastAsia="Verdana" w:cstheme="minorBidi"/>
        </w:rPr>
        <w:t>T</w:t>
      </w:r>
      <w:r w:rsidR="0094974E" w:rsidRPr="00327690">
        <w:rPr>
          <w:rFonts w:eastAsia="Verdana" w:cstheme="minorBidi"/>
        </w:rPr>
        <w:t xml:space="preserve">hem in the ‘0_Raw_Data’ </w:t>
      </w:r>
      <w:r w:rsidR="00B750F4">
        <w:rPr>
          <w:rFonts w:eastAsia="Verdana" w:cstheme="minorBidi"/>
        </w:rPr>
        <w:t>F</w:t>
      </w:r>
      <w:r w:rsidR="0094974E" w:rsidRPr="00327690">
        <w:rPr>
          <w:rFonts w:eastAsia="Verdana" w:cstheme="minorBidi"/>
        </w:rPr>
        <w:t>older</w:t>
      </w:r>
      <w:bookmarkEnd w:id="210"/>
    </w:p>
    <w:p w14:paraId="75E3AB31" w14:textId="77777777" w:rsidR="00D725AD" w:rsidRPr="00327690" w:rsidRDefault="00D725AD" w:rsidP="00961754">
      <w:pPr>
        <w:rPr>
          <w:rFonts w:eastAsia="Arial Unicode MS"/>
        </w:rPr>
      </w:pPr>
      <w:r w:rsidRPr="00327690">
        <w:rPr>
          <w:rFonts w:eastAsia="Arial Unicode MS"/>
        </w:rPr>
        <w:t>Required input files include:</w:t>
      </w:r>
    </w:p>
    <w:p w14:paraId="383D0364" w14:textId="1673C2F8" w:rsidR="001E4AF1" w:rsidRPr="00327690" w:rsidRDefault="5D50C5AD" w:rsidP="001E4AF1">
      <w:pPr>
        <w:pStyle w:val="ListParagraph"/>
        <w:numPr>
          <w:ilvl w:val="0"/>
          <w:numId w:val="2"/>
        </w:numPr>
        <w:jc w:val="left"/>
      </w:pPr>
      <w:r w:rsidRPr="00327690">
        <w:rPr>
          <w:b/>
          <w:bCs/>
        </w:rPr>
        <w:t>ACS data file</w:t>
      </w:r>
      <w:r w:rsidRPr="00327690">
        <w:t xml:space="preserve"> </w:t>
      </w:r>
      <w:r w:rsidR="001E4AF1">
        <w:t>of specific variables from the</w:t>
      </w:r>
      <w:r w:rsidR="001E4AF1" w:rsidRPr="00327690">
        <w:t xml:space="preserve"> 2019 ACS can be downloaded from the Health FFRDC</w:t>
      </w:r>
      <w:r w:rsidR="001E4AF1">
        <w:t xml:space="preserve"> via</w:t>
      </w:r>
      <w:r w:rsidR="001E4AF1" w:rsidRPr="00327690">
        <w:t xml:space="preserve"> Secure File Transfer Protocol (SFTP)</w:t>
      </w:r>
      <w:r w:rsidR="001E4AF1">
        <w:t xml:space="preserve">. (Contact </w:t>
      </w:r>
      <w:hyperlink r:id="rId38" w:history="1">
        <w:r w:rsidR="001E4AF1" w:rsidRPr="00F53001">
          <w:rPr>
            <w:rStyle w:val="Hyperlink"/>
          </w:rPr>
          <w:t>CODI@cdc.gov</w:t>
        </w:r>
      </w:hyperlink>
      <w:r w:rsidR="001E4AF1">
        <w:t xml:space="preserve"> for permission to access this file via SFTP</w:t>
      </w:r>
      <w:r w:rsidR="00E25D2A">
        <w:t>.</w:t>
      </w:r>
      <w:r w:rsidR="001E4AF1">
        <w:t>) This file is cited to ensure</w:t>
      </w:r>
      <w:r w:rsidR="001E4AF1" w:rsidRPr="00327690">
        <w:t xml:space="preserve"> consistency with the </w:t>
      </w:r>
      <w:r w:rsidR="001E4AF1" w:rsidRPr="00327690">
        <w:lastRenderedPageBreak/>
        <w:t xml:space="preserve">models embedded into the SAS programs. </w:t>
      </w:r>
      <w:r w:rsidR="001E4AF1">
        <w:t>For variable names, variable order, and a description of the file, see Appendix B.</w:t>
      </w:r>
    </w:p>
    <w:p w14:paraId="324E238A" w14:textId="04E2EC9A" w:rsidR="007B304A" w:rsidRPr="00327690" w:rsidRDefault="7FB0CC63" w:rsidP="2F01C628">
      <w:pPr>
        <w:pStyle w:val="ListParagraph"/>
        <w:numPr>
          <w:ilvl w:val="0"/>
          <w:numId w:val="2"/>
        </w:numPr>
        <w:jc w:val="left"/>
      </w:pPr>
      <w:r w:rsidRPr="00327690">
        <w:rPr>
          <w:b/>
          <w:bCs/>
        </w:rPr>
        <w:t xml:space="preserve">EHR </w:t>
      </w:r>
      <w:r w:rsidR="00123815">
        <w:rPr>
          <w:b/>
          <w:bCs/>
        </w:rPr>
        <w:t xml:space="preserve">data </w:t>
      </w:r>
      <w:r w:rsidRPr="00327690">
        <w:rPr>
          <w:b/>
          <w:bCs/>
        </w:rPr>
        <w:t>file</w:t>
      </w:r>
      <w:r w:rsidRPr="00327690">
        <w:t xml:space="preserve"> </w:t>
      </w:r>
      <w:r w:rsidR="312554A8" w:rsidRPr="00327690">
        <w:t xml:space="preserve">supplied by the end user </w:t>
      </w:r>
      <w:r w:rsidR="7D51F546" w:rsidRPr="00327690">
        <w:t>in comma separated values (.csv)</w:t>
      </w:r>
      <w:r w:rsidR="312554A8" w:rsidRPr="00327690">
        <w:rPr>
          <w:rFonts w:eastAsia="Arial Unicode MS"/>
        </w:rPr>
        <w:t>.</w:t>
      </w:r>
      <w:r w:rsidR="1B0F6FF3" w:rsidRPr="00327690">
        <w:rPr>
          <w:rFonts w:eastAsia="Arial Unicode MS"/>
        </w:rPr>
        <w:t xml:space="preserve"> The EHR file must: </w:t>
      </w:r>
    </w:p>
    <w:p w14:paraId="2F4AF526" w14:textId="79FF6B4B" w:rsidR="00A31C93" w:rsidRDefault="00A31C93" w:rsidP="00F04CBA">
      <w:pPr>
        <w:pStyle w:val="ListParagraph"/>
        <w:numPr>
          <w:ilvl w:val="0"/>
          <w:numId w:val="40"/>
        </w:numPr>
        <w:spacing w:before="0" w:after="0"/>
        <w:jc w:val="left"/>
        <w:rPr>
          <w:rFonts w:eastAsia="Arial Unicode MS"/>
        </w:rPr>
      </w:pPr>
      <w:r>
        <w:rPr>
          <w:rFonts w:eastAsia="Arial Unicode MS"/>
        </w:rPr>
        <w:t xml:space="preserve">Contain all variables in the order (sequence) expected. Variable names and order </w:t>
      </w:r>
      <w:r w:rsidRPr="005A0EAB">
        <w:rPr>
          <w:rFonts w:eastAsia="Arial Unicode MS"/>
        </w:rPr>
        <w:t xml:space="preserve">can be found in Appendix </w:t>
      </w:r>
      <w:r>
        <w:rPr>
          <w:rFonts w:eastAsia="Arial Unicode MS"/>
        </w:rPr>
        <w:t>C.</w:t>
      </w:r>
    </w:p>
    <w:p w14:paraId="69AB703E" w14:textId="3C72FA4D" w:rsidR="00A31C93" w:rsidRDefault="00A31C93" w:rsidP="00F04CBA">
      <w:pPr>
        <w:pStyle w:val="ListParagraph"/>
        <w:numPr>
          <w:ilvl w:val="0"/>
          <w:numId w:val="40"/>
        </w:numPr>
        <w:spacing w:before="0" w:after="0"/>
        <w:jc w:val="left"/>
        <w:rPr>
          <w:rFonts w:eastAsia="Arial Unicode MS"/>
        </w:rPr>
      </w:pPr>
      <w:r>
        <w:rPr>
          <w:rFonts w:eastAsia="Arial Unicode MS"/>
        </w:rPr>
        <w:t xml:space="preserve">Contain valid variable values as anticipated. Variable values can be found in Appendix C. </w:t>
      </w:r>
    </w:p>
    <w:p w14:paraId="3C94E863" w14:textId="5D73CC93" w:rsidR="007B304A" w:rsidRPr="00327690" w:rsidRDefault="312554A8" w:rsidP="00F04CBA">
      <w:pPr>
        <w:pStyle w:val="ListParagraph"/>
        <w:numPr>
          <w:ilvl w:val="0"/>
          <w:numId w:val="40"/>
        </w:numPr>
        <w:spacing w:before="0" w:after="0"/>
        <w:jc w:val="left"/>
        <w:rPr>
          <w:rFonts w:eastAsia="Arial Unicode MS"/>
        </w:rPr>
      </w:pPr>
      <w:r w:rsidRPr="00327690">
        <w:rPr>
          <w:rFonts w:eastAsia="Arial Unicode MS"/>
        </w:rPr>
        <w:t xml:space="preserve">Have a unique identifier for all </w:t>
      </w:r>
      <w:r w:rsidR="5A54F2CE" w:rsidRPr="00327690">
        <w:rPr>
          <w:rFonts w:eastAsia="Arial Unicode MS"/>
        </w:rPr>
        <w:t>patient</w:t>
      </w:r>
      <w:r w:rsidRPr="00327690">
        <w:rPr>
          <w:rFonts w:eastAsia="Arial Unicode MS"/>
        </w:rPr>
        <w:t>s</w:t>
      </w:r>
      <w:r w:rsidR="30292514" w:rsidRPr="00327690">
        <w:rPr>
          <w:rFonts w:eastAsia="Arial Unicode MS"/>
        </w:rPr>
        <w:t xml:space="preserve"> and the identifier is consistent between years</w:t>
      </w:r>
      <w:r w:rsidRPr="00327690">
        <w:rPr>
          <w:rFonts w:eastAsia="Arial Unicode MS"/>
        </w:rPr>
        <w:t>.</w:t>
      </w:r>
    </w:p>
    <w:p w14:paraId="37A3FF99" w14:textId="13B8A892" w:rsidR="007B304A" w:rsidRPr="00327690" w:rsidRDefault="312554A8" w:rsidP="00F04CBA">
      <w:pPr>
        <w:pStyle w:val="ListParagraph"/>
        <w:numPr>
          <w:ilvl w:val="0"/>
          <w:numId w:val="40"/>
        </w:numPr>
        <w:spacing w:before="0" w:after="0"/>
        <w:jc w:val="left"/>
        <w:rPr>
          <w:rFonts w:eastAsia="Arial Unicode MS"/>
        </w:rPr>
      </w:pPr>
      <w:r w:rsidRPr="00327690">
        <w:rPr>
          <w:rFonts w:eastAsia="Arial Unicode MS"/>
        </w:rPr>
        <w:t xml:space="preserve">Include a </w:t>
      </w:r>
      <w:r w:rsidRPr="00327690">
        <w:rPr>
          <w:rFonts w:eastAsia="Arial Unicode MS"/>
          <w:b/>
          <w:bCs/>
        </w:rPr>
        <w:t>maximum</w:t>
      </w:r>
      <w:r w:rsidRPr="00327690">
        <w:rPr>
          <w:rFonts w:eastAsia="Arial Unicode MS"/>
        </w:rPr>
        <w:t xml:space="preserve"> of one record per </w:t>
      </w:r>
      <w:r w:rsidR="5A54F2CE" w:rsidRPr="00327690">
        <w:rPr>
          <w:rFonts w:eastAsia="Arial Unicode MS"/>
        </w:rPr>
        <w:t>patient</w:t>
      </w:r>
      <w:r w:rsidRPr="00327690">
        <w:rPr>
          <w:rFonts w:eastAsia="Arial Unicode MS"/>
        </w:rPr>
        <w:t xml:space="preserve"> per year.</w:t>
      </w:r>
      <w:r w:rsidR="00A31C93">
        <w:rPr>
          <w:rFonts w:eastAsia="Arial Unicode MS"/>
        </w:rPr>
        <w:t xml:space="preserve"> The user can choose the record kept so it aligns with analysis goals. For testing purposes, the event date closest to July </w:t>
      </w:r>
      <w:r w:rsidR="00123815">
        <w:rPr>
          <w:rFonts w:eastAsia="Arial Unicode MS"/>
        </w:rPr>
        <w:t>2</w:t>
      </w:r>
      <w:r w:rsidR="00A31C93">
        <w:rPr>
          <w:rFonts w:eastAsia="Arial Unicode MS"/>
        </w:rPr>
        <w:t xml:space="preserve"> of each year was kept prior to executing pre-processing.</w:t>
      </w:r>
    </w:p>
    <w:p w14:paraId="29915E0F" w14:textId="2E27A3A2" w:rsidR="007B304A" w:rsidRPr="00327690" w:rsidRDefault="4E2A6BB2" w:rsidP="00F04CBA">
      <w:pPr>
        <w:pStyle w:val="ListParagraph"/>
        <w:numPr>
          <w:ilvl w:val="0"/>
          <w:numId w:val="40"/>
        </w:numPr>
        <w:spacing w:before="0" w:after="0"/>
        <w:jc w:val="left"/>
        <w:rPr>
          <w:rFonts w:eastAsia="Arial Unicode MS"/>
        </w:rPr>
      </w:pPr>
      <w:r w:rsidRPr="00327690">
        <w:rPr>
          <w:rFonts w:eastAsia="Arial Unicode MS"/>
        </w:rPr>
        <w:t>Include a valid height and weight value obtained on the same day to c</w:t>
      </w:r>
      <w:r w:rsidR="312554A8" w:rsidRPr="00327690">
        <w:rPr>
          <w:rFonts w:eastAsia="Arial Unicode MS"/>
        </w:rPr>
        <w:t xml:space="preserve">alculate the </w:t>
      </w:r>
      <w:r w:rsidR="46BE9982" w:rsidRPr="00327690">
        <w:rPr>
          <w:rFonts w:eastAsia="Arial Unicode MS"/>
        </w:rPr>
        <w:t xml:space="preserve">BMI </w:t>
      </w:r>
      <w:r w:rsidR="312554A8" w:rsidRPr="00327690">
        <w:rPr>
          <w:rFonts w:eastAsia="Arial Unicode MS"/>
        </w:rPr>
        <w:t xml:space="preserve">for all </w:t>
      </w:r>
      <w:r w:rsidR="5A54F2CE" w:rsidRPr="00327690">
        <w:rPr>
          <w:rFonts w:eastAsia="Arial Unicode MS"/>
        </w:rPr>
        <w:t>patient</w:t>
      </w:r>
      <w:r w:rsidR="312554A8" w:rsidRPr="00327690">
        <w:rPr>
          <w:rFonts w:eastAsia="Arial Unicode MS"/>
        </w:rPr>
        <w:t>s</w:t>
      </w:r>
      <w:r w:rsidR="30292514" w:rsidRPr="00327690">
        <w:rPr>
          <w:rFonts w:eastAsia="Arial Unicode MS"/>
        </w:rPr>
        <w:t xml:space="preserve"> (underweight, healthy weight, etc.)</w:t>
      </w:r>
      <w:r w:rsidR="00181C4A">
        <w:rPr>
          <w:rFonts w:eastAsia="Arial Unicode MS"/>
        </w:rPr>
        <w:t xml:space="preserve"> and categorized BMI status (e.g. underweight, healthy weight, etc.)</w:t>
      </w:r>
      <w:r w:rsidR="000E14BE">
        <w:rPr>
          <w:rFonts w:eastAsia="Arial Unicode MS"/>
        </w:rPr>
        <w:t>.</w:t>
      </w:r>
    </w:p>
    <w:p w14:paraId="6AB71167" w14:textId="57746E09" w:rsidR="00D93019" w:rsidRPr="00327690" w:rsidRDefault="30292514" w:rsidP="00F04CBA">
      <w:pPr>
        <w:pStyle w:val="ListParagraph"/>
        <w:numPr>
          <w:ilvl w:val="0"/>
          <w:numId w:val="40"/>
        </w:numPr>
        <w:spacing w:before="0" w:after="0"/>
        <w:jc w:val="left"/>
        <w:rPr>
          <w:rFonts w:eastAsia="Arial Unicode MS"/>
        </w:rPr>
      </w:pPr>
      <w:r w:rsidRPr="00327690">
        <w:rPr>
          <w:rFonts w:eastAsia="Arial Unicode MS"/>
        </w:rPr>
        <w:t xml:space="preserve">Have a geographic location of the </w:t>
      </w:r>
      <w:r w:rsidR="5A54F2CE" w:rsidRPr="00327690">
        <w:rPr>
          <w:rFonts w:eastAsia="Arial Unicode MS"/>
        </w:rPr>
        <w:t>patient</w:t>
      </w:r>
      <w:r w:rsidRPr="00327690">
        <w:rPr>
          <w:rFonts w:eastAsia="Arial Unicode MS"/>
        </w:rPr>
        <w:t>’s residency either as the state and ZCTA-3 or the state</w:t>
      </w:r>
      <w:r w:rsidR="465BD736" w:rsidRPr="00327690">
        <w:rPr>
          <w:rFonts w:eastAsia="Arial Unicode MS"/>
        </w:rPr>
        <w:t>, c</w:t>
      </w:r>
      <w:r w:rsidRPr="00327690">
        <w:rPr>
          <w:rFonts w:eastAsia="Arial Unicode MS"/>
        </w:rPr>
        <w:t>ounty</w:t>
      </w:r>
      <w:r w:rsidR="465BD736" w:rsidRPr="00327690">
        <w:rPr>
          <w:rFonts w:eastAsia="Arial Unicode MS"/>
        </w:rPr>
        <w:t>, and ZIP code</w:t>
      </w:r>
      <w:r w:rsidR="008B4F19" w:rsidRPr="00327690">
        <w:rPr>
          <w:rStyle w:val="FootnoteReference"/>
          <w:rFonts w:eastAsia="Arial Unicode MS"/>
        </w:rPr>
        <w:footnoteReference w:id="12"/>
      </w:r>
      <w:r w:rsidRPr="00327690">
        <w:rPr>
          <w:rFonts w:eastAsia="Arial Unicode MS"/>
        </w:rPr>
        <w:t>.</w:t>
      </w:r>
    </w:p>
    <w:p w14:paraId="48D2383F" w14:textId="029C3B39" w:rsidR="007B304A" w:rsidRPr="00327690" w:rsidRDefault="00A31C93" w:rsidP="00F04CBA">
      <w:pPr>
        <w:pStyle w:val="ListParagraph"/>
        <w:numPr>
          <w:ilvl w:val="0"/>
          <w:numId w:val="40"/>
        </w:numPr>
        <w:spacing w:before="0" w:after="0"/>
        <w:jc w:val="left"/>
        <w:rPr>
          <w:rFonts w:eastAsia="Arial Unicode MS"/>
        </w:rPr>
      </w:pPr>
      <w:r>
        <w:rPr>
          <w:rFonts w:eastAsia="Arial Unicode MS"/>
        </w:rPr>
        <w:t>Users may also wish to</w:t>
      </w:r>
      <w:r w:rsidR="312554A8" w:rsidRPr="00327690">
        <w:rPr>
          <w:rFonts w:eastAsia="Arial Unicode MS"/>
        </w:rPr>
        <w:t xml:space="preserve"> reconcile demographic characteristics</w:t>
      </w:r>
      <w:r>
        <w:rPr>
          <w:rFonts w:eastAsia="Arial Unicode MS"/>
        </w:rPr>
        <w:t xml:space="preserve"> for each patient</w:t>
      </w:r>
      <w:r w:rsidR="312554A8" w:rsidRPr="00327690">
        <w:rPr>
          <w:rFonts w:eastAsia="Arial Unicode MS"/>
        </w:rPr>
        <w:t xml:space="preserve"> across years, including:</w:t>
      </w:r>
    </w:p>
    <w:p w14:paraId="43C497B6" w14:textId="4198EA1F" w:rsidR="007B304A" w:rsidRPr="00327690" w:rsidRDefault="312554A8" w:rsidP="2F01C628">
      <w:pPr>
        <w:pStyle w:val="ListParagraph"/>
        <w:numPr>
          <w:ilvl w:val="1"/>
          <w:numId w:val="40"/>
        </w:numPr>
        <w:spacing w:before="0" w:after="0"/>
        <w:rPr>
          <w:rFonts w:eastAsia="Arial Unicode MS"/>
        </w:rPr>
      </w:pPr>
      <w:r w:rsidRPr="00327690">
        <w:rPr>
          <w:rFonts w:eastAsia="Arial Unicode MS"/>
        </w:rPr>
        <w:t xml:space="preserve">Sex </w:t>
      </w:r>
    </w:p>
    <w:p w14:paraId="4DE29D6E" w14:textId="333D7BD4" w:rsidR="00D93019" w:rsidRPr="00327690" w:rsidRDefault="312554A8" w:rsidP="2F01C628">
      <w:pPr>
        <w:pStyle w:val="ListParagraph"/>
        <w:numPr>
          <w:ilvl w:val="1"/>
          <w:numId w:val="40"/>
        </w:numPr>
        <w:spacing w:before="0"/>
        <w:jc w:val="left"/>
        <w:rPr>
          <w:rFonts w:ascii="Arial Unicode MS" w:eastAsia="Arial Unicode MS" w:hAnsi="Arial Unicode MS" w:cs="Arial Unicode MS"/>
        </w:rPr>
      </w:pPr>
      <w:r w:rsidRPr="00327690">
        <w:rPr>
          <w:rFonts w:eastAsia="Arial Unicode MS"/>
        </w:rPr>
        <w:t xml:space="preserve">Race </w:t>
      </w:r>
    </w:p>
    <w:p w14:paraId="40D23A8D" w14:textId="62042B74" w:rsidR="00D93019" w:rsidRPr="00327690" w:rsidRDefault="30292514" w:rsidP="00913F1B">
      <w:pPr>
        <w:tabs>
          <w:tab w:val="left" w:pos="720"/>
          <w:tab w:val="left" w:pos="1530"/>
        </w:tabs>
        <w:spacing w:before="0" w:after="0" w:line="259" w:lineRule="auto"/>
        <w:rPr>
          <w:rFonts w:eastAsia="Calibri"/>
        </w:rPr>
      </w:pPr>
      <w:r w:rsidRPr="00327690">
        <w:rPr>
          <w:rFonts w:eastAsia="Calibri"/>
        </w:rPr>
        <w:t xml:space="preserve">Additional variables on the file must be </w:t>
      </w:r>
      <w:r w:rsidR="67ABE3FB" w:rsidRPr="00327690">
        <w:rPr>
          <w:rFonts w:eastAsia="Calibri"/>
        </w:rPr>
        <w:t xml:space="preserve">included </w:t>
      </w:r>
      <w:r w:rsidR="00A31C93">
        <w:rPr>
          <w:rFonts w:eastAsia="Calibri"/>
        </w:rPr>
        <w:t>even though their inclusion in the prevalence query</w:t>
      </w:r>
      <w:r w:rsidR="00A31C93" w:rsidRPr="0095689B">
        <w:rPr>
          <w:rFonts w:eastAsia="Calibri"/>
        </w:rPr>
        <w:t xml:space="preserve"> </w:t>
      </w:r>
      <w:r w:rsidR="00A31C93">
        <w:rPr>
          <w:rFonts w:eastAsia="Calibri"/>
        </w:rPr>
        <w:t>is</w:t>
      </w:r>
      <w:r w:rsidR="00A31C93" w:rsidRPr="0095689B">
        <w:rPr>
          <w:rFonts w:eastAsia="Calibri"/>
        </w:rPr>
        <w:t xml:space="preserve"> optional. If </w:t>
      </w:r>
      <w:r w:rsidR="00A31C93">
        <w:rPr>
          <w:rFonts w:eastAsia="Calibri"/>
        </w:rPr>
        <w:t xml:space="preserve">the file </w:t>
      </w:r>
      <w:r w:rsidR="00A31C93" w:rsidRPr="0095689B">
        <w:rPr>
          <w:rFonts w:eastAsia="Calibri"/>
        </w:rPr>
        <w:t xml:space="preserve">does not include these variables, </w:t>
      </w:r>
      <w:r w:rsidR="00EF3070">
        <w:rPr>
          <w:rFonts w:eastAsia="Calibri"/>
        </w:rPr>
        <w:t xml:space="preserve">the </w:t>
      </w:r>
      <w:r w:rsidR="00A31C93" w:rsidRPr="0095689B">
        <w:rPr>
          <w:rFonts w:eastAsia="Calibri"/>
        </w:rPr>
        <w:t xml:space="preserve">researcher </w:t>
      </w:r>
      <w:r w:rsidR="00A31C93">
        <w:rPr>
          <w:rFonts w:eastAsia="Calibri"/>
        </w:rPr>
        <w:t>can add t</w:t>
      </w:r>
      <w:r w:rsidR="00CD5CD1">
        <w:rPr>
          <w:rFonts w:eastAsia="Calibri"/>
        </w:rPr>
        <w:t>hre</w:t>
      </w:r>
      <w:r w:rsidR="00913F1B">
        <w:rPr>
          <w:rFonts w:eastAsia="Calibri"/>
        </w:rPr>
        <w:t>e</w:t>
      </w:r>
      <w:r w:rsidR="00A31C93">
        <w:rPr>
          <w:rFonts w:eastAsia="Calibri"/>
        </w:rPr>
        <w:t xml:space="preserve"> columns to the end of their file with blank values</w:t>
      </w:r>
      <w:r w:rsidRPr="00327690">
        <w:rPr>
          <w:rFonts w:eastAsia="Calibri"/>
        </w:rPr>
        <w:t>. These variables include:</w:t>
      </w:r>
    </w:p>
    <w:p w14:paraId="5C1D1561" w14:textId="48F2186A" w:rsidR="00D93019" w:rsidRPr="00327690" w:rsidRDefault="4E2A6BB2" w:rsidP="2F01C628">
      <w:pPr>
        <w:numPr>
          <w:ilvl w:val="0"/>
          <w:numId w:val="19"/>
        </w:numPr>
        <w:tabs>
          <w:tab w:val="left" w:pos="720"/>
          <w:tab w:val="left" w:pos="1530"/>
        </w:tabs>
        <w:spacing w:before="0" w:after="0" w:line="259" w:lineRule="auto"/>
        <w:ind w:left="0" w:firstLine="360"/>
        <w:jc w:val="left"/>
        <w:rPr>
          <w:rFonts w:eastAsia="Calibri"/>
        </w:rPr>
      </w:pPr>
      <w:r w:rsidRPr="00327690">
        <w:rPr>
          <w:rFonts w:eastAsia="Calibri"/>
        </w:rPr>
        <w:t xml:space="preserve">A </w:t>
      </w:r>
      <w:r w:rsidR="570B4EB1" w:rsidRPr="00327690">
        <w:rPr>
          <w:rFonts w:eastAsia="Calibri"/>
        </w:rPr>
        <w:t>sickle cell disease</w:t>
      </w:r>
      <w:r w:rsidR="00D93019" w:rsidRPr="00327690">
        <w:rPr>
          <w:rStyle w:val="FootnoteReference"/>
          <w:rFonts w:eastAsia="Calibri"/>
          <w:szCs w:val="22"/>
        </w:rPr>
        <w:footnoteReference w:id="13"/>
      </w:r>
      <w:r w:rsidRPr="00327690">
        <w:rPr>
          <w:rFonts w:eastAsia="Calibri"/>
        </w:rPr>
        <w:t xml:space="preserve"> indicator</w:t>
      </w:r>
      <w:r w:rsidR="30292514" w:rsidRPr="00327690">
        <w:rPr>
          <w:rFonts w:eastAsia="Calibri"/>
        </w:rPr>
        <w:t xml:space="preserve"> </w:t>
      </w:r>
    </w:p>
    <w:p w14:paraId="0FC594E8" w14:textId="272DE175" w:rsidR="00324A77" w:rsidRPr="00327690" w:rsidRDefault="3F0A584D" w:rsidP="2F01C628">
      <w:pPr>
        <w:numPr>
          <w:ilvl w:val="0"/>
          <w:numId w:val="19"/>
        </w:numPr>
        <w:tabs>
          <w:tab w:val="left" w:pos="720"/>
          <w:tab w:val="left" w:pos="1530"/>
        </w:tabs>
        <w:spacing w:before="0" w:after="0" w:line="259" w:lineRule="auto"/>
        <w:ind w:left="0" w:firstLine="360"/>
        <w:jc w:val="left"/>
        <w:rPr>
          <w:rFonts w:eastAsia="Calibri"/>
        </w:rPr>
      </w:pPr>
      <w:r w:rsidRPr="00327690">
        <w:rPr>
          <w:rFonts w:eastAsia="Calibri"/>
        </w:rPr>
        <w:t>A pregnancy indicator</w:t>
      </w:r>
    </w:p>
    <w:p w14:paraId="3226FA09" w14:textId="42401944" w:rsidR="007B304A" w:rsidRPr="00327690" w:rsidRDefault="4E2A6BB2" w:rsidP="2F01C628">
      <w:pPr>
        <w:numPr>
          <w:ilvl w:val="0"/>
          <w:numId w:val="19"/>
        </w:numPr>
        <w:tabs>
          <w:tab w:val="left" w:pos="720"/>
          <w:tab w:val="left" w:pos="1530"/>
        </w:tabs>
        <w:spacing w:before="0" w:after="0" w:line="259" w:lineRule="auto"/>
        <w:ind w:left="0" w:firstLine="360"/>
        <w:jc w:val="left"/>
        <w:rPr>
          <w:rFonts w:eastAsia="Calibri"/>
        </w:rPr>
      </w:pPr>
      <w:r w:rsidRPr="00327690">
        <w:rPr>
          <w:rFonts w:eastAsia="Calibri"/>
        </w:rPr>
        <w:t xml:space="preserve">A </w:t>
      </w:r>
      <w:r w:rsidR="00ED0931" w:rsidRPr="00327690">
        <w:rPr>
          <w:rFonts w:eastAsia="Calibri"/>
        </w:rPr>
        <w:t>d</w:t>
      </w:r>
      <w:r w:rsidR="30292514" w:rsidRPr="00327690">
        <w:rPr>
          <w:rFonts w:eastAsia="Calibri"/>
        </w:rPr>
        <w:t xml:space="preserve">iabetes spectrum indicator (prediabetes, diabetes, no evidence of diabetes) </w:t>
      </w:r>
    </w:p>
    <w:p w14:paraId="547B055B" w14:textId="44159697" w:rsidR="2F01C628" w:rsidRPr="00327690" w:rsidRDefault="2F01C628" w:rsidP="2F01C628">
      <w:pPr>
        <w:tabs>
          <w:tab w:val="left" w:pos="720"/>
          <w:tab w:val="left" w:pos="1530"/>
        </w:tabs>
        <w:spacing w:before="0" w:after="0" w:line="259" w:lineRule="auto"/>
        <w:jc w:val="left"/>
        <w:rPr>
          <w:rFonts w:eastAsia="Calibri"/>
        </w:rPr>
      </w:pPr>
    </w:p>
    <w:p w14:paraId="2E818A22" w14:textId="18193021" w:rsidR="00D725AD" w:rsidRPr="00327690" w:rsidRDefault="65D0F4B2" w:rsidP="2F01C628">
      <w:pPr>
        <w:jc w:val="left"/>
        <w:rPr>
          <w:rFonts w:eastAsia="Arial Unicode MS"/>
        </w:rPr>
      </w:pPr>
      <w:r w:rsidRPr="00327690">
        <w:rPr>
          <w:rFonts w:eastAsia="Arial Unicode MS"/>
        </w:rPr>
        <w:t xml:space="preserve">A </w:t>
      </w:r>
      <w:r w:rsidR="4A069CBE" w:rsidRPr="00327690">
        <w:rPr>
          <w:rFonts w:eastAsia="Arial Unicode MS"/>
        </w:rPr>
        <w:t xml:space="preserve">full description of the </w:t>
      </w:r>
      <w:r w:rsidR="00A155B7">
        <w:rPr>
          <w:rFonts w:eastAsia="Arial Unicode MS"/>
        </w:rPr>
        <w:t>EHR data</w:t>
      </w:r>
      <w:r w:rsidR="4A069CBE" w:rsidRPr="00327690">
        <w:rPr>
          <w:rFonts w:eastAsia="Arial Unicode MS"/>
        </w:rPr>
        <w:t xml:space="preserve"> file format is available in </w:t>
      </w:r>
      <w:hyperlink w:anchor="EHRfilelayouts" w:history="1">
        <w:r w:rsidR="00404E12" w:rsidRPr="001D492E">
          <w:rPr>
            <w:rStyle w:val="Hyperlink"/>
            <w:rFonts w:eastAsia="Arial Unicode MS"/>
          </w:rPr>
          <w:t xml:space="preserve">Appendix </w:t>
        </w:r>
        <w:r w:rsidR="00A31C93" w:rsidRPr="001D492E">
          <w:rPr>
            <w:rStyle w:val="Hyperlink"/>
            <w:rFonts w:eastAsia="Arial Unicode MS"/>
          </w:rPr>
          <w:t>C</w:t>
        </w:r>
      </w:hyperlink>
      <w:r w:rsidR="4A069CBE" w:rsidRPr="00327690">
        <w:rPr>
          <w:rFonts w:eastAsia="Arial Unicode MS"/>
        </w:rPr>
        <w:t>.</w:t>
      </w:r>
    </w:p>
    <w:p w14:paraId="4A18315A" w14:textId="43E1A814" w:rsidR="009E63A9" w:rsidRPr="00327690" w:rsidRDefault="58FC1240" w:rsidP="2F01C628">
      <w:pPr>
        <w:pStyle w:val="Heading3"/>
        <w:spacing w:line="259" w:lineRule="auto"/>
        <w:rPr>
          <w:rFonts w:asciiTheme="minorHAnsi" w:eastAsiaTheme="minorEastAsia" w:hAnsiTheme="minorHAnsi" w:cstheme="minorBidi"/>
        </w:rPr>
      </w:pPr>
      <w:bookmarkStart w:id="211" w:name="_Toc84344895"/>
      <w:bookmarkStart w:id="212" w:name="_Toc84602724"/>
      <w:bookmarkStart w:id="213" w:name="_Toc84842990"/>
      <w:bookmarkStart w:id="214" w:name="_Toc85626109"/>
      <w:bookmarkStart w:id="215" w:name="_Toc98501714"/>
      <w:bookmarkEnd w:id="211"/>
      <w:bookmarkEnd w:id="212"/>
      <w:bookmarkEnd w:id="213"/>
      <w:bookmarkEnd w:id="214"/>
      <w:r w:rsidRPr="00327690">
        <w:rPr>
          <w:rFonts w:eastAsia="Verdana" w:cstheme="minorBidi"/>
        </w:rPr>
        <w:t>STEP</w:t>
      </w:r>
      <w:r w:rsidR="5AAFF317" w:rsidRPr="00327690">
        <w:rPr>
          <w:rFonts w:eastAsia="Verdana" w:cstheme="minorBidi"/>
        </w:rPr>
        <w:t xml:space="preserve"> 3:</w:t>
      </w:r>
      <w:r w:rsidR="5E226D82" w:rsidRPr="00327690">
        <w:rPr>
          <w:rFonts w:eastAsia="Verdana" w:cstheme="minorBidi"/>
        </w:rPr>
        <w:t xml:space="preserve"> </w:t>
      </w:r>
      <w:r w:rsidR="5AAFF317" w:rsidRPr="00327690">
        <w:rPr>
          <w:rFonts w:eastAsia="Verdana" w:cstheme="minorBidi"/>
        </w:rPr>
        <w:t xml:space="preserve">Link </w:t>
      </w:r>
      <w:r w:rsidR="2583693C" w:rsidRPr="00327690">
        <w:rPr>
          <w:rFonts w:eastAsia="Verdana" w:cstheme="minorBidi"/>
        </w:rPr>
        <w:t>P</w:t>
      </w:r>
      <w:r w:rsidR="5AAFF317" w:rsidRPr="00327690">
        <w:rPr>
          <w:rFonts w:eastAsia="Verdana" w:cstheme="minorBidi"/>
        </w:rPr>
        <w:t>opulation (</w:t>
      </w:r>
      <w:r w:rsidR="2583693C" w:rsidRPr="00327690">
        <w:rPr>
          <w:rFonts w:eastAsia="Verdana" w:cstheme="minorBidi"/>
        </w:rPr>
        <w:t>P</w:t>
      </w:r>
      <w:r w:rsidR="5AAFF317" w:rsidRPr="00327690">
        <w:rPr>
          <w:rFonts w:eastAsia="Verdana" w:cstheme="minorBidi"/>
        </w:rPr>
        <w:t>re-</w:t>
      </w:r>
      <w:r w:rsidR="00A45A04">
        <w:rPr>
          <w:rFonts w:eastAsia="Verdana" w:cstheme="minorBidi"/>
        </w:rPr>
        <w:t>P</w:t>
      </w:r>
      <w:r w:rsidR="00A45A04" w:rsidRPr="00327690">
        <w:rPr>
          <w:rFonts w:eastAsia="Verdana" w:cstheme="minorBidi"/>
        </w:rPr>
        <w:t>rocessing</w:t>
      </w:r>
      <w:r w:rsidR="5AAFF317" w:rsidRPr="00327690">
        <w:rPr>
          <w:rFonts w:eastAsia="Verdana" w:cstheme="minorBidi"/>
        </w:rPr>
        <w:t>)</w:t>
      </w:r>
      <w:bookmarkEnd w:id="215"/>
    </w:p>
    <w:p w14:paraId="5E0D3765" w14:textId="66D41E84" w:rsidR="3FB6A414" w:rsidRPr="00327690" w:rsidRDefault="3FB6A414" w:rsidP="2F01C628">
      <w:pPr>
        <w:spacing w:after="120"/>
        <w:jc w:val="left"/>
      </w:pPr>
      <w:r w:rsidRPr="00327690">
        <w:t xml:space="preserve">Open the </w:t>
      </w:r>
      <w:r w:rsidR="2583693C" w:rsidRPr="00327690">
        <w:t>“</w:t>
      </w:r>
      <w:r w:rsidR="6DF447EF" w:rsidRPr="00327690">
        <w:t>Quickstart-Pre_Processing_</w:t>
      </w:r>
      <w:r w:rsidR="008B4F19" w:rsidRPr="00327690">
        <w:t>CODI_APQ</w:t>
      </w:r>
      <w:r w:rsidR="6DF447EF" w:rsidRPr="00327690">
        <w:t>_GEO3</w:t>
      </w:r>
      <w:r w:rsidR="2583693C" w:rsidRPr="00327690">
        <w:t>”</w:t>
      </w:r>
      <w:r w:rsidRPr="00327690">
        <w:t xml:space="preserve"> SAS program stored in “\1_SAS_Programs” and change the selection </w:t>
      </w:r>
      <w:r w:rsidR="79E14B3D" w:rsidRPr="00327690">
        <w:t>per the steps outlined</w:t>
      </w:r>
      <w:r w:rsidR="51A7A42B" w:rsidRPr="00327690">
        <w:t xml:space="preserve"> in the tables</w:t>
      </w:r>
      <w:r w:rsidR="79E14B3D" w:rsidRPr="00327690">
        <w:t xml:space="preserve"> below.</w:t>
      </w:r>
    </w:p>
    <w:p w14:paraId="140AE84B" w14:textId="72A39F51" w:rsidR="491B8CE5" w:rsidRPr="00327690" w:rsidRDefault="491B8CE5" w:rsidP="2F01C628">
      <w:pPr>
        <w:spacing w:after="120"/>
        <w:jc w:val="left"/>
      </w:pPr>
      <w:r w:rsidRPr="00327690">
        <w:lastRenderedPageBreak/>
        <w:t xml:space="preserve">Note that the pre-prevalence program should be submitted once and only once per file. As such, include the start and end years for the full file. </w:t>
      </w:r>
      <w:r w:rsidR="27B68D20" w:rsidRPr="00327690">
        <w:t>The programs also impute the race of those with unknown race</w:t>
      </w:r>
      <w:r w:rsidR="08B2D79B" w:rsidRPr="00327690">
        <w:t xml:space="preserve"> and e</w:t>
      </w:r>
      <w:r w:rsidR="27B68D20" w:rsidRPr="00327690">
        <w:t xml:space="preserve">ach time the program is submitted, new imputed race values are created and stored for each patient. For consistency, we encourage submitting the pre-processing programs once and only once for each </w:t>
      </w:r>
      <w:r w:rsidR="00A155B7">
        <w:t>EHR</w:t>
      </w:r>
      <w:r w:rsidR="27B68D20" w:rsidRPr="00327690">
        <w:t xml:space="preserve"> </w:t>
      </w:r>
      <w:r w:rsidR="00A155B7">
        <w:t xml:space="preserve">data </w:t>
      </w:r>
      <w:r w:rsidR="27B68D20" w:rsidRPr="00327690">
        <w:t>file. If additional data is later processed for the same patient, we encourage 1) replacing the race of all patients who were imputed before</w:t>
      </w:r>
      <w:r w:rsidR="00ED0931" w:rsidRPr="00327690">
        <w:t xml:space="preserve"> </w:t>
      </w:r>
      <w:r w:rsidR="27B68D20" w:rsidRPr="00327690">
        <w:t>but their race is now known, 2) keeping the imputed race value consistent for patients who were imputed before and their race value is still unknown.</w:t>
      </w:r>
    </w:p>
    <w:p w14:paraId="76B1AC2D" w14:textId="3016253D" w:rsidR="637D9808" w:rsidRPr="00327690" w:rsidRDefault="637D9808" w:rsidP="2F01C628">
      <w:pPr>
        <w:spacing w:after="120"/>
        <w:jc w:val="left"/>
      </w:pPr>
      <w:r w:rsidRPr="00327690">
        <w:t xml:space="preserve">A new folder (“\2_Output\Pre-Processed_…”) will be created upon completion of the programs. In this folder, </w:t>
      </w:r>
      <w:r w:rsidR="00ED0931" w:rsidRPr="00327690">
        <w:t>two SAS</w:t>
      </w:r>
      <w:r w:rsidRPr="00327690">
        <w:t xml:space="preserve">7bdat files (user input ACS file and pre-processed CODI file) will be generated. </w:t>
      </w:r>
      <w:r w:rsidRPr="006A09A4">
        <w:rPr>
          <w:b/>
          <w:bCs/>
        </w:rPr>
        <w:t>Once</w:t>
      </w:r>
      <w:r w:rsidRPr="00327690">
        <w:t xml:space="preserve"> </w:t>
      </w:r>
      <w:r w:rsidRPr="006A09A4">
        <w:rPr>
          <w:b/>
          <w:bCs/>
        </w:rPr>
        <w:t xml:space="preserve">pre-processing is complete, the user can submit an unlimited number of </w:t>
      </w:r>
      <w:r w:rsidR="008B4F19" w:rsidRPr="006A09A4">
        <w:rPr>
          <w:b/>
          <w:bCs/>
        </w:rPr>
        <w:t xml:space="preserve">adult </w:t>
      </w:r>
      <w:r w:rsidRPr="006A09A4">
        <w:rPr>
          <w:b/>
          <w:bCs/>
        </w:rPr>
        <w:t>prevalence queries using the same pre-processed file each time.</w:t>
      </w:r>
    </w:p>
    <w:p w14:paraId="1BBD27C2" w14:textId="7D96EA6F" w:rsidR="2F01C628" w:rsidRPr="00327690" w:rsidRDefault="2F01C628" w:rsidP="2F01C628">
      <w:pPr>
        <w:spacing w:before="0" w:after="120"/>
        <w:jc w:val="left"/>
      </w:pPr>
    </w:p>
    <w:p w14:paraId="444A27EE" w14:textId="5B0199FD" w:rsidR="7B120767" w:rsidRPr="00327690" w:rsidRDefault="7B120767" w:rsidP="000856D8">
      <w:pPr>
        <w:pStyle w:val="Caption"/>
      </w:pPr>
      <w:bookmarkStart w:id="216" w:name="_Toc90969046"/>
      <w:r w:rsidRPr="00327690">
        <w:t xml:space="preserve">Table </w:t>
      </w:r>
      <w:r w:rsidR="00EA1F6D">
        <w:fldChar w:fldCharType="begin"/>
      </w:r>
      <w:r w:rsidR="00EA1F6D">
        <w:instrText xml:space="preserve"> SEQ Table \* ARABIC </w:instrText>
      </w:r>
      <w:r w:rsidR="00EA1F6D">
        <w:fldChar w:fldCharType="separate"/>
      </w:r>
      <w:r w:rsidR="000B136D">
        <w:rPr>
          <w:noProof/>
        </w:rPr>
        <w:t>1</w:t>
      </w:r>
      <w:r w:rsidR="00EA1F6D">
        <w:rPr>
          <w:noProof/>
        </w:rPr>
        <w:fldChar w:fldCharType="end"/>
      </w:r>
      <w:r w:rsidR="00697BB5" w:rsidRPr="00327690">
        <w:t>.</w:t>
      </w:r>
      <w:r w:rsidRPr="00327690">
        <w:t xml:space="preserve"> Change Specifications, </w:t>
      </w:r>
      <w:r w:rsidR="00A31C93">
        <w:t>Pre-</w:t>
      </w:r>
      <w:r w:rsidRPr="00327690">
        <w:t>Processing Steps</w:t>
      </w:r>
      <w:bookmarkEnd w:id="216"/>
    </w:p>
    <w:tbl>
      <w:tblPr>
        <w:tblStyle w:val="TableGrid"/>
        <w:tblW w:w="0" w:type="auto"/>
        <w:tblLayout w:type="fixed"/>
        <w:tblLook w:val="04A0" w:firstRow="1" w:lastRow="0" w:firstColumn="1" w:lastColumn="0" w:noHBand="0" w:noVBand="1"/>
      </w:tblPr>
      <w:tblGrid>
        <w:gridCol w:w="855"/>
        <w:gridCol w:w="4095"/>
        <w:gridCol w:w="4410"/>
      </w:tblGrid>
      <w:tr w:rsidR="2F01C628" w:rsidRPr="00327690" w14:paraId="76E5B93C" w14:textId="77777777" w:rsidTr="00697BB5">
        <w:trPr>
          <w:tblHeader/>
        </w:trPr>
        <w:tc>
          <w:tcPr>
            <w:tcW w:w="855" w:type="dxa"/>
            <w:tcBorders>
              <w:top w:val="single" w:sz="8" w:space="0" w:color="auto"/>
              <w:left w:val="single" w:sz="8" w:space="0" w:color="auto"/>
              <w:bottom w:val="single" w:sz="8" w:space="0" w:color="auto"/>
              <w:right w:val="single" w:sz="8" w:space="0" w:color="auto"/>
            </w:tcBorders>
            <w:shd w:val="clear" w:color="auto" w:fill="1F497D"/>
          </w:tcPr>
          <w:p w14:paraId="2CFB5D5C" w14:textId="21260C17" w:rsidR="2F01C628" w:rsidRPr="00327690" w:rsidRDefault="2F01C628" w:rsidP="2F01C628">
            <w:pPr>
              <w:ind w:left="0"/>
              <w:jc w:val="left"/>
            </w:pPr>
            <w:r w:rsidRPr="00327690">
              <w:rPr>
                <w:b/>
                <w:bCs/>
                <w:color w:val="FFFFFF" w:themeColor="background1"/>
                <w:sz w:val="20"/>
                <w:szCs w:val="20"/>
              </w:rPr>
              <w:t>Order</w:t>
            </w:r>
          </w:p>
        </w:tc>
        <w:tc>
          <w:tcPr>
            <w:tcW w:w="4095" w:type="dxa"/>
            <w:tcBorders>
              <w:top w:val="single" w:sz="8" w:space="0" w:color="auto"/>
              <w:left w:val="single" w:sz="8" w:space="0" w:color="auto"/>
              <w:bottom w:val="single" w:sz="8" w:space="0" w:color="auto"/>
              <w:right w:val="single" w:sz="8" w:space="0" w:color="auto"/>
            </w:tcBorders>
            <w:shd w:val="clear" w:color="auto" w:fill="1F497D"/>
          </w:tcPr>
          <w:p w14:paraId="52823ED0" w14:textId="1DFAD1A5" w:rsidR="2F01C628" w:rsidRPr="00327690" w:rsidRDefault="2F01C628" w:rsidP="2F01C628">
            <w:pPr>
              <w:jc w:val="left"/>
            </w:pPr>
            <w:r w:rsidRPr="00327690">
              <w:rPr>
                <w:b/>
                <w:bCs/>
                <w:color w:val="FFFFFF" w:themeColor="background1"/>
                <w:sz w:val="20"/>
                <w:szCs w:val="20"/>
              </w:rPr>
              <w:t>Description</w:t>
            </w:r>
          </w:p>
        </w:tc>
        <w:tc>
          <w:tcPr>
            <w:tcW w:w="4410" w:type="dxa"/>
            <w:tcBorders>
              <w:top w:val="single" w:sz="8" w:space="0" w:color="auto"/>
              <w:left w:val="single" w:sz="8" w:space="0" w:color="auto"/>
              <w:bottom w:val="single" w:sz="8" w:space="0" w:color="auto"/>
              <w:right w:val="single" w:sz="8" w:space="0" w:color="auto"/>
            </w:tcBorders>
            <w:shd w:val="clear" w:color="auto" w:fill="1F497D"/>
          </w:tcPr>
          <w:p w14:paraId="2123FA48" w14:textId="69262F7D" w:rsidR="2F01C628" w:rsidRPr="00327690" w:rsidRDefault="2F01C628" w:rsidP="2F01C628">
            <w:pPr>
              <w:jc w:val="left"/>
            </w:pPr>
            <w:r w:rsidRPr="00327690">
              <w:rPr>
                <w:b/>
                <w:bCs/>
                <w:color w:val="FFFFFF" w:themeColor="background1"/>
                <w:sz w:val="20"/>
                <w:szCs w:val="20"/>
              </w:rPr>
              <w:t>Details</w:t>
            </w:r>
          </w:p>
        </w:tc>
      </w:tr>
      <w:tr w:rsidR="2F01C628" w:rsidRPr="00327690" w14:paraId="1F30A46A" w14:textId="77777777" w:rsidTr="2F01C628">
        <w:tc>
          <w:tcPr>
            <w:tcW w:w="855" w:type="dxa"/>
            <w:tcBorders>
              <w:top w:val="single" w:sz="8" w:space="0" w:color="auto"/>
              <w:left w:val="single" w:sz="8" w:space="0" w:color="auto"/>
              <w:bottom w:val="single" w:sz="8" w:space="0" w:color="auto"/>
              <w:right w:val="single" w:sz="8" w:space="0" w:color="auto"/>
            </w:tcBorders>
          </w:tcPr>
          <w:p w14:paraId="68E1C643" w14:textId="529FBF76" w:rsidR="2F01C628" w:rsidRPr="00327690" w:rsidRDefault="2F01C628" w:rsidP="2F01C628">
            <w:pPr>
              <w:ind w:left="0"/>
              <w:jc w:val="left"/>
            </w:pPr>
            <w:r w:rsidRPr="00327690">
              <w:rPr>
                <w:b/>
                <w:bCs/>
                <w:sz w:val="20"/>
                <w:szCs w:val="20"/>
              </w:rPr>
              <w:t>1</w:t>
            </w:r>
          </w:p>
        </w:tc>
        <w:tc>
          <w:tcPr>
            <w:tcW w:w="4095" w:type="dxa"/>
            <w:tcBorders>
              <w:top w:val="single" w:sz="8" w:space="0" w:color="auto"/>
              <w:left w:val="single" w:sz="8" w:space="0" w:color="auto"/>
              <w:bottom w:val="single" w:sz="8" w:space="0" w:color="auto"/>
              <w:right w:val="single" w:sz="8" w:space="0" w:color="auto"/>
            </w:tcBorders>
          </w:tcPr>
          <w:p w14:paraId="3833CA5E" w14:textId="46506322" w:rsidR="2F01C628" w:rsidRPr="00327690" w:rsidRDefault="2F01C628" w:rsidP="2F01C628">
            <w:pPr>
              <w:ind w:left="0"/>
              <w:jc w:val="left"/>
            </w:pPr>
            <w:r w:rsidRPr="00327690">
              <w:rPr>
                <w:sz w:val="20"/>
                <w:szCs w:val="20"/>
              </w:rPr>
              <w:t xml:space="preserve">Open the Pre-processing </w:t>
            </w:r>
            <w:proofErr w:type="spellStart"/>
            <w:r w:rsidRPr="00327690">
              <w:rPr>
                <w:sz w:val="20"/>
                <w:szCs w:val="20"/>
              </w:rPr>
              <w:t>Quickstart</w:t>
            </w:r>
            <w:proofErr w:type="spellEnd"/>
            <w:r w:rsidRPr="00327690">
              <w:rPr>
                <w:sz w:val="20"/>
                <w:szCs w:val="20"/>
              </w:rPr>
              <w:t xml:space="preserve"> program</w:t>
            </w:r>
          </w:p>
          <w:p w14:paraId="6EC24E4F" w14:textId="28482DA9" w:rsidR="2F01C628" w:rsidRPr="00327690" w:rsidRDefault="2F01C628" w:rsidP="2F01C628">
            <w:pPr>
              <w:ind w:left="0"/>
              <w:jc w:val="left"/>
            </w:pPr>
            <w:r w:rsidRPr="00327690">
              <w:rPr>
                <w:sz w:val="20"/>
                <w:szCs w:val="20"/>
              </w:rPr>
              <w:t xml:space="preserve"> </w:t>
            </w:r>
          </w:p>
        </w:tc>
        <w:tc>
          <w:tcPr>
            <w:tcW w:w="4410" w:type="dxa"/>
            <w:tcBorders>
              <w:top w:val="single" w:sz="8" w:space="0" w:color="auto"/>
              <w:left w:val="single" w:sz="8" w:space="0" w:color="auto"/>
              <w:bottom w:val="single" w:sz="8" w:space="0" w:color="auto"/>
              <w:right w:val="single" w:sz="8" w:space="0" w:color="auto"/>
            </w:tcBorders>
          </w:tcPr>
          <w:p w14:paraId="01F10BD7" w14:textId="2D7F920A" w:rsidR="2F01C628" w:rsidRPr="00327690" w:rsidRDefault="2F01C628" w:rsidP="2F01C628">
            <w:pPr>
              <w:ind w:left="0"/>
              <w:jc w:val="left"/>
            </w:pPr>
            <w:r w:rsidRPr="00327690">
              <w:rPr>
                <w:sz w:val="20"/>
                <w:szCs w:val="20"/>
              </w:rPr>
              <w:t xml:space="preserve">The </w:t>
            </w:r>
            <w:proofErr w:type="spellStart"/>
            <w:r w:rsidRPr="00327690">
              <w:rPr>
                <w:sz w:val="20"/>
                <w:szCs w:val="20"/>
              </w:rPr>
              <w:t>Quickstart</w:t>
            </w:r>
            <w:proofErr w:type="spellEnd"/>
            <w:r w:rsidRPr="00327690">
              <w:rPr>
                <w:sz w:val="20"/>
                <w:szCs w:val="20"/>
              </w:rPr>
              <w:t xml:space="preserve"> program is stored in the folder:</w:t>
            </w:r>
          </w:p>
          <w:p w14:paraId="410F1C05" w14:textId="0A23DFD0" w:rsidR="2F01C628" w:rsidRPr="00327690" w:rsidRDefault="2F01C628" w:rsidP="2F01C628">
            <w:pPr>
              <w:ind w:left="0"/>
              <w:jc w:val="left"/>
            </w:pPr>
            <w:r w:rsidRPr="00327690">
              <w:rPr>
                <w:sz w:val="20"/>
                <w:szCs w:val="20"/>
              </w:rPr>
              <w:t>"..\1_SAS_Programs”</w:t>
            </w:r>
          </w:p>
          <w:p w14:paraId="79567738" w14:textId="2F020024" w:rsidR="2F01C628" w:rsidRPr="00327690" w:rsidRDefault="2F01C628" w:rsidP="2F01C628">
            <w:pPr>
              <w:ind w:left="0"/>
              <w:jc w:val="left"/>
            </w:pPr>
            <w:r w:rsidRPr="00327690">
              <w:rPr>
                <w:sz w:val="20"/>
                <w:szCs w:val="20"/>
              </w:rPr>
              <w:t xml:space="preserve"> </w:t>
            </w:r>
          </w:p>
        </w:tc>
      </w:tr>
      <w:tr w:rsidR="2F01C628" w:rsidRPr="00327690" w14:paraId="55E5F178" w14:textId="77777777" w:rsidTr="2F01C628">
        <w:tc>
          <w:tcPr>
            <w:tcW w:w="855" w:type="dxa"/>
            <w:tcBorders>
              <w:top w:val="single" w:sz="8" w:space="0" w:color="auto"/>
              <w:left w:val="single" w:sz="8" w:space="0" w:color="auto"/>
              <w:bottom w:val="single" w:sz="8" w:space="0" w:color="auto"/>
              <w:right w:val="single" w:sz="8" w:space="0" w:color="auto"/>
            </w:tcBorders>
          </w:tcPr>
          <w:p w14:paraId="10EFD6CF" w14:textId="22503536" w:rsidR="2F01C628" w:rsidRPr="00327690" w:rsidRDefault="2F01C628" w:rsidP="2F01C628">
            <w:pPr>
              <w:ind w:left="0"/>
              <w:jc w:val="left"/>
            </w:pPr>
            <w:r w:rsidRPr="00327690">
              <w:rPr>
                <w:b/>
                <w:bCs/>
                <w:sz w:val="20"/>
                <w:szCs w:val="20"/>
              </w:rPr>
              <w:t>2</w:t>
            </w:r>
          </w:p>
        </w:tc>
        <w:tc>
          <w:tcPr>
            <w:tcW w:w="4095" w:type="dxa"/>
            <w:tcBorders>
              <w:top w:val="single" w:sz="8" w:space="0" w:color="auto"/>
              <w:left w:val="single" w:sz="8" w:space="0" w:color="auto"/>
              <w:bottom w:val="single" w:sz="8" w:space="0" w:color="auto"/>
              <w:right w:val="single" w:sz="8" w:space="0" w:color="auto"/>
            </w:tcBorders>
          </w:tcPr>
          <w:p w14:paraId="3F1A1C37" w14:textId="5FE22743" w:rsidR="2F01C628" w:rsidRPr="00327690" w:rsidRDefault="2F01C628" w:rsidP="2F01C628">
            <w:pPr>
              <w:ind w:left="0"/>
              <w:jc w:val="left"/>
            </w:pPr>
            <w:r w:rsidRPr="00327690">
              <w:rPr>
                <w:sz w:val="20"/>
                <w:szCs w:val="20"/>
              </w:rPr>
              <w:t>Edit the SAS program within “SECTION 1: Input Folder and file names”</w:t>
            </w:r>
          </w:p>
        </w:tc>
        <w:tc>
          <w:tcPr>
            <w:tcW w:w="4410" w:type="dxa"/>
            <w:tcBorders>
              <w:top w:val="single" w:sz="8" w:space="0" w:color="auto"/>
              <w:left w:val="single" w:sz="8" w:space="0" w:color="auto"/>
              <w:bottom w:val="single" w:sz="8" w:space="0" w:color="auto"/>
              <w:right w:val="single" w:sz="8" w:space="0" w:color="auto"/>
            </w:tcBorders>
          </w:tcPr>
          <w:p w14:paraId="52AF43DF" w14:textId="3823176E" w:rsidR="2F01C628" w:rsidRPr="00327690" w:rsidRDefault="2F01C628" w:rsidP="2F01C628">
            <w:pPr>
              <w:ind w:left="0"/>
              <w:jc w:val="left"/>
            </w:pPr>
            <w:r w:rsidRPr="00327690">
              <w:rPr>
                <w:sz w:val="20"/>
                <w:szCs w:val="20"/>
              </w:rPr>
              <w:t>Follow the SAS programs and update the macro variable specifications, in particular</w:t>
            </w:r>
            <w:r w:rsidR="00AA600D">
              <w:rPr>
                <w:sz w:val="20"/>
                <w:szCs w:val="20"/>
              </w:rPr>
              <w:t xml:space="preserve"> (see Table 2)</w:t>
            </w:r>
          </w:p>
        </w:tc>
      </w:tr>
    </w:tbl>
    <w:p w14:paraId="43F27E9D" w14:textId="64DEB010" w:rsidR="4B3A4FED" w:rsidRPr="00327690" w:rsidRDefault="4B3A4FED" w:rsidP="2F01C628">
      <w:pPr>
        <w:jc w:val="left"/>
      </w:pPr>
      <w:r w:rsidRPr="00327690">
        <w:t xml:space="preserve"> </w:t>
      </w:r>
    </w:p>
    <w:p w14:paraId="527A066B" w14:textId="77777777" w:rsidR="00327690" w:rsidRDefault="00327690">
      <w:pPr>
        <w:spacing w:before="0" w:after="0"/>
        <w:jc w:val="left"/>
        <w:rPr>
          <w:b/>
          <w:sz w:val="20"/>
          <w:szCs w:val="20"/>
        </w:rPr>
      </w:pPr>
      <w:r>
        <w:br w:type="page"/>
      </w:r>
    </w:p>
    <w:p w14:paraId="6DA7745B" w14:textId="5A006DA7" w:rsidR="4B3A4FED" w:rsidRPr="00327690" w:rsidRDefault="4B3A4FED" w:rsidP="000856D8">
      <w:pPr>
        <w:pStyle w:val="Caption"/>
      </w:pPr>
      <w:bookmarkStart w:id="217" w:name="_Toc90969047"/>
      <w:r w:rsidRPr="00327690">
        <w:lastRenderedPageBreak/>
        <w:t xml:space="preserve">Table </w:t>
      </w:r>
      <w:r w:rsidR="00EA1F6D">
        <w:fldChar w:fldCharType="begin"/>
      </w:r>
      <w:r w:rsidR="00EA1F6D">
        <w:instrText xml:space="preserve"> SEQ Table \* ARABIC </w:instrText>
      </w:r>
      <w:r w:rsidR="00EA1F6D">
        <w:fldChar w:fldCharType="separate"/>
      </w:r>
      <w:r w:rsidR="000B136D">
        <w:rPr>
          <w:noProof/>
        </w:rPr>
        <w:t>2</w:t>
      </w:r>
      <w:r w:rsidR="00EA1F6D">
        <w:rPr>
          <w:noProof/>
        </w:rPr>
        <w:fldChar w:fldCharType="end"/>
      </w:r>
      <w:r w:rsidR="00697BB5" w:rsidRPr="00327690">
        <w:t>.</w:t>
      </w:r>
      <w:r w:rsidRPr="00327690">
        <w:t xml:space="preserve"> </w:t>
      </w:r>
      <w:r w:rsidR="00A31C93" w:rsidRPr="00CD5414">
        <w:t xml:space="preserve">Change </w:t>
      </w:r>
      <w:r w:rsidR="00A31C93">
        <w:t xml:space="preserve">SAS </w:t>
      </w:r>
      <w:r w:rsidR="00A31C93" w:rsidRPr="00CD5414">
        <w:t>Specifications</w:t>
      </w:r>
      <w:r w:rsidR="00A31C93">
        <w:t>,</w:t>
      </w:r>
      <w:r w:rsidR="00A31C93" w:rsidRPr="00CD5414">
        <w:t xml:space="preserve"> Section 1</w:t>
      </w:r>
      <w:bookmarkEnd w:id="217"/>
    </w:p>
    <w:tbl>
      <w:tblPr>
        <w:tblStyle w:val="TableGrid2"/>
        <w:tblW w:w="9345" w:type="dxa"/>
        <w:tblLayout w:type="fixed"/>
        <w:tblLook w:val="04A0" w:firstRow="1" w:lastRow="0" w:firstColumn="1" w:lastColumn="0" w:noHBand="0" w:noVBand="1"/>
      </w:tblPr>
      <w:tblGrid>
        <w:gridCol w:w="1740"/>
        <w:gridCol w:w="3195"/>
        <w:gridCol w:w="4410"/>
      </w:tblGrid>
      <w:tr w:rsidR="2F01C628" w:rsidRPr="00327690" w14:paraId="53442209" w14:textId="77777777" w:rsidTr="00EC46FB">
        <w:trPr>
          <w:cantSplit/>
          <w:tblHeader/>
        </w:trPr>
        <w:tc>
          <w:tcPr>
            <w:tcW w:w="1740" w:type="dxa"/>
            <w:shd w:val="clear" w:color="auto" w:fill="002060"/>
          </w:tcPr>
          <w:p w14:paraId="5CB844E8" w14:textId="03B8484E" w:rsidR="2F01C628" w:rsidRPr="00327690" w:rsidRDefault="2F01C628" w:rsidP="2F01C628">
            <w:pPr>
              <w:jc w:val="left"/>
            </w:pPr>
            <w:r w:rsidRPr="00327690">
              <w:rPr>
                <w:b/>
                <w:bCs/>
                <w:color w:val="FFFFFF" w:themeColor="background1"/>
                <w:sz w:val="20"/>
                <w:szCs w:val="20"/>
              </w:rPr>
              <w:t>SAS Macro Variable</w:t>
            </w:r>
          </w:p>
        </w:tc>
        <w:tc>
          <w:tcPr>
            <w:tcW w:w="3195" w:type="dxa"/>
            <w:shd w:val="clear" w:color="auto" w:fill="002060"/>
          </w:tcPr>
          <w:p w14:paraId="683960AD" w14:textId="22346AA5" w:rsidR="2F01C628" w:rsidRPr="00327690" w:rsidRDefault="2F01C628" w:rsidP="2F01C628">
            <w:pPr>
              <w:jc w:val="left"/>
            </w:pPr>
            <w:r w:rsidRPr="00327690">
              <w:rPr>
                <w:b/>
                <w:bCs/>
                <w:color w:val="FFFFFF" w:themeColor="background1"/>
                <w:sz w:val="20"/>
                <w:szCs w:val="20"/>
              </w:rPr>
              <w:t>Details</w:t>
            </w:r>
          </w:p>
        </w:tc>
        <w:tc>
          <w:tcPr>
            <w:tcW w:w="4410" w:type="dxa"/>
            <w:shd w:val="clear" w:color="auto" w:fill="002060"/>
          </w:tcPr>
          <w:p w14:paraId="04AA6D88" w14:textId="6BF8F9D3" w:rsidR="2F01C628" w:rsidRPr="00327690" w:rsidRDefault="2F01C628" w:rsidP="2F01C628">
            <w:pPr>
              <w:jc w:val="left"/>
            </w:pPr>
            <w:r w:rsidRPr="00327690">
              <w:rPr>
                <w:b/>
                <w:bCs/>
                <w:color w:val="FFFFFF" w:themeColor="background1"/>
                <w:sz w:val="20"/>
                <w:szCs w:val="20"/>
              </w:rPr>
              <w:t>Example</w:t>
            </w:r>
          </w:p>
        </w:tc>
      </w:tr>
      <w:tr w:rsidR="2F01C628" w:rsidRPr="00327690" w14:paraId="02C16E31" w14:textId="77777777" w:rsidTr="00EC46FB">
        <w:trPr>
          <w:cantSplit/>
          <w:tblHeader/>
        </w:trPr>
        <w:tc>
          <w:tcPr>
            <w:tcW w:w="1740" w:type="dxa"/>
          </w:tcPr>
          <w:p w14:paraId="3BEF6999" w14:textId="279D3B4F" w:rsidR="2F01C628" w:rsidRPr="00327690" w:rsidRDefault="2F01C628" w:rsidP="2F01C628">
            <w:pPr>
              <w:jc w:val="left"/>
            </w:pPr>
            <w:r w:rsidRPr="00327690">
              <w:rPr>
                <w:sz w:val="20"/>
                <w:szCs w:val="20"/>
              </w:rPr>
              <w:t>ROOT_PRE</w:t>
            </w:r>
            <w:r w:rsidRPr="00327690">
              <w:rPr>
                <w:b/>
                <w:bCs/>
                <w:sz w:val="20"/>
                <w:szCs w:val="20"/>
              </w:rPr>
              <w:t xml:space="preserve"> </w:t>
            </w:r>
          </w:p>
        </w:tc>
        <w:tc>
          <w:tcPr>
            <w:tcW w:w="3195" w:type="dxa"/>
          </w:tcPr>
          <w:p w14:paraId="140B9457" w14:textId="499243C3" w:rsidR="2F01C628" w:rsidRPr="00327690" w:rsidRDefault="2F01C628" w:rsidP="2F01C628">
            <w:pPr>
              <w:jc w:val="left"/>
            </w:pPr>
            <w:r w:rsidRPr="00327690">
              <w:rPr>
                <w:sz w:val="20"/>
                <w:szCs w:val="20"/>
              </w:rPr>
              <w:t xml:space="preserve">The core folder name where </w:t>
            </w:r>
            <w:r w:rsidR="00E7255C">
              <w:rPr>
                <w:sz w:val="20"/>
                <w:szCs w:val="20"/>
              </w:rPr>
              <w:t>t</w:t>
            </w:r>
            <w:r w:rsidR="00A31C93">
              <w:rPr>
                <w:sz w:val="20"/>
                <w:szCs w:val="20"/>
              </w:rPr>
              <w:t xml:space="preserve">he SAS </w:t>
            </w:r>
            <w:r w:rsidR="00E7255C">
              <w:rPr>
                <w:sz w:val="20"/>
                <w:szCs w:val="20"/>
              </w:rPr>
              <w:t>p</w:t>
            </w:r>
            <w:r w:rsidR="00A31C93">
              <w:rPr>
                <w:sz w:val="20"/>
                <w:szCs w:val="20"/>
              </w:rPr>
              <w:t>rograms folder</w:t>
            </w:r>
            <w:r w:rsidR="00E7255C">
              <w:rPr>
                <w:sz w:val="20"/>
                <w:szCs w:val="20"/>
              </w:rPr>
              <w:t>, data files, etc.</w:t>
            </w:r>
            <w:r w:rsidR="00A31C93">
              <w:rPr>
                <w:sz w:val="20"/>
                <w:szCs w:val="20"/>
              </w:rPr>
              <w:t xml:space="preserve"> are stored.</w:t>
            </w:r>
          </w:p>
        </w:tc>
        <w:tc>
          <w:tcPr>
            <w:tcW w:w="4410" w:type="dxa"/>
          </w:tcPr>
          <w:p w14:paraId="40971B52" w14:textId="1AD82D4A" w:rsidR="2F01C628" w:rsidRPr="00327690" w:rsidRDefault="2F01C628" w:rsidP="2F01C628">
            <w:pPr>
              <w:jc w:val="left"/>
            </w:pPr>
            <w:r w:rsidRPr="00327690">
              <w:rPr>
                <w:sz w:val="20"/>
                <w:szCs w:val="20"/>
              </w:rPr>
              <w:t>%let ROOT_PRE = P:\</w:t>
            </w:r>
            <w:r w:rsidR="00E2369C" w:rsidRPr="00327690">
              <w:rPr>
                <w:sz w:val="20"/>
                <w:szCs w:val="20"/>
              </w:rPr>
              <w:t>CODI-APQ</w:t>
            </w:r>
            <w:r w:rsidRPr="00327690">
              <w:rPr>
                <w:sz w:val="20"/>
                <w:szCs w:val="20"/>
              </w:rPr>
              <w:t>-master;</w:t>
            </w:r>
          </w:p>
        </w:tc>
      </w:tr>
      <w:tr w:rsidR="2F01C628" w:rsidRPr="00327690" w14:paraId="00681397" w14:textId="77777777" w:rsidTr="00EC46FB">
        <w:trPr>
          <w:cantSplit/>
          <w:tblHeader/>
        </w:trPr>
        <w:tc>
          <w:tcPr>
            <w:tcW w:w="1740" w:type="dxa"/>
          </w:tcPr>
          <w:p w14:paraId="53B2E769" w14:textId="5CF176EA" w:rsidR="2F01C628" w:rsidRPr="00327690" w:rsidRDefault="2F01C628" w:rsidP="2F01C628">
            <w:pPr>
              <w:jc w:val="left"/>
            </w:pPr>
            <w:r w:rsidRPr="00327690">
              <w:rPr>
                <w:sz w:val="20"/>
                <w:szCs w:val="20"/>
              </w:rPr>
              <w:t>PRE_DEST</w:t>
            </w:r>
          </w:p>
        </w:tc>
        <w:tc>
          <w:tcPr>
            <w:tcW w:w="3195" w:type="dxa"/>
          </w:tcPr>
          <w:p w14:paraId="63E599BF" w14:textId="6CC400FD" w:rsidR="00E7255C" w:rsidRPr="00327690" w:rsidRDefault="00E7255C" w:rsidP="00E7255C">
            <w:pPr>
              <w:jc w:val="left"/>
            </w:pPr>
            <w:r>
              <w:rPr>
                <w:sz w:val="20"/>
                <w:szCs w:val="20"/>
              </w:rPr>
              <w:t>F</w:t>
            </w:r>
            <w:r w:rsidRPr="00327690">
              <w:rPr>
                <w:sz w:val="20"/>
                <w:szCs w:val="20"/>
              </w:rPr>
              <w:t xml:space="preserve">ollowing the </w:t>
            </w:r>
            <w:r>
              <w:rPr>
                <w:sz w:val="20"/>
                <w:szCs w:val="20"/>
              </w:rPr>
              <w:t>example</w:t>
            </w:r>
            <w:r w:rsidRPr="00327690">
              <w:rPr>
                <w:sz w:val="20"/>
                <w:szCs w:val="20"/>
              </w:rPr>
              <w:t xml:space="preserve">, the results from pre-processing </w:t>
            </w:r>
            <w:r>
              <w:rPr>
                <w:sz w:val="20"/>
                <w:szCs w:val="20"/>
              </w:rPr>
              <w:t>will be generated and</w:t>
            </w:r>
            <w:r w:rsidRPr="00327690">
              <w:rPr>
                <w:sz w:val="20"/>
                <w:szCs w:val="20"/>
              </w:rPr>
              <w:t xml:space="preserve"> stored in</w:t>
            </w:r>
            <w:r>
              <w:rPr>
                <w:sz w:val="20"/>
                <w:szCs w:val="20"/>
              </w:rPr>
              <w:t xml:space="preserve"> folder</w:t>
            </w:r>
            <w:r w:rsidRPr="00327690">
              <w:rPr>
                <w:sz w:val="20"/>
                <w:szCs w:val="20"/>
              </w:rPr>
              <w:t xml:space="preserve"> P:\CODI-APQ-master\2_Output\ </w:t>
            </w:r>
            <w:proofErr w:type="spellStart"/>
            <w:r w:rsidRPr="00327690">
              <w:rPr>
                <w:sz w:val="20"/>
                <w:szCs w:val="20"/>
              </w:rPr>
              <w:t>Pre_Processed_</w:t>
            </w:r>
            <w:r w:rsidRPr="003B5C83">
              <w:rPr>
                <w:b/>
                <w:bCs/>
                <w:sz w:val="20"/>
                <w:szCs w:val="20"/>
              </w:rPr>
              <w:t>CODI_APQ</w:t>
            </w:r>
            <w:proofErr w:type="spellEnd"/>
          </w:p>
        </w:tc>
        <w:tc>
          <w:tcPr>
            <w:tcW w:w="4410" w:type="dxa"/>
          </w:tcPr>
          <w:p w14:paraId="6650B442" w14:textId="19E497F0" w:rsidR="2F01C628" w:rsidRPr="00327690" w:rsidRDefault="2F01C628" w:rsidP="2F01C628">
            <w:pPr>
              <w:jc w:val="left"/>
            </w:pPr>
            <w:r w:rsidRPr="00327690">
              <w:rPr>
                <w:sz w:val="20"/>
                <w:szCs w:val="20"/>
              </w:rPr>
              <w:t xml:space="preserve">%let PRE_DEST = </w:t>
            </w:r>
            <w:r w:rsidR="008B4F19" w:rsidRPr="00E7255C">
              <w:rPr>
                <w:b/>
                <w:bCs/>
                <w:sz w:val="20"/>
                <w:szCs w:val="20"/>
              </w:rPr>
              <w:t>CODI_APQ</w:t>
            </w:r>
            <w:r w:rsidRPr="00327690">
              <w:rPr>
                <w:sz w:val="20"/>
                <w:szCs w:val="20"/>
              </w:rPr>
              <w:t>;</w:t>
            </w:r>
          </w:p>
          <w:p w14:paraId="7EF53B1B" w14:textId="32BB2B46" w:rsidR="2F01C628" w:rsidRPr="00327690" w:rsidRDefault="2F01C628" w:rsidP="00E424D9">
            <w:pPr>
              <w:jc w:val="left"/>
            </w:pPr>
            <w:r w:rsidRPr="00327690">
              <w:rPr>
                <w:sz w:val="20"/>
                <w:szCs w:val="20"/>
              </w:rPr>
              <w:t xml:space="preserve"> </w:t>
            </w:r>
          </w:p>
        </w:tc>
      </w:tr>
      <w:tr w:rsidR="2F01C628" w:rsidRPr="00327690" w14:paraId="62D2AE57" w14:textId="77777777" w:rsidTr="00EC46FB">
        <w:trPr>
          <w:cantSplit/>
          <w:tblHeader/>
        </w:trPr>
        <w:tc>
          <w:tcPr>
            <w:tcW w:w="1740" w:type="dxa"/>
          </w:tcPr>
          <w:p w14:paraId="55A203ED" w14:textId="5CB01136" w:rsidR="2F01C628" w:rsidRPr="00327690" w:rsidRDefault="2F01C628" w:rsidP="2F01C628">
            <w:pPr>
              <w:jc w:val="left"/>
            </w:pPr>
            <w:r w:rsidRPr="00327690">
              <w:rPr>
                <w:sz w:val="20"/>
                <w:szCs w:val="20"/>
              </w:rPr>
              <w:t>ACS_FILENAME</w:t>
            </w:r>
            <w:r w:rsidRPr="00327690">
              <w:rPr>
                <w:b/>
                <w:bCs/>
                <w:sz w:val="20"/>
                <w:szCs w:val="20"/>
              </w:rPr>
              <w:t xml:space="preserve"> </w:t>
            </w:r>
          </w:p>
        </w:tc>
        <w:tc>
          <w:tcPr>
            <w:tcW w:w="3195" w:type="dxa"/>
          </w:tcPr>
          <w:p w14:paraId="6E381A8E" w14:textId="08E7ED92" w:rsidR="2F01C628" w:rsidRPr="00327690" w:rsidRDefault="2F01C628" w:rsidP="2F01C628">
            <w:pPr>
              <w:jc w:val="left"/>
            </w:pPr>
            <w:r w:rsidRPr="00327690">
              <w:rPr>
                <w:sz w:val="20"/>
                <w:szCs w:val="20"/>
              </w:rPr>
              <w:t>The American Community Survey file name. The file is in csv format. Do not include the extension in the file name.</w:t>
            </w:r>
            <w:r w:rsidR="00E7255C">
              <w:rPr>
                <w:sz w:val="20"/>
                <w:szCs w:val="20"/>
              </w:rPr>
              <w:t xml:space="preserve"> </w:t>
            </w:r>
            <w:r w:rsidR="003D588A">
              <w:rPr>
                <w:sz w:val="20"/>
                <w:szCs w:val="20"/>
              </w:rPr>
              <w:t xml:space="preserve">Important: </w:t>
            </w:r>
            <w:r w:rsidR="00E7255C">
              <w:rPr>
                <w:sz w:val="20"/>
                <w:szCs w:val="20"/>
              </w:rPr>
              <w:t xml:space="preserve">the csv file </w:t>
            </w:r>
            <w:r w:rsidR="003D588A">
              <w:rPr>
                <w:sz w:val="20"/>
                <w:szCs w:val="20"/>
              </w:rPr>
              <w:t xml:space="preserve">must </w:t>
            </w:r>
            <w:r w:rsidR="00E7255C">
              <w:rPr>
                <w:sz w:val="20"/>
                <w:szCs w:val="20"/>
              </w:rPr>
              <w:t>ha</w:t>
            </w:r>
            <w:r w:rsidR="003D588A">
              <w:rPr>
                <w:sz w:val="20"/>
                <w:szCs w:val="20"/>
              </w:rPr>
              <w:t>ve</w:t>
            </w:r>
            <w:r w:rsidR="00E7255C">
              <w:rPr>
                <w:sz w:val="20"/>
                <w:szCs w:val="20"/>
              </w:rPr>
              <w:t xml:space="preserve"> all variables in the order specified, </w:t>
            </w:r>
            <w:r w:rsidR="003D588A">
              <w:rPr>
                <w:sz w:val="20"/>
                <w:szCs w:val="20"/>
              </w:rPr>
              <w:t>with the correct variable name</w:t>
            </w:r>
            <w:r w:rsidR="00E7255C">
              <w:rPr>
                <w:sz w:val="20"/>
                <w:szCs w:val="20"/>
              </w:rPr>
              <w:t xml:space="preserve">, and with expected values. See </w:t>
            </w:r>
            <w:r w:rsidR="003D588A">
              <w:rPr>
                <w:sz w:val="20"/>
                <w:szCs w:val="20"/>
              </w:rPr>
              <w:t>B.1.</w:t>
            </w:r>
            <w:r w:rsidR="00E7255C">
              <w:rPr>
                <w:sz w:val="20"/>
                <w:szCs w:val="20"/>
              </w:rPr>
              <w:t xml:space="preserve"> </w:t>
            </w:r>
          </w:p>
        </w:tc>
        <w:tc>
          <w:tcPr>
            <w:tcW w:w="4410" w:type="dxa"/>
          </w:tcPr>
          <w:p w14:paraId="22F14DF5" w14:textId="28011FDC" w:rsidR="2F01C628" w:rsidRPr="00327690" w:rsidRDefault="2F01C628" w:rsidP="2F01C628">
            <w:pPr>
              <w:jc w:val="left"/>
            </w:pPr>
            <w:r w:rsidRPr="00327690">
              <w:rPr>
                <w:sz w:val="20"/>
                <w:szCs w:val="20"/>
              </w:rPr>
              <w:t xml:space="preserve">%let ACS_FILENAME = </w:t>
            </w:r>
            <w:proofErr w:type="spellStart"/>
            <w:r w:rsidRPr="00327690">
              <w:rPr>
                <w:sz w:val="20"/>
                <w:szCs w:val="20"/>
              </w:rPr>
              <w:t>ACS_State_COUNTY</w:t>
            </w:r>
            <w:proofErr w:type="spellEnd"/>
            <w:r w:rsidRPr="00327690">
              <w:rPr>
                <w:sz w:val="20"/>
                <w:szCs w:val="20"/>
              </w:rPr>
              <w:t xml:space="preserve">; </w:t>
            </w:r>
          </w:p>
          <w:p w14:paraId="4A17F60E" w14:textId="68E18030" w:rsidR="2F01C628" w:rsidRPr="00327690" w:rsidRDefault="2F01C628" w:rsidP="2F01C628">
            <w:pPr>
              <w:jc w:val="left"/>
            </w:pPr>
            <w:r w:rsidRPr="00327690">
              <w:rPr>
                <w:sz w:val="20"/>
                <w:szCs w:val="20"/>
              </w:rPr>
              <w:t xml:space="preserve"> </w:t>
            </w:r>
          </w:p>
        </w:tc>
      </w:tr>
      <w:tr w:rsidR="2F01C628" w:rsidRPr="00327690" w14:paraId="6FF5391A" w14:textId="77777777" w:rsidTr="00EC46FB">
        <w:trPr>
          <w:cantSplit/>
          <w:tblHeader/>
        </w:trPr>
        <w:tc>
          <w:tcPr>
            <w:tcW w:w="1740" w:type="dxa"/>
          </w:tcPr>
          <w:p w14:paraId="02FDDE2D" w14:textId="42CCA6E9" w:rsidR="2F01C628" w:rsidRPr="00327690" w:rsidRDefault="2F01C628" w:rsidP="2F01C628">
            <w:pPr>
              <w:jc w:val="left"/>
            </w:pPr>
            <w:proofErr w:type="spellStart"/>
            <w:r w:rsidRPr="00327690">
              <w:rPr>
                <w:sz w:val="20"/>
                <w:szCs w:val="20"/>
              </w:rPr>
              <w:t>EHR_FileNAME</w:t>
            </w:r>
            <w:proofErr w:type="spellEnd"/>
            <w:r w:rsidRPr="00327690">
              <w:rPr>
                <w:b/>
                <w:bCs/>
                <w:sz w:val="20"/>
                <w:szCs w:val="20"/>
              </w:rPr>
              <w:t xml:space="preserve"> </w:t>
            </w:r>
          </w:p>
        </w:tc>
        <w:tc>
          <w:tcPr>
            <w:tcW w:w="3195" w:type="dxa"/>
          </w:tcPr>
          <w:p w14:paraId="5AF81AD9" w14:textId="62D7A45A" w:rsidR="2F01C628" w:rsidRDefault="2F01C628" w:rsidP="2F01C628">
            <w:pPr>
              <w:jc w:val="left"/>
              <w:rPr>
                <w:sz w:val="20"/>
                <w:szCs w:val="20"/>
              </w:rPr>
            </w:pPr>
            <w:r w:rsidRPr="00327690">
              <w:rPr>
                <w:sz w:val="20"/>
                <w:szCs w:val="20"/>
              </w:rPr>
              <w:t xml:space="preserve">The </w:t>
            </w:r>
            <w:r w:rsidR="00E2369C" w:rsidRPr="00327690">
              <w:rPr>
                <w:sz w:val="20"/>
                <w:szCs w:val="20"/>
              </w:rPr>
              <w:t>adult</w:t>
            </w:r>
            <w:r w:rsidR="003D588A">
              <w:rPr>
                <w:sz w:val="20"/>
                <w:szCs w:val="20"/>
              </w:rPr>
              <w:t>-</w:t>
            </w:r>
            <w:r w:rsidRPr="00327690">
              <w:rPr>
                <w:sz w:val="20"/>
                <w:szCs w:val="20"/>
              </w:rPr>
              <w:t xml:space="preserve">level EHR </w:t>
            </w:r>
            <w:r w:rsidR="00A155B7">
              <w:rPr>
                <w:sz w:val="20"/>
                <w:szCs w:val="20"/>
              </w:rPr>
              <w:t>data</w:t>
            </w:r>
            <w:r w:rsidR="00D36030">
              <w:rPr>
                <w:sz w:val="20"/>
                <w:szCs w:val="20"/>
              </w:rPr>
              <w:t xml:space="preserve"> </w:t>
            </w:r>
            <w:r w:rsidRPr="00327690">
              <w:rPr>
                <w:sz w:val="20"/>
                <w:szCs w:val="20"/>
              </w:rPr>
              <w:t xml:space="preserve">file. </w:t>
            </w:r>
            <w:r w:rsidR="003D588A">
              <w:rPr>
                <w:sz w:val="20"/>
                <w:szCs w:val="20"/>
              </w:rPr>
              <w:t xml:space="preserve">The file must be in csv format. </w:t>
            </w:r>
            <w:r w:rsidRPr="00327690">
              <w:rPr>
                <w:sz w:val="20"/>
                <w:szCs w:val="20"/>
              </w:rPr>
              <w:t>Do not include the extension.</w:t>
            </w:r>
            <w:r w:rsidR="003D588A">
              <w:rPr>
                <w:sz w:val="20"/>
                <w:szCs w:val="20"/>
              </w:rPr>
              <w:t xml:space="preserve"> Important: the csv file must have all variables in the order specified, with the correct variable name, and with expected values. See C.1.</w:t>
            </w:r>
          </w:p>
          <w:p w14:paraId="069402B9" w14:textId="77777777" w:rsidR="00185C9D" w:rsidRDefault="00185C9D" w:rsidP="00185C9D">
            <w:pPr>
              <w:jc w:val="left"/>
              <w:rPr>
                <w:sz w:val="20"/>
                <w:szCs w:val="20"/>
              </w:rPr>
            </w:pPr>
            <w:r>
              <w:rPr>
                <w:sz w:val="20"/>
                <w:szCs w:val="20"/>
              </w:rPr>
              <w:t>For the example, the user will have stored their raw data in:</w:t>
            </w:r>
          </w:p>
          <w:p w14:paraId="5B635FC7" w14:textId="6F1C0028" w:rsidR="00185C9D" w:rsidRPr="00327690" w:rsidRDefault="00185C9D" w:rsidP="00185C9D">
            <w:pPr>
              <w:jc w:val="left"/>
            </w:pPr>
            <w:r w:rsidRPr="00327690">
              <w:rPr>
                <w:sz w:val="20"/>
                <w:szCs w:val="20"/>
              </w:rPr>
              <w:t>P:\CODI-</w:t>
            </w:r>
            <w:r>
              <w:rPr>
                <w:sz w:val="20"/>
                <w:szCs w:val="20"/>
              </w:rPr>
              <w:t>A</w:t>
            </w:r>
            <w:r w:rsidRPr="00327690">
              <w:rPr>
                <w:sz w:val="20"/>
                <w:szCs w:val="20"/>
              </w:rPr>
              <w:t>PQ-master\</w:t>
            </w:r>
            <w:r>
              <w:rPr>
                <w:sz w:val="20"/>
                <w:szCs w:val="20"/>
              </w:rPr>
              <w:t>0_Raw_Data\</w:t>
            </w:r>
            <w:r w:rsidRPr="00185C9D">
              <w:rPr>
                <w:b/>
                <w:bCs/>
                <w:sz w:val="20"/>
                <w:szCs w:val="20"/>
              </w:rPr>
              <w:t>EHR_csv_filename</w:t>
            </w:r>
            <w:r>
              <w:rPr>
                <w:sz w:val="20"/>
                <w:szCs w:val="20"/>
              </w:rPr>
              <w:t>.csv</w:t>
            </w:r>
          </w:p>
        </w:tc>
        <w:tc>
          <w:tcPr>
            <w:tcW w:w="4410" w:type="dxa"/>
          </w:tcPr>
          <w:p w14:paraId="71069214" w14:textId="0EA171E4" w:rsidR="2F01C628" w:rsidRPr="00327690" w:rsidRDefault="2F01C628" w:rsidP="2F01C628">
            <w:pPr>
              <w:jc w:val="left"/>
            </w:pPr>
            <w:r w:rsidRPr="00327690">
              <w:rPr>
                <w:sz w:val="20"/>
                <w:szCs w:val="20"/>
              </w:rPr>
              <w:t xml:space="preserve">%let </w:t>
            </w:r>
            <w:proofErr w:type="spellStart"/>
            <w:r w:rsidRPr="00327690">
              <w:rPr>
                <w:sz w:val="20"/>
                <w:szCs w:val="20"/>
              </w:rPr>
              <w:t>EHR_FileNAME</w:t>
            </w:r>
            <w:proofErr w:type="spellEnd"/>
            <w:r w:rsidRPr="00327690">
              <w:rPr>
                <w:sz w:val="20"/>
                <w:szCs w:val="20"/>
              </w:rPr>
              <w:t xml:space="preserve"> = </w:t>
            </w:r>
            <w:proofErr w:type="spellStart"/>
            <w:r w:rsidRPr="00327690">
              <w:rPr>
                <w:sz w:val="20"/>
                <w:szCs w:val="20"/>
              </w:rPr>
              <w:t>EHR_</w:t>
            </w:r>
            <w:r w:rsidR="00185C9D">
              <w:rPr>
                <w:sz w:val="20"/>
                <w:szCs w:val="20"/>
              </w:rPr>
              <w:t>csv_</w:t>
            </w:r>
            <w:r w:rsidRPr="00327690">
              <w:rPr>
                <w:sz w:val="20"/>
                <w:szCs w:val="20"/>
              </w:rPr>
              <w:t>filename</w:t>
            </w:r>
            <w:proofErr w:type="spellEnd"/>
            <w:r w:rsidRPr="00327690">
              <w:rPr>
                <w:sz w:val="20"/>
                <w:szCs w:val="20"/>
              </w:rPr>
              <w:t>;</w:t>
            </w:r>
          </w:p>
        </w:tc>
      </w:tr>
      <w:tr w:rsidR="003B5C83" w:rsidRPr="005A0EAB" w14:paraId="117EEB00" w14:textId="77777777" w:rsidTr="00EC46FB">
        <w:trPr>
          <w:cantSplit/>
          <w:trHeight w:val="1123"/>
          <w:tblHeader/>
        </w:trPr>
        <w:tc>
          <w:tcPr>
            <w:tcW w:w="1740" w:type="dxa"/>
          </w:tcPr>
          <w:p w14:paraId="77AAE9B7" w14:textId="77777777" w:rsidR="003B5C83" w:rsidRPr="2F01C628" w:rsidRDefault="003B5C83" w:rsidP="00CB190A">
            <w:pPr>
              <w:jc w:val="left"/>
              <w:rPr>
                <w:sz w:val="20"/>
                <w:szCs w:val="20"/>
              </w:rPr>
            </w:pPr>
            <w:r w:rsidRPr="00EA3012">
              <w:rPr>
                <w:sz w:val="20"/>
                <w:szCs w:val="20"/>
              </w:rPr>
              <w:t>EHR_PRE_OUT</w:t>
            </w:r>
          </w:p>
        </w:tc>
        <w:tc>
          <w:tcPr>
            <w:tcW w:w="3195" w:type="dxa"/>
          </w:tcPr>
          <w:p w14:paraId="741C08CF" w14:textId="77777777" w:rsidR="003B5C83" w:rsidRDefault="003B5C83" w:rsidP="00CB190A">
            <w:pPr>
              <w:jc w:val="left"/>
              <w:rPr>
                <w:sz w:val="20"/>
                <w:szCs w:val="20"/>
              </w:rPr>
            </w:pPr>
            <w:r w:rsidRPr="00D1411B">
              <w:rPr>
                <w:sz w:val="20"/>
                <w:szCs w:val="20"/>
              </w:rPr>
              <w:t xml:space="preserve">Optional, </w:t>
            </w:r>
            <w:r>
              <w:rPr>
                <w:sz w:val="20"/>
                <w:szCs w:val="20"/>
              </w:rPr>
              <w:t xml:space="preserve">user can </w:t>
            </w:r>
            <w:r w:rsidRPr="00D1411B">
              <w:rPr>
                <w:sz w:val="20"/>
                <w:szCs w:val="20"/>
              </w:rPr>
              <w:t>name the pre-processing output file (ACCEPTABLE VALUES: file name (no punctuations))</w:t>
            </w:r>
            <w:r>
              <w:rPr>
                <w:sz w:val="20"/>
                <w:szCs w:val="20"/>
              </w:rPr>
              <w:t>.</w:t>
            </w:r>
          </w:p>
          <w:p w14:paraId="72D50372" w14:textId="3A692E84" w:rsidR="003D588A" w:rsidRPr="2F01C628" w:rsidRDefault="003D588A" w:rsidP="00CB190A">
            <w:pPr>
              <w:jc w:val="left"/>
              <w:rPr>
                <w:sz w:val="20"/>
                <w:szCs w:val="20"/>
              </w:rPr>
            </w:pPr>
            <w:r>
              <w:rPr>
                <w:sz w:val="20"/>
                <w:szCs w:val="20"/>
              </w:rPr>
              <w:t xml:space="preserve">The example would be stored in: </w:t>
            </w:r>
            <w:r w:rsidRPr="00327690">
              <w:rPr>
                <w:sz w:val="20"/>
                <w:szCs w:val="20"/>
              </w:rPr>
              <w:t xml:space="preserve">P:\CODI-APQ-master\2_Output\ </w:t>
            </w:r>
            <w:proofErr w:type="spellStart"/>
            <w:r w:rsidRPr="00327690">
              <w:rPr>
                <w:sz w:val="20"/>
                <w:szCs w:val="20"/>
              </w:rPr>
              <w:t>Pre_Processed_</w:t>
            </w:r>
            <w:r w:rsidRPr="00F9011A">
              <w:rPr>
                <w:sz w:val="20"/>
                <w:szCs w:val="20"/>
              </w:rPr>
              <w:t>CODI_APQ</w:t>
            </w:r>
            <w:proofErr w:type="spellEnd"/>
            <w:r>
              <w:rPr>
                <w:sz w:val="20"/>
                <w:szCs w:val="20"/>
              </w:rPr>
              <w:t>\</w:t>
            </w:r>
            <w:r w:rsidRPr="00F9011A">
              <w:rPr>
                <w:b/>
                <w:bCs/>
                <w:sz w:val="20"/>
                <w:szCs w:val="20"/>
              </w:rPr>
              <w:t>CODI_APQ_GEO3</w:t>
            </w:r>
          </w:p>
        </w:tc>
        <w:tc>
          <w:tcPr>
            <w:tcW w:w="4410" w:type="dxa"/>
          </w:tcPr>
          <w:p w14:paraId="31C353F3" w14:textId="77777777" w:rsidR="003D588A" w:rsidRPr="00327690" w:rsidRDefault="003D588A" w:rsidP="003D588A">
            <w:pPr>
              <w:jc w:val="left"/>
            </w:pPr>
            <w:r w:rsidRPr="00327690">
              <w:rPr>
                <w:sz w:val="20"/>
                <w:szCs w:val="20"/>
              </w:rPr>
              <w:t xml:space="preserve">%LET </w:t>
            </w:r>
            <w:proofErr w:type="spellStart"/>
            <w:r w:rsidRPr="00327690">
              <w:rPr>
                <w:sz w:val="20"/>
                <w:szCs w:val="20"/>
              </w:rPr>
              <w:t>EHR_PRE_Out</w:t>
            </w:r>
            <w:proofErr w:type="spellEnd"/>
            <w:r w:rsidRPr="00327690">
              <w:rPr>
                <w:sz w:val="20"/>
                <w:szCs w:val="20"/>
              </w:rPr>
              <w:t xml:space="preserve"> = </w:t>
            </w:r>
            <w:r w:rsidRPr="003B5C83">
              <w:rPr>
                <w:b/>
                <w:bCs/>
                <w:sz w:val="20"/>
                <w:szCs w:val="20"/>
              </w:rPr>
              <w:t>CODI_APQ_GEO3</w:t>
            </w:r>
            <w:r w:rsidRPr="00327690">
              <w:rPr>
                <w:sz w:val="20"/>
                <w:szCs w:val="20"/>
              </w:rPr>
              <w:t xml:space="preserve">; </w:t>
            </w:r>
          </w:p>
          <w:p w14:paraId="70F210E4" w14:textId="4C77FA1F" w:rsidR="003B5C83" w:rsidRPr="005A0EAB" w:rsidRDefault="003B5C83" w:rsidP="00CB190A">
            <w:pPr>
              <w:jc w:val="left"/>
              <w:rPr>
                <w:sz w:val="20"/>
                <w:szCs w:val="20"/>
              </w:rPr>
            </w:pPr>
          </w:p>
        </w:tc>
      </w:tr>
      <w:tr w:rsidR="2F01C628" w:rsidRPr="00327690" w14:paraId="28AC524B" w14:textId="77777777" w:rsidTr="00EC46FB">
        <w:trPr>
          <w:cantSplit/>
          <w:tblHeader/>
        </w:trPr>
        <w:tc>
          <w:tcPr>
            <w:tcW w:w="1740" w:type="dxa"/>
          </w:tcPr>
          <w:p w14:paraId="197E47F4" w14:textId="4044388E" w:rsidR="2F01C628" w:rsidRPr="00327690" w:rsidRDefault="2F01C628" w:rsidP="2F01C628">
            <w:pPr>
              <w:jc w:val="left"/>
            </w:pPr>
            <w:r w:rsidRPr="00327690">
              <w:rPr>
                <w:sz w:val="20"/>
                <w:szCs w:val="20"/>
              </w:rPr>
              <w:t>LOG_NAME_PRE</w:t>
            </w:r>
            <w:r w:rsidRPr="00327690">
              <w:rPr>
                <w:b/>
                <w:bCs/>
                <w:sz w:val="20"/>
                <w:szCs w:val="20"/>
              </w:rPr>
              <w:t xml:space="preserve"> </w:t>
            </w:r>
          </w:p>
        </w:tc>
        <w:tc>
          <w:tcPr>
            <w:tcW w:w="3195" w:type="dxa"/>
          </w:tcPr>
          <w:p w14:paraId="262578BF" w14:textId="77777777" w:rsidR="2F01C628" w:rsidRDefault="2F01C628" w:rsidP="2F01C628">
            <w:pPr>
              <w:jc w:val="left"/>
              <w:rPr>
                <w:sz w:val="20"/>
                <w:szCs w:val="20"/>
              </w:rPr>
            </w:pPr>
            <w:r w:rsidRPr="00327690">
              <w:rPr>
                <w:sz w:val="20"/>
                <w:szCs w:val="20"/>
              </w:rPr>
              <w:t xml:space="preserve">The </w:t>
            </w:r>
            <w:r w:rsidR="00291711">
              <w:rPr>
                <w:sz w:val="20"/>
                <w:szCs w:val="20"/>
              </w:rPr>
              <w:t>SAS log is automatically stored and the user can specify the name of the file</w:t>
            </w:r>
            <w:r w:rsidRPr="00327690">
              <w:rPr>
                <w:sz w:val="20"/>
                <w:szCs w:val="20"/>
              </w:rPr>
              <w:t>.</w:t>
            </w:r>
          </w:p>
          <w:p w14:paraId="15A94299" w14:textId="643F9837" w:rsidR="00291711" w:rsidRPr="00327690" w:rsidRDefault="00291711" w:rsidP="2F01C628">
            <w:pPr>
              <w:jc w:val="left"/>
            </w:pPr>
            <w:r>
              <w:rPr>
                <w:sz w:val="20"/>
                <w:szCs w:val="20"/>
              </w:rPr>
              <w:t xml:space="preserve">The example </w:t>
            </w:r>
            <w:r w:rsidRPr="00327690">
              <w:rPr>
                <w:sz w:val="20"/>
                <w:szCs w:val="20"/>
              </w:rPr>
              <w:t>SAS log w</w:t>
            </w:r>
            <w:r>
              <w:rPr>
                <w:sz w:val="20"/>
                <w:szCs w:val="20"/>
              </w:rPr>
              <w:t>ould</w:t>
            </w:r>
            <w:r w:rsidRPr="00327690">
              <w:rPr>
                <w:sz w:val="20"/>
                <w:szCs w:val="20"/>
              </w:rPr>
              <w:t xml:space="preserve"> be stored in: P:\CODI-APQ-master\</w:t>
            </w:r>
            <w:r w:rsidR="00185C9D" w:rsidRPr="00327690">
              <w:rPr>
                <w:sz w:val="20"/>
                <w:szCs w:val="20"/>
              </w:rPr>
              <w:t xml:space="preserve"> </w:t>
            </w:r>
            <w:r w:rsidRPr="00327690">
              <w:rPr>
                <w:sz w:val="20"/>
                <w:szCs w:val="20"/>
              </w:rPr>
              <w:t>2_Output \SAS LOG\</w:t>
            </w:r>
            <w:proofErr w:type="spellStart"/>
            <w:r w:rsidRPr="003B5C83">
              <w:rPr>
                <w:b/>
                <w:bCs/>
                <w:sz w:val="20"/>
                <w:szCs w:val="20"/>
              </w:rPr>
              <w:t>LogName</w:t>
            </w:r>
            <w:proofErr w:type="spellEnd"/>
            <w:r w:rsidRPr="00327690">
              <w:rPr>
                <w:sz w:val="20"/>
                <w:szCs w:val="20"/>
              </w:rPr>
              <w:t>&lt;Date and Time&gt;.log. Note, the program automatically includes the date and time in all log file names</w:t>
            </w:r>
            <w:r>
              <w:rPr>
                <w:sz w:val="20"/>
                <w:szCs w:val="20"/>
              </w:rPr>
              <w:t>.</w:t>
            </w:r>
          </w:p>
        </w:tc>
        <w:tc>
          <w:tcPr>
            <w:tcW w:w="4410" w:type="dxa"/>
          </w:tcPr>
          <w:p w14:paraId="1300D199" w14:textId="49824F57" w:rsidR="2F01C628" w:rsidRPr="00327690" w:rsidRDefault="2F01C628" w:rsidP="2F01C628">
            <w:pPr>
              <w:jc w:val="left"/>
            </w:pPr>
            <w:r w:rsidRPr="00327690">
              <w:rPr>
                <w:sz w:val="20"/>
                <w:szCs w:val="20"/>
              </w:rPr>
              <w:t xml:space="preserve">%let LOG_NAME_PRE = </w:t>
            </w:r>
            <w:proofErr w:type="spellStart"/>
            <w:r w:rsidRPr="00327690">
              <w:rPr>
                <w:sz w:val="20"/>
                <w:szCs w:val="20"/>
              </w:rPr>
              <w:t>LogName</w:t>
            </w:r>
            <w:proofErr w:type="spellEnd"/>
            <w:r w:rsidRPr="00327690">
              <w:rPr>
                <w:sz w:val="20"/>
                <w:szCs w:val="20"/>
              </w:rPr>
              <w:t>;</w:t>
            </w:r>
          </w:p>
        </w:tc>
      </w:tr>
    </w:tbl>
    <w:p w14:paraId="12CD6C81" w14:textId="77777777" w:rsidR="00327690" w:rsidRDefault="00327690">
      <w:pPr>
        <w:spacing w:before="0" w:after="0"/>
        <w:jc w:val="left"/>
        <w:rPr>
          <w:b/>
          <w:sz w:val="20"/>
          <w:szCs w:val="20"/>
        </w:rPr>
      </w:pPr>
      <w:r>
        <w:br w:type="page"/>
      </w:r>
    </w:p>
    <w:p w14:paraId="7D0925D2" w14:textId="6CF0A31A" w:rsidR="4B3A4FED" w:rsidRPr="00327690" w:rsidRDefault="4B3A4FED" w:rsidP="000856D8">
      <w:pPr>
        <w:pStyle w:val="Caption"/>
      </w:pPr>
      <w:bookmarkStart w:id="218" w:name="_Toc90969048"/>
      <w:r w:rsidRPr="00327690">
        <w:lastRenderedPageBreak/>
        <w:t xml:space="preserve">Table </w:t>
      </w:r>
      <w:r w:rsidR="00EA1F6D">
        <w:fldChar w:fldCharType="begin"/>
      </w:r>
      <w:r w:rsidR="00EA1F6D">
        <w:instrText xml:space="preserve"> SEQ Table \* ARABIC </w:instrText>
      </w:r>
      <w:r w:rsidR="00EA1F6D">
        <w:fldChar w:fldCharType="separate"/>
      </w:r>
      <w:r w:rsidR="000B136D">
        <w:rPr>
          <w:noProof/>
        </w:rPr>
        <w:t>3</w:t>
      </w:r>
      <w:r w:rsidR="00EA1F6D">
        <w:rPr>
          <w:noProof/>
        </w:rPr>
        <w:fldChar w:fldCharType="end"/>
      </w:r>
      <w:r w:rsidR="008F77F9" w:rsidRPr="00327690">
        <w:t>.</w:t>
      </w:r>
      <w:r w:rsidRPr="00327690">
        <w:t xml:space="preserve"> Change Specifications, </w:t>
      </w:r>
      <w:r w:rsidR="003B5C83">
        <w:t>Pre-</w:t>
      </w:r>
      <w:r w:rsidRPr="00327690">
        <w:t>Processing Steps, Continued</w:t>
      </w:r>
      <w:bookmarkEnd w:id="218"/>
    </w:p>
    <w:tbl>
      <w:tblPr>
        <w:tblStyle w:val="TableGridLight"/>
        <w:tblW w:w="0" w:type="auto"/>
        <w:tblLayout w:type="fixed"/>
        <w:tblLook w:val="04A0" w:firstRow="1" w:lastRow="0" w:firstColumn="1" w:lastColumn="0" w:noHBand="0" w:noVBand="1"/>
      </w:tblPr>
      <w:tblGrid>
        <w:gridCol w:w="765"/>
        <w:gridCol w:w="4185"/>
        <w:gridCol w:w="4410"/>
      </w:tblGrid>
      <w:tr w:rsidR="2F01C628" w:rsidRPr="00327690" w14:paraId="799F82E2" w14:textId="77777777" w:rsidTr="00F94D69">
        <w:tc>
          <w:tcPr>
            <w:tcW w:w="765" w:type="dxa"/>
            <w:shd w:val="clear" w:color="auto" w:fill="002060"/>
          </w:tcPr>
          <w:p w14:paraId="59362D23" w14:textId="4EDE2AA4" w:rsidR="2F01C628" w:rsidRPr="00327690" w:rsidRDefault="2F01C628" w:rsidP="2F01C628">
            <w:pPr>
              <w:jc w:val="left"/>
            </w:pPr>
            <w:r w:rsidRPr="00327690">
              <w:rPr>
                <w:b/>
                <w:bCs/>
                <w:color w:val="FFFFFF" w:themeColor="background1"/>
                <w:sz w:val="20"/>
                <w:szCs w:val="20"/>
              </w:rPr>
              <w:t>Order</w:t>
            </w:r>
          </w:p>
        </w:tc>
        <w:tc>
          <w:tcPr>
            <w:tcW w:w="4185" w:type="dxa"/>
            <w:shd w:val="clear" w:color="auto" w:fill="002060"/>
          </w:tcPr>
          <w:p w14:paraId="1C823147" w14:textId="6767CBEB" w:rsidR="2F01C628" w:rsidRPr="00327690" w:rsidRDefault="2F01C628" w:rsidP="2F01C628">
            <w:pPr>
              <w:jc w:val="left"/>
            </w:pPr>
            <w:r w:rsidRPr="00327690">
              <w:rPr>
                <w:b/>
                <w:bCs/>
                <w:color w:val="FFFFFF" w:themeColor="background1"/>
                <w:sz w:val="20"/>
                <w:szCs w:val="20"/>
              </w:rPr>
              <w:t>Description</w:t>
            </w:r>
          </w:p>
        </w:tc>
        <w:tc>
          <w:tcPr>
            <w:tcW w:w="4410" w:type="dxa"/>
            <w:shd w:val="clear" w:color="auto" w:fill="002060"/>
          </w:tcPr>
          <w:p w14:paraId="499E572B" w14:textId="21151228" w:rsidR="2F01C628" w:rsidRPr="00327690" w:rsidRDefault="00291711" w:rsidP="2F01C628">
            <w:pPr>
              <w:jc w:val="left"/>
            </w:pPr>
            <w:r>
              <w:rPr>
                <w:b/>
                <w:bCs/>
                <w:color w:val="FFFFFF" w:themeColor="background1"/>
                <w:sz w:val="20"/>
                <w:szCs w:val="20"/>
              </w:rPr>
              <w:t>Example or Details</w:t>
            </w:r>
          </w:p>
        </w:tc>
      </w:tr>
      <w:tr w:rsidR="2F01C628" w:rsidRPr="00327690" w14:paraId="177881E0" w14:textId="77777777" w:rsidTr="00F94D69">
        <w:tc>
          <w:tcPr>
            <w:tcW w:w="765" w:type="dxa"/>
          </w:tcPr>
          <w:p w14:paraId="641C3E68" w14:textId="3349EF68" w:rsidR="2F01C628" w:rsidRPr="00327690" w:rsidRDefault="2F01C628" w:rsidP="2F01C628">
            <w:pPr>
              <w:jc w:val="left"/>
            </w:pPr>
            <w:r w:rsidRPr="00327690">
              <w:rPr>
                <w:b/>
                <w:bCs/>
                <w:sz w:val="20"/>
                <w:szCs w:val="20"/>
              </w:rPr>
              <w:t>3</w:t>
            </w:r>
          </w:p>
        </w:tc>
        <w:tc>
          <w:tcPr>
            <w:tcW w:w="4185" w:type="dxa"/>
          </w:tcPr>
          <w:p w14:paraId="0FC2F798" w14:textId="77777777" w:rsidR="2F01C628" w:rsidRDefault="003B5C83" w:rsidP="2F01C628">
            <w:pPr>
              <w:jc w:val="left"/>
              <w:rPr>
                <w:sz w:val="20"/>
                <w:szCs w:val="20"/>
              </w:rPr>
            </w:pPr>
            <w:r>
              <w:rPr>
                <w:sz w:val="20"/>
                <w:szCs w:val="20"/>
              </w:rPr>
              <w:t>Section 2, e</w:t>
            </w:r>
            <w:r w:rsidR="2F01C628" w:rsidRPr="00327690">
              <w:rPr>
                <w:sz w:val="20"/>
                <w:szCs w:val="20"/>
              </w:rPr>
              <w:t>dit the SAS program within “SECTION 2: Beginning and End Year of longitudinal EHR data”</w:t>
            </w:r>
          </w:p>
          <w:p w14:paraId="56648A83" w14:textId="77777777" w:rsidR="00291711" w:rsidRDefault="00291711" w:rsidP="2F01C628">
            <w:pPr>
              <w:jc w:val="left"/>
              <w:rPr>
                <w:sz w:val="20"/>
                <w:szCs w:val="20"/>
              </w:rPr>
            </w:pPr>
          </w:p>
          <w:p w14:paraId="4D115964" w14:textId="719038BB" w:rsidR="00291711" w:rsidRPr="00327690" w:rsidRDefault="00291711" w:rsidP="2F01C628">
            <w:pPr>
              <w:jc w:val="left"/>
            </w:pPr>
            <w:r w:rsidRPr="00D1411B">
              <w:rPr>
                <w:b/>
                <w:bCs/>
                <w:sz w:val="20"/>
                <w:szCs w:val="20"/>
              </w:rPr>
              <w:t>In pre-processing, the start and end year includes all years within your patient level file</w:t>
            </w:r>
            <w:r>
              <w:rPr>
                <w:b/>
                <w:bCs/>
                <w:sz w:val="20"/>
                <w:szCs w:val="20"/>
              </w:rPr>
              <w:t xml:space="preserve"> (e.g. 2014 – 2019)</w:t>
            </w:r>
            <w:r w:rsidRPr="2F01C628">
              <w:rPr>
                <w:sz w:val="20"/>
                <w:szCs w:val="20"/>
              </w:rPr>
              <w:t xml:space="preserve">. In contrast, </w:t>
            </w:r>
            <w:r>
              <w:rPr>
                <w:sz w:val="20"/>
                <w:szCs w:val="20"/>
              </w:rPr>
              <w:t xml:space="preserve">when generating prevalence estimate results, only include the specific year(s) requested </w:t>
            </w:r>
            <w:r w:rsidRPr="2F01C628">
              <w:rPr>
                <w:sz w:val="20"/>
                <w:szCs w:val="20"/>
              </w:rPr>
              <w:t>for analysis (Part 4</w:t>
            </w:r>
            <w:r>
              <w:rPr>
                <w:sz w:val="20"/>
                <w:szCs w:val="20"/>
              </w:rPr>
              <w:t>, e.g. 2019 if prevalence estimates with 2019 records are requested</w:t>
            </w:r>
            <w:r w:rsidRPr="2F01C628">
              <w:rPr>
                <w:sz w:val="20"/>
                <w:szCs w:val="20"/>
              </w:rPr>
              <w:t>).</w:t>
            </w:r>
          </w:p>
        </w:tc>
        <w:tc>
          <w:tcPr>
            <w:tcW w:w="4410" w:type="dxa"/>
          </w:tcPr>
          <w:p w14:paraId="07837D59" w14:textId="0EE490B5" w:rsidR="00291711" w:rsidRDefault="00291711" w:rsidP="00291711">
            <w:pPr>
              <w:jc w:val="left"/>
              <w:rPr>
                <w:sz w:val="20"/>
                <w:szCs w:val="20"/>
              </w:rPr>
            </w:pPr>
            <w:r w:rsidRPr="00291711">
              <w:rPr>
                <w:sz w:val="20"/>
                <w:szCs w:val="20"/>
              </w:rPr>
              <w:t xml:space="preserve">/***/ %LET BEGIN_YEAR = </w:t>
            </w:r>
            <w:r w:rsidRPr="00291711">
              <w:rPr>
                <w:b/>
                <w:bCs/>
                <w:sz w:val="20"/>
                <w:szCs w:val="20"/>
              </w:rPr>
              <w:t>2014</w:t>
            </w:r>
            <w:r w:rsidRPr="00291711">
              <w:rPr>
                <w:sz w:val="20"/>
                <w:szCs w:val="20"/>
              </w:rPr>
              <w:t xml:space="preserve">; </w:t>
            </w:r>
          </w:p>
          <w:p w14:paraId="27117B2F" w14:textId="646811E5" w:rsidR="2F01C628" w:rsidRPr="00327690" w:rsidRDefault="00291711" w:rsidP="00291711">
            <w:pPr>
              <w:jc w:val="left"/>
            </w:pPr>
            <w:r w:rsidRPr="00291711">
              <w:rPr>
                <w:sz w:val="20"/>
                <w:szCs w:val="20"/>
              </w:rPr>
              <w:t>/***/ %LET END_YEAR</w:t>
            </w:r>
            <w:r w:rsidRPr="00291711">
              <w:rPr>
                <w:sz w:val="20"/>
                <w:szCs w:val="20"/>
              </w:rPr>
              <w:tab/>
              <w:t xml:space="preserve">  = </w:t>
            </w:r>
            <w:r w:rsidRPr="00291711">
              <w:rPr>
                <w:b/>
                <w:bCs/>
                <w:sz w:val="20"/>
                <w:szCs w:val="20"/>
              </w:rPr>
              <w:t>2019</w:t>
            </w:r>
            <w:r w:rsidRPr="00291711">
              <w:rPr>
                <w:sz w:val="20"/>
                <w:szCs w:val="20"/>
              </w:rPr>
              <w:t>;</w:t>
            </w:r>
          </w:p>
        </w:tc>
      </w:tr>
      <w:tr w:rsidR="2F01C628" w:rsidRPr="00327690" w14:paraId="3BCF39AA" w14:textId="77777777" w:rsidTr="00F94D69">
        <w:tc>
          <w:tcPr>
            <w:tcW w:w="765" w:type="dxa"/>
          </w:tcPr>
          <w:p w14:paraId="51D9C553" w14:textId="14E95766" w:rsidR="2F01C628" w:rsidRPr="00327690" w:rsidRDefault="2F01C628" w:rsidP="2F01C628">
            <w:pPr>
              <w:jc w:val="left"/>
            </w:pPr>
            <w:r w:rsidRPr="00327690">
              <w:rPr>
                <w:b/>
                <w:bCs/>
                <w:sz w:val="20"/>
                <w:szCs w:val="20"/>
              </w:rPr>
              <w:t>4</w:t>
            </w:r>
          </w:p>
        </w:tc>
        <w:tc>
          <w:tcPr>
            <w:tcW w:w="4185" w:type="dxa"/>
          </w:tcPr>
          <w:p w14:paraId="20231566" w14:textId="77777777" w:rsidR="2F01C628" w:rsidRDefault="003B5C83" w:rsidP="2F01C628">
            <w:pPr>
              <w:jc w:val="left"/>
              <w:rPr>
                <w:sz w:val="20"/>
                <w:szCs w:val="20"/>
              </w:rPr>
            </w:pPr>
            <w:r>
              <w:rPr>
                <w:sz w:val="20"/>
                <w:szCs w:val="20"/>
              </w:rPr>
              <w:t>Section 3, e</w:t>
            </w:r>
            <w:r w:rsidR="2F01C628" w:rsidRPr="00327690">
              <w:rPr>
                <w:sz w:val="20"/>
                <w:szCs w:val="20"/>
              </w:rPr>
              <w:t>dit the SAS program within “SECTION 3: Optional Results File Name Suffix</w:t>
            </w:r>
            <w:r>
              <w:rPr>
                <w:sz w:val="20"/>
                <w:szCs w:val="20"/>
              </w:rPr>
              <w:t>.</w:t>
            </w:r>
            <w:r w:rsidR="2F01C628" w:rsidRPr="00327690">
              <w:rPr>
                <w:sz w:val="20"/>
                <w:szCs w:val="20"/>
              </w:rPr>
              <w:t>”</w:t>
            </w:r>
            <w:r>
              <w:rPr>
                <w:sz w:val="20"/>
                <w:szCs w:val="20"/>
              </w:rPr>
              <w:t xml:space="preserve"> This is optional and changes the name of the output patient-level file.</w:t>
            </w:r>
          </w:p>
          <w:p w14:paraId="6BB719EF" w14:textId="77777777" w:rsidR="00291711" w:rsidRDefault="00291711" w:rsidP="2F01C628">
            <w:pPr>
              <w:jc w:val="left"/>
              <w:rPr>
                <w:sz w:val="20"/>
                <w:szCs w:val="20"/>
              </w:rPr>
            </w:pPr>
          </w:p>
          <w:p w14:paraId="20971C21" w14:textId="48904A99" w:rsidR="00291711" w:rsidRPr="00327690" w:rsidRDefault="00291711" w:rsidP="00291711">
            <w:pPr>
              <w:jc w:val="left"/>
            </w:pPr>
            <w:r>
              <w:rPr>
                <w:sz w:val="20"/>
                <w:szCs w:val="20"/>
              </w:rPr>
              <w:t xml:space="preserve">The example would be stored in: </w:t>
            </w:r>
            <w:r w:rsidRPr="00327690">
              <w:rPr>
                <w:sz w:val="20"/>
                <w:szCs w:val="20"/>
              </w:rPr>
              <w:t xml:space="preserve">P:\CODI-APQ-master\2_Output\ </w:t>
            </w:r>
            <w:proofErr w:type="spellStart"/>
            <w:r w:rsidRPr="00327690">
              <w:rPr>
                <w:sz w:val="20"/>
                <w:szCs w:val="20"/>
              </w:rPr>
              <w:t>Pre_Processed_</w:t>
            </w:r>
            <w:r w:rsidRPr="00F9011A">
              <w:rPr>
                <w:sz w:val="20"/>
                <w:szCs w:val="20"/>
              </w:rPr>
              <w:t>CODI_APQ</w:t>
            </w:r>
            <w:proofErr w:type="spellEnd"/>
            <w:r>
              <w:rPr>
                <w:sz w:val="20"/>
                <w:szCs w:val="20"/>
              </w:rPr>
              <w:t>\</w:t>
            </w:r>
            <w:r w:rsidRPr="00F9011A">
              <w:rPr>
                <w:b/>
                <w:bCs/>
                <w:sz w:val="20"/>
                <w:szCs w:val="20"/>
              </w:rPr>
              <w:t>CODI_APQ_GEO3</w:t>
            </w:r>
            <w:r w:rsidR="00500D10">
              <w:rPr>
                <w:b/>
                <w:bCs/>
                <w:sz w:val="20"/>
                <w:szCs w:val="20"/>
              </w:rPr>
              <w:t>.</w:t>
            </w:r>
          </w:p>
        </w:tc>
        <w:tc>
          <w:tcPr>
            <w:tcW w:w="4410" w:type="dxa"/>
          </w:tcPr>
          <w:p w14:paraId="75BAAB35" w14:textId="5BF9B582" w:rsidR="00291711" w:rsidRPr="00327690" w:rsidRDefault="2F01C628" w:rsidP="00291711">
            <w:pPr>
              <w:jc w:val="left"/>
            </w:pPr>
            <w:r w:rsidRPr="00327690">
              <w:rPr>
                <w:sz w:val="20"/>
                <w:szCs w:val="20"/>
              </w:rPr>
              <w:t xml:space="preserve">%LET </w:t>
            </w:r>
            <w:proofErr w:type="spellStart"/>
            <w:r w:rsidRPr="00327690">
              <w:rPr>
                <w:sz w:val="20"/>
                <w:szCs w:val="20"/>
              </w:rPr>
              <w:t>EHR_PRE_Out</w:t>
            </w:r>
            <w:proofErr w:type="spellEnd"/>
            <w:r w:rsidRPr="00327690">
              <w:rPr>
                <w:sz w:val="20"/>
                <w:szCs w:val="20"/>
              </w:rPr>
              <w:t xml:space="preserve"> = </w:t>
            </w:r>
            <w:r w:rsidR="003B5C83" w:rsidRPr="003B5C83">
              <w:rPr>
                <w:b/>
                <w:bCs/>
                <w:sz w:val="20"/>
                <w:szCs w:val="20"/>
              </w:rPr>
              <w:t>CODI_APQ_GEO3</w:t>
            </w:r>
            <w:r w:rsidRPr="00327690">
              <w:rPr>
                <w:sz w:val="20"/>
                <w:szCs w:val="20"/>
              </w:rPr>
              <w:t xml:space="preserve">; </w:t>
            </w:r>
          </w:p>
        </w:tc>
      </w:tr>
      <w:tr w:rsidR="2F01C628" w:rsidRPr="00327690" w14:paraId="39B9B92A" w14:textId="77777777" w:rsidTr="00F94D69">
        <w:tc>
          <w:tcPr>
            <w:tcW w:w="765" w:type="dxa"/>
          </w:tcPr>
          <w:p w14:paraId="53053456" w14:textId="48D3BBA1" w:rsidR="2F01C628" w:rsidRPr="00327690" w:rsidRDefault="2F01C628" w:rsidP="2F01C628">
            <w:pPr>
              <w:jc w:val="left"/>
            </w:pPr>
            <w:r w:rsidRPr="00327690">
              <w:rPr>
                <w:b/>
                <w:bCs/>
                <w:sz w:val="20"/>
                <w:szCs w:val="20"/>
              </w:rPr>
              <w:t>5</w:t>
            </w:r>
          </w:p>
        </w:tc>
        <w:tc>
          <w:tcPr>
            <w:tcW w:w="4185" w:type="dxa"/>
          </w:tcPr>
          <w:p w14:paraId="25299C00" w14:textId="77777777" w:rsidR="2F01C628" w:rsidRDefault="2F01C628" w:rsidP="2F01C628">
            <w:pPr>
              <w:jc w:val="left"/>
              <w:rPr>
                <w:sz w:val="20"/>
                <w:szCs w:val="20"/>
              </w:rPr>
            </w:pPr>
            <w:r w:rsidRPr="00327690">
              <w:rPr>
                <w:sz w:val="20"/>
                <w:szCs w:val="20"/>
              </w:rPr>
              <w:t>Edit the SAS program within “Section 4: County or ZCTA3 data (REQUIRED)”</w:t>
            </w:r>
          </w:p>
          <w:p w14:paraId="4257E11F" w14:textId="28F819A6" w:rsidR="00F36873" w:rsidRDefault="00F36873" w:rsidP="00F36873">
            <w:pPr>
              <w:jc w:val="left"/>
              <w:rPr>
                <w:sz w:val="20"/>
                <w:szCs w:val="20"/>
              </w:rPr>
            </w:pPr>
            <w:r>
              <w:rPr>
                <w:sz w:val="20"/>
                <w:szCs w:val="20"/>
              </w:rPr>
              <w:t xml:space="preserve">Edit with a Y or N. For example, </w:t>
            </w:r>
            <w:r w:rsidRPr="00F36873">
              <w:rPr>
                <w:sz w:val="20"/>
                <w:szCs w:val="20"/>
              </w:rPr>
              <w:t xml:space="preserve">Y for County level data, </w:t>
            </w:r>
            <w:r w:rsidRPr="00F36873">
              <w:rPr>
                <w:b/>
                <w:bCs/>
                <w:sz w:val="20"/>
                <w:szCs w:val="20"/>
              </w:rPr>
              <w:t>N for ZCTA3 level data</w:t>
            </w:r>
            <w:r>
              <w:rPr>
                <w:sz w:val="20"/>
                <w:szCs w:val="20"/>
              </w:rPr>
              <w:t>.</w:t>
            </w:r>
          </w:p>
          <w:p w14:paraId="60F7FC64" w14:textId="249A719B" w:rsidR="00F36873" w:rsidRDefault="00F36873" w:rsidP="00F36873">
            <w:pPr>
              <w:jc w:val="left"/>
              <w:rPr>
                <w:sz w:val="20"/>
                <w:szCs w:val="20"/>
              </w:rPr>
            </w:pPr>
          </w:p>
          <w:p w14:paraId="0DAEE319" w14:textId="11473DCD" w:rsidR="00F36873" w:rsidRPr="00F36873" w:rsidRDefault="00F36873" w:rsidP="00F36873">
            <w:pPr>
              <w:jc w:val="left"/>
              <w:rPr>
                <w:sz w:val="20"/>
                <w:szCs w:val="20"/>
              </w:rPr>
            </w:pPr>
            <w:r>
              <w:rPr>
                <w:sz w:val="20"/>
                <w:szCs w:val="20"/>
              </w:rPr>
              <w:t>The ACS data file and E</w:t>
            </w:r>
            <w:r w:rsidR="00E34455">
              <w:rPr>
                <w:sz w:val="20"/>
                <w:szCs w:val="20"/>
              </w:rPr>
              <w:t>H</w:t>
            </w:r>
            <w:r>
              <w:rPr>
                <w:sz w:val="20"/>
                <w:szCs w:val="20"/>
              </w:rPr>
              <w:t>R data file must have a variable GEO3 which includes three digits for either ZCTA3 or County codes.</w:t>
            </w:r>
            <w:r w:rsidR="00E34455">
              <w:rPr>
                <w:sz w:val="20"/>
                <w:szCs w:val="20"/>
              </w:rPr>
              <w:t xml:space="preserve"> Both files must have equivalent geographic types. Thus, the files can have either have </w:t>
            </w:r>
            <w:proofErr w:type="spellStart"/>
            <w:r w:rsidR="00E34455">
              <w:rPr>
                <w:sz w:val="20"/>
                <w:szCs w:val="20"/>
              </w:rPr>
              <w:t>State+County</w:t>
            </w:r>
            <w:proofErr w:type="spellEnd"/>
            <w:r w:rsidR="00E34455">
              <w:rPr>
                <w:sz w:val="20"/>
                <w:szCs w:val="20"/>
              </w:rPr>
              <w:t xml:space="preserve"> or State+ZCTA3, but not both.</w:t>
            </w:r>
          </w:p>
        </w:tc>
        <w:tc>
          <w:tcPr>
            <w:tcW w:w="4410" w:type="dxa"/>
          </w:tcPr>
          <w:p w14:paraId="0B10E88A" w14:textId="0A6D751B" w:rsidR="2F01C628" w:rsidRPr="00327690" w:rsidRDefault="00F36873" w:rsidP="2F01C628">
            <w:pPr>
              <w:jc w:val="left"/>
            </w:pPr>
            <w:r w:rsidRPr="00F36873">
              <w:rPr>
                <w:sz w:val="20"/>
                <w:szCs w:val="20"/>
              </w:rPr>
              <w:t>%LET COUNTY=</w:t>
            </w:r>
            <w:r w:rsidRPr="00F36873">
              <w:rPr>
                <w:b/>
                <w:bCs/>
                <w:sz w:val="20"/>
                <w:szCs w:val="20"/>
              </w:rPr>
              <w:t>N</w:t>
            </w:r>
            <w:r w:rsidRPr="00F36873">
              <w:rPr>
                <w:sz w:val="20"/>
                <w:szCs w:val="20"/>
              </w:rPr>
              <w:t>;</w:t>
            </w:r>
          </w:p>
        </w:tc>
      </w:tr>
      <w:tr w:rsidR="2F01C628" w:rsidRPr="00327690" w14:paraId="13AA2124" w14:textId="77777777" w:rsidTr="00F94D69">
        <w:tc>
          <w:tcPr>
            <w:tcW w:w="765" w:type="dxa"/>
          </w:tcPr>
          <w:p w14:paraId="7215A06B" w14:textId="1BF86442" w:rsidR="2F01C628" w:rsidRPr="00327690" w:rsidRDefault="2F01C628" w:rsidP="2F01C628">
            <w:pPr>
              <w:jc w:val="left"/>
            </w:pPr>
            <w:r w:rsidRPr="00327690">
              <w:rPr>
                <w:b/>
                <w:bCs/>
                <w:sz w:val="20"/>
                <w:szCs w:val="20"/>
              </w:rPr>
              <w:t>6</w:t>
            </w:r>
          </w:p>
        </w:tc>
        <w:tc>
          <w:tcPr>
            <w:tcW w:w="4185" w:type="dxa"/>
          </w:tcPr>
          <w:p w14:paraId="717D6807" w14:textId="5884DC47" w:rsidR="2F01C628" w:rsidRPr="00327690" w:rsidRDefault="2F01C628" w:rsidP="2F01C628">
            <w:pPr>
              <w:jc w:val="left"/>
            </w:pPr>
            <w:r w:rsidRPr="00327690">
              <w:rPr>
                <w:sz w:val="20"/>
                <w:szCs w:val="20"/>
              </w:rPr>
              <w:t xml:space="preserve">Save the </w:t>
            </w:r>
            <w:proofErr w:type="spellStart"/>
            <w:r w:rsidRPr="00327690">
              <w:rPr>
                <w:sz w:val="20"/>
                <w:szCs w:val="20"/>
              </w:rPr>
              <w:t>Quickstart</w:t>
            </w:r>
            <w:proofErr w:type="spellEnd"/>
            <w:r w:rsidRPr="00327690">
              <w:rPr>
                <w:sz w:val="20"/>
                <w:szCs w:val="20"/>
              </w:rPr>
              <w:t xml:space="preserve"> program.</w:t>
            </w:r>
          </w:p>
        </w:tc>
        <w:tc>
          <w:tcPr>
            <w:tcW w:w="4410" w:type="dxa"/>
          </w:tcPr>
          <w:p w14:paraId="7040D842" w14:textId="44442BFC" w:rsidR="2F01C628" w:rsidRPr="00327690" w:rsidRDefault="2F01C628" w:rsidP="2F01C628">
            <w:pPr>
              <w:jc w:val="left"/>
            </w:pPr>
            <w:r w:rsidRPr="00327690">
              <w:rPr>
                <w:sz w:val="20"/>
                <w:szCs w:val="20"/>
              </w:rPr>
              <w:t>SAS encourages saving all files before submitting the program.</w:t>
            </w:r>
            <w:r w:rsidRPr="00327690">
              <w:rPr>
                <w:color w:val="34AB8A" w:themeColor="accent4" w:themeShade="BF"/>
              </w:rPr>
              <w:t xml:space="preserve"> </w:t>
            </w:r>
          </w:p>
        </w:tc>
      </w:tr>
    </w:tbl>
    <w:p w14:paraId="74004838" w14:textId="52876498" w:rsidR="2F01C628" w:rsidRPr="00327690" w:rsidRDefault="2F01C628" w:rsidP="2F01C628">
      <w:pPr>
        <w:jc w:val="left"/>
        <w:rPr>
          <w:color w:val="34AB8A" w:themeColor="accent4" w:themeShade="BF"/>
        </w:rPr>
      </w:pPr>
    </w:p>
    <w:p w14:paraId="5E9AD52A" w14:textId="77777777" w:rsidR="00CB190A" w:rsidRDefault="00CB190A">
      <w:pPr>
        <w:spacing w:before="0" w:after="0"/>
        <w:jc w:val="left"/>
        <w:rPr>
          <w:b/>
          <w:sz w:val="20"/>
          <w:szCs w:val="20"/>
        </w:rPr>
      </w:pPr>
      <w:r>
        <w:br w:type="page"/>
      </w:r>
    </w:p>
    <w:p w14:paraId="7681D3F6" w14:textId="0DBD1BBE" w:rsidR="5CF386B5" w:rsidRPr="00327690" w:rsidRDefault="5CF386B5" w:rsidP="000856D8">
      <w:pPr>
        <w:pStyle w:val="Caption"/>
      </w:pPr>
      <w:bookmarkStart w:id="219" w:name="_Toc90969049"/>
      <w:r w:rsidRPr="00327690">
        <w:lastRenderedPageBreak/>
        <w:t xml:space="preserve">Table </w:t>
      </w:r>
      <w:r w:rsidR="00EA1F6D">
        <w:fldChar w:fldCharType="begin"/>
      </w:r>
      <w:r w:rsidR="00EA1F6D">
        <w:instrText xml:space="preserve"> SEQ Table \* ARABIC </w:instrText>
      </w:r>
      <w:r w:rsidR="00EA1F6D">
        <w:fldChar w:fldCharType="separate"/>
      </w:r>
      <w:r w:rsidR="000B136D">
        <w:rPr>
          <w:noProof/>
        </w:rPr>
        <w:t>4</w:t>
      </w:r>
      <w:r w:rsidR="00EA1F6D">
        <w:rPr>
          <w:noProof/>
        </w:rPr>
        <w:fldChar w:fldCharType="end"/>
      </w:r>
      <w:r w:rsidR="008F77F9" w:rsidRPr="00327690">
        <w:t>.</w:t>
      </w:r>
      <w:r w:rsidRPr="00327690">
        <w:t xml:space="preserve"> Pre-</w:t>
      </w:r>
      <w:r w:rsidR="00AF01B9">
        <w:t>P</w:t>
      </w:r>
      <w:r w:rsidRPr="00327690">
        <w:t xml:space="preserve">rocessing </w:t>
      </w:r>
      <w:r w:rsidR="00E2369C" w:rsidRPr="00327690">
        <w:t>CODI-APQ</w:t>
      </w:r>
      <w:r w:rsidRPr="00327690">
        <w:t xml:space="preserve"> Program Execution Steps</w:t>
      </w:r>
      <w:bookmarkEnd w:id="219"/>
    </w:p>
    <w:tbl>
      <w:tblPr>
        <w:tblStyle w:val="TableGrid"/>
        <w:tblW w:w="0" w:type="auto"/>
        <w:tblLayout w:type="fixed"/>
        <w:tblLook w:val="04A0" w:firstRow="1" w:lastRow="0" w:firstColumn="1" w:lastColumn="0" w:noHBand="0" w:noVBand="1"/>
      </w:tblPr>
      <w:tblGrid>
        <w:gridCol w:w="945"/>
        <w:gridCol w:w="4005"/>
        <w:gridCol w:w="4410"/>
      </w:tblGrid>
      <w:tr w:rsidR="2F01C628" w:rsidRPr="00327690" w14:paraId="0BF2D35C" w14:textId="77777777" w:rsidTr="009643B2">
        <w:trPr>
          <w:cantSplit/>
          <w:tblHeader/>
        </w:trPr>
        <w:tc>
          <w:tcPr>
            <w:tcW w:w="945" w:type="dxa"/>
            <w:tcBorders>
              <w:top w:val="single" w:sz="8" w:space="0" w:color="auto"/>
              <w:left w:val="single" w:sz="8" w:space="0" w:color="auto"/>
              <w:bottom w:val="single" w:sz="8" w:space="0" w:color="auto"/>
              <w:right w:val="single" w:sz="8" w:space="0" w:color="auto"/>
            </w:tcBorders>
            <w:shd w:val="clear" w:color="auto" w:fill="002060"/>
          </w:tcPr>
          <w:p w14:paraId="748EC207" w14:textId="2F32B0D7" w:rsidR="2F01C628" w:rsidRPr="00327690" w:rsidRDefault="2F01C628" w:rsidP="2F01C628">
            <w:pPr>
              <w:ind w:left="0"/>
            </w:pPr>
            <w:r w:rsidRPr="00327690">
              <w:rPr>
                <w:color w:val="FFFFFF" w:themeColor="background1"/>
                <w:sz w:val="22"/>
                <w:szCs w:val="22"/>
              </w:rPr>
              <w:t>Order</w:t>
            </w:r>
          </w:p>
        </w:tc>
        <w:tc>
          <w:tcPr>
            <w:tcW w:w="4005" w:type="dxa"/>
            <w:tcBorders>
              <w:top w:val="single" w:sz="8" w:space="0" w:color="auto"/>
              <w:left w:val="single" w:sz="8" w:space="0" w:color="auto"/>
              <w:bottom w:val="single" w:sz="8" w:space="0" w:color="auto"/>
              <w:right w:val="single" w:sz="8" w:space="0" w:color="auto"/>
            </w:tcBorders>
            <w:shd w:val="clear" w:color="auto" w:fill="002060"/>
          </w:tcPr>
          <w:p w14:paraId="2B3463FC" w14:textId="3A24CE45" w:rsidR="2F01C628" w:rsidRPr="00327690" w:rsidRDefault="2F01C628" w:rsidP="2F01C628">
            <w:pPr>
              <w:ind w:left="0"/>
            </w:pPr>
            <w:r w:rsidRPr="00327690">
              <w:rPr>
                <w:color w:val="FFFFFF" w:themeColor="background1"/>
                <w:sz w:val="22"/>
                <w:szCs w:val="22"/>
              </w:rPr>
              <w:t>Description</w:t>
            </w:r>
          </w:p>
        </w:tc>
        <w:tc>
          <w:tcPr>
            <w:tcW w:w="4410" w:type="dxa"/>
            <w:tcBorders>
              <w:top w:val="single" w:sz="8" w:space="0" w:color="auto"/>
              <w:left w:val="single" w:sz="8" w:space="0" w:color="auto"/>
              <w:bottom w:val="single" w:sz="8" w:space="0" w:color="auto"/>
              <w:right w:val="single" w:sz="8" w:space="0" w:color="auto"/>
            </w:tcBorders>
            <w:shd w:val="clear" w:color="auto" w:fill="002060"/>
          </w:tcPr>
          <w:p w14:paraId="7073877B" w14:textId="6ECA4A32" w:rsidR="2F01C628" w:rsidRPr="00327690" w:rsidRDefault="2F01C628">
            <w:r w:rsidRPr="00327690">
              <w:rPr>
                <w:color w:val="FFFFFF" w:themeColor="background1"/>
                <w:sz w:val="22"/>
                <w:szCs w:val="22"/>
              </w:rPr>
              <w:t>Details</w:t>
            </w:r>
          </w:p>
        </w:tc>
      </w:tr>
      <w:tr w:rsidR="2F01C628" w:rsidRPr="00327690" w14:paraId="35505027" w14:textId="77777777" w:rsidTr="00EC46FB">
        <w:trPr>
          <w:cantSplit/>
          <w:tblHeader/>
        </w:trPr>
        <w:tc>
          <w:tcPr>
            <w:tcW w:w="945" w:type="dxa"/>
            <w:tcBorders>
              <w:top w:val="single" w:sz="8" w:space="0" w:color="auto"/>
              <w:left w:val="single" w:sz="8" w:space="0" w:color="auto"/>
              <w:bottom w:val="single" w:sz="8" w:space="0" w:color="auto"/>
              <w:right w:val="single" w:sz="8" w:space="0" w:color="auto"/>
            </w:tcBorders>
          </w:tcPr>
          <w:p w14:paraId="5C308287" w14:textId="58CFD836" w:rsidR="2F01C628" w:rsidRPr="00327690" w:rsidRDefault="2F01C628" w:rsidP="2F01C628">
            <w:pPr>
              <w:ind w:left="0"/>
            </w:pPr>
            <w:r w:rsidRPr="00327690">
              <w:rPr>
                <w:sz w:val="22"/>
                <w:szCs w:val="22"/>
              </w:rPr>
              <w:t>1</w:t>
            </w:r>
          </w:p>
        </w:tc>
        <w:tc>
          <w:tcPr>
            <w:tcW w:w="4005" w:type="dxa"/>
            <w:tcBorders>
              <w:top w:val="single" w:sz="8" w:space="0" w:color="auto"/>
              <w:left w:val="single" w:sz="8" w:space="0" w:color="auto"/>
              <w:bottom w:val="single" w:sz="8" w:space="0" w:color="auto"/>
              <w:right w:val="single" w:sz="8" w:space="0" w:color="auto"/>
            </w:tcBorders>
          </w:tcPr>
          <w:p w14:paraId="0E8B4240" w14:textId="66CCBE9A" w:rsidR="2F01C628" w:rsidRPr="00327690" w:rsidRDefault="2F01C628" w:rsidP="2F01C628">
            <w:pPr>
              <w:ind w:left="0"/>
            </w:pPr>
            <w:r w:rsidRPr="00327690">
              <w:rPr>
                <w:sz w:val="22"/>
                <w:szCs w:val="22"/>
              </w:rPr>
              <w:t xml:space="preserve">Submit the </w:t>
            </w:r>
            <w:proofErr w:type="spellStart"/>
            <w:r w:rsidRPr="00327690">
              <w:rPr>
                <w:sz w:val="22"/>
                <w:szCs w:val="22"/>
              </w:rPr>
              <w:t>Quickstart</w:t>
            </w:r>
            <w:proofErr w:type="spellEnd"/>
            <w:r w:rsidRPr="00327690">
              <w:rPr>
                <w:sz w:val="22"/>
                <w:szCs w:val="22"/>
              </w:rPr>
              <w:t xml:space="preserve"> program.</w:t>
            </w:r>
          </w:p>
        </w:tc>
        <w:tc>
          <w:tcPr>
            <w:tcW w:w="4410" w:type="dxa"/>
            <w:tcBorders>
              <w:top w:val="single" w:sz="8" w:space="0" w:color="auto"/>
              <w:left w:val="single" w:sz="8" w:space="0" w:color="auto"/>
              <w:bottom w:val="single" w:sz="8" w:space="0" w:color="auto"/>
              <w:right w:val="single" w:sz="8" w:space="0" w:color="auto"/>
            </w:tcBorders>
          </w:tcPr>
          <w:p w14:paraId="14335168" w14:textId="24D55805" w:rsidR="2F01C628" w:rsidRPr="00327690" w:rsidRDefault="2F01C628" w:rsidP="00194BCD">
            <w:pPr>
              <w:ind w:left="0"/>
              <w:jc w:val="left"/>
              <w:rPr>
                <w:sz w:val="22"/>
                <w:szCs w:val="22"/>
              </w:rPr>
            </w:pPr>
            <w:r w:rsidRPr="00327690">
              <w:rPr>
                <w:sz w:val="22"/>
                <w:szCs w:val="22"/>
              </w:rPr>
              <w:t xml:space="preserve">Submit the </w:t>
            </w:r>
            <w:proofErr w:type="spellStart"/>
            <w:r w:rsidRPr="00327690">
              <w:rPr>
                <w:sz w:val="22"/>
                <w:szCs w:val="22"/>
              </w:rPr>
              <w:t>Quickstart</w:t>
            </w:r>
            <w:proofErr w:type="spellEnd"/>
            <w:r w:rsidRPr="00327690">
              <w:rPr>
                <w:sz w:val="22"/>
                <w:szCs w:val="22"/>
              </w:rPr>
              <w:t xml:space="preserve"> program. The program completes all tasks within the data sets and proc statements in the </w:t>
            </w:r>
            <w:proofErr w:type="spellStart"/>
            <w:r w:rsidRPr="00327690">
              <w:rPr>
                <w:sz w:val="22"/>
                <w:szCs w:val="22"/>
              </w:rPr>
              <w:t>Quickstart</w:t>
            </w:r>
            <w:proofErr w:type="spellEnd"/>
            <w:r w:rsidRPr="00327690">
              <w:rPr>
                <w:sz w:val="22"/>
                <w:szCs w:val="22"/>
              </w:rPr>
              <w:t xml:space="preserve"> program and moves to the next SAS program automatically through an include statement. </w:t>
            </w:r>
          </w:p>
        </w:tc>
      </w:tr>
      <w:tr w:rsidR="2F01C628" w:rsidRPr="00327690" w14:paraId="07E45673" w14:textId="77777777" w:rsidTr="00EC46FB">
        <w:trPr>
          <w:cantSplit/>
          <w:tblHeader/>
        </w:trPr>
        <w:tc>
          <w:tcPr>
            <w:tcW w:w="945" w:type="dxa"/>
            <w:tcBorders>
              <w:top w:val="single" w:sz="8" w:space="0" w:color="auto"/>
              <w:left w:val="single" w:sz="8" w:space="0" w:color="auto"/>
              <w:bottom w:val="single" w:sz="8" w:space="0" w:color="auto"/>
              <w:right w:val="single" w:sz="8" w:space="0" w:color="auto"/>
            </w:tcBorders>
          </w:tcPr>
          <w:p w14:paraId="720642EB" w14:textId="4FBBC59F" w:rsidR="2F01C628" w:rsidRPr="00327690" w:rsidRDefault="2F01C628" w:rsidP="2F01C628">
            <w:pPr>
              <w:ind w:left="0"/>
            </w:pPr>
            <w:r w:rsidRPr="00327690">
              <w:rPr>
                <w:sz w:val="22"/>
                <w:szCs w:val="22"/>
              </w:rPr>
              <w:t>2</w:t>
            </w:r>
          </w:p>
        </w:tc>
        <w:tc>
          <w:tcPr>
            <w:tcW w:w="4005" w:type="dxa"/>
            <w:tcBorders>
              <w:top w:val="single" w:sz="8" w:space="0" w:color="auto"/>
              <w:left w:val="single" w:sz="8" w:space="0" w:color="auto"/>
              <w:bottom w:val="single" w:sz="8" w:space="0" w:color="auto"/>
              <w:right w:val="single" w:sz="8" w:space="0" w:color="auto"/>
            </w:tcBorders>
          </w:tcPr>
          <w:p w14:paraId="234F2C98" w14:textId="7EF36FD5" w:rsidR="2F01C628" w:rsidRPr="00327690" w:rsidRDefault="2F01C628" w:rsidP="2F01C628">
            <w:pPr>
              <w:ind w:left="0"/>
            </w:pPr>
            <w:r w:rsidRPr="00327690">
              <w:rPr>
                <w:sz w:val="22"/>
                <w:szCs w:val="22"/>
              </w:rPr>
              <w:t>Review the log.</w:t>
            </w:r>
          </w:p>
        </w:tc>
        <w:tc>
          <w:tcPr>
            <w:tcW w:w="4410" w:type="dxa"/>
            <w:tcBorders>
              <w:top w:val="single" w:sz="8" w:space="0" w:color="auto"/>
              <w:left w:val="single" w:sz="8" w:space="0" w:color="auto"/>
              <w:bottom w:val="single" w:sz="8" w:space="0" w:color="auto"/>
              <w:right w:val="single" w:sz="8" w:space="0" w:color="auto"/>
            </w:tcBorders>
          </w:tcPr>
          <w:p w14:paraId="0FF8FCAA" w14:textId="371007AD" w:rsidR="2F01C628" w:rsidRPr="00327690" w:rsidRDefault="2F01C628" w:rsidP="00194BCD">
            <w:pPr>
              <w:ind w:left="0"/>
              <w:jc w:val="left"/>
              <w:rPr>
                <w:sz w:val="22"/>
                <w:szCs w:val="22"/>
              </w:rPr>
            </w:pPr>
            <w:r w:rsidRPr="00327690">
              <w:rPr>
                <w:sz w:val="22"/>
                <w:szCs w:val="22"/>
              </w:rPr>
              <w:t>Review the log for possible errors including words such as error</w:t>
            </w:r>
            <w:r w:rsidR="00520E50">
              <w:rPr>
                <w:sz w:val="22"/>
                <w:szCs w:val="22"/>
              </w:rPr>
              <w:t xml:space="preserve"> </w:t>
            </w:r>
            <w:r w:rsidRPr="00327690">
              <w:rPr>
                <w:sz w:val="22"/>
                <w:szCs w:val="22"/>
              </w:rPr>
              <w:t>and uninitialized. Assuming no errors, continue to Part 4. In the event of errors, reassess the location of the files and the file formats.</w:t>
            </w:r>
          </w:p>
        </w:tc>
      </w:tr>
    </w:tbl>
    <w:p w14:paraId="33CE092E" w14:textId="132D6C30" w:rsidR="2F01C628" w:rsidRPr="00327690" w:rsidRDefault="2F01C628" w:rsidP="2F01C628">
      <w:pPr>
        <w:jc w:val="left"/>
      </w:pPr>
    </w:p>
    <w:p w14:paraId="7337E0BC" w14:textId="6549EDC5" w:rsidR="00B606DF" w:rsidRPr="00327690" w:rsidRDefault="58FC1240" w:rsidP="00B437F1">
      <w:pPr>
        <w:pStyle w:val="Heading3"/>
      </w:pPr>
      <w:bookmarkStart w:id="220" w:name="_Toc98501715"/>
      <w:r w:rsidRPr="00327690">
        <w:t>STEP</w:t>
      </w:r>
      <w:r w:rsidR="5AAFF317" w:rsidRPr="00327690">
        <w:t xml:space="preserve"> 4:</w:t>
      </w:r>
      <w:r w:rsidR="5E226D82" w:rsidRPr="00327690">
        <w:t xml:space="preserve"> </w:t>
      </w:r>
      <w:r w:rsidR="5AAFF317" w:rsidRPr="00327690">
        <w:t xml:space="preserve">Generate </w:t>
      </w:r>
      <w:r w:rsidR="003B5C83">
        <w:t xml:space="preserve">Prevalence Estimate </w:t>
      </w:r>
      <w:r w:rsidR="491DFADD" w:rsidRPr="00327690">
        <w:t>Results</w:t>
      </w:r>
      <w:bookmarkEnd w:id="220"/>
    </w:p>
    <w:p w14:paraId="770CA627" w14:textId="5160DA3C" w:rsidR="009C4D30" w:rsidRPr="00327690" w:rsidRDefault="3FB6A414" w:rsidP="00961754">
      <w:pPr>
        <w:jc w:val="left"/>
      </w:pPr>
      <w:r w:rsidRPr="00327690">
        <w:t xml:space="preserve">Open the </w:t>
      </w:r>
      <w:r w:rsidR="2583693C" w:rsidRPr="00327690">
        <w:t>“</w:t>
      </w:r>
      <w:r w:rsidR="6DF447EF" w:rsidRPr="00327690">
        <w:t>Quickstart-</w:t>
      </w:r>
      <w:r w:rsidR="008B4F19" w:rsidRPr="00327690">
        <w:t>CODI_APQ</w:t>
      </w:r>
      <w:r w:rsidR="6DF447EF" w:rsidRPr="00327690">
        <w:t>_GEO3</w:t>
      </w:r>
      <w:r w:rsidR="40A9BEA0" w:rsidRPr="00327690">
        <w:t>”</w:t>
      </w:r>
      <w:r w:rsidRPr="00327690">
        <w:t xml:space="preserve"> SAS program stored in “\1_SAS_Programs” and change the selection</w:t>
      </w:r>
      <w:r w:rsidR="0C5A9BFE" w:rsidRPr="00327690">
        <w:t>s</w:t>
      </w:r>
      <w:r w:rsidRPr="00327690">
        <w:t xml:space="preserve"> within the program</w:t>
      </w:r>
      <w:r w:rsidR="16594622" w:rsidRPr="00327690">
        <w:t xml:space="preserve"> </w:t>
      </w:r>
      <w:r w:rsidR="611E86BB" w:rsidRPr="00327690">
        <w:t>per the steps outlined in the table below.</w:t>
      </w:r>
    </w:p>
    <w:p w14:paraId="41B57A38" w14:textId="7AA7DCE5" w:rsidR="003963D4" w:rsidRPr="00327690" w:rsidRDefault="3FB6A414" w:rsidP="00961754">
      <w:pPr>
        <w:jc w:val="left"/>
      </w:pPr>
      <w:r w:rsidRPr="00327690">
        <w:t xml:space="preserve">The final </w:t>
      </w:r>
      <w:r w:rsidR="67E9EFF4" w:rsidRPr="00327690">
        <w:t xml:space="preserve">results </w:t>
      </w:r>
      <w:r w:rsidRPr="00327690">
        <w:t>(</w:t>
      </w:r>
      <w:r w:rsidR="00E2369C" w:rsidRPr="00327690">
        <w:t>CODI-APQ</w:t>
      </w:r>
      <w:r w:rsidRPr="00327690">
        <w:t xml:space="preserve"> </w:t>
      </w:r>
      <w:r w:rsidR="20984F26" w:rsidRPr="00327690">
        <w:t>results</w:t>
      </w:r>
      <w:r w:rsidRPr="00327690">
        <w:t xml:space="preserve">) will be generated in </w:t>
      </w:r>
      <w:r w:rsidR="0C5A9BFE" w:rsidRPr="00327690">
        <w:t xml:space="preserve">Excel </w:t>
      </w:r>
      <w:r w:rsidRPr="00327690">
        <w:t>format and saved in “\2_Output</w:t>
      </w:r>
      <w:r w:rsidR="0C5A9BFE" w:rsidRPr="00327690">
        <w:t>.</w:t>
      </w:r>
      <w:r w:rsidRPr="00327690">
        <w:t xml:space="preserve">” </w:t>
      </w:r>
      <w:hyperlink w:anchor="Results_appx" w:history="1">
        <w:r w:rsidRPr="00640F69">
          <w:rPr>
            <w:rStyle w:val="Hyperlink"/>
          </w:rPr>
          <w:t xml:space="preserve">Appendix </w:t>
        </w:r>
        <w:r w:rsidR="00404E12" w:rsidRPr="00640F69">
          <w:rPr>
            <w:rStyle w:val="Hyperlink"/>
          </w:rPr>
          <w:t>E</w:t>
        </w:r>
      </w:hyperlink>
      <w:r w:rsidRPr="00327690">
        <w:t xml:space="preserve"> provides example</w:t>
      </w:r>
      <w:r w:rsidR="003B5C83">
        <w:t>s</w:t>
      </w:r>
      <w:r w:rsidRPr="00327690">
        <w:t xml:space="preserve"> of the </w:t>
      </w:r>
      <w:r w:rsidR="67E9EFF4" w:rsidRPr="00327690">
        <w:t>results</w:t>
      </w:r>
      <w:r w:rsidRPr="00327690">
        <w:t xml:space="preserve">. Note that </w:t>
      </w:r>
      <w:r w:rsidR="6DE13B76" w:rsidRPr="00327690">
        <w:t>results are</w:t>
      </w:r>
      <w:r w:rsidRPr="00327690">
        <w:t xml:space="preserve"> for the group of </w:t>
      </w:r>
      <w:r w:rsidR="224D9794" w:rsidRPr="00327690">
        <w:t>patient</w:t>
      </w:r>
      <w:r w:rsidRPr="00327690">
        <w:t>s selected by the user. To c</w:t>
      </w:r>
      <w:r w:rsidR="1FEFA8CF" w:rsidRPr="00327690">
        <w:t xml:space="preserve">alculate </w:t>
      </w:r>
      <w:r w:rsidR="491DFADD" w:rsidRPr="00327690">
        <w:t>results</w:t>
      </w:r>
      <w:r w:rsidRPr="00327690">
        <w:t xml:space="preserve"> for multiple geographic or demographic characteristics (e.g.</w:t>
      </w:r>
      <w:r w:rsidR="21543B35" w:rsidRPr="00327690">
        <w:t>,</w:t>
      </w:r>
      <w:r w:rsidRPr="00327690">
        <w:t xml:space="preserve"> first for </w:t>
      </w:r>
      <w:r w:rsidR="00E2369C" w:rsidRPr="00327690">
        <w:t>females</w:t>
      </w:r>
      <w:r w:rsidRPr="00327690">
        <w:t xml:space="preserve"> and then for </w:t>
      </w:r>
      <w:r w:rsidR="00E2369C" w:rsidRPr="00327690">
        <w:t>males</w:t>
      </w:r>
      <w:r w:rsidRPr="00327690">
        <w:t>), the user will need to update and execute the programs multiple times.</w:t>
      </w:r>
    </w:p>
    <w:p w14:paraId="636B9410" w14:textId="38CCD9F0" w:rsidR="008F77F9" w:rsidRDefault="3FB6A414" w:rsidP="2F01C628">
      <w:pPr>
        <w:jc w:val="left"/>
      </w:pPr>
      <w:r w:rsidRPr="00327690">
        <w:t>Note: the age ranges, sex, and races selected must match the data on the EHR</w:t>
      </w:r>
      <w:r w:rsidR="7EFBD214" w:rsidRPr="00327690">
        <w:t>s</w:t>
      </w:r>
      <w:r w:rsidRPr="00327690">
        <w:t xml:space="preserve">. For example, if all age ranges are selected by the user and the file has </w:t>
      </w:r>
      <w:r w:rsidR="00F91A86" w:rsidRPr="00327690">
        <w:t xml:space="preserve">patients </w:t>
      </w:r>
      <w:r w:rsidRPr="00327690">
        <w:t>age</w:t>
      </w:r>
      <w:r w:rsidR="00F91A86" w:rsidRPr="00327690">
        <w:t>d</w:t>
      </w:r>
      <w:r w:rsidRPr="00327690">
        <w:t xml:space="preserve"> 2</w:t>
      </w:r>
      <w:r w:rsidR="00F91A86" w:rsidRPr="00327690">
        <w:t>0</w:t>
      </w:r>
      <w:r w:rsidRPr="00327690">
        <w:t xml:space="preserve"> to </w:t>
      </w:r>
      <w:r w:rsidR="00F91A86" w:rsidRPr="00327690">
        <w:t>29</w:t>
      </w:r>
      <w:r w:rsidRPr="00327690">
        <w:t xml:space="preserve"> but does not have </w:t>
      </w:r>
      <w:r w:rsidR="00F91A86" w:rsidRPr="00327690">
        <w:t>patients aged 30 to 64</w:t>
      </w:r>
      <w:r w:rsidRPr="00327690">
        <w:t xml:space="preserve">, then the </w:t>
      </w:r>
      <w:r w:rsidR="0C5A9BFE" w:rsidRPr="00327690">
        <w:t xml:space="preserve">program </w:t>
      </w:r>
      <w:r w:rsidRPr="00327690">
        <w:t>will fail with an error message</w:t>
      </w:r>
      <w:r w:rsidR="3F0A584D" w:rsidRPr="00327690">
        <w:t xml:space="preserve"> caused by insufficient sample size for </w:t>
      </w:r>
      <w:r w:rsidR="224D9794" w:rsidRPr="00327690">
        <w:t>patient</w:t>
      </w:r>
      <w:r w:rsidR="3F0A584D" w:rsidRPr="00327690">
        <w:t xml:space="preserve">s aged </w:t>
      </w:r>
      <w:r w:rsidR="00F91A86" w:rsidRPr="00327690">
        <w:t>30</w:t>
      </w:r>
      <w:r w:rsidR="3F0A584D" w:rsidRPr="00327690">
        <w:t xml:space="preserve"> to </w:t>
      </w:r>
      <w:r w:rsidR="00F91A86" w:rsidRPr="00327690">
        <w:t>64</w:t>
      </w:r>
      <w:r w:rsidRPr="00327690">
        <w:t>.</w:t>
      </w:r>
      <w:r w:rsidR="00F91A86" w:rsidRPr="00327690">
        <w:t xml:space="preserve"> </w:t>
      </w:r>
    </w:p>
    <w:p w14:paraId="25D1B038" w14:textId="77777777" w:rsidR="00327690" w:rsidRPr="00327690" w:rsidRDefault="00327690" w:rsidP="2F01C628">
      <w:pPr>
        <w:jc w:val="left"/>
      </w:pPr>
    </w:p>
    <w:p w14:paraId="70FB6044" w14:textId="571954DC" w:rsidR="6757B7A5" w:rsidRPr="00327690" w:rsidRDefault="6757B7A5" w:rsidP="000856D8">
      <w:pPr>
        <w:pStyle w:val="Caption"/>
      </w:pPr>
      <w:bookmarkStart w:id="221" w:name="_Toc90969050"/>
      <w:r w:rsidRPr="00327690">
        <w:t xml:space="preserve">Table </w:t>
      </w:r>
      <w:r w:rsidR="00EA1F6D">
        <w:fldChar w:fldCharType="begin"/>
      </w:r>
      <w:r w:rsidR="00EA1F6D">
        <w:instrText xml:space="preserve"> SEQ Table \* ARABIC </w:instrText>
      </w:r>
      <w:r w:rsidR="00EA1F6D">
        <w:fldChar w:fldCharType="separate"/>
      </w:r>
      <w:r w:rsidR="000B136D">
        <w:rPr>
          <w:noProof/>
        </w:rPr>
        <w:t>5</w:t>
      </w:r>
      <w:r w:rsidR="00EA1F6D">
        <w:rPr>
          <w:noProof/>
        </w:rPr>
        <w:fldChar w:fldCharType="end"/>
      </w:r>
      <w:r w:rsidR="008F77F9" w:rsidRPr="00327690">
        <w:t>.</w:t>
      </w:r>
      <w:r w:rsidRPr="00327690">
        <w:t xml:space="preserve"> Change Specifications, Processing Steps</w:t>
      </w:r>
      <w:bookmarkEnd w:id="221"/>
    </w:p>
    <w:tbl>
      <w:tblPr>
        <w:tblStyle w:val="TableGrid"/>
        <w:tblW w:w="0" w:type="auto"/>
        <w:tblLayout w:type="fixed"/>
        <w:tblLook w:val="04A0" w:firstRow="1" w:lastRow="0" w:firstColumn="1" w:lastColumn="0" w:noHBand="0" w:noVBand="1"/>
      </w:tblPr>
      <w:tblGrid>
        <w:gridCol w:w="780"/>
        <w:gridCol w:w="4170"/>
        <w:gridCol w:w="4410"/>
      </w:tblGrid>
      <w:tr w:rsidR="2F01C628" w:rsidRPr="00327690" w14:paraId="290423C8" w14:textId="77777777" w:rsidTr="00660A48">
        <w:trPr>
          <w:trHeight w:val="300"/>
        </w:trPr>
        <w:tc>
          <w:tcPr>
            <w:tcW w:w="780" w:type="dxa"/>
            <w:tcBorders>
              <w:top w:val="single" w:sz="8" w:space="0" w:color="auto"/>
              <w:left w:val="single" w:sz="8" w:space="0" w:color="auto"/>
              <w:bottom w:val="single" w:sz="8" w:space="0" w:color="auto"/>
              <w:right w:val="single" w:sz="8" w:space="0" w:color="auto"/>
            </w:tcBorders>
            <w:shd w:val="clear" w:color="auto" w:fill="1F497D"/>
          </w:tcPr>
          <w:p w14:paraId="5AA0A980" w14:textId="67D8BCDA" w:rsidR="2F01C628" w:rsidRPr="00327690" w:rsidRDefault="2F01C628" w:rsidP="2F01C628">
            <w:pPr>
              <w:ind w:left="0"/>
              <w:jc w:val="left"/>
            </w:pPr>
            <w:r w:rsidRPr="00327690">
              <w:rPr>
                <w:b/>
                <w:bCs/>
                <w:color w:val="FFFFFF" w:themeColor="background1"/>
                <w:sz w:val="20"/>
                <w:szCs w:val="20"/>
              </w:rPr>
              <w:t>Order</w:t>
            </w:r>
          </w:p>
        </w:tc>
        <w:tc>
          <w:tcPr>
            <w:tcW w:w="4170" w:type="dxa"/>
            <w:tcBorders>
              <w:top w:val="single" w:sz="8" w:space="0" w:color="auto"/>
              <w:left w:val="single" w:sz="8" w:space="0" w:color="auto"/>
              <w:bottom w:val="single" w:sz="8" w:space="0" w:color="auto"/>
              <w:right w:val="single" w:sz="8" w:space="0" w:color="auto"/>
            </w:tcBorders>
            <w:shd w:val="clear" w:color="auto" w:fill="1F497D"/>
          </w:tcPr>
          <w:p w14:paraId="5E3FA6EA" w14:textId="50FA42E0" w:rsidR="2F01C628" w:rsidRPr="00327690" w:rsidRDefault="2F01C628" w:rsidP="2F01C628">
            <w:pPr>
              <w:ind w:left="0"/>
              <w:jc w:val="left"/>
            </w:pPr>
            <w:r w:rsidRPr="00327690">
              <w:rPr>
                <w:b/>
                <w:bCs/>
                <w:color w:val="FFFFFF" w:themeColor="background1"/>
                <w:sz w:val="20"/>
                <w:szCs w:val="20"/>
              </w:rPr>
              <w:t>Description</w:t>
            </w:r>
          </w:p>
        </w:tc>
        <w:tc>
          <w:tcPr>
            <w:tcW w:w="4410" w:type="dxa"/>
            <w:tcBorders>
              <w:top w:val="single" w:sz="8" w:space="0" w:color="auto"/>
              <w:left w:val="single" w:sz="8" w:space="0" w:color="auto"/>
              <w:bottom w:val="single" w:sz="8" w:space="0" w:color="auto"/>
              <w:right w:val="single" w:sz="8" w:space="0" w:color="auto"/>
            </w:tcBorders>
            <w:shd w:val="clear" w:color="auto" w:fill="1F497D"/>
          </w:tcPr>
          <w:p w14:paraId="6A6B49A6" w14:textId="3638F57F" w:rsidR="2F01C628" w:rsidRPr="00327690" w:rsidRDefault="2F01C628" w:rsidP="2F01C628">
            <w:pPr>
              <w:ind w:left="0"/>
              <w:jc w:val="left"/>
            </w:pPr>
            <w:r w:rsidRPr="00327690">
              <w:rPr>
                <w:b/>
                <w:bCs/>
                <w:color w:val="FFFFFF" w:themeColor="background1"/>
                <w:sz w:val="20"/>
                <w:szCs w:val="20"/>
              </w:rPr>
              <w:t>Details</w:t>
            </w:r>
          </w:p>
        </w:tc>
      </w:tr>
      <w:tr w:rsidR="2F01C628" w:rsidRPr="00327690" w14:paraId="7BB4565B" w14:textId="77777777" w:rsidTr="00660A48">
        <w:tc>
          <w:tcPr>
            <w:tcW w:w="780" w:type="dxa"/>
            <w:tcBorders>
              <w:top w:val="single" w:sz="8" w:space="0" w:color="auto"/>
              <w:left w:val="single" w:sz="8" w:space="0" w:color="auto"/>
              <w:bottom w:val="single" w:sz="8" w:space="0" w:color="auto"/>
              <w:right w:val="single" w:sz="8" w:space="0" w:color="auto"/>
            </w:tcBorders>
          </w:tcPr>
          <w:p w14:paraId="049D8CA8" w14:textId="476DB692" w:rsidR="2F01C628" w:rsidRPr="00327690" w:rsidRDefault="2F01C628" w:rsidP="2F01C628">
            <w:pPr>
              <w:ind w:left="0"/>
              <w:jc w:val="left"/>
            </w:pPr>
            <w:r w:rsidRPr="00327690">
              <w:rPr>
                <w:b/>
                <w:bCs/>
                <w:sz w:val="20"/>
                <w:szCs w:val="20"/>
              </w:rPr>
              <w:t>1</w:t>
            </w:r>
          </w:p>
        </w:tc>
        <w:tc>
          <w:tcPr>
            <w:tcW w:w="4170" w:type="dxa"/>
            <w:tcBorders>
              <w:top w:val="single" w:sz="8" w:space="0" w:color="auto"/>
              <w:left w:val="single" w:sz="8" w:space="0" w:color="auto"/>
              <w:bottom w:val="single" w:sz="8" w:space="0" w:color="auto"/>
              <w:right w:val="single" w:sz="8" w:space="0" w:color="auto"/>
            </w:tcBorders>
          </w:tcPr>
          <w:p w14:paraId="68D31A9B" w14:textId="6F5F4068" w:rsidR="2F01C628" w:rsidRPr="00327690" w:rsidRDefault="2F01C628" w:rsidP="2F01C628">
            <w:pPr>
              <w:ind w:left="0"/>
              <w:jc w:val="left"/>
            </w:pPr>
            <w:r w:rsidRPr="00327690">
              <w:rPr>
                <w:sz w:val="20"/>
                <w:szCs w:val="20"/>
              </w:rPr>
              <w:t xml:space="preserve">Open the </w:t>
            </w:r>
            <w:proofErr w:type="spellStart"/>
            <w:r w:rsidRPr="00327690">
              <w:rPr>
                <w:sz w:val="20"/>
                <w:szCs w:val="20"/>
              </w:rPr>
              <w:t>Quickstart</w:t>
            </w:r>
            <w:proofErr w:type="spellEnd"/>
            <w:r w:rsidRPr="00327690">
              <w:rPr>
                <w:sz w:val="20"/>
                <w:szCs w:val="20"/>
              </w:rPr>
              <w:t xml:space="preserve"> program</w:t>
            </w:r>
            <w:r w:rsidR="000924FB">
              <w:rPr>
                <w:sz w:val="20"/>
                <w:szCs w:val="20"/>
              </w:rPr>
              <w:t>.</w:t>
            </w:r>
          </w:p>
          <w:p w14:paraId="5564059D" w14:textId="3A7B3A4C" w:rsidR="2F01C628" w:rsidRPr="00327690" w:rsidRDefault="2F01C628" w:rsidP="2F01C628">
            <w:pPr>
              <w:ind w:left="0"/>
              <w:jc w:val="left"/>
            </w:pPr>
            <w:r w:rsidRPr="00327690">
              <w:rPr>
                <w:sz w:val="20"/>
                <w:szCs w:val="20"/>
              </w:rPr>
              <w:t xml:space="preserve"> </w:t>
            </w:r>
          </w:p>
        </w:tc>
        <w:tc>
          <w:tcPr>
            <w:tcW w:w="4410" w:type="dxa"/>
            <w:tcBorders>
              <w:top w:val="single" w:sz="8" w:space="0" w:color="auto"/>
              <w:left w:val="single" w:sz="8" w:space="0" w:color="auto"/>
              <w:bottom w:val="single" w:sz="8" w:space="0" w:color="auto"/>
              <w:right w:val="single" w:sz="8" w:space="0" w:color="auto"/>
            </w:tcBorders>
          </w:tcPr>
          <w:p w14:paraId="722971ED" w14:textId="6D47A8F6" w:rsidR="2F01C628" w:rsidRPr="00327690" w:rsidRDefault="2F01C628" w:rsidP="2F01C628">
            <w:pPr>
              <w:ind w:left="0"/>
              <w:jc w:val="left"/>
            </w:pPr>
            <w:r w:rsidRPr="00327690">
              <w:rPr>
                <w:sz w:val="20"/>
                <w:szCs w:val="20"/>
              </w:rPr>
              <w:t xml:space="preserve">The </w:t>
            </w:r>
            <w:proofErr w:type="spellStart"/>
            <w:r w:rsidRPr="00327690">
              <w:rPr>
                <w:sz w:val="20"/>
                <w:szCs w:val="20"/>
              </w:rPr>
              <w:t>Quickstart</w:t>
            </w:r>
            <w:proofErr w:type="spellEnd"/>
            <w:r w:rsidRPr="00327690">
              <w:rPr>
                <w:sz w:val="20"/>
                <w:szCs w:val="20"/>
              </w:rPr>
              <w:t xml:space="preserve"> program is stored in the folder:</w:t>
            </w:r>
          </w:p>
          <w:p w14:paraId="729159C4" w14:textId="040AEB93" w:rsidR="2F01C628" w:rsidRPr="00327690" w:rsidRDefault="2F01C628" w:rsidP="2F01C628">
            <w:pPr>
              <w:ind w:left="0"/>
              <w:jc w:val="left"/>
            </w:pPr>
            <w:r w:rsidRPr="00327690">
              <w:rPr>
                <w:sz w:val="20"/>
                <w:szCs w:val="20"/>
              </w:rPr>
              <w:t>"..\1_SAS_Programs”</w:t>
            </w:r>
          </w:p>
        </w:tc>
      </w:tr>
      <w:tr w:rsidR="2F01C628" w:rsidRPr="00327690" w14:paraId="46F8F029" w14:textId="77777777" w:rsidTr="00660A48">
        <w:trPr>
          <w:trHeight w:val="1905"/>
        </w:trPr>
        <w:tc>
          <w:tcPr>
            <w:tcW w:w="780" w:type="dxa"/>
            <w:tcBorders>
              <w:top w:val="single" w:sz="8" w:space="0" w:color="auto"/>
              <w:left w:val="single" w:sz="8" w:space="0" w:color="auto"/>
              <w:bottom w:val="single" w:sz="8" w:space="0" w:color="auto"/>
              <w:right w:val="single" w:sz="8" w:space="0" w:color="auto"/>
            </w:tcBorders>
          </w:tcPr>
          <w:p w14:paraId="48E19EA3" w14:textId="49493F43" w:rsidR="2F01C628" w:rsidRPr="00327690" w:rsidRDefault="2F01C628" w:rsidP="2F01C628">
            <w:pPr>
              <w:ind w:left="0"/>
              <w:jc w:val="left"/>
            </w:pPr>
            <w:r w:rsidRPr="00327690">
              <w:rPr>
                <w:b/>
                <w:bCs/>
                <w:sz w:val="20"/>
                <w:szCs w:val="20"/>
              </w:rPr>
              <w:t>2</w:t>
            </w:r>
          </w:p>
        </w:tc>
        <w:tc>
          <w:tcPr>
            <w:tcW w:w="4170" w:type="dxa"/>
            <w:tcBorders>
              <w:top w:val="single" w:sz="8" w:space="0" w:color="auto"/>
              <w:left w:val="single" w:sz="8" w:space="0" w:color="auto"/>
              <w:bottom w:val="single" w:sz="8" w:space="0" w:color="auto"/>
              <w:right w:val="single" w:sz="8" w:space="0" w:color="auto"/>
            </w:tcBorders>
          </w:tcPr>
          <w:p w14:paraId="2CF022F1" w14:textId="4D84034D" w:rsidR="2F01C628" w:rsidRPr="00327690" w:rsidRDefault="2F01C628" w:rsidP="2F01C628">
            <w:pPr>
              <w:ind w:left="0"/>
              <w:jc w:val="left"/>
            </w:pPr>
            <w:r w:rsidRPr="00327690">
              <w:rPr>
                <w:sz w:val="20"/>
                <w:szCs w:val="20"/>
              </w:rPr>
              <w:t xml:space="preserve">Edit the SAS program within </w:t>
            </w:r>
          </w:p>
          <w:p w14:paraId="479BFAF8" w14:textId="69195FB3" w:rsidR="2F01C628" w:rsidRPr="00327690" w:rsidRDefault="2F01C628" w:rsidP="2F01C628">
            <w:pPr>
              <w:ind w:left="0"/>
              <w:jc w:val="left"/>
            </w:pPr>
            <w:r w:rsidRPr="00327690">
              <w:rPr>
                <w:sz w:val="20"/>
                <w:szCs w:val="20"/>
              </w:rPr>
              <w:t xml:space="preserve">“SECTION 1: Input Folder and file names” </w:t>
            </w:r>
          </w:p>
          <w:p w14:paraId="1D9E06BA" w14:textId="5ACAB401" w:rsidR="2F01C628" w:rsidRPr="00327690" w:rsidRDefault="2F01C628" w:rsidP="2F01C628">
            <w:pPr>
              <w:ind w:left="0"/>
              <w:jc w:val="left"/>
            </w:pPr>
            <w:r w:rsidRPr="00327690">
              <w:rPr>
                <w:sz w:val="20"/>
                <w:szCs w:val="20"/>
              </w:rPr>
              <w:t>“SECTION 2: Subset data based on specifications INCLUDING YEAR, GEOGRAPHY, STATE</w:t>
            </w:r>
            <w:r w:rsidR="004C07A2">
              <w:rPr>
                <w:sz w:val="20"/>
                <w:szCs w:val="20"/>
              </w:rPr>
              <w:t xml:space="preserve">, </w:t>
            </w:r>
            <w:r w:rsidR="004C07A2" w:rsidRPr="004C07A2">
              <w:rPr>
                <w:sz w:val="20"/>
                <w:szCs w:val="20"/>
              </w:rPr>
              <w:t>STATE/ZCTA3, or STATE/COUNTY</w:t>
            </w:r>
            <w:r w:rsidRPr="00327690">
              <w:rPr>
                <w:sz w:val="20"/>
                <w:szCs w:val="20"/>
              </w:rPr>
              <w:t>”</w:t>
            </w:r>
          </w:p>
        </w:tc>
        <w:tc>
          <w:tcPr>
            <w:tcW w:w="4410" w:type="dxa"/>
            <w:tcBorders>
              <w:top w:val="single" w:sz="8" w:space="0" w:color="auto"/>
              <w:left w:val="single" w:sz="8" w:space="0" w:color="auto"/>
              <w:bottom w:val="single" w:sz="8" w:space="0" w:color="auto"/>
              <w:right w:val="single" w:sz="8" w:space="0" w:color="auto"/>
            </w:tcBorders>
          </w:tcPr>
          <w:p w14:paraId="7287626A" w14:textId="1DEA7425" w:rsidR="2F01C628" w:rsidRPr="00327690" w:rsidRDefault="2F01C628" w:rsidP="2F01C628">
            <w:pPr>
              <w:ind w:left="0"/>
              <w:jc w:val="left"/>
            </w:pPr>
            <w:r w:rsidRPr="00327690">
              <w:rPr>
                <w:sz w:val="20"/>
                <w:szCs w:val="20"/>
              </w:rPr>
              <w:t>Follow the SAS programs and update the macro variable specifications.</w:t>
            </w:r>
          </w:p>
        </w:tc>
      </w:tr>
    </w:tbl>
    <w:p w14:paraId="3E7BC958" w14:textId="1B505AE3" w:rsidR="6757B7A5" w:rsidRPr="00327690" w:rsidRDefault="6757B7A5" w:rsidP="2F01C628">
      <w:pPr>
        <w:jc w:val="left"/>
      </w:pPr>
      <w:r w:rsidRPr="00327690">
        <w:t xml:space="preserve"> </w:t>
      </w:r>
    </w:p>
    <w:p w14:paraId="4B78A12E" w14:textId="77777777" w:rsidR="00194BCD" w:rsidRDefault="00194BCD" w:rsidP="000856D8">
      <w:pPr>
        <w:pStyle w:val="Caption"/>
      </w:pPr>
    </w:p>
    <w:p w14:paraId="507F9199" w14:textId="77777777" w:rsidR="00194BCD" w:rsidRDefault="00194BCD" w:rsidP="000856D8">
      <w:pPr>
        <w:pStyle w:val="Caption"/>
      </w:pPr>
    </w:p>
    <w:p w14:paraId="5A7706E7" w14:textId="77777777" w:rsidR="00194BCD" w:rsidRDefault="00194BCD" w:rsidP="000856D8">
      <w:pPr>
        <w:pStyle w:val="Caption"/>
      </w:pPr>
    </w:p>
    <w:p w14:paraId="5CAF3589" w14:textId="2A98799E" w:rsidR="6757B7A5" w:rsidRPr="00327690" w:rsidRDefault="6757B7A5" w:rsidP="000856D8">
      <w:pPr>
        <w:pStyle w:val="Caption"/>
      </w:pPr>
      <w:bookmarkStart w:id="222" w:name="_Toc90969051"/>
      <w:r w:rsidRPr="00327690">
        <w:t xml:space="preserve">Table </w:t>
      </w:r>
      <w:r w:rsidR="00EA1F6D">
        <w:fldChar w:fldCharType="begin"/>
      </w:r>
      <w:r w:rsidR="00EA1F6D">
        <w:instrText xml:space="preserve"> SEQ Table \* ARABIC </w:instrText>
      </w:r>
      <w:r w:rsidR="00EA1F6D">
        <w:fldChar w:fldCharType="separate"/>
      </w:r>
      <w:r w:rsidR="000B136D">
        <w:rPr>
          <w:noProof/>
        </w:rPr>
        <w:t>6</w:t>
      </w:r>
      <w:r w:rsidR="00EA1F6D">
        <w:rPr>
          <w:noProof/>
        </w:rPr>
        <w:fldChar w:fldCharType="end"/>
      </w:r>
      <w:r w:rsidR="008F77F9" w:rsidRPr="00327690">
        <w:t>.</w:t>
      </w:r>
      <w:r w:rsidRPr="00327690">
        <w:t xml:space="preserve"> </w:t>
      </w:r>
      <w:r w:rsidR="00135E46">
        <w:t xml:space="preserve">Change </w:t>
      </w:r>
      <w:r w:rsidR="00135E46" w:rsidRPr="2F01C628">
        <w:t>Specifications, Processing Steps</w:t>
      </w:r>
      <w:r w:rsidR="000451C6">
        <w:t xml:space="preserve"> by Sections</w:t>
      </w:r>
      <w:bookmarkEnd w:id="222"/>
    </w:p>
    <w:tbl>
      <w:tblPr>
        <w:tblStyle w:val="TableGridLight"/>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2879"/>
        <w:gridCol w:w="3787"/>
      </w:tblGrid>
      <w:tr w:rsidR="2F01C628" w:rsidRPr="00327690" w14:paraId="26C7FDF7" w14:textId="77777777" w:rsidTr="00956354">
        <w:trPr>
          <w:cantSplit/>
          <w:tblHeader/>
        </w:trPr>
        <w:tc>
          <w:tcPr>
            <w:tcW w:w="2694" w:type="dxa"/>
            <w:shd w:val="clear" w:color="auto" w:fill="002060"/>
          </w:tcPr>
          <w:p w14:paraId="4A68C805" w14:textId="408DF74F" w:rsidR="2F01C628" w:rsidRPr="00327690" w:rsidRDefault="2F01C628" w:rsidP="2F01C628">
            <w:pPr>
              <w:jc w:val="left"/>
            </w:pPr>
            <w:r w:rsidRPr="00327690">
              <w:rPr>
                <w:b/>
                <w:bCs/>
                <w:color w:val="FFFFFF" w:themeColor="background1"/>
                <w:sz w:val="20"/>
                <w:szCs w:val="20"/>
              </w:rPr>
              <w:t>SAS Macro Variable</w:t>
            </w:r>
          </w:p>
        </w:tc>
        <w:tc>
          <w:tcPr>
            <w:tcW w:w="2879" w:type="dxa"/>
            <w:shd w:val="clear" w:color="auto" w:fill="002060"/>
          </w:tcPr>
          <w:p w14:paraId="4A8156BE" w14:textId="447AFC78" w:rsidR="2F01C628" w:rsidRPr="00327690" w:rsidRDefault="2F01C628" w:rsidP="2F01C628">
            <w:pPr>
              <w:jc w:val="left"/>
            </w:pPr>
            <w:r w:rsidRPr="00327690">
              <w:rPr>
                <w:b/>
                <w:bCs/>
                <w:color w:val="FFFFFF" w:themeColor="background1"/>
                <w:sz w:val="20"/>
                <w:szCs w:val="20"/>
              </w:rPr>
              <w:t>Details</w:t>
            </w:r>
          </w:p>
        </w:tc>
        <w:tc>
          <w:tcPr>
            <w:tcW w:w="3787" w:type="dxa"/>
            <w:shd w:val="clear" w:color="auto" w:fill="002060"/>
          </w:tcPr>
          <w:p w14:paraId="5A32FA94" w14:textId="00C28169" w:rsidR="2F01C628" w:rsidRPr="00327690" w:rsidRDefault="2F01C628" w:rsidP="2F01C628">
            <w:pPr>
              <w:jc w:val="left"/>
            </w:pPr>
            <w:r w:rsidRPr="00327690">
              <w:rPr>
                <w:b/>
                <w:bCs/>
                <w:color w:val="FFFFFF" w:themeColor="background1"/>
                <w:sz w:val="20"/>
                <w:szCs w:val="20"/>
              </w:rPr>
              <w:t>Example</w:t>
            </w:r>
          </w:p>
        </w:tc>
      </w:tr>
      <w:tr w:rsidR="00EF560C" w:rsidRPr="00327690" w14:paraId="1209ACE8" w14:textId="77777777" w:rsidTr="00956354">
        <w:trPr>
          <w:cantSplit/>
        </w:trPr>
        <w:tc>
          <w:tcPr>
            <w:tcW w:w="2694" w:type="dxa"/>
          </w:tcPr>
          <w:p w14:paraId="0CFD054B" w14:textId="77777777" w:rsidR="00EF560C" w:rsidRPr="00327690" w:rsidRDefault="00EF560C" w:rsidP="2F01C628">
            <w:pPr>
              <w:jc w:val="left"/>
            </w:pPr>
            <w:r w:rsidRPr="00327690">
              <w:rPr>
                <w:b/>
                <w:bCs/>
                <w:sz w:val="20"/>
                <w:szCs w:val="20"/>
              </w:rPr>
              <w:t xml:space="preserve">SECTION 1: </w:t>
            </w:r>
            <w:r w:rsidRPr="00135E46">
              <w:rPr>
                <w:b/>
                <w:bCs/>
                <w:sz w:val="20"/>
                <w:szCs w:val="20"/>
              </w:rPr>
              <w:t>Folder and file names</w:t>
            </w:r>
          </w:p>
        </w:tc>
        <w:tc>
          <w:tcPr>
            <w:tcW w:w="2879" w:type="dxa"/>
          </w:tcPr>
          <w:p w14:paraId="61C0CA69" w14:textId="77777777" w:rsidR="00EF560C" w:rsidRPr="00327690" w:rsidRDefault="00EF560C" w:rsidP="2F01C628">
            <w:pPr>
              <w:jc w:val="left"/>
            </w:pPr>
          </w:p>
        </w:tc>
        <w:tc>
          <w:tcPr>
            <w:tcW w:w="3787" w:type="dxa"/>
          </w:tcPr>
          <w:p w14:paraId="05A3848A" w14:textId="7AF7BC3A" w:rsidR="00EF560C" w:rsidRPr="00327690" w:rsidRDefault="00EF560C" w:rsidP="2F01C628">
            <w:pPr>
              <w:jc w:val="left"/>
            </w:pPr>
          </w:p>
        </w:tc>
      </w:tr>
      <w:tr w:rsidR="2F01C628" w:rsidRPr="00327690" w14:paraId="339F840F" w14:textId="77777777" w:rsidTr="00956354">
        <w:trPr>
          <w:cantSplit/>
        </w:trPr>
        <w:tc>
          <w:tcPr>
            <w:tcW w:w="2694" w:type="dxa"/>
          </w:tcPr>
          <w:p w14:paraId="488A0C56" w14:textId="65D8B802" w:rsidR="2F01C628" w:rsidRPr="00327690" w:rsidRDefault="2F01C628" w:rsidP="2F01C628">
            <w:pPr>
              <w:jc w:val="left"/>
            </w:pPr>
            <w:r w:rsidRPr="00327690">
              <w:rPr>
                <w:sz w:val="20"/>
                <w:szCs w:val="20"/>
              </w:rPr>
              <w:t>ROOT_PQ</w:t>
            </w:r>
          </w:p>
        </w:tc>
        <w:tc>
          <w:tcPr>
            <w:tcW w:w="2879" w:type="dxa"/>
          </w:tcPr>
          <w:p w14:paraId="4E1C11F6" w14:textId="14DE3914" w:rsidR="2F01C628" w:rsidRPr="00327690" w:rsidRDefault="2F01C628" w:rsidP="2F01C628">
            <w:pPr>
              <w:jc w:val="left"/>
            </w:pPr>
            <w:r w:rsidRPr="00327690">
              <w:rPr>
                <w:sz w:val="20"/>
                <w:szCs w:val="20"/>
              </w:rPr>
              <w:t>The core folder name</w:t>
            </w:r>
            <w:r w:rsidR="000451C6">
              <w:rPr>
                <w:sz w:val="20"/>
                <w:szCs w:val="20"/>
              </w:rPr>
              <w:t xml:space="preserve"> is</w:t>
            </w:r>
            <w:r w:rsidRPr="00327690">
              <w:rPr>
                <w:sz w:val="20"/>
                <w:szCs w:val="20"/>
              </w:rPr>
              <w:t xml:space="preserve"> </w:t>
            </w:r>
            <w:r w:rsidR="00135E46">
              <w:rPr>
                <w:sz w:val="20"/>
                <w:szCs w:val="20"/>
              </w:rPr>
              <w:t>same as in pre-processing</w:t>
            </w:r>
            <w:r w:rsidRPr="00327690">
              <w:rPr>
                <w:sz w:val="20"/>
                <w:szCs w:val="20"/>
              </w:rPr>
              <w:t>.</w:t>
            </w:r>
          </w:p>
        </w:tc>
        <w:tc>
          <w:tcPr>
            <w:tcW w:w="3787" w:type="dxa"/>
          </w:tcPr>
          <w:p w14:paraId="42D86FA9" w14:textId="6901A970" w:rsidR="2F01C628" w:rsidRPr="00327690" w:rsidRDefault="2F01C628" w:rsidP="2F01C628">
            <w:pPr>
              <w:jc w:val="left"/>
            </w:pPr>
            <w:r w:rsidRPr="00327690">
              <w:rPr>
                <w:sz w:val="20"/>
                <w:szCs w:val="20"/>
              </w:rPr>
              <w:t xml:space="preserve">%let ROOT_PQ = P:\ </w:t>
            </w:r>
            <w:r w:rsidR="00E2369C" w:rsidRPr="00327690">
              <w:rPr>
                <w:sz w:val="20"/>
                <w:szCs w:val="20"/>
              </w:rPr>
              <w:t>CODI-APQ</w:t>
            </w:r>
            <w:r w:rsidRPr="00327690">
              <w:rPr>
                <w:sz w:val="20"/>
                <w:szCs w:val="20"/>
              </w:rPr>
              <w:t>-master;</w:t>
            </w:r>
          </w:p>
        </w:tc>
      </w:tr>
      <w:tr w:rsidR="2F01C628" w:rsidRPr="00327690" w14:paraId="6FEF690F" w14:textId="77777777" w:rsidTr="00956354">
        <w:trPr>
          <w:cantSplit/>
        </w:trPr>
        <w:tc>
          <w:tcPr>
            <w:tcW w:w="2694" w:type="dxa"/>
          </w:tcPr>
          <w:p w14:paraId="356DF99D" w14:textId="2FB4407F" w:rsidR="2F01C628" w:rsidRPr="00327690" w:rsidRDefault="2F01C628" w:rsidP="2F01C628">
            <w:pPr>
              <w:jc w:val="left"/>
            </w:pPr>
            <w:r w:rsidRPr="00327690">
              <w:rPr>
                <w:sz w:val="20"/>
                <w:szCs w:val="20"/>
              </w:rPr>
              <w:t>PRE_DEST</w:t>
            </w:r>
            <w:r w:rsidRPr="00327690">
              <w:rPr>
                <w:b/>
                <w:bCs/>
                <w:sz w:val="20"/>
                <w:szCs w:val="20"/>
              </w:rPr>
              <w:t xml:space="preserve"> </w:t>
            </w:r>
          </w:p>
        </w:tc>
        <w:tc>
          <w:tcPr>
            <w:tcW w:w="2879" w:type="dxa"/>
          </w:tcPr>
          <w:p w14:paraId="4401EE91" w14:textId="0D7940BB" w:rsidR="00135E46" w:rsidRDefault="2F01C628" w:rsidP="00135E46">
            <w:pPr>
              <w:jc w:val="left"/>
              <w:rPr>
                <w:sz w:val="20"/>
                <w:szCs w:val="20"/>
              </w:rPr>
            </w:pPr>
            <w:r w:rsidRPr="00327690">
              <w:rPr>
                <w:sz w:val="20"/>
                <w:szCs w:val="20"/>
              </w:rPr>
              <w:t xml:space="preserve">The </w:t>
            </w:r>
            <w:r w:rsidR="00135E46">
              <w:rPr>
                <w:sz w:val="20"/>
                <w:szCs w:val="20"/>
              </w:rPr>
              <w:t xml:space="preserve">value from pre-processing </w:t>
            </w:r>
            <w:proofErr w:type="spellStart"/>
            <w:r w:rsidR="00135E46">
              <w:rPr>
                <w:sz w:val="20"/>
                <w:szCs w:val="20"/>
              </w:rPr>
              <w:t>quickstart</w:t>
            </w:r>
            <w:proofErr w:type="spellEnd"/>
            <w:r w:rsidR="00135E46">
              <w:rPr>
                <w:sz w:val="20"/>
                <w:szCs w:val="20"/>
              </w:rPr>
              <w:t xml:space="preserve"> variable </w:t>
            </w:r>
            <w:proofErr w:type="spellStart"/>
            <w:r w:rsidR="00135E46">
              <w:rPr>
                <w:sz w:val="20"/>
                <w:szCs w:val="20"/>
              </w:rPr>
              <w:t>pre_dest</w:t>
            </w:r>
            <w:proofErr w:type="spellEnd"/>
            <w:r w:rsidR="00135E46">
              <w:rPr>
                <w:sz w:val="20"/>
                <w:szCs w:val="20"/>
              </w:rPr>
              <w:t xml:space="preserve">. See 2.4.3, </w:t>
            </w:r>
            <w:r w:rsidR="000924FB">
              <w:rPr>
                <w:sz w:val="20"/>
                <w:szCs w:val="20"/>
              </w:rPr>
              <w:t>T</w:t>
            </w:r>
            <w:r w:rsidR="00135E46">
              <w:rPr>
                <w:sz w:val="20"/>
                <w:szCs w:val="20"/>
              </w:rPr>
              <w:t>able 2.</w:t>
            </w:r>
          </w:p>
          <w:p w14:paraId="262750DE" w14:textId="5A8B044E" w:rsidR="00F9011A" w:rsidRPr="00327690" w:rsidRDefault="00F9011A" w:rsidP="00135E46">
            <w:pPr>
              <w:jc w:val="left"/>
            </w:pPr>
            <w:r>
              <w:rPr>
                <w:sz w:val="20"/>
                <w:szCs w:val="20"/>
              </w:rPr>
              <w:t>F</w:t>
            </w:r>
            <w:r w:rsidRPr="00327690">
              <w:rPr>
                <w:sz w:val="20"/>
                <w:szCs w:val="20"/>
              </w:rPr>
              <w:t xml:space="preserve">ollowing the </w:t>
            </w:r>
            <w:r>
              <w:rPr>
                <w:sz w:val="20"/>
                <w:szCs w:val="20"/>
              </w:rPr>
              <w:t>example</w:t>
            </w:r>
            <w:r w:rsidRPr="00327690">
              <w:rPr>
                <w:sz w:val="20"/>
                <w:szCs w:val="20"/>
              </w:rPr>
              <w:t xml:space="preserve">, the results from pre-processing </w:t>
            </w:r>
            <w:r>
              <w:rPr>
                <w:sz w:val="20"/>
                <w:szCs w:val="20"/>
              </w:rPr>
              <w:t>were previously generated and</w:t>
            </w:r>
            <w:r w:rsidRPr="00327690">
              <w:rPr>
                <w:sz w:val="20"/>
                <w:szCs w:val="20"/>
              </w:rPr>
              <w:t xml:space="preserve"> stored in P:\CODI-APQ-master\2_Output\ </w:t>
            </w:r>
            <w:proofErr w:type="spellStart"/>
            <w:r w:rsidRPr="00327690">
              <w:rPr>
                <w:sz w:val="20"/>
                <w:szCs w:val="20"/>
              </w:rPr>
              <w:t>Pre_Processed_</w:t>
            </w:r>
            <w:r w:rsidRPr="003B5C83">
              <w:rPr>
                <w:b/>
                <w:bCs/>
                <w:sz w:val="20"/>
                <w:szCs w:val="20"/>
              </w:rPr>
              <w:t>CODI_APQ</w:t>
            </w:r>
            <w:proofErr w:type="spellEnd"/>
          </w:p>
        </w:tc>
        <w:tc>
          <w:tcPr>
            <w:tcW w:w="3787" w:type="dxa"/>
          </w:tcPr>
          <w:p w14:paraId="683EEEA1" w14:textId="10AE5532" w:rsidR="2F01C628" w:rsidRPr="00327690" w:rsidRDefault="2F01C628" w:rsidP="2F01C628">
            <w:pPr>
              <w:jc w:val="left"/>
            </w:pPr>
            <w:r w:rsidRPr="00327690">
              <w:rPr>
                <w:sz w:val="20"/>
                <w:szCs w:val="20"/>
              </w:rPr>
              <w:t xml:space="preserve">%let PRE_DEST = </w:t>
            </w:r>
            <w:r w:rsidR="008B4F19" w:rsidRPr="005D0569">
              <w:rPr>
                <w:b/>
                <w:bCs/>
                <w:sz w:val="20"/>
                <w:szCs w:val="20"/>
              </w:rPr>
              <w:t>CODI_APQ</w:t>
            </w:r>
            <w:r w:rsidRPr="00327690">
              <w:rPr>
                <w:sz w:val="20"/>
                <w:szCs w:val="20"/>
              </w:rPr>
              <w:t>;</w:t>
            </w:r>
          </w:p>
          <w:p w14:paraId="7182D0C9" w14:textId="4505B2CD" w:rsidR="2F01C628" w:rsidRPr="00327690" w:rsidRDefault="2F01C628" w:rsidP="2F01C628">
            <w:pPr>
              <w:jc w:val="left"/>
            </w:pPr>
            <w:r w:rsidRPr="00327690">
              <w:rPr>
                <w:sz w:val="20"/>
                <w:szCs w:val="20"/>
              </w:rPr>
              <w:t xml:space="preserve"> </w:t>
            </w:r>
          </w:p>
          <w:p w14:paraId="29CB2D65" w14:textId="5514EB22" w:rsidR="2F01C628" w:rsidRPr="00327690" w:rsidRDefault="2F01C628" w:rsidP="2F01C628">
            <w:pPr>
              <w:jc w:val="left"/>
            </w:pPr>
          </w:p>
        </w:tc>
      </w:tr>
      <w:tr w:rsidR="2F01C628" w:rsidRPr="00327690" w14:paraId="3BBBA41F" w14:textId="77777777" w:rsidTr="00956354">
        <w:trPr>
          <w:cantSplit/>
        </w:trPr>
        <w:tc>
          <w:tcPr>
            <w:tcW w:w="2694" w:type="dxa"/>
          </w:tcPr>
          <w:p w14:paraId="08B294EB" w14:textId="36D688AB" w:rsidR="2F01C628" w:rsidRPr="00327690" w:rsidRDefault="2F01C628" w:rsidP="2F01C628">
            <w:pPr>
              <w:jc w:val="left"/>
            </w:pPr>
            <w:r w:rsidRPr="00327690">
              <w:rPr>
                <w:sz w:val="20"/>
                <w:szCs w:val="20"/>
              </w:rPr>
              <w:t>EHR_PRE_OUT</w:t>
            </w:r>
            <w:r w:rsidRPr="00327690">
              <w:rPr>
                <w:b/>
                <w:bCs/>
                <w:sz w:val="20"/>
                <w:szCs w:val="20"/>
              </w:rPr>
              <w:t xml:space="preserve"> </w:t>
            </w:r>
          </w:p>
        </w:tc>
        <w:tc>
          <w:tcPr>
            <w:tcW w:w="2879" w:type="dxa"/>
          </w:tcPr>
          <w:p w14:paraId="611C81A5" w14:textId="459EF1E7" w:rsidR="2F01C628" w:rsidRDefault="2F01C628" w:rsidP="2F01C628">
            <w:pPr>
              <w:jc w:val="left"/>
              <w:rPr>
                <w:sz w:val="20"/>
                <w:szCs w:val="20"/>
              </w:rPr>
            </w:pPr>
            <w:r w:rsidRPr="00327690">
              <w:rPr>
                <w:sz w:val="20"/>
                <w:szCs w:val="20"/>
              </w:rPr>
              <w:t xml:space="preserve">The </w:t>
            </w:r>
            <w:r w:rsidR="00E2369C" w:rsidRPr="00327690">
              <w:rPr>
                <w:sz w:val="20"/>
                <w:szCs w:val="20"/>
              </w:rPr>
              <w:t>adult</w:t>
            </w:r>
            <w:r w:rsidRPr="00327690">
              <w:rPr>
                <w:sz w:val="20"/>
                <w:szCs w:val="20"/>
              </w:rPr>
              <w:t xml:space="preserve"> level EHR </w:t>
            </w:r>
            <w:r w:rsidR="006B27DB">
              <w:rPr>
                <w:sz w:val="20"/>
                <w:szCs w:val="20"/>
              </w:rPr>
              <w:t xml:space="preserve">data </w:t>
            </w:r>
            <w:r w:rsidRPr="00327690">
              <w:rPr>
                <w:sz w:val="20"/>
                <w:szCs w:val="20"/>
              </w:rPr>
              <w:t>file</w:t>
            </w:r>
            <w:r w:rsidR="00135E46">
              <w:rPr>
                <w:sz w:val="20"/>
                <w:szCs w:val="20"/>
              </w:rPr>
              <w:t xml:space="preserve"> described in pre-processing</w:t>
            </w:r>
            <w:r w:rsidRPr="00327690">
              <w:rPr>
                <w:sz w:val="20"/>
                <w:szCs w:val="20"/>
              </w:rPr>
              <w:t xml:space="preserve"> </w:t>
            </w:r>
          </w:p>
          <w:p w14:paraId="14F1F4B3" w14:textId="209FBA5E" w:rsidR="005D0569" w:rsidRPr="00327690" w:rsidRDefault="00F9011A" w:rsidP="2F01C628">
            <w:pPr>
              <w:jc w:val="left"/>
            </w:pPr>
            <w:r w:rsidRPr="00327690">
              <w:rPr>
                <w:sz w:val="20"/>
                <w:szCs w:val="20"/>
              </w:rPr>
              <w:t xml:space="preserve">P:\CODI-APQ-master\2_Output\ </w:t>
            </w:r>
            <w:proofErr w:type="spellStart"/>
            <w:r w:rsidRPr="00327690">
              <w:rPr>
                <w:sz w:val="20"/>
                <w:szCs w:val="20"/>
              </w:rPr>
              <w:t>Pre_Processed_</w:t>
            </w:r>
            <w:r w:rsidRPr="00F9011A">
              <w:rPr>
                <w:sz w:val="20"/>
                <w:szCs w:val="20"/>
              </w:rPr>
              <w:t>CODI_APQ</w:t>
            </w:r>
            <w:proofErr w:type="spellEnd"/>
            <w:r>
              <w:rPr>
                <w:sz w:val="20"/>
                <w:szCs w:val="20"/>
              </w:rPr>
              <w:t>\</w:t>
            </w:r>
            <w:r w:rsidRPr="00F9011A">
              <w:rPr>
                <w:b/>
                <w:bCs/>
                <w:sz w:val="20"/>
                <w:szCs w:val="20"/>
              </w:rPr>
              <w:t>CODI_APQ_GEO3</w:t>
            </w:r>
          </w:p>
        </w:tc>
        <w:tc>
          <w:tcPr>
            <w:tcW w:w="3787" w:type="dxa"/>
          </w:tcPr>
          <w:p w14:paraId="0B91B7BC" w14:textId="77777777" w:rsidR="00135E46" w:rsidRPr="00327690" w:rsidRDefault="00135E46" w:rsidP="00135E46">
            <w:pPr>
              <w:jc w:val="left"/>
            </w:pPr>
            <w:r w:rsidRPr="00327690">
              <w:rPr>
                <w:sz w:val="20"/>
                <w:szCs w:val="20"/>
              </w:rPr>
              <w:t xml:space="preserve">%LET </w:t>
            </w:r>
            <w:proofErr w:type="spellStart"/>
            <w:r w:rsidRPr="00327690">
              <w:rPr>
                <w:sz w:val="20"/>
                <w:szCs w:val="20"/>
              </w:rPr>
              <w:t>EHR_PRE_Out</w:t>
            </w:r>
            <w:proofErr w:type="spellEnd"/>
            <w:r w:rsidRPr="00327690">
              <w:rPr>
                <w:sz w:val="20"/>
                <w:szCs w:val="20"/>
              </w:rPr>
              <w:t xml:space="preserve"> = </w:t>
            </w:r>
            <w:r w:rsidRPr="003B5C83">
              <w:rPr>
                <w:b/>
                <w:bCs/>
                <w:sz w:val="20"/>
                <w:szCs w:val="20"/>
              </w:rPr>
              <w:t>CODI_APQ_GEO3</w:t>
            </w:r>
            <w:r w:rsidRPr="00327690">
              <w:rPr>
                <w:sz w:val="20"/>
                <w:szCs w:val="20"/>
              </w:rPr>
              <w:t xml:space="preserve">; </w:t>
            </w:r>
          </w:p>
          <w:p w14:paraId="1DE320FF" w14:textId="77777777" w:rsidR="00135E46" w:rsidRDefault="00135E46" w:rsidP="00135E46">
            <w:pPr>
              <w:jc w:val="left"/>
              <w:rPr>
                <w:sz w:val="20"/>
                <w:szCs w:val="20"/>
              </w:rPr>
            </w:pPr>
          </w:p>
          <w:p w14:paraId="2EB88DA3" w14:textId="578CA6A0" w:rsidR="2F01C628" w:rsidRPr="00327690" w:rsidRDefault="2F01C628" w:rsidP="00135E46">
            <w:pPr>
              <w:jc w:val="left"/>
            </w:pPr>
          </w:p>
        </w:tc>
      </w:tr>
      <w:tr w:rsidR="2F01C628" w:rsidRPr="00327690" w14:paraId="0700F0A7" w14:textId="77777777" w:rsidTr="00956354">
        <w:trPr>
          <w:cantSplit/>
        </w:trPr>
        <w:tc>
          <w:tcPr>
            <w:tcW w:w="2694" w:type="dxa"/>
          </w:tcPr>
          <w:p w14:paraId="0A10CA98" w14:textId="73A4707B" w:rsidR="2F01C628" w:rsidRPr="00327690" w:rsidRDefault="2F01C628" w:rsidP="2F01C628">
            <w:pPr>
              <w:jc w:val="left"/>
            </w:pPr>
            <w:r w:rsidRPr="00327690">
              <w:rPr>
                <w:sz w:val="20"/>
                <w:szCs w:val="20"/>
              </w:rPr>
              <w:t>LOG_NAME</w:t>
            </w:r>
            <w:r w:rsidRPr="00327690">
              <w:rPr>
                <w:b/>
                <w:bCs/>
                <w:sz w:val="20"/>
                <w:szCs w:val="20"/>
              </w:rPr>
              <w:t xml:space="preserve"> </w:t>
            </w:r>
          </w:p>
        </w:tc>
        <w:tc>
          <w:tcPr>
            <w:tcW w:w="2879" w:type="dxa"/>
          </w:tcPr>
          <w:p w14:paraId="037D27F1" w14:textId="77777777" w:rsidR="2F01C628" w:rsidRDefault="2F01C628" w:rsidP="2F01C628">
            <w:pPr>
              <w:jc w:val="left"/>
              <w:rPr>
                <w:sz w:val="20"/>
                <w:szCs w:val="20"/>
              </w:rPr>
            </w:pPr>
            <w:r w:rsidRPr="00327690">
              <w:rPr>
                <w:sz w:val="20"/>
                <w:szCs w:val="20"/>
              </w:rPr>
              <w:t>The name of the resulting SAS log. Users have the option to rename the log file name before it is created.</w:t>
            </w:r>
          </w:p>
          <w:p w14:paraId="255BBF79" w14:textId="27F8E4D2" w:rsidR="005D0569" w:rsidRPr="00327690" w:rsidRDefault="005D0569" w:rsidP="2F01C628">
            <w:pPr>
              <w:jc w:val="left"/>
            </w:pPr>
            <w:r>
              <w:rPr>
                <w:sz w:val="20"/>
                <w:szCs w:val="20"/>
              </w:rPr>
              <w:t xml:space="preserve">Following the example syntax, </w:t>
            </w:r>
            <w:r w:rsidRPr="00327690">
              <w:rPr>
                <w:sz w:val="20"/>
                <w:szCs w:val="20"/>
              </w:rPr>
              <w:t>the SAS log will be stored in: P:\CODI-APQ-master\CODI-APQ-GEO3\2_Output \SAS LOG\</w:t>
            </w:r>
            <w:proofErr w:type="spellStart"/>
            <w:r w:rsidRPr="00135E46">
              <w:rPr>
                <w:b/>
                <w:bCs/>
                <w:sz w:val="20"/>
                <w:szCs w:val="20"/>
              </w:rPr>
              <w:t>LogName</w:t>
            </w:r>
            <w:proofErr w:type="spellEnd"/>
            <w:r w:rsidRPr="00327690">
              <w:rPr>
                <w:sz w:val="20"/>
                <w:szCs w:val="20"/>
              </w:rPr>
              <w:t>&lt;Date and Time&gt;.log. Note, the program automatically includes the date and time in all log file names</w:t>
            </w:r>
            <w:r w:rsidR="0003007A">
              <w:rPr>
                <w:sz w:val="20"/>
                <w:szCs w:val="20"/>
              </w:rPr>
              <w:t>.</w:t>
            </w:r>
          </w:p>
        </w:tc>
        <w:tc>
          <w:tcPr>
            <w:tcW w:w="3787" w:type="dxa"/>
          </w:tcPr>
          <w:p w14:paraId="6DFDF1B3" w14:textId="1B82B42D" w:rsidR="2F01C628" w:rsidRPr="00327690" w:rsidRDefault="2F01C628" w:rsidP="2F01C628">
            <w:pPr>
              <w:jc w:val="left"/>
            </w:pPr>
            <w:r w:rsidRPr="00327690">
              <w:rPr>
                <w:sz w:val="20"/>
                <w:szCs w:val="20"/>
              </w:rPr>
              <w:t xml:space="preserve">%let LOG_NAME = </w:t>
            </w:r>
            <w:proofErr w:type="spellStart"/>
            <w:r w:rsidRPr="00327690">
              <w:rPr>
                <w:sz w:val="20"/>
                <w:szCs w:val="20"/>
              </w:rPr>
              <w:t>LogName</w:t>
            </w:r>
            <w:proofErr w:type="spellEnd"/>
            <w:r w:rsidRPr="00327690">
              <w:rPr>
                <w:sz w:val="20"/>
                <w:szCs w:val="20"/>
              </w:rPr>
              <w:t>;</w:t>
            </w:r>
          </w:p>
          <w:p w14:paraId="4C573B74" w14:textId="2D35CDDF" w:rsidR="2F01C628" w:rsidRPr="00327690" w:rsidRDefault="2F01C628" w:rsidP="2F01C628">
            <w:pPr>
              <w:jc w:val="left"/>
            </w:pPr>
          </w:p>
        </w:tc>
      </w:tr>
      <w:tr w:rsidR="2F01C628" w:rsidRPr="00327690" w14:paraId="45D7E9F3" w14:textId="77777777" w:rsidTr="00956354">
        <w:trPr>
          <w:cantSplit/>
        </w:trPr>
        <w:tc>
          <w:tcPr>
            <w:tcW w:w="2694" w:type="dxa"/>
          </w:tcPr>
          <w:p w14:paraId="29123B84" w14:textId="25294F1B" w:rsidR="2F01C628" w:rsidRPr="00327690" w:rsidRDefault="2F01C628" w:rsidP="2F01C628">
            <w:pPr>
              <w:jc w:val="left"/>
              <w:rPr>
                <w:sz w:val="20"/>
                <w:szCs w:val="20"/>
              </w:rPr>
            </w:pPr>
            <w:proofErr w:type="spellStart"/>
            <w:r w:rsidRPr="00327690">
              <w:rPr>
                <w:sz w:val="20"/>
                <w:szCs w:val="20"/>
              </w:rPr>
              <w:t>FileOUT_Name</w:t>
            </w:r>
            <w:proofErr w:type="spellEnd"/>
          </w:p>
        </w:tc>
        <w:tc>
          <w:tcPr>
            <w:tcW w:w="2879" w:type="dxa"/>
          </w:tcPr>
          <w:p w14:paraId="11C04381" w14:textId="77777777" w:rsidR="2F01C628" w:rsidRDefault="2F01C628" w:rsidP="2F01C628">
            <w:pPr>
              <w:jc w:val="left"/>
              <w:rPr>
                <w:sz w:val="20"/>
                <w:szCs w:val="20"/>
              </w:rPr>
            </w:pPr>
            <w:r w:rsidRPr="00327690">
              <w:rPr>
                <w:sz w:val="20"/>
                <w:szCs w:val="20"/>
              </w:rPr>
              <w:t xml:space="preserve">The prefix for the resulting .csv or Excel file. </w:t>
            </w:r>
          </w:p>
          <w:p w14:paraId="5E27C507" w14:textId="2C407468" w:rsidR="005D0569" w:rsidRPr="00327690" w:rsidRDefault="005D0569" w:rsidP="2F01C628">
            <w:pPr>
              <w:jc w:val="left"/>
            </w:pPr>
            <w:r>
              <w:rPr>
                <w:sz w:val="20"/>
                <w:szCs w:val="20"/>
              </w:rPr>
              <w:t xml:space="preserve">Following the example syntax, </w:t>
            </w:r>
            <w:r w:rsidRPr="00327690">
              <w:rPr>
                <w:sz w:val="20"/>
                <w:szCs w:val="20"/>
              </w:rPr>
              <w:t>the csv or Excel file will be stored in: P:\CODI-APQ-master\</w:t>
            </w:r>
            <w:r w:rsidR="0003007A" w:rsidRPr="00327690">
              <w:rPr>
                <w:sz w:val="20"/>
                <w:szCs w:val="20"/>
              </w:rPr>
              <w:t xml:space="preserve"> </w:t>
            </w:r>
            <w:r w:rsidRPr="00327690">
              <w:rPr>
                <w:sz w:val="20"/>
                <w:szCs w:val="20"/>
              </w:rPr>
              <w:t>\2_Output</w:t>
            </w:r>
            <w:r>
              <w:rPr>
                <w:sz w:val="20"/>
                <w:szCs w:val="20"/>
              </w:rPr>
              <w:t>\</w:t>
            </w:r>
            <w:proofErr w:type="spellStart"/>
            <w:r w:rsidRPr="00135E46">
              <w:rPr>
                <w:b/>
                <w:bCs/>
                <w:sz w:val="20"/>
                <w:szCs w:val="20"/>
              </w:rPr>
              <w:t>File_name</w:t>
            </w:r>
            <w:proofErr w:type="spellEnd"/>
            <w:r>
              <w:rPr>
                <w:sz w:val="20"/>
                <w:szCs w:val="20"/>
              </w:rPr>
              <w:t>&lt;Date and Time&gt;.</w:t>
            </w:r>
            <w:proofErr w:type="spellStart"/>
            <w:r>
              <w:rPr>
                <w:sz w:val="20"/>
                <w:szCs w:val="20"/>
              </w:rPr>
              <w:t>xls</w:t>
            </w:r>
            <w:proofErr w:type="spellEnd"/>
            <w:r w:rsidRPr="00327690">
              <w:rPr>
                <w:sz w:val="20"/>
                <w:szCs w:val="20"/>
              </w:rPr>
              <w:t>. Note, the program automatically includes the date and time in all results file names</w:t>
            </w:r>
            <w:r w:rsidR="0003007A">
              <w:rPr>
                <w:sz w:val="20"/>
                <w:szCs w:val="20"/>
              </w:rPr>
              <w:t>.</w:t>
            </w:r>
          </w:p>
        </w:tc>
        <w:tc>
          <w:tcPr>
            <w:tcW w:w="3787" w:type="dxa"/>
          </w:tcPr>
          <w:p w14:paraId="62183254" w14:textId="39D8C522" w:rsidR="2F01C628" w:rsidRPr="00327690" w:rsidRDefault="2F01C628" w:rsidP="2F01C628">
            <w:pPr>
              <w:jc w:val="left"/>
            </w:pPr>
            <w:r w:rsidRPr="00327690">
              <w:rPr>
                <w:sz w:val="20"/>
                <w:szCs w:val="20"/>
              </w:rPr>
              <w:t xml:space="preserve">%LET </w:t>
            </w:r>
            <w:proofErr w:type="spellStart"/>
            <w:r w:rsidRPr="00327690">
              <w:rPr>
                <w:sz w:val="20"/>
                <w:szCs w:val="20"/>
              </w:rPr>
              <w:t>FileOUT_Name</w:t>
            </w:r>
            <w:proofErr w:type="spellEnd"/>
            <w:r w:rsidRPr="00327690">
              <w:rPr>
                <w:sz w:val="20"/>
                <w:szCs w:val="20"/>
              </w:rPr>
              <w:t xml:space="preserve">    = </w:t>
            </w:r>
            <w:proofErr w:type="spellStart"/>
            <w:r w:rsidRPr="00327690">
              <w:rPr>
                <w:sz w:val="20"/>
                <w:szCs w:val="20"/>
              </w:rPr>
              <w:t>File_name</w:t>
            </w:r>
            <w:proofErr w:type="spellEnd"/>
            <w:r w:rsidRPr="00327690">
              <w:rPr>
                <w:sz w:val="20"/>
                <w:szCs w:val="20"/>
              </w:rPr>
              <w:t>;</w:t>
            </w:r>
          </w:p>
          <w:p w14:paraId="10AC374C" w14:textId="37E78AF2" w:rsidR="2F01C628" w:rsidRPr="00327690" w:rsidRDefault="2F01C628" w:rsidP="2F01C628">
            <w:pPr>
              <w:jc w:val="left"/>
            </w:pPr>
          </w:p>
        </w:tc>
      </w:tr>
      <w:tr w:rsidR="005612F8" w:rsidRPr="00327690" w14:paraId="115EEF20" w14:textId="77777777" w:rsidTr="00956354">
        <w:trPr>
          <w:cantSplit/>
        </w:trPr>
        <w:tc>
          <w:tcPr>
            <w:tcW w:w="2694" w:type="dxa"/>
          </w:tcPr>
          <w:p w14:paraId="62A495D8" w14:textId="77777777" w:rsidR="005612F8" w:rsidRPr="00327690" w:rsidRDefault="005612F8" w:rsidP="2F01C628">
            <w:pPr>
              <w:jc w:val="left"/>
            </w:pPr>
            <w:r w:rsidRPr="00327690">
              <w:rPr>
                <w:b/>
                <w:bCs/>
                <w:sz w:val="20"/>
                <w:szCs w:val="20"/>
              </w:rPr>
              <w:t xml:space="preserve">SECTION 2: Subset data based on specifications </w:t>
            </w:r>
            <w:r w:rsidRPr="00EA3012">
              <w:rPr>
                <w:b/>
                <w:bCs/>
                <w:sz w:val="20"/>
                <w:szCs w:val="20"/>
              </w:rPr>
              <w:t>INCLUDING YEAR, GEOGRAPHY, STATE, STATE/ZCTA3, or STATE/COUNTY</w:t>
            </w:r>
          </w:p>
        </w:tc>
        <w:tc>
          <w:tcPr>
            <w:tcW w:w="2879" w:type="dxa"/>
          </w:tcPr>
          <w:p w14:paraId="5F155A81" w14:textId="77777777" w:rsidR="005612F8" w:rsidRPr="00327690" w:rsidRDefault="005612F8" w:rsidP="2F01C628">
            <w:pPr>
              <w:jc w:val="left"/>
            </w:pPr>
          </w:p>
        </w:tc>
        <w:tc>
          <w:tcPr>
            <w:tcW w:w="3787" w:type="dxa"/>
          </w:tcPr>
          <w:p w14:paraId="4FAE1A14" w14:textId="768B8CC7" w:rsidR="005612F8" w:rsidRPr="00327690" w:rsidRDefault="005612F8" w:rsidP="2F01C628">
            <w:pPr>
              <w:jc w:val="left"/>
            </w:pPr>
          </w:p>
        </w:tc>
      </w:tr>
      <w:tr w:rsidR="2F01C628" w:rsidRPr="00327690" w14:paraId="69231F47" w14:textId="77777777" w:rsidTr="00956354">
        <w:trPr>
          <w:cantSplit/>
        </w:trPr>
        <w:tc>
          <w:tcPr>
            <w:tcW w:w="2694" w:type="dxa"/>
          </w:tcPr>
          <w:p w14:paraId="7A47D383" w14:textId="220663F6" w:rsidR="2F01C628" w:rsidRPr="00327690" w:rsidRDefault="2F01C628" w:rsidP="2F01C628">
            <w:pPr>
              <w:jc w:val="left"/>
            </w:pPr>
            <w:r w:rsidRPr="00327690">
              <w:rPr>
                <w:sz w:val="20"/>
                <w:szCs w:val="20"/>
              </w:rPr>
              <w:lastRenderedPageBreak/>
              <w:t>BEG_YEAR</w:t>
            </w:r>
          </w:p>
        </w:tc>
        <w:tc>
          <w:tcPr>
            <w:tcW w:w="2879" w:type="dxa"/>
          </w:tcPr>
          <w:p w14:paraId="350310A6" w14:textId="2DFB4F9D" w:rsidR="2F01C628" w:rsidRDefault="2F01C628" w:rsidP="2F01C628">
            <w:pPr>
              <w:jc w:val="left"/>
              <w:rPr>
                <w:sz w:val="20"/>
                <w:szCs w:val="20"/>
              </w:rPr>
            </w:pPr>
            <w:r w:rsidRPr="00327690">
              <w:rPr>
                <w:sz w:val="20"/>
                <w:szCs w:val="20"/>
              </w:rPr>
              <w:t>Subsets the prevalence to medical encounters in this year</w:t>
            </w:r>
            <w:r w:rsidR="00F343F6">
              <w:rPr>
                <w:sz w:val="20"/>
                <w:szCs w:val="20"/>
              </w:rPr>
              <w:t xml:space="preserve"> </w:t>
            </w:r>
            <w:r w:rsidRPr="00327690">
              <w:rPr>
                <w:sz w:val="20"/>
                <w:szCs w:val="20"/>
              </w:rPr>
              <w:t xml:space="preserve"> for diabetes or BMI prevalence. The prevalence will include </w:t>
            </w:r>
            <w:r w:rsidR="00E2369C" w:rsidRPr="00327690">
              <w:rPr>
                <w:sz w:val="20"/>
                <w:szCs w:val="20"/>
              </w:rPr>
              <w:t>adult</w:t>
            </w:r>
            <w:r w:rsidRPr="00327690">
              <w:rPr>
                <w:sz w:val="20"/>
                <w:szCs w:val="20"/>
              </w:rPr>
              <w:t xml:space="preserve"> </w:t>
            </w:r>
            <w:r w:rsidR="006B27DB">
              <w:rPr>
                <w:sz w:val="20"/>
                <w:szCs w:val="20"/>
              </w:rPr>
              <w:t>EHR data</w:t>
            </w:r>
            <w:r w:rsidRPr="00327690">
              <w:rPr>
                <w:sz w:val="20"/>
                <w:szCs w:val="20"/>
              </w:rPr>
              <w:t xml:space="preserve"> from this year and after.</w:t>
            </w:r>
          </w:p>
          <w:p w14:paraId="19FDF4E2" w14:textId="39799B11" w:rsidR="00F9011A" w:rsidRPr="00327690" w:rsidRDefault="00F9011A" w:rsidP="2F01C628">
            <w:pPr>
              <w:jc w:val="left"/>
            </w:pPr>
            <w:r>
              <w:rPr>
                <w:sz w:val="20"/>
                <w:szCs w:val="20"/>
              </w:rPr>
              <w:t>Acceptable values must be a 4 digit year and the year must be present on the user’s EHR file.</w:t>
            </w:r>
          </w:p>
        </w:tc>
        <w:tc>
          <w:tcPr>
            <w:tcW w:w="3787" w:type="dxa"/>
          </w:tcPr>
          <w:p w14:paraId="6A21B625" w14:textId="2ABD6B49" w:rsidR="2F01C628" w:rsidRPr="00327690" w:rsidRDefault="2F01C628" w:rsidP="2F01C628">
            <w:pPr>
              <w:jc w:val="left"/>
            </w:pPr>
            <w:r w:rsidRPr="00327690">
              <w:rPr>
                <w:sz w:val="20"/>
                <w:szCs w:val="20"/>
              </w:rPr>
              <w:t xml:space="preserve">/***/ %LET BEG_YEAR = 2016; </w:t>
            </w:r>
          </w:p>
        </w:tc>
      </w:tr>
      <w:tr w:rsidR="2F01C628" w:rsidRPr="00327690" w14:paraId="6B5FAC26" w14:textId="77777777" w:rsidTr="00956354">
        <w:trPr>
          <w:cantSplit/>
        </w:trPr>
        <w:tc>
          <w:tcPr>
            <w:tcW w:w="2694" w:type="dxa"/>
          </w:tcPr>
          <w:p w14:paraId="0DDAF021" w14:textId="10CACCEF" w:rsidR="2F01C628" w:rsidRPr="00327690" w:rsidRDefault="2F01C628" w:rsidP="2F01C628">
            <w:pPr>
              <w:jc w:val="left"/>
            </w:pPr>
            <w:r w:rsidRPr="00327690">
              <w:rPr>
                <w:sz w:val="20"/>
                <w:szCs w:val="20"/>
              </w:rPr>
              <w:t>END_YEAR</w:t>
            </w:r>
          </w:p>
        </w:tc>
        <w:tc>
          <w:tcPr>
            <w:tcW w:w="2879" w:type="dxa"/>
          </w:tcPr>
          <w:p w14:paraId="4635AEBA" w14:textId="1D29F814" w:rsidR="2F01C628" w:rsidRDefault="2F01C628" w:rsidP="2F01C628">
            <w:pPr>
              <w:jc w:val="left"/>
              <w:rPr>
                <w:sz w:val="20"/>
                <w:szCs w:val="20"/>
              </w:rPr>
            </w:pPr>
            <w:r w:rsidRPr="00327690">
              <w:rPr>
                <w:sz w:val="20"/>
                <w:szCs w:val="20"/>
              </w:rPr>
              <w:t xml:space="preserve">Subsets the prevalence to medical encounters through this year for diabetes or BMI prevalence. The prevalence will include </w:t>
            </w:r>
            <w:r w:rsidR="00E2369C" w:rsidRPr="00327690">
              <w:rPr>
                <w:sz w:val="20"/>
                <w:szCs w:val="20"/>
              </w:rPr>
              <w:t>adult</w:t>
            </w:r>
            <w:r w:rsidRPr="00327690">
              <w:rPr>
                <w:sz w:val="20"/>
                <w:szCs w:val="20"/>
              </w:rPr>
              <w:t xml:space="preserve"> </w:t>
            </w:r>
            <w:r w:rsidR="004F6673">
              <w:rPr>
                <w:sz w:val="20"/>
                <w:szCs w:val="20"/>
              </w:rPr>
              <w:t>EHR data</w:t>
            </w:r>
            <w:r w:rsidRPr="00327690">
              <w:rPr>
                <w:sz w:val="20"/>
                <w:szCs w:val="20"/>
              </w:rPr>
              <w:t xml:space="preserve"> from this year and before.</w:t>
            </w:r>
          </w:p>
          <w:p w14:paraId="147CF9D4" w14:textId="77777777" w:rsidR="00F9011A" w:rsidRDefault="00F9011A" w:rsidP="00F9011A">
            <w:pPr>
              <w:jc w:val="left"/>
              <w:rPr>
                <w:sz w:val="20"/>
                <w:szCs w:val="20"/>
              </w:rPr>
            </w:pPr>
          </w:p>
          <w:p w14:paraId="105D0EF9" w14:textId="77777777" w:rsidR="00F9011A" w:rsidRDefault="00F9011A" w:rsidP="00F9011A">
            <w:pPr>
              <w:jc w:val="left"/>
              <w:rPr>
                <w:sz w:val="20"/>
                <w:szCs w:val="20"/>
              </w:rPr>
            </w:pPr>
            <w:r>
              <w:rPr>
                <w:sz w:val="20"/>
                <w:szCs w:val="20"/>
              </w:rPr>
              <w:t>Acceptable values must be a 4 digit year and the year must be present on the user’s EHR file.</w:t>
            </w:r>
          </w:p>
          <w:p w14:paraId="3718A05F" w14:textId="48264FEE" w:rsidR="00F9011A" w:rsidRPr="00327690" w:rsidRDefault="00F9011A" w:rsidP="00F9011A">
            <w:pPr>
              <w:jc w:val="left"/>
            </w:pPr>
            <w:r>
              <w:rPr>
                <w:sz w:val="20"/>
                <w:szCs w:val="20"/>
              </w:rPr>
              <w:t>If the end year is not equal to the beginning year then each patient’s most recent record will be kept. Patients are not included multiple times within analytic results.</w:t>
            </w:r>
          </w:p>
        </w:tc>
        <w:tc>
          <w:tcPr>
            <w:tcW w:w="3787" w:type="dxa"/>
          </w:tcPr>
          <w:p w14:paraId="500A76A2" w14:textId="319BF2B6" w:rsidR="2F01C628" w:rsidRPr="00327690" w:rsidRDefault="2F01C628" w:rsidP="2F01C628">
            <w:pPr>
              <w:jc w:val="left"/>
            </w:pPr>
            <w:r w:rsidRPr="00327690">
              <w:rPr>
                <w:sz w:val="20"/>
                <w:szCs w:val="20"/>
              </w:rPr>
              <w:t>/***/ %LET END_YEAR = 201</w:t>
            </w:r>
            <w:r w:rsidR="00F9011A">
              <w:rPr>
                <w:sz w:val="20"/>
                <w:szCs w:val="20"/>
              </w:rPr>
              <w:t>8</w:t>
            </w:r>
            <w:r w:rsidRPr="00327690">
              <w:rPr>
                <w:sz w:val="20"/>
                <w:szCs w:val="20"/>
              </w:rPr>
              <w:t xml:space="preserve">; </w:t>
            </w:r>
          </w:p>
        </w:tc>
      </w:tr>
      <w:tr w:rsidR="2F01C628" w:rsidRPr="00327690" w14:paraId="7825EDBD" w14:textId="77777777" w:rsidTr="00956354">
        <w:trPr>
          <w:cantSplit/>
        </w:trPr>
        <w:tc>
          <w:tcPr>
            <w:tcW w:w="2694" w:type="dxa"/>
          </w:tcPr>
          <w:p w14:paraId="6693F2DD" w14:textId="64CEEBC9" w:rsidR="2F01C628" w:rsidRPr="00327690" w:rsidRDefault="2F01C628" w:rsidP="2F01C628">
            <w:pPr>
              <w:jc w:val="left"/>
            </w:pPr>
            <w:r w:rsidRPr="00327690">
              <w:rPr>
                <w:sz w:val="20"/>
                <w:szCs w:val="20"/>
              </w:rPr>
              <w:t>ALL_STATES</w:t>
            </w:r>
          </w:p>
        </w:tc>
        <w:tc>
          <w:tcPr>
            <w:tcW w:w="2879" w:type="dxa"/>
          </w:tcPr>
          <w:p w14:paraId="4EAC78C6" w14:textId="2AE68C51" w:rsidR="2F01C628" w:rsidRPr="00327690" w:rsidRDefault="2F01C628" w:rsidP="2F01C628">
            <w:pPr>
              <w:jc w:val="left"/>
            </w:pPr>
            <w:r w:rsidRPr="00327690">
              <w:rPr>
                <w:sz w:val="20"/>
                <w:szCs w:val="20"/>
              </w:rPr>
              <w:t xml:space="preserve">Includes all states </w:t>
            </w:r>
            <w:r w:rsidR="00F343F6">
              <w:rPr>
                <w:sz w:val="20"/>
                <w:szCs w:val="20"/>
              </w:rPr>
              <w:t>and the District of Columbia</w:t>
            </w:r>
            <w:r w:rsidRPr="00327690">
              <w:rPr>
                <w:sz w:val="20"/>
                <w:szCs w:val="20"/>
              </w:rPr>
              <w:t xml:space="preserve"> in the prevalence based on the geographic location of the </w:t>
            </w:r>
            <w:r w:rsidR="00E2369C" w:rsidRPr="00327690">
              <w:rPr>
                <w:sz w:val="20"/>
                <w:szCs w:val="20"/>
              </w:rPr>
              <w:t>adult</w:t>
            </w:r>
            <w:r w:rsidRPr="00327690">
              <w:rPr>
                <w:sz w:val="20"/>
                <w:szCs w:val="20"/>
              </w:rPr>
              <w:t>. If ALL_STATES = N; then by default the program will subset the prevalence based on the individual state or state+GEO3 values specified (in future step)</w:t>
            </w:r>
            <w:r w:rsidR="00F9011A">
              <w:rPr>
                <w:sz w:val="20"/>
                <w:szCs w:val="20"/>
              </w:rPr>
              <w:t>.</w:t>
            </w:r>
            <w:r w:rsidR="00F343F6">
              <w:rPr>
                <w:sz w:val="20"/>
                <w:szCs w:val="20"/>
              </w:rPr>
              <w:t xml:space="preserve"> If set to yes (Y) then the EHR must have sufficient sample size in all states in the U</w:t>
            </w:r>
            <w:r w:rsidR="00934D6A">
              <w:rPr>
                <w:sz w:val="20"/>
                <w:szCs w:val="20"/>
              </w:rPr>
              <w:t>.</w:t>
            </w:r>
            <w:r w:rsidR="00F343F6">
              <w:rPr>
                <w:sz w:val="20"/>
                <w:szCs w:val="20"/>
              </w:rPr>
              <w:t>S.</w:t>
            </w:r>
          </w:p>
        </w:tc>
        <w:tc>
          <w:tcPr>
            <w:tcW w:w="3787" w:type="dxa"/>
          </w:tcPr>
          <w:p w14:paraId="74FB2663" w14:textId="51D01F4E" w:rsidR="2F01C628" w:rsidRPr="00327690" w:rsidRDefault="00F9011A" w:rsidP="2F01C628">
            <w:pPr>
              <w:jc w:val="left"/>
            </w:pPr>
            <w:r w:rsidRPr="00F9011A">
              <w:rPr>
                <w:sz w:val="20"/>
                <w:szCs w:val="20"/>
              </w:rPr>
              <w:t>/***/ %LET ALL_STATES = N;</w:t>
            </w:r>
          </w:p>
        </w:tc>
      </w:tr>
      <w:tr w:rsidR="2F01C628" w:rsidRPr="00327690" w14:paraId="7E4FBD77" w14:textId="77777777" w:rsidTr="00956354">
        <w:trPr>
          <w:cantSplit/>
        </w:trPr>
        <w:tc>
          <w:tcPr>
            <w:tcW w:w="2694" w:type="dxa"/>
          </w:tcPr>
          <w:p w14:paraId="664916CB" w14:textId="718B143A" w:rsidR="2F01C628" w:rsidRPr="00327690" w:rsidRDefault="2F01C628" w:rsidP="2F01C628">
            <w:pPr>
              <w:jc w:val="left"/>
            </w:pPr>
            <w:r w:rsidRPr="00327690">
              <w:rPr>
                <w:sz w:val="20"/>
                <w:szCs w:val="20"/>
              </w:rPr>
              <w:t>ALL_AGES</w:t>
            </w:r>
          </w:p>
        </w:tc>
        <w:tc>
          <w:tcPr>
            <w:tcW w:w="2879" w:type="dxa"/>
          </w:tcPr>
          <w:p w14:paraId="2336B554" w14:textId="7538BC8D" w:rsidR="2F01C628" w:rsidRPr="00327690" w:rsidRDefault="2F01C628" w:rsidP="2F01C628">
            <w:pPr>
              <w:jc w:val="left"/>
              <w:rPr>
                <w:sz w:val="20"/>
                <w:szCs w:val="20"/>
              </w:rPr>
            </w:pPr>
            <w:r w:rsidRPr="00327690">
              <w:rPr>
                <w:sz w:val="20"/>
                <w:szCs w:val="20"/>
              </w:rPr>
              <w:t xml:space="preserve">Subsets the prevalence based on the age of the </w:t>
            </w:r>
            <w:r w:rsidR="00E2369C" w:rsidRPr="00327690">
              <w:rPr>
                <w:sz w:val="20"/>
                <w:szCs w:val="20"/>
              </w:rPr>
              <w:t>adult</w:t>
            </w:r>
            <w:r w:rsidRPr="00327690">
              <w:rPr>
                <w:sz w:val="20"/>
                <w:szCs w:val="20"/>
              </w:rPr>
              <w:t xml:space="preserve">. The user may either select to include all </w:t>
            </w:r>
            <w:r w:rsidR="00E2369C" w:rsidRPr="00327690">
              <w:rPr>
                <w:sz w:val="20"/>
                <w:szCs w:val="20"/>
              </w:rPr>
              <w:t>adults</w:t>
            </w:r>
            <w:r w:rsidRPr="00327690">
              <w:rPr>
                <w:sz w:val="20"/>
                <w:szCs w:val="20"/>
              </w:rPr>
              <w:t xml:space="preserve"> aged </w:t>
            </w:r>
            <w:r w:rsidR="00F91A86" w:rsidRPr="00327690">
              <w:rPr>
                <w:sz w:val="20"/>
                <w:szCs w:val="20"/>
              </w:rPr>
              <w:t xml:space="preserve">20 to 64 </w:t>
            </w:r>
            <w:r w:rsidRPr="00327690">
              <w:rPr>
                <w:sz w:val="20"/>
                <w:szCs w:val="20"/>
              </w:rPr>
              <w:t xml:space="preserve">or alternatively may select age groups. Note: if ALL_AGES = Y; then by default the program will include all </w:t>
            </w:r>
            <w:r w:rsidR="00E2369C" w:rsidRPr="00327690">
              <w:rPr>
                <w:sz w:val="20"/>
                <w:szCs w:val="20"/>
              </w:rPr>
              <w:t>adults</w:t>
            </w:r>
            <w:r w:rsidRPr="00327690">
              <w:rPr>
                <w:sz w:val="20"/>
                <w:szCs w:val="20"/>
              </w:rPr>
              <w:t xml:space="preserve"> aged 2</w:t>
            </w:r>
            <w:r w:rsidR="00F91A86" w:rsidRPr="00327690">
              <w:rPr>
                <w:sz w:val="20"/>
                <w:szCs w:val="20"/>
              </w:rPr>
              <w:t>0</w:t>
            </w:r>
            <w:r w:rsidRPr="00327690">
              <w:rPr>
                <w:sz w:val="20"/>
                <w:szCs w:val="20"/>
              </w:rPr>
              <w:t xml:space="preserve"> to </w:t>
            </w:r>
            <w:r w:rsidR="00F91A86" w:rsidRPr="00327690">
              <w:rPr>
                <w:sz w:val="20"/>
                <w:szCs w:val="20"/>
              </w:rPr>
              <w:t>64</w:t>
            </w:r>
            <w:r w:rsidRPr="00327690">
              <w:rPr>
                <w:sz w:val="20"/>
                <w:szCs w:val="20"/>
              </w:rPr>
              <w:t>. If ALL_AGES = N; then by default the program will subset the prevalence based on the individual age ranges selected (in future step).</w:t>
            </w:r>
          </w:p>
        </w:tc>
        <w:tc>
          <w:tcPr>
            <w:tcW w:w="3787" w:type="dxa"/>
          </w:tcPr>
          <w:p w14:paraId="5B086A1B" w14:textId="1E03EF28" w:rsidR="2F01C628" w:rsidRPr="00327690" w:rsidRDefault="2F01C628" w:rsidP="2F01C628">
            <w:pPr>
              <w:jc w:val="left"/>
            </w:pPr>
            <w:r w:rsidRPr="00327690">
              <w:rPr>
                <w:sz w:val="20"/>
                <w:szCs w:val="20"/>
              </w:rPr>
              <w:t xml:space="preserve">/***/ %LET ALL_AGES = Y;      </w:t>
            </w:r>
          </w:p>
        </w:tc>
      </w:tr>
      <w:tr w:rsidR="2F01C628" w:rsidRPr="00327690" w14:paraId="71964264" w14:textId="77777777" w:rsidTr="00956354">
        <w:trPr>
          <w:cantSplit/>
        </w:trPr>
        <w:tc>
          <w:tcPr>
            <w:tcW w:w="2694" w:type="dxa"/>
          </w:tcPr>
          <w:p w14:paraId="1E2D8DAB" w14:textId="6B86715A" w:rsidR="2F01C628" w:rsidRPr="00327690" w:rsidRDefault="2F01C628" w:rsidP="2F01C628">
            <w:pPr>
              <w:jc w:val="left"/>
            </w:pPr>
            <w:r w:rsidRPr="00327690">
              <w:rPr>
                <w:sz w:val="20"/>
                <w:szCs w:val="20"/>
              </w:rPr>
              <w:lastRenderedPageBreak/>
              <w:t>ALL_SEXES</w:t>
            </w:r>
          </w:p>
        </w:tc>
        <w:tc>
          <w:tcPr>
            <w:tcW w:w="2879" w:type="dxa"/>
          </w:tcPr>
          <w:p w14:paraId="36AD51FB" w14:textId="350BFF96" w:rsidR="2F01C628" w:rsidRPr="00327690" w:rsidRDefault="2F01C628" w:rsidP="2F01C628">
            <w:pPr>
              <w:jc w:val="left"/>
            </w:pPr>
            <w:r w:rsidRPr="00327690">
              <w:rPr>
                <w:sz w:val="20"/>
                <w:szCs w:val="20"/>
              </w:rPr>
              <w:t>Subsets the prevalence based on the se</w:t>
            </w:r>
            <w:r w:rsidR="00F91A86" w:rsidRPr="00327690">
              <w:rPr>
                <w:sz w:val="20"/>
                <w:szCs w:val="20"/>
              </w:rPr>
              <w:t>x</w:t>
            </w:r>
            <w:r w:rsidRPr="00327690">
              <w:rPr>
                <w:sz w:val="20"/>
                <w:szCs w:val="20"/>
              </w:rPr>
              <w:t xml:space="preserve"> of the </w:t>
            </w:r>
            <w:r w:rsidR="00E2369C" w:rsidRPr="00327690">
              <w:rPr>
                <w:sz w:val="20"/>
                <w:szCs w:val="20"/>
              </w:rPr>
              <w:t>adult</w:t>
            </w:r>
            <w:r w:rsidRPr="00327690">
              <w:rPr>
                <w:sz w:val="20"/>
                <w:szCs w:val="20"/>
              </w:rPr>
              <w:t xml:space="preserve">. The user may either select to include all male and female </w:t>
            </w:r>
            <w:r w:rsidR="00E2369C" w:rsidRPr="00327690">
              <w:rPr>
                <w:sz w:val="20"/>
                <w:szCs w:val="20"/>
              </w:rPr>
              <w:t>adults</w:t>
            </w:r>
            <w:r w:rsidRPr="00327690">
              <w:rPr>
                <w:sz w:val="20"/>
                <w:szCs w:val="20"/>
              </w:rPr>
              <w:t xml:space="preserve"> or alternatively may select either males or females. Note: if ALL_SEXES = Y; then by default the program will include both males and females. If ALL_SEXES = N; then by default the program will subset the prevalence based on the individual sex(es) selected (in future step).</w:t>
            </w:r>
          </w:p>
        </w:tc>
        <w:tc>
          <w:tcPr>
            <w:tcW w:w="3787" w:type="dxa"/>
          </w:tcPr>
          <w:p w14:paraId="2D4B6E15" w14:textId="17FA9857" w:rsidR="2F01C628" w:rsidRPr="00327690" w:rsidRDefault="2F01C628" w:rsidP="2F01C628">
            <w:pPr>
              <w:jc w:val="left"/>
            </w:pPr>
            <w:r w:rsidRPr="00327690">
              <w:rPr>
                <w:sz w:val="20"/>
                <w:szCs w:val="20"/>
              </w:rPr>
              <w:t xml:space="preserve">/***/ %LET ALL_SEXES = Y; </w:t>
            </w:r>
          </w:p>
        </w:tc>
      </w:tr>
      <w:tr w:rsidR="2F01C628" w:rsidRPr="00327690" w14:paraId="59EFC4AC" w14:textId="77777777" w:rsidTr="00956354">
        <w:trPr>
          <w:cantSplit/>
        </w:trPr>
        <w:tc>
          <w:tcPr>
            <w:tcW w:w="2694" w:type="dxa"/>
          </w:tcPr>
          <w:p w14:paraId="1B0F0025" w14:textId="1ECD6C84" w:rsidR="2F01C628" w:rsidRPr="00327690" w:rsidRDefault="2F01C628" w:rsidP="2F01C628">
            <w:pPr>
              <w:jc w:val="left"/>
            </w:pPr>
            <w:r w:rsidRPr="00327690">
              <w:rPr>
                <w:sz w:val="20"/>
                <w:szCs w:val="20"/>
              </w:rPr>
              <w:t>ALL_RACES</w:t>
            </w:r>
          </w:p>
        </w:tc>
        <w:tc>
          <w:tcPr>
            <w:tcW w:w="2879" w:type="dxa"/>
          </w:tcPr>
          <w:p w14:paraId="3897A11C" w14:textId="77777777" w:rsidR="00F9011A" w:rsidRDefault="2F01C628" w:rsidP="2F01C628">
            <w:pPr>
              <w:jc w:val="left"/>
              <w:rPr>
                <w:sz w:val="20"/>
                <w:szCs w:val="20"/>
              </w:rPr>
            </w:pPr>
            <w:r w:rsidRPr="00327690">
              <w:rPr>
                <w:sz w:val="20"/>
                <w:szCs w:val="20"/>
              </w:rPr>
              <w:t xml:space="preserve">Subsets the prevalence based on the race of the </w:t>
            </w:r>
            <w:r w:rsidR="00E2369C" w:rsidRPr="00327690">
              <w:rPr>
                <w:sz w:val="20"/>
                <w:szCs w:val="20"/>
              </w:rPr>
              <w:t>adult</w:t>
            </w:r>
            <w:r w:rsidRPr="00327690">
              <w:rPr>
                <w:sz w:val="20"/>
                <w:szCs w:val="20"/>
              </w:rPr>
              <w:t xml:space="preserve">. The user may either select to include all races or alternatively may select </w:t>
            </w:r>
            <w:r w:rsidR="00F9011A">
              <w:rPr>
                <w:sz w:val="20"/>
                <w:szCs w:val="20"/>
              </w:rPr>
              <w:t xml:space="preserve">specific </w:t>
            </w:r>
            <w:r w:rsidRPr="00327690">
              <w:rPr>
                <w:sz w:val="20"/>
                <w:szCs w:val="20"/>
              </w:rPr>
              <w:t xml:space="preserve">race(s). </w:t>
            </w:r>
          </w:p>
          <w:p w14:paraId="2BA00C3C" w14:textId="21B1AF1D" w:rsidR="2F01C628" w:rsidRPr="00327690" w:rsidRDefault="2F01C628" w:rsidP="2F01C628">
            <w:pPr>
              <w:jc w:val="left"/>
            </w:pPr>
            <w:r w:rsidRPr="00327690">
              <w:rPr>
                <w:sz w:val="20"/>
                <w:szCs w:val="20"/>
              </w:rPr>
              <w:t>Inclusion or exclusion of imputed race is not impacted by the choice made in this step. Note: if ALL_RACES = Y; then by default the program will include all races (White, Black, Asian, Other). If ALL_RACES = N; then by default the program will subset the prevalence based on the individual races selected (in future step).</w:t>
            </w:r>
          </w:p>
        </w:tc>
        <w:tc>
          <w:tcPr>
            <w:tcW w:w="3787" w:type="dxa"/>
          </w:tcPr>
          <w:p w14:paraId="7FDF2C34" w14:textId="2C0C8424" w:rsidR="2F01C628" w:rsidRPr="00327690" w:rsidRDefault="2F01C628" w:rsidP="2F01C628">
            <w:pPr>
              <w:jc w:val="left"/>
            </w:pPr>
            <w:r w:rsidRPr="00327690">
              <w:rPr>
                <w:sz w:val="20"/>
                <w:szCs w:val="20"/>
              </w:rPr>
              <w:t xml:space="preserve">/***/ %LET ALL_RACES = Y;      </w:t>
            </w:r>
          </w:p>
        </w:tc>
      </w:tr>
      <w:tr w:rsidR="00752D56" w:rsidRPr="00327690" w14:paraId="0609115D" w14:textId="77777777" w:rsidTr="00956354">
        <w:trPr>
          <w:cantSplit/>
        </w:trPr>
        <w:tc>
          <w:tcPr>
            <w:tcW w:w="2694" w:type="dxa"/>
          </w:tcPr>
          <w:p w14:paraId="7A57604F" w14:textId="77777777" w:rsidR="00752D56" w:rsidRPr="00327690" w:rsidRDefault="00752D56" w:rsidP="2F01C628">
            <w:pPr>
              <w:jc w:val="left"/>
            </w:pPr>
            <w:r w:rsidRPr="00327690">
              <w:rPr>
                <w:b/>
                <w:bCs/>
                <w:sz w:val="20"/>
                <w:szCs w:val="20"/>
              </w:rPr>
              <w:t>SECTION 3: Additional Flags</w:t>
            </w:r>
          </w:p>
        </w:tc>
        <w:tc>
          <w:tcPr>
            <w:tcW w:w="2879" w:type="dxa"/>
          </w:tcPr>
          <w:p w14:paraId="0516BE79" w14:textId="77777777" w:rsidR="00752D56" w:rsidRPr="00327690" w:rsidRDefault="00752D56" w:rsidP="2F01C628">
            <w:pPr>
              <w:jc w:val="left"/>
            </w:pPr>
          </w:p>
        </w:tc>
        <w:tc>
          <w:tcPr>
            <w:tcW w:w="3787" w:type="dxa"/>
          </w:tcPr>
          <w:p w14:paraId="03613CF1" w14:textId="4C29CAD6" w:rsidR="00752D56" w:rsidRPr="00327690" w:rsidRDefault="00752D56" w:rsidP="2F01C628">
            <w:pPr>
              <w:jc w:val="left"/>
            </w:pPr>
          </w:p>
        </w:tc>
      </w:tr>
      <w:tr w:rsidR="2F01C628" w:rsidRPr="00327690" w14:paraId="7DCB0744" w14:textId="77777777" w:rsidTr="00956354">
        <w:trPr>
          <w:cantSplit/>
        </w:trPr>
        <w:tc>
          <w:tcPr>
            <w:tcW w:w="2694" w:type="dxa"/>
          </w:tcPr>
          <w:p w14:paraId="604BC5B0" w14:textId="5D9B992C" w:rsidR="2F01C628" w:rsidRPr="00327690" w:rsidRDefault="2F01C628" w:rsidP="2F01C628">
            <w:pPr>
              <w:jc w:val="left"/>
            </w:pPr>
            <w:r w:rsidRPr="00327690">
              <w:rPr>
                <w:sz w:val="20"/>
                <w:szCs w:val="20"/>
              </w:rPr>
              <w:t>ACSCOUNTY</w:t>
            </w:r>
          </w:p>
        </w:tc>
        <w:tc>
          <w:tcPr>
            <w:tcW w:w="2879" w:type="dxa"/>
          </w:tcPr>
          <w:p w14:paraId="184D6D3C" w14:textId="50C37541" w:rsidR="2F01C628" w:rsidRPr="00327690" w:rsidRDefault="2F01C628" w:rsidP="2F01C628">
            <w:pPr>
              <w:jc w:val="left"/>
            </w:pPr>
            <w:r w:rsidRPr="00327690">
              <w:rPr>
                <w:sz w:val="20"/>
                <w:szCs w:val="20"/>
              </w:rPr>
              <w:t>Specifies the geographic level of the ACS data</w:t>
            </w:r>
            <w:r w:rsidR="00F9011A">
              <w:rPr>
                <w:sz w:val="20"/>
                <w:szCs w:val="20"/>
              </w:rPr>
              <w:t>. If equal to no</w:t>
            </w:r>
            <w:r w:rsidR="000171C6">
              <w:rPr>
                <w:sz w:val="20"/>
                <w:szCs w:val="20"/>
              </w:rPr>
              <w:t xml:space="preserve"> (N)</w:t>
            </w:r>
            <w:r w:rsidR="00F9011A">
              <w:rPr>
                <w:sz w:val="20"/>
                <w:szCs w:val="20"/>
              </w:rPr>
              <w:t xml:space="preserve"> then the EHR and ACS data files includes state and ZCTA3 codes. If equal to yes</w:t>
            </w:r>
            <w:r w:rsidR="000171C6">
              <w:rPr>
                <w:sz w:val="20"/>
                <w:szCs w:val="20"/>
              </w:rPr>
              <w:t xml:space="preserve"> (Y)</w:t>
            </w:r>
            <w:r w:rsidR="00F9011A">
              <w:rPr>
                <w:sz w:val="20"/>
                <w:szCs w:val="20"/>
              </w:rPr>
              <w:t xml:space="preserve"> then the files include state and county codes.</w:t>
            </w:r>
          </w:p>
        </w:tc>
        <w:tc>
          <w:tcPr>
            <w:tcW w:w="3787" w:type="dxa"/>
          </w:tcPr>
          <w:p w14:paraId="456C9632" w14:textId="067496AD" w:rsidR="2F01C628" w:rsidRPr="00327690" w:rsidRDefault="2F01C628" w:rsidP="2F01C628">
            <w:pPr>
              <w:jc w:val="left"/>
            </w:pPr>
            <w:r w:rsidRPr="00327690">
              <w:rPr>
                <w:sz w:val="20"/>
                <w:szCs w:val="20"/>
              </w:rPr>
              <w:t>/***/ %LET ACSCOUNTY   = N; /</w:t>
            </w:r>
          </w:p>
        </w:tc>
      </w:tr>
      <w:tr w:rsidR="005A24DD" w:rsidRPr="00327690" w14:paraId="5B10AC41" w14:textId="77777777" w:rsidTr="00956354">
        <w:trPr>
          <w:cantSplit/>
        </w:trPr>
        <w:tc>
          <w:tcPr>
            <w:tcW w:w="2694" w:type="dxa"/>
          </w:tcPr>
          <w:p w14:paraId="64624C9E" w14:textId="7614DA7F" w:rsidR="005A24DD" w:rsidRPr="00327690" w:rsidRDefault="005A24DD" w:rsidP="005A24DD">
            <w:pPr>
              <w:jc w:val="left"/>
            </w:pPr>
            <w:r w:rsidRPr="00327690">
              <w:rPr>
                <w:sz w:val="20"/>
                <w:szCs w:val="20"/>
              </w:rPr>
              <w:t>INCLUDE_PREGNANCY</w:t>
            </w:r>
          </w:p>
        </w:tc>
        <w:tc>
          <w:tcPr>
            <w:tcW w:w="2879" w:type="dxa"/>
          </w:tcPr>
          <w:p w14:paraId="43B2F61B" w14:textId="7C573BE7" w:rsidR="005A24DD" w:rsidRDefault="005A24DD" w:rsidP="005A24DD">
            <w:pPr>
              <w:jc w:val="left"/>
              <w:rPr>
                <w:sz w:val="20"/>
                <w:szCs w:val="20"/>
              </w:rPr>
            </w:pPr>
            <w:r>
              <w:rPr>
                <w:sz w:val="20"/>
                <w:szCs w:val="20"/>
              </w:rPr>
              <w:t>Subsets EHR records based on pregnancy flag</w:t>
            </w:r>
            <w:r w:rsidRPr="2F01C628">
              <w:rPr>
                <w:sz w:val="20"/>
                <w:szCs w:val="20"/>
              </w:rPr>
              <w:t>.</w:t>
            </w:r>
          </w:p>
          <w:p w14:paraId="5D81544D" w14:textId="2315ADFF" w:rsidR="00F9011A" w:rsidRPr="0030695C" w:rsidRDefault="0030695C" w:rsidP="005A24DD">
            <w:pPr>
              <w:jc w:val="left"/>
              <w:rPr>
                <w:sz w:val="20"/>
                <w:szCs w:val="20"/>
              </w:rPr>
            </w:pPr>
            <w:r>
              <w:rPr>
                <w:sz w:val="20"/>
                <w:szCs w:val="20"/>
              </w:rPr>
              <w:t>If set to Y, then patients will be included regardless of pregnancy status. If set to N, then only patients with a pregnancy status set to no (0) will be included.</w:t>
            </w:r>
          </w:p>
        </w:tc>
        <w:tc>
          <w:tcPr>
            <w:tcW w:w="3787" w:type="dxa"/>
          </w:tcPr>
          <w:p w14:paraId="5B7635AD" w14:textId="49A0C620" w:rsidR="005A24DD" w:rsidRPr="00327690" w:rsidRDefault="005A24DD" w:rsidP="005A24DD">
            <w:pPr>
              <w:jc w:val="left"/>
            </w:pPr>
            <w:r w:rsidRPr="2F01C628">
              <w:rPr>
                <w:sz w:val="20"/>
                <w:szCs w:val="20"/>
              </w:rPr>
              <w:t xml:space="preserve">/***/ %LET INCLUDE_PREGNANCY = Y; </w:t>
            </w:r>
          </w:p>
        </w:tc>
      </w:tr>
      <w:tr w:rsidR="2F01C628" w:rsidRPr="00327690" w14:paraId="71C628AE" w14:textId="77777777" w:rsidTr="00956354">
        <w:trPr>
          <w:cantSplit/>
        </w:trPr>
        <w:tc>
          <w:tcPr>
            <w:tcW w:w="2694" w:type="dxa"/>
          </w:tcPr>
          <w:p w14:paraId="5D843FAC" w14:textId="2352F6CF" w:rsidR="2F01C628" w:rsidRPr="00327690" w:rsidRDefault="2F01C628" w:rsidP="2F01C628">
            <w:pPr>
              <w:jc w:val="left"/>
            </w:pPr>
            <w:r w:rsidRPr="00327690">
              <w:rPr>
                <w:sz w:val="20"/>
                <w:szCs w:val="20"/>
              </w:rPr>
              <w:lastRenderedPageBreak/>
              <w:t>SAMPLE_CHECK</w:t>
            </w:r>
          </w:p>
        </w:tc>
        <w:tc>
          <w:tcPr>
            <w:tcW w:w="2879" w:type="dxa"/>
          </w:tcPr>
          <w:p w14:paraId="0A664256" w14:textId="20BD550A" w:rsidR="2F01C628" w:rsidRPr="00327690" w:rsidRDefault="00EB2C2A" w:rsidP="2F01C628">
            <w:pPr>
              <w:jc w:val="left"/>
            </w:pPr>
            <w:r>
              <w:rPr>
                <w:sz w:val="20"/>
                <w:szCs w:val="20"/>
              </w:rPr>
              <w:t>E</w:t>
            </w:r>
            <w:r w:rsidRPr="00215AC6">
              <w:rPr>
                <w:sz w:val="20"/>
                <w:szCs w:val="20"/>
              </w:rPr>
              <w:t xml:space="preserve">xecutes an optional review of the </w:t>
            </w:r>
            <w:r w:rsidR="0030695C">
              <w:rPr>
                <w:sz w:val="20"/>
                <w:szCs w:val="20"/>
              </w:rPr>
              <w:t>EHR counts</w:t>
            </w:r>
            <w:r w:rsidRPr="00215AC6">
              <w:rPr>
                <w:sz w:val="20"/>
                <w:szCs w:val="20"/>
              </w:rPr>
              <w:t xml:space="preserve"> by age, race, and sex</w:t>
            </w:r>
            <w:r w:rsidR="0030695C">
              <w:rPr>
                <w:sz w:val="20"/>
                <w:szCs w:val="20"/>
              </w:rPr>
              <w:t xml:space="preserve"> based on user defined criteria</w:t>
            </w:r>
            <w:r w:rsidRPr="00215AC6">
              <w:rPr>
                <w:sz w:val="20"/>
                <w:szCs w:val="20"/>
              </w:rPr>
              <w:t xml:space="preserve">. All demographic categories </w:t>
            </w:r>
            <w:r w:rsidR="003363AE">
              <w:rPr>
                <w:sz w:val="20"/>
                <w:szCs w:val="20"/>
              </w:rPr>
              <w:t xml:space="preserve">selected by the user </w:t>
            </w:r>
            <w:r w:rsidRPr="00215AC6">
              <w:rPr>
                <w:sz w:val="20"/>
                <w:szCs w:val="20"/>
              </w:rPr>
              <w:t xml:space="preserve">(e.g. age 50-64, etc.) </w:t>
            </w:r>
            <w:r w:rsidR="003363AE">
              <w:rPr>
                <w:sz w:val="20"/>
                <w:szCs w:val="20"/>
              </w:rPr>
              <w:t xml:space="preserve">will be displayed in the SAS output or results window. Each factor will include the factor, value (e.g. age, 50-64) and either </w:t>
            </w:r>
            <w:r w:rsidR="0030695C">
              <w:rPr>
                <w:sz w:val="20"/>
                <w:szCs w:val="20"/>
              </w:rPr>
              <w:t>“</w:t>
            </w:r>
            <w:r w:rsidR="0030695C" w:rsidRPr="0030695C">
              <w:rPr>
                <w:sz w:val="20"/>
                <w:szCs w:val="20"/>
              </w:rPr>
              <w:t>Sample Size Is Insufficient</w:t>
            </w:r>
            <w:r w:rsidR="0030695C">
              <w:rPr>
                <w:sz w:val="20"/>
                <w:szCs w:val="20"/>
              </w:rPr>
              <w:t xml:space="preserve">” </w:t>
            </w:r>
            <w:r w:rsidR="003363AE">
              <w:rPr>
                <w:sz w:val="20"/>
                <w:szCs w:val="20"/>
              </w:rPr>
              <w:t>if n &lt;20 or</w:t>
            </w:r>
            <w:r w:rsidR="0030695C">
              <w:rPr>
                <w:sz w:val="20"/>
                <w:szCs w:val="20"/>
              </w:rPr>
              <w:t xml:space="preserve"> “</w:t>
            </w:r>
            <w:r w:rsidR="0030695C" w:rsidRPr="0030695C">
              <w:rPr>
                <w:sz w:val="20"/>
                <w:szCs w:val="20"/>
              </w:rPr>
              <w:t xml:space="preserve">Sample Size Is </w:t>
            </w:r>
            <w:r w:rsidR="0030695C">
              <w:rPr>
                <w:sz w:val="20"/>
                <w:szCs w:val="20"/>
              </w:rPr>
              <w:t>S</w:t>
            </w:r>
            <w:r w:rsidR="0030695C" w:rsidRPr="0030695C">
              <w:rPr>
                <w:sz w:val="20"/>
                <w:szCs w:val="20"/>
              </w:rPr>
              <w:t>ufficient</w:t>
            </w:r>
            <w:r w:rsidR="00BC421D">
              <w:rPr>
                <w:sz w:val="20"/>
                <w:szCs w:val="20"/>
              </w:rPr>
              <w:t>”</w:t>
            </w:r>
            <w:r w:rsidRPr="00215AC6">
              <w:rPr>
                <w:sz w:val="20"/>
                <w:szCs w:val="20"/>
              </w:rPr>
              <w:t>.</w:t>
            </w:r>
          </w:p>
        </w:tc>
        <w:tc>
          <w:tcPr>
            <w:tcW w:w="3787" w:type="dxa"/>
          </w:tcPr>
          <w:p w14:paraId="01582254" w14:textId="11C0D732" w:rsidR="2F01C628" w:rsidRPr="00327690" w:rsidRDefault="2F01C628" w:rsidP="2F01C628">
            <w:pPr>
              <w:jc w:val="left"/>
            </w:pPr>
            <w:r w:rsidRPr="00327690">
              <w:rPr>
                <w:sz w:val="20"/>
                <w:szCs w:val="20"/>
              </w:rPr>
              <w:t xml:space="preserve">/***/ %LET SAMPLE_CHECK = Y; </w:t>
            </w:r>
          </w:p>
        </w:tc>
      </w:tr>
      <w:tr w:rsidR="2F01C628" w:rsidRPr="00327690" w14:paraId="435905D3" w14:textId="77777777" w:rsidTr="00956354">
        <w:trPr>
          <w:cantSplit/>
        </w:trPr>
        <w:tc>
          <w:tcPr>
            <w:tcW w:w="2694" w:type="dxa"/>
          </w:tcPr>
          <w:p w14:paraId="044B6AAA" w14:textId="66A2AF26" w:rsidR="2F01C628" w:rsidRPr="00327690" w:rsidRDefault="2F01C628" w:rsidP="2F01C628">
            <w:pPr>
              <w:jc w:val="left"/>
            </w:pPr>
            <w:r w:rsidRPr="00327690">
              <w:rPr>
                <w:sz w:val="20"/>
                <w:szCs w:val="20"/>
              </w:rPr>
              <w:t>CO_OCCURRING</w:t>
            </w:r>
          </w:p>
        </w:tc>
        <w:tc>
          <w:tcPr>
            <w:tcW w:w="2879" w:type="dxa"/>
          </w:tcPr>
          <w:p w14:paraId="52CCFB01" w14:textId="186F1520" w:rsidR="2F01C628" w:rsidRPr="00327690" w:rsidRDefault="2F01C628" w:rsidP="2F01C628">
            <w:pPr>
              <w:jc w:val="left"/>
            </w:pPr>
            <w:r w:rsidRPr="00327690">
              <w:rPr>
                <w:sz w:val="20"/>
                <w:szCs w:val="20"/>
              </w:rPr>
              <w:t>Set to yes</w:t>
            </w:r>
            <w:r w:rsidR="0030695C">
              <w:rPr>
                <w:sz w:val="20"/>
                <w:szCs w:val="20"/>
              </w:rPr>
              <w:t xml:space="preserve"> (Y)</w:t>
            </w:r>
            <w:r w:rsidRPr="00327690">
              <w:rPr>
                <w:sz w:val="20"/>
                <w:szCs w:val="20"/>
              </w:rPr>
              <w:t xml:space="preserve"> if diabetes prevalence is requested. </w:t>
            </w:r>
          </w:p>
        </w:tc>
        <w:tc>
          <w:tcPr>
            <w:tcW w:w="3787" w:type="dxa"/>
          </w:tcPr>
          <w:p w14:paraId="7B689193" w14:textId="788A257E" w:rsidR="2F01C628" w:rsidRPr="00327690" w:rsidRDefault="2F01C628" w:rsidP="2F01C628">
            <w:pPr>
              <w:jc w:val="left"/>
            </w:pPr>
            <w:r w:rsidRPr="00327690">
              <w:rPr>
                <w:sz w:val="20"/>
                <w:szCs w:val="20"/>
              </w:rPr>
              <w:t xml:space="preserve">/***/ %LET CO_OCCURRING = Y; </w:t>
            </w:r>
          </w:p>
        </w:tc>
      </w:tr>
      <w:tr w:rsidR="2F01C628" w:rsidRPr="00327690" w14:paraId="7E231899" w14:textId="77777777" w:rsidTr="00956354">
        <w:trPr>
          <w:cantSplit/>
        </w:trPr>
        <w:tc>
          <w:tcPr>
            <w:tcW w:w="2694" w:type="dxa"/>
          </w:tcPr>
          <w:p w14:paraId="0D9CCFFB" w14:textId="170431EA" w:rsidR="2F01C628" w:rsidRPr="00327690" w:rsidRDefault="2F01C628" w:rsidP="2F01C628">
            <w:pPr>
              <w:jc w:val="left"/>
            </w:pPr>
            <w:r w:rsidRPr="00327690">
              <w:rPr>
                <w:sz w:val="20"/>
                <w:szCs w:val="20"/>
              </w:rPr>
              <w:t>CO_OCCURING_COND_VAR</w:t>
            </w:r>
          </w:p>
        </w:tc>
        <w:tc>
          <w:tcPr>
            <w:tcW w:w="2879" w:type="dxa"/>
          </w:tcPr>
          <w:p w14:paraId="0637A815" w14:textId="0A35D494" w:rsidR="2F01C628" w:rsidRPr="00327690" w:rsidRDefault="0030695C" w:rsidP="2F01C628">
            <w:pPr>
              <w:jc w:val="left"/>
            </w:pPr>
            <w:r>
              <w:rPr>
                <w:sz w:val="20"/>
                <w:szCs w:val="20"/>
              </w:rPr>
              <w:t xml:space="preserve">Required only when </w:t>
            </w:r>
            <w:proofErr w:type="spellStart"/>
            <w:r>
              <w:rPr>
                <w:sz w:val="20"/>
                <w:szCs w:val="20"/>
              </w:rPr>
              <w:t>co_occurring</w:t>
            </w:r>
            <w:proofErr w:type="spellEnd"/>
            <w:r>
              <w:rPr>
                <w:sz w:val="20"/>
                <w:szCs w:val="20"/>
              </w:rPr>
              <w:t xml:space="preserve"> is set to </w:t>
            </w:r>
            <w:r w:rsidR="0052007B">
              <w:rPr>
                <w:sz w:val="20"/>
                <w:szCs w:val="20"/>
              </w:rPr>
              <w:t>yes. Provide the variable name (also known as field or column) where the diabetes spectrum variable is stored in the raw data file (from pre-processing step). This value will stay the same as in the pre-processing step.</w:t>
            </w:r>
          </w:p>
        </w:tc>
        <w:tc>
          <w:tcPr>
            <w:tcW w:w="3787" w:type="dxa"/>
          </w:tcPr>
          <w:p w14:paraId="4C0B1C92" w14:textId="66CD4DCE" w:rsidR="2F01C628" w:rsidRPr="00327690" w:rsidRDefault="2F01C628" w:rsidP="2F01C628">
            <w:pPr>
              <w:jc w:val="left"/>
            </w:pPr>
            <w:r w:rsidRPr="00327690">
              <w:rPr>
                <w:sz w:val="20"/>
                <w:szCs w:val="20"/>
              </w:rPr>
              <w:t xml:space="preserve">/***/ %LET CO_OCCURING_COND_VAR =DIABETES_SPECTRUM; </w:t>
            </w:r>
          </w:p>
        </w:tc>
      </w:tr>
    </w:tbl>
    <w:p w14:paraId="0E027C34" w14:textId="3A4EC0AD" w:rsidR="6757B7A5" w:rsidRPr="00327690" w:rsidRDefault="6757B7A5" w:rsidP="000856D8">
      <w:pPr>
        <w:pStyle w:val="Caption"/>
      </w:pPr>
      <w:bookmarkStart w:id="223" w:name="_Toc90969052"/>
      <w:r w:rsidRPr="00327690">
        <w:t xml:space="preserve">Table </w:t>
      </w:r>
      <w:r w:rsidR="00EA1F6D">
        <w:fldChar w:fldCharType="begin"/>
      </w:r>
      <w:r w:rsidR="00EA1F6D">
        <w:instrText xml:space="preserve"> SEQ Table \* ARABIC </w:instrText>
      </w:r>
      <w:r w:rsidR="00EA1F6D">
        <w:fldChar w:fldCharType="separate"/>
      </w:r>
      <w:r w:rsidR="000B136D">
        <w:rPr>
          <w:noProof/>
        </w:rPr>
        <w:t>7</w:t>
      </w:r>
      <w:r w:rsidR="00EA1F6D">
        <w:rPr>
          <w:noProof/>
        </w:rPr>
        <w:fldChar w:fldCharType="end"/>
      </w:r>
      <w:r w:rsidR="008F77F9" w:rsidRPr="00327690">
        <w:t>.</w:t>
      </w:r>
      <w:r w:rsidRPr="00327690">
        <w:t xml:space="preserve"> Change Specifications, Processing Steps</w:t>
      </w:r>
      <w:r w:rsidR="00BC421D">
        <w:t xml:space="preserve"> by Sections</w:t>
      </w:r>
      <w:r w:rsidRPr="00327690">
        <w:t>, Continued</w:t>
      </w:r>
      <w:bookmarkEnd w:id="223"/>
    </w:p>
    <w:tbl>
      <w:tblPr>
        <w:tblStyle w:val="TableGrid"/>
        <w:tblW w:w="0" w:type="auto"/>
        <w:tblLayout w:type="fixed"/>
        <w:tblLook w:val="04A0" w:firstRow="1" w:lastRow="0" w:firstColumn="1" w:lastColumn="0" w:noHBand="0" w:noVBand="1"/>
      </w:tblPr>
      <w:tblGrid>
        <w:gridCol w:w="840"/>
        <w:gridCol w:w="4110"/>
        <w:gridCol w:w="4410"/>
      </w:tblGrid>
      <w:tr w:rsidR="2F01C628" w:rsidRPr="00327690" w14:paraId="5DBFCC5D" w14:textId="77777777" w:rsidTr="00C03108">
        <w:tc>
          <w:tcPr>
            <w:tcW w:w="840" w:type="dxa"/>
            <w:tcBorders>
              <w:top w:val="single" w:sz="8" w:space="0" w:color="auto"/>
              <w:left w:val="single" w:sz="8" w:space="0" w:color="auto"/>
              <w:bottom w:val="single" w:sz="8" w:space="0" w:color="auto"/>
              <w:right w:val="single" w:sz="8" w:space="0" w:color="auto"/>
            </w:tcBorders>
            <w:shd w:val="clear" w:color="auto" w:fill="002060"/>
          </w:tcPr>
          <w:p w14:paraId="4FECBD69" w14:textId="22DBAE55" w:rsidR="2F01C628" w:rsidRPr="00327690" w:rsidRDefault="2F01C628" w:rsidP="2F01C628">
            <w:pPr>
              <w:ind w:left="0"/>
              <w:jc w:val="left"/>
            </w:pPr>
            <w:r w:rsidRPr="00327690">
              <w:rPr>
                <w:b/>
                <w:bCs/>
                <w:color w:val="FFFFFF" w:themeColor="background1"/>
                <w:sz w:val="20"/>
                <w:szCs w:val="20"/>
              </w:rPr>
              <w:t>Order</w:t>
            </w:r>
          </w:p>
        </w:tc>
        <w:tc>
          <w:tcPr>
            <w:tcW w:w="4110" w:type="dxa"/>
            <w:tcBorders>
              <w:top w:val="single" w:sz="8" w:space="0" w:color="auto"/>
              <w:left w:val="single" w:sz="8" w:space="0" w:color="auto"/>
              <w:bottom w:val="single" w:sz="8" w:space="0" w:color="auto"/>
              <w:right w:val="single" w:sz="8" w:space="0" w:color="auto"/>
            </w:tcBorders>
            <w:shd w:val="clear" w:color="auto" w:fill="002060"/>
          </w:tcPr>
          <w:p w14:paraId="36896565" w14:textId="7695E7D5" w:rsidR="2F01C628" w:rsidRPr="00327690" w:rsidRDefault="2F01C628" w:rsidP="2F01C628">
            <w:pPr>
              <w:ind w:left="0"/>
              <w:jc w:val="left"/>
            </w:pPr>
            <w:r w:rsidRPr="00327690">
              <w:rPr>
                <w:b/>
                <w:bCs/>
                <w:color w:val="FFFFFF" w:themeColor="background1"/>
                <w:sz w:val="20"/>
                <w:szCs w:val="20"/>
              </w:rPr>
              <w:t>Description</w:t>
            </w:r>
          </w:p>
        </w:tc>
        <w:tc>
          <w:tcPr>
            <w:tcW w:w="4410" w:type="dxa"/>
            <w:tcBorders>
              <w:top w:val="single" w:sz="8" w:space="0" w:color="auto"/>
              <w:left w:val="single" w:sz="8" w:space="0" w:color="auto"/>
              <w:bottom w:val="single" w:sz="8" w:space="0" w:color="auto"/>
              <w:right w:val="single" w:sz="8" w:space="0" w:color="auto"/>
            </w:tcBorders>
            <w:shd w:val="clear" w:color="auto" w:fill="002060"/>
          </w:tcPr>
          <w:p w14:paraId="37C5B48B" w14:textId="7A1C0217" w:rsidR="2F01C628" w:rsidRPr="00327690" w:rsidRDefault="2F01C628" w:rsidP="2F01C628">
            <w:pPr>
              <w:ind w:left="0"/>
              <w:jc w:val="left"/>
            </w:pPr>
            <w:r w:rsidRPr="00327690">
              <w:rPr>
                <w:b/>
                <w:bCs/>
                <w:color w:val="FFFFFF" w:themeColor="background1"/>
                <w:sz w:val="20"/>
                <w:szCs w:val="20"/>
              </w:rPr>
              <w:t>Details</w:t>
            </w:r>
          </w:p>
        </w:tc>
      </w:tr>
      <w:tr w:rsidR="2F01C628" w:rsidRPr="00327690" w14:paraId="703A77EA" w14:textId="77777777" w:rsidTr="2F01C628">
        <w:tc>
          <w:tcPr>
            <w:tcW w:w="840" w:type="dxa"/>
            <w:tcBorders>
              <w:top w:val="single" w:sz="8" w:space="0" w:color="auto"/>
              <w:left w:val="single" w:sz="8" w:space="0" w:color="4E67C8" w:themeColor="accent1"/>
              <w:bottom w:val="single" w:sz="8" w:space="0" w:color="4E67C8" w:themeColor="accent1"/>
              <w:right w:val="single" w:sz="8" w:space="0" w:color="auto"/>
            </w:tcBorders>
          </w:tcPr>
          <w:p w14:paraId="061A87A7" w14:textId="7C9C2F59" w:rsidR="2F01C628" w:rsidRPr="00327690" w:rsidRDefault="2F01C628" w:rsidP="2F01C628">
            <w:pPr>
              <w:ind w:left="0"/>
              <w:jc w:val="left"/>
            </w:pPr>
            <w:r w:rsidRPr="00327690">
              <w:rPr>
                <w:b/>
                <w:bCs/>
                <w:sz w:val="20"/>
                <w:szCs w:val="20"/>
              </w:rPr>
              <w:t>3</w:t>
            </w:r>
          </w:p>
        </w:tc>
        <w:tc>
          <w:tcPr>
            <w:tcW w:w="4110" w:type="dxa"/>
            <w:tcBorders>
              <w:top w:val="single" w:sz="8" w:space="0" w:color="auto"/>
              <w:left w:val="single" w:sz="8" w:space="0" w:color="auto"/>
              <w:bottom w:val="single" w:sz="8" w:space="0" w:color="4E67C8" w:themeColor="accent1"/>
              <w:right w:val="single" w:sz="8" w:space="0" w:color="auto"/>
            </w:tcBorders>
          </w:tcPr>
          <w:p w14:paraId="4C71D846" w14:textId="500AFA27" w:rsidR="2F01C628" w:rsidRPr="00327690" w:rsidRDefault="2F01C628" w:rsidP="2F01C628">
            <w:pPr>
              <w:ind w:left="0"/>
              <w:jc w:val="left"/>
            </w:pPr>
            <w:r w:rsidRPr="00327690">
              <w:rPr>
                <w:sz w:val="20"/>
                <w:szCs w:val="20"/>
              </w:rPr>
              <w:t xml:space="preserve">Edit the SAS program within </w:t>
            </w:r>
          </w:p>
          <w:p w14:paraId="2384425D" w14:textId="17A8A921" w:rsidR="2F01C628" w:rsidRPr="00327690" w:rsidRDefault="2F01C628" w:rsidP="2F01C628">
            <w:pPr>
              <w:ind w:left="0"/>
              <w:jc w:val="left"/>
            </w:pPr>
            <w:r w:rsidRPr="00327690">
              <w:rPr>
                <w:sz w:val="20"/>
                <w:szCs w:val="20"/>
              </w:rPr>
              <w:t>“SECTION 4: Only complete section 3 for any "N" values listed in section 2“</w:t>
            </w:r>
          </w:p>
          <w:p w14:paraId="52683FB1" w14:textId="34454D77" w:rsidR="2F01C628" w:rsidRPr="00327690" w:rsidRDefault="2F01C628" w:rsidP="2F01C628">
            <w:pPr>
              <w:ind w:left="0"/>
              <w:jc w:val="left"/>
            </w:pPr>
            <w:r w:rsidRPr="00327690">
              <w:rPr>
                <w:sz w:val="20"/>
                <w:szCs w:val="20"/>
              </w:rPr>
              <w:t>“SECTION 5: Methodological option selections”</w:t>
            </w:r>
          </w:p>
        </w:tc>
        <w:tc>
          <w:tcPr>
            <w:tcW w:w="4410" w:type="dxa"/>
            <w:tcBorders>
              <w:top w:val="single" w:sz="8" w:space="0" w:color="auto"/>
              <w:left w:val="single" w:sz="8" w:space="0" w:color="auto"/>
              <w:bottom w:val="single" w:sz="8" w:space="0" w:color="4E67C8" w:themeColor="accent1"/>
              <w:right w:val="single" w:sz="8" w:space="0" w:color="4E67C8" w:themeColor="accent1"/>
            </w:tcBorders>
          </w:tcPr>
          <w:p w14:paraId="2427B406" w14:textId="5E9ADD82" w:rsidR="2F01C628" w:rsidRPr="00327690" w:rsidRDefault="00D41808" w:rsidP="2F01C628">
            <w:pPr>
              <w:ind w:left="0"/>
              <w:jc w:val="left"/>
            </w:pPr>
            <w:r>
              <w:rPr>
                <w:b/>
                <w:bCs/>
                <w:sz w:val="20"/>
                <w:szCs w:val="20"/>
              </w:rPr>
              <w:t>Review specifications below.</w:t>
            </w:r>
          </w:p>
        </w:tc>
      </w:tr>
    </w:tbl>
    <w:p w14:paraId="6C725F9A" w14:textId="27354CF7" w:rsidR="6757B7A5" w:rsidRPr="00327690" w:rsidRDefault="6757B7A5" w:rsidP="2F01C628">
      <w:pPr>
        <w:jc w:val="left"/>
      </w:pPr>
      <w:r w:rsidRPr="00327690">
        <w:t xml:space="preserve"> </w:t>
      </w:r>
    </w:p>
    <w:p w14:paraId="4B866F27" w14:textId="6CB130AB" w:rsidR="6757B7A5" w:rsidRPr="00327690" w:rsidRDefault="6757B7A5" w:rsidP="000856D8">
      <w:pPr>
        <w:pStyle w:val="Caption"/>
      </w:pPr>
      <w:bookmarkStart w:id="224" w:name="_Toc90969053"/>
      <w:r w:rsidRPr="00327690">
        <w:t xml:space="preserve">Table </w:t>
      </w:r>
      <w:r w:rsidR="00EA1F6D">
        <w:fldChar w:fldCharType="begin"/>
      </w:r>
      <w:r w:rsidR="00EA1F6D">
        <w:instrText xml:space="preserve"> SEQ Table \* ARABIC </w:instrText>
      </w:r>
      <w:r w:rsidR="00EA1F6D">
        <w:fldChar w:fldCharType="separate"/>
      </w:r>
      <w:r w:rsidR="000B136D">
        <w:rPr>
          <w:noProof/>
        </w:rPr>
        <w:t>8</w:t>
      </w:r>
      <w:r w:rsidR="00EA1F6D">
        <w:rPr>
          <w:noProof/>
        </w:rPr>
        <w:fldChar w:fldCharType="end"/>
      </w:r>
      <w:r w:rsidR="008F77F9" w:rsidRPr="00327690">
        <w:t>.</w:t>
      </w:r>
      <w:r w:rsidRPr="00327690">
        <w:t xml:space="preserve"> Change Specifications, </w:t>
      </w:r>
      <w:r w:rsidR="005A24DD">
        <w:t>Processing Steps</w:t>
      </w:r>
      <w:r w:rsidR="000A5F3B">
        <w:t>,</w:t>
      </w:r>
      <w:r w:rsidR="005A24DD">
        <w:t xml:space="preserve"> Continued</w:t>
      </w:r>
      <w:bookmarkEnd w:id="224"/>
    </w:p>
    <w:tbl>
      <w:tblPr>
        <w:tblStyle w:val="TableGridLight"/>
        <w:tblW w:w="9360" w:type="dxa"/>
        <w:tblLayout w:type="fixed"/>
        <w:tblLook w:val="04A0" w:firstRow="1" w:lastRow="0" w:firstColumn="1" w:lastColumn="0" w:noHBand="0" w:noVBand="1"/>
      </w:tblPr>
      <w:tblGrid>
        <w:gridCol w:w="2246"/>
        <w:gridCol w:w="3327"/>
        <w:gridCol w:w="3787"/>
      </w:tblGrid>
      <w:tr w:rsidR="2F01C628" w:rsidRPr="00327690" w14:paraId="2A39D443" w14:textId="77777777" w:rsidTr="007C2CF6">
        <w:trPr>
          <w:cantSplit/>
          <w:tblHeader/>
        </w:trPr>
        <w:tc>
          <w:tcPr>
            <w:tcW w:w="2246" w:type="dxa"/>
            <w:shd w:val="clear" w:color="auto" w:fill="002060"/>
          </w:tcPr>
          <w:p w14:paraId="3F96A5A5" w14:textId="52A8CBC3" w:rsidR="2F01C628" w:rsidRPr="00327690" w:rsidRDefault="2F01C628" w:rsidP="2F01C628">
            <w:pPr>
              <w:jc w:val="left"/>
            </w:pPr>
            <w:r w:rsidRPr="00327690">
              <w:rPr>
                <w:b/>
                <w:bCs/>
                <w:color w:val="FFFFFF" w:themeColor="background1"/>
                <w:sz w:val="20"/>
                <w:szCs w:val="20"/>
              </w:rPr>
              <w:t>SAS Macro Variable Category</w:t>
            </w:r>
          </w:p>
        </w:tc>
        <w:tc>
          <w:tcPr>
            <w:tcW w:w="3327" w:type="dxa"/>
            <w:shd w:val="clear" w:color="auto" w:fill="002060"/>
          </w:tcPr>
          <w:p w14:paraId="487E7FB1" w14:textId="1E656E29" w:rsidR="2F01C628" w:rsidRPr="00327690" w:rsidRDefault="2F01C628" w:rsidP="2F01C628">
            <w:pPr>
              <w:jc w:val="left"/>
            </w:pPr>
            <w:r w:rsidRPr="00327690">
              <w:rPr>
                <w:b/>
                <w:bCs/>
                <w:color w:val="FFFFFF" w:themeColor="background1"/>
                <w:sz w:val="20"/>
                <w:szCs w:val="20"/>
              </w:rPr>
              <w:t>Details</w:t>
            </w:r>
          </w:p>
        </w:tc>
        <w:tc>
          <w:tcPr>
            <w:tcW w:w="3787" w:type="dxa"/>
            <w:shd w:val="clear" w:color="auto" w:fill="002060"/>
          </w:tcPr>
          <w:p w14:paraId="1659CE24" w14:textId="0DB3A301" w:rsidR="2F01C628" w:rsidRPr="00327690" w:rsidRDefault="2F01C628" w:rsidP="2F01C628">
            <w:pPr>
              <w:jc w:val="left"/>
            </w:pPr>
            <w:r w:rsidRPr="00327690">
              <w:rPr>
                <w:b/>
                <w:bCs/>
                <w:color w:val="FFFFFF" w:themeColor="background1"/>
                <w:sz w:val="20"/>
                <w:szCs w:val="20"/>
              </w:rPr>
              <w:t>Example</w:t>
            </w:r>
            <w:r w:rsidR="0052007B">
              <w:rPr>
                <w:b/>
                <w:bCs/>
                <w:color w:val="FFFFFF" w:themeColor="background1"/>
                <w:sz w:val="20"/>
                <w:szCs w:val="20"/>
              </w:rPr>
              <w:t>(s)</w:t>
            </w:r>
          </w:p>
        </w:tc>
      </w:tr>
      <w:tr w:rsidR="00FA15AC" w:rsidRPr="00327690" w14:paraId="07638182" w14:textId="77777777" w:rsidTr="007C2CF6">
        <w:trPr>
          <w:cantSplit/>
        </w:trPr>
        <w:tc>
          <w:tcPr>
            <w:tcW w:w="2246" w:type="dxa"/>
          </w:tcPr>
          <w:p w14:paraId="6FACA298" w14:textId="77777777" w:rsidR="00FA15AC" w:rsidRPr="00327690" w:rsidRDefault="00FA15AC" w:rsidP="2F01C628">
            <w:pPr>
              <w:jc w:val="left"/>
            </w:pPr>
            <w:r w:rsidRPr="00327690">
              <w:rPr>
                <w:b/>
                <w:bCs/>
                <w:sz w:val="20"/>
                <w:szCs w:val="20"/>
              </w:rPr>
              <w:t>SECTION 4: Only complete section 3 for any "N" values listed in section 2</w:t>
            </w:r>
          </w:p>
        </w:tc>
        <w:tc>
          <w:tcPr>
            <w:tcW w:w="3327" w:type="dxa"/>
          </w:tcPr>
          <w:p w14:paraId="4CE6A099" w14:textId="77777777" w:rsidR="00FA15AC" w:rsidRPr="00327690" w:rsidRDefault="00FA15AC" w:rsidP="2F01C628">
            <w:pPr>
              <w:jc w:val="left"/>
            </w:pPr>
          </w:p>
        </w:tc>
        <w:tc>
          <w:tcPr>
            <w:tcW w:w="3787" w:type="dxa"/>
          </w:tcPr>
          <w:p w14:paraId="18A00E0E" w14:textId="3BCAD726" w:rsidR="00FA15AC" w:rsidRPr="00327690" w:rsidRDefault="00FA15AC" w:rsidP="2F01C628">
            <w:pPr>
              <w:jc w:val="left"/>
            </w:pPr>
          </w:p>
        </w:tc>
      </w:tr>
      <w:tr w:rsidR="005A24DD" w:rsidRPr="00327690" w14:paraId="477F8CD4" w14:textId="77777777" w:rsidTr="007C2CF6">
        <w:trPr>
          <w:cantSplit/>
        </w:trPr>
        <w:tc>
          <w:tcPr>
            <w:tcW w:w="2246" w:type="dxa"/>
          </w:tcPr>
          <w:p w14:paraId="02A5B8BC" w14:textId="5AF641A7" w:rsidR="005A24DD" w:rsidRPr="00327690" w:rsidRDefault="005A24DD" w:rsidP="005A24DD">
            <w:pPr>
              <w:jc w:val="left"/>
            </w:pPr>
            <w:r w:rsidRPr="00327690">
              <w:rPr>
                <w:sz w:val="20"/>
                <w:szCs w:val="20"/>
              </w:rPr>
              <w:lastRenderedPageBreak/>
              <w:t>If ALL_STATES = N</w:t>
            </w:r>
          </w:p>
        </w:tc>
        <w:tc>
          <w:tcPr>
            <w:tcW w:w="3327" w:type="dxa"/>
          </w:tcPr>
          <w:p w14:paraId="5C3ABF3F" w14:textId="77777777" w:rsidR="0052007B" w:rsidRDefault="005A24DD" w:rsidP="005A24DD">
            <w:pPr>
              <w:jc w:val="left"/>
              <w:rPr>
                <w:sz w:val="20"/>
                <w:szCs w:val="20"/>
              </w:rPr>
            </w:pPr>
            <w:r w:rsidRPr="2F01C628">
              <w:rPr>
                <w:sz w:val="20"/>
                <w:szCs w:val="20"/>
              </w:rPr>
              <w:t xml:space="preserve">GEO_GROUP informs the program </w:t>
            </w:r>
            <w:r w:rsidR="0052007B">
              <w:rPr>
                <w:sz w:val="20"/>
                <w:szCs w:val="20"/>
              </w:rPr>
              <w:t>the</w:t>
            </w:r>
            <w:r w:rsidRPr="2F01C628">
              <w:rPr>
                <w:sz w:val="20"/>
                <w:szCs w:val="20"/>
              </w:rPr>
              <w:t xml:space="preserve"> level of geography in the</w:t>
            </w:r>
            <w:r w:rsidR="0052007B">
              <w:rPr>
                <w:sz w:val="20"/>
                <w:szCs w:val="20"/>
              </w:rPr>
              <w:t xml:space="preserve"> EHR and ACS</w:t>
            </w:r>
            <w:r w:rsidRPr="2F01C628">
              <w:rPr>
                <w:sz w:val="20"/>
                <w:szCs w:val="20"/>
              </w:rPr>
              <w:t xml:space="preserve"> </w:t>
            </w:r>
            <w:r w:rsidR="0052007B">
              <w:rPr>
                <w:sz w:val="20"/>
                <w:szCs w:val="20"/>
              </w:rPr>
              <w:t xml:space="preserve">data as well as in the </w:t>
            </w:r>
            <w:r w:rsidRPr="2F01C628">
              <w:rPr>
                <w:sz w:val="20"/>
                <w:szCs w:val="20"/>
              </w:rPr>
              <w:t>GEO_LIST macro variable.</w:t>
            </w:r>
            <w:r w:rsidR="0052007B">
              <w:rPr>
                <w:sz w:val="20"/>
                <w:szCs w:val="20"/>
              </w:rPr>
              <w:t xml:space="preserve"> The level of geography must match in all three locations.</w:t>
            </w:r>
            <w:r w:rsidRPr="2F01C628">
              <w:rPr>
                <w:sz w:val="20"/>
                <w:szCs w:val="20"/>
              </w:rPr>
              <w:t xml:space="preserve"> </w:t>
            </w:r>
          </w:p>
          <w:p w14:paraId="2910EC20" w14:textId="77777777" w:rsidR="0052007B" w:rsidRDefault="005A24DD" w:rsidP="005A24DD">
            <w:pPr>
              <w:jc w:val="left"/>
              <w:rPr>
                <w:sz w:val="20"/>
                <w:szCs w:val="20"/>
              </w:rPr>
            </w:pPr>
            <w:r w:rsidRPr="2F01C628">
              <w:rPr>
                <w:sz w:val="20"/>
                <w:szCs w:val="20"/>
              </w:rPr>
              <w:t xml:space="preserve">GEO_LIST subsets the </w:t>
            </w:r>
            <w:r w:rsidR="0052007B">
              <w:rPr>
                <w:sz w:val="20"/>
                <w:szCs w:val="20"/>
              </w:rPr>
              <w:t xml:space="preserve">EHR used in </w:t>
            </w:r>
            <w:r w:rsidRPr="2F01C628">
              <w:rPr>
                <w:sz w:val="20"/>
                <w:szCs w:val="20"/>
              </w:rPr>
              <w:t>prevalence</w:t>
            </w:r>
            <w:r w:rsidR="0052007B">
              <w:rPr>
                <w:sz w:val="20"/>
                <w:szCs w:val="20"/>
              </w:rPr>
              <w:t xml:space="preserve"> results</w:t>
            </w:r>
            <w:r w:rsidRPr="2F01C628">
              <w:rPr>
                <w:sz w:val="20"/>
                <w:szCs w:val="20"/>
              </w:rPr>
              <w:t xml:space="preserve"> based on the </w:t>
            </w:r>
            <w:r>
              <w:rPr>
                <w:sz w:val="20"/>
                <w:szCs w:val="20"/>
              </w:rPr>
              <w:t xml:space="preserve">location </w:t>
            </w:r>
            <w:r w:rsidRPr="2F01C628">
              <w:rPr>
                <w:sz w:val="20"/>
                <w:szCs w:val="20"/>
              </w:rPr>
              <w:t xml:space="preserve">of the </w:t>
            </w:r>
            <w:r>
              <w:rPr>
                <w:sz w:val="20"/>
                <w:szCs w:val="20"/>
              </w:rPr>
              <w:t>patients</w:t>
            </w:r>
            <w:r w:rsidRPr="2F01C628">
              <w:rPr>
                <w:sz w:val="20"/>
                <w:szCs w:val="20"/>
              </w:rPr>
              <w:t>.</w:t>
            </w:r>
            <w:r>
              <w:rPr>
                <w:sz w:val="20"/>
                <w:szCs w:val="20"/>
              </w:rPr>
              <w:t xml:space="preserve"> </w:t>
            </w:r>
          </w:p>
          <w:p w14:paraId="079BA44B" w14:textId="41970A9C" w:rsidR="005A24DD" w:rsidRDefault="005A24DD" w:rsidP="005A24DD">
            <w:pPr>
              <w:jc w:val="left"/>
              <w:rPr>
                <w:sz w:val="20"/>
                <w:szCs w:val="20"/>
              </w:rPr>
            </w:pPr>
            <w:r>
              <w:rPr>
                <w:sz w:val="20"/>
                <w:szCs w:val="20"/>
              </w:rPr>
              <w:t xml:space="preserve">GEO_GROUP can take the value of a) STATE, b) ZCTA3, or c) </w:t>
            </w:r>
            <w:r w:rsidR="0052007B">
              <w:rPr>
                <w:sz w:val="20"/>
                <w:szCs w:val="20"/>
              </w:rPr>
              <w:t>COUNTY</w:t>
            </w:r>
            <w:r>
              <w:rPr>
                <w:sz w:val="20"/>
                <w:szCs w:val="20"/>
              </w:rPr>
              <w:t xml:space="preserve">. </w:t>
            </w:r>
            <w:r w:rsidR="0052007B">
              <w:rPr>
                <w:sz w:val="20"/>
                <w:szCs w:val="20"/>
              </w:rPr>
              <w:t xml:space="preserve">Syntax for all three </w:t>
            </w:r>
            <w:proofErr w:type="spellStart"/>
            <w:r w:rsidR="0052007B">
              <w:rPr>
                <w:sz w:val="20"/>
                <w:szCs w:val="20"/>
              </w:rPr>
              <w:t>senarios</w:t>
            </w:r>
            <w:proofErr w:type="spellEnd"/>
            <w:r w:rsidR="0052007B">
              <w:rPr>
                <w:sz w:val="20"/>
                <w:szCs w:val="20"/>
              </w:rPr>
              <w:t xml:space="preserve"> is described </w:t>
            </w:r>
            <w:r w:rsidR="00FC3244">
              <w:rPr>
                <w:sz w:val="20"/>
                <w:szCs w:val="20"/>
              </w:rPr>
              <w:t>and show</w:t>
            </w:r>
            <w:r>
              <w:rPr>
                <w:sz w:val="20"/>
                <w:szCs w:val="20"/>
              </w:rPr>
              <w:t>.</w:t>
            </w:r>
            <w:r w:rsidRPr="2F01C628">
              <w:rPr>
                <w:sz w:val="20"/>
                <w:szCs w:val="20"/>
              </w:rPr>
              <w:t xml:space="preserve"> Of note, values should be surrounded by single quotes and comma delimited</w:t>
            </w:r>
            <w:r>
              <w:rPr>
                <w:sz w:val="20"/>
                <w:szCs w:val="20"/>
              </w:rPr>
              <w:t xml:space="preserve"> if more than one geography is to be included in the results</w:t>
            </w:r>
            <w:r w:rsidRPr="2F01C628">
              <w:rPr>
                <w:sz w:val="20"/>
                <w:szCs w:val="20"/>
              </w:rPr>
              <w:t>.</w:t>
            </w:r>
          </w:p>
          <w:p w14:paraId="213504AA" w14:textId="1F080BA7" w:rsidR="00FC3244" w:rsidRDefault="00FC3244" w:rsidP="005A24DD">
            <w:pPr>
              <w:jc w:val="left"/>
              <w:rPr>
                <w:sz w:val="20"/>
                <w:szCs w:val="20"/>
              </w:rPr>
            </w:pPr>
            <w:r>
              <w:rPr>
                <w:sz w:val="20"/>
                <w:szCs w:val="20"/>
              </w:rPr>
              <w:t>I</w:t>
            </w:r>
            <w:r w:rsidRPr="00327690">
              <w:rPr>
                <w:sz w:val="20"/>
                <w:szCs w:val="20"/>
              </w:rPr>
              <w:t xml:space="preserve">f </w:t>
            </w:r>
            <w:r>
              <w:rPr>
                <w:sz w:val="20"/>
                <w:szCs w:val="20"/>
              </w:rPr>
              <w:t xml:space="preserve">ALL_STATES </w:t>
            </w:r>
            <w:r w:rsidRPr="00327690">
              <w:rPr>
                <w:sz w:val="20"/>
                <w:szCs w:val="20"/>
              </w:rPr>
              <w:t>is set to yes</w:t>
            </w:r>
            <w:r>
              <w:rPr>
                <w:sz w:val="20"/>
                <w:szCs w:val="20"/>
              </w:rPr>
              <w:t xml:space="preserve"> (Y)</w:t>
            </w:r>
            <w:r w:rsidRPr="00327690">
              <w:rPr>
                <w:sz w:val="20"/>
                <w:szCs w:val="20"/>
              </w:rPr>
              <w:t xml:space="preserve">, then the SAS program does not review the </w:t>
            </w:r>
            <w:r>
              <w:rPr>
                <w:sz w:val="20"/>
                <w:szCs w:val="20"/>
              </w:rPr>
              <w:t>user’s responses to the GEO_LIST or GEO_GROUP</w:t>
            </w:r>
            <w:r w:rsidRPr="00327690">
              <w:rPr>
                <w:sz w:val="20"/>
                <w:szCs w:val="20"/>
              </w:rPr>
              <w:t xml:space="preserve">. </w:t>
            </w:r>
          </w:p>
          <w:p w14:paraId="78FA82B2" w14:textId="07A006E4" w:rsidR="005A24DD" w:rsidRDefault="0052007B" w:rsidP="005A24DD">
            <w:pPr>
              <w:jc w:val="left"/>
              <w:rPr>
                <w:sz w:val="20"/>
                <w:szCs w:val="20"/>
              </w:rPr>
            </w:pPr>
            <w:r>
              <w:rPr>
                <w:sz w:val="20"/>
                <w:szCs w:val="20"/>
              </w:rPr>
              <w:t xml:space="preserve">Example one </w:t>
            </w:r>
            <w:r w:rsidR="005A24DD">
              <w:rPr>
                <w:sz w:val="20"/>
                <w:szCs w:val="20"/>
              </w:rPr>
              <w:t>select</w:t>
            </w:r>
            <w:r>
              <w:rPr>
                <w:sz w:val="20"/>
                <w:szCs w:val="20"/>
              </w:rPr>
              <w:t>s patients in</w:t>
            </w:r>
            <w:r w:rsidR="005A24DD">
              <w:rPr>
                <w:sz w:val="20"/>
                <w:szCs w:val="20"/>
              </w:rPr>
              <w:t xml:space="preserve"> Colorado and Delaware.</w:t>
            </w:r>
          </w:p>
          <w:p w14:paraId="2354A688" w14:textId="77777777" w:rsidR="00036070" w:rsidRPr="00476332" w:rsidRDefault="00036070" w:rsidP="00036070">
            <w:pPr>
              <w:jc w:val="left"/>
              <w:rPr>
                <w:sz w:val="20"/>
                <w:szCs w:val="20"/>
                <w:highlight w:val="yellow"/>
              </w:rPr>
            </w:pPr>
            <w:r w:rsidRPr="00476332">
              <w:rPr>
                <w:sz w:val="20"/>
                <w:szCs w:val="20"/>
                <w:highlight w:val="yellow"/>
              </w:rPr>
              <w:t xml:space="preserve">Example two </w:t>
            </w:r>
            <w:r>
              <w:rPr>
                <w:sz w:val="20"/>
                <w:szCs w:val="20"/>
                <w:highlight w:val="yellow"/>
              </w:rPr>
              <w:t xml:space="preserve">uses ZCTA3 GEO_LIST identifiers that are 5 digit values composed of the 2-digit state FIPS code and the ZCTA3 or ZIP-3 code.  ‘51221’ </w:t>
            </w:r>
            <w:r w:rsidRPr="00476332">
              <w:rPr>
                <w:sz w:val="20"/>
                <w:szCs w:val="20"/>
                <w:highlight w:val="yellow"/>
              </w:rPr>
              <w:t>selects patients living in Virginia</w:t>
            </w:r>
            <w:r>
              <w:rPr>
                <w:sz w:val="20"/>
                <w:szCs w:val="20"/>
                <w:highlight w:val="yellow"/>
              </w:rPr>
              <w:t xml:space="preserve"> (FIPS 51)</w:t>
            </w:r>
            <w:r w:rsidRPr="00476332">
              <w:rPr>
                <w:sz w:val="20"/>
                <w:szCs w:val="20"/>
                <w:highlight w:val="yellow"/>
              </w:rPr>
              <w:t xml:space="preserve">, within the ZIP-3 of 221 </w:t>
            </w:r>
            <w:r>
              <w:rPr>
                <w:sz w:val="20"/>
                <w:szCs w:val="20"/>
                <w:highlight w:val="yellow"/>
              </w:rPr>
              <w:t>and ‘28486’ selects</w:t>
            </w:r>
            <w:r w:rsidRPr="00476332">
              <w:rPr>
                <w:sz w:val="20"/>
                <w:szCs w:val="20"/>
                <w:highlight w:val="yellow"/>
              </w:rPr>
              <w:t xml:space="preserve"> patients living in Michigan</w:t>
            </w:r>
            <w:r>
              <w:rPr>
                <w:sz w:val="20"/>
                <w:szCs w:val="20"/>
                <w:highlight w:val="yellow"/>
              </w:rPr>
              <w:t xml:space="preserve"> (FIPS 24)</w:t>
            </w:r>
            <w:r w:rsidRPr="00476332">
              <w:rPr>
                <w:sz w:val="20"/>
                <w:szCs w:val="20"/>
                <w:highlight w:val="yellow"/>
              </w:rPr>
              <w:t xml:space="preserve"> with the ZIP-3 of 486.</w:t>
            </w:r>
          </w:p>
          <w:p w14:paraId="4C23123A" w14:textId="5F66E97D" w:rsidR="005A24DD" w:rsidRPr="00327690" w:rsidRDefault="0052007B" w:rsidP="005A24DD">
            <w:pPr>
              <w:jc w:val="left"/>
            </w:pPr>
            <w:r>
              <w:rPr>
                <w:sz w:val="20"/>
                <w:szCs w:val="20"/>
              </w:rPr>
              <w:t xml:space="preserve">Example three </w:t>
            </w:r>
            <w:r w:rsidR="005A24DD">
              <w:rPr>
                <w:sz w:val="20"/>
                <w:szCs w:val="20"/>
              </w:rPr>
              <w:t>select</w:t>
            </w:r>
            <w:r>
              <w:rPr>
                <w:sz w:val="20"/>
                <w:szCs w:val="20"/>
              </w:rPr>
              <w:t>s</w:t>
            </w:r>
            <w:r w:rsidR="005A24DD">
              <w:rPr>
                <w:sz w:val="20"/>
                <w:szCs w:val="20"/>
              </w:rPr>
              <w:t xml:space="preserve"> patients living in Virginia, within </w:t>
            </w:r>
            <w:r w:rsidR="005A24DD" w:rsidRPr="00B82C69">
              <w:rPr>
                <w:sz w:val="20"/>
                <w:szCs w:val="20"/>
              </w:rPr>
              <w:t>Fauquier County</w:t>
            </w:r>
            <w:r w:rsidR="005A24DD">
              <w:rPr>
                <w:sz w:val="20"/>
                <w:szCs w:val="20"/>
              </w:rPr>
              <w:t xml:space="preserve"> and </w:t>
            </w:r>
            <w:r>
              <w:rPr>
                <w:sz w:val="20"/>
                <w:szCs w:val="20"/>
              </w:rPr>
              <w:t xml:space="preserve">patients living in Virginia within </w:t>
            </w:r>
            <w:r w:rsidR="005A24DD">
              <w:rPr>
                <w:sz w:val="20"/>
                <w:szCs w:val="20"/>
              </w:rPr>
              <w:t>Fairfax County.</w:t>
            </w:r>
          </w:p>
        </w:tc>
        <w:tc>
          <w:tcPr>
            <w:tcW w:w="3787" w:type="dxa"/>
          </w:tcPr>
          <w:p w14:paraId="54F43F56" w14:textId="5EE287F5" w:rsidR="0052007B" w:rsidRDefault="0052007B" w:rsidP="0052007B">
            <w:pPr>
              <w:jc w:val="left"/>
              <w:rPr>
                <w:sz w:val="20"/>
                <w:szCs w:val="20"/>
              </w:rPr>
            </w:pPr>
            <w:r>
              <w:rPr>
                <w:sz w:val="20"/>
                <w:szCs w:val="20"/>
              </w:rPr>
              <w:t>/*Example 1:*/</w:t>
            </w:r>
          </w:p>
          <w:p w14:paraId="42C369A8" w14:textId="77777777" w:rsidR="005A24DD" w:rsidRDefault="005A24DD" w:rsidP="0052007B">
            <w:pPr>
              <w:jc w:val="left"/>
              <w:rPr>
                <w:sz w:val="20"/>
                <w:szCs w:val="20"/>
              </w:rPr>
            </w:pPr>
            <w:r w:rsidRPr="2F01C628">
              <w:rPr>
                <w:sz w:val="20"/>
                <w:szCs w:val="20"/>
              </w:rPr>
              <w:t>/***/ %LET GEO_GROUP  = STATE;  /***/ %LET GEO_LIST = %STR('08'</w:t>
            </w:r>
            <w:r>
              <w:rPr>
                <w:sz w:val="20"/>
                <w:szCs w:val="20"/>
              </w:rPr>
              <w:t>, ‘10’</w:t>
            </w:r>
            <w:r w:rsidRPr="2F01C628">
              <w:rPr>
                <w:sz w:val="20"/>
                <w:szCs w:val="20"/>
              </w:rPr>
              <w:t xml:space="preserve">); </w:t>
            </w:r>
          </w:p>
          <w:p w14:paraId="25D484AA" w14:textId="77777777" w:rsidR="0052007B" w:rsidRDefault="0052007B" w:rsidP="0052007B">
            <w:pPr>
              <w:jc w:val="left"/>
              <w:rPr>
                <w:sz w:val="20"/>
                <w:szCs w:val="20"/>
              </w:rPr>
            </w:pPr>
          </w:p>
          <w:p w14:paraId="3CEE130C" w14:textId="77777777" w:rsidR="0052007B" w:rsidRDefault="0052007B" w:rsidP="0052007B">
            <w:pPr>
              <w:jc w:val="left"/>
              <w:rPr>
                <w:sz w:val="20"/>
                <w:szCs w:val="20"/>
              </w:rPr>
            </w:pPr>
          </w:p>
          <w:p w14:paraId="145D9871" w14:textId="72F0FA4F" w:rsidR="0052007B" w:rsidRDefault="0052007B" w:rsidP="0052007B">
            <w:pPr>
              <w:jc w:val="left"/>
              <w:rPr>
                <w:sz w:val="20"/>
                <w:szCs w:val="20"/>
              </w:rPr>
            </w:pPr>
            <w:r>
              <w:rPr>
                <w:sz w:val="20"/>
                <w:szCs w:val="20"/>
              </w:rPr>
              <w:t>/*Example 2:*/</w:t>
            </w:r>
          </w:p>
          <w:p w14:paraId="0610D404" w14:textId="0586263C" w:rsidR="0052007B" w:rsidRDefault="0052007B" w:rsidP="0052007B">
            <w:pPr>
              <w:jc w:val="left"/>
              <w:rPr>
                <w:sz w:val="20"/>
                <w:szCs w:val="20"/>
              </w:rPr>
            </w:pPr>
            <w:r w:rsidRPr="2F01C628">
              <w:rPr>
                <w:sz w:val="20"/>
                <w:szCs w:val="20"/>
              </w:rPr>
              <w:t xml:space="preserve">/***/ %LET GEO_GROUP  = </w:t>
            </w:r>
            <w:r>
              <w:rPr>
                <w:sz w:val="20"/>
                <w:szCs w:val="20"/>
              </w:rPr>
              <w:t>ZCTA3</w:t>
            </w:r>
            <w:r w:rsidRPr="2F01C628">
              <w:rPr>
                <w:sz w:val="20"/>
                <w:szCs w:val="20"/>
              </w:rPr>
              <w:t>;  /***/ %LET GEO_LIST = %STR('</w:t>
            </w:r>
            <w:r>
              <w:rPr>
                <w:sz w:val="20"/>
                <w:szCs w:val="20"/>
              </w:rPr>
              <w:t>51221</w:t>
            </w:r>
            <w:r w:rsidRPr="2F01C628">
              <w:rPr>
                <w:sz w:val="20"/>
                <w:szCs w:val="20"/>
              </w:rPr>
              <w:t>'</w:t>
            </w:r>
            <w:r>
              <w:rPr>
                <w:sz w:val="20"/>
                <w:szCs w:val="20"/>
              </w:rPr>
              <w:t>, ‘26486’</w:t>
            </w:r>
            <w:r w:rsidRPr="2F01C628">
              <w:rPr>
                <w:sz w:val="20"/>
                <w:szCs w:val="20"/>
              </w:rPr>
              <w:t>);</w:t>
            </w:r>
          </w:p>
          <w:p w14:paraId="433E5530" w14:textId="77777777" w:rsidR="0052007B" w:rsidRDefault="0052007B" w:rsidP="0052007B">
            <w:pPr>
              <w:jc w:val="left"/>
              <w:rPr>
                <w:sz w:val="20"/>
                <w:szCs w:val="20"/>
              </w:rPr>
            </w:pPr>
          </w:p>
          <w:p w14:paraId="23DED20F" w14:textId="77777777" w:rsidR="0052007B" w:rsidRDefault="0052007B" w:rsidP="0052007B">
            <w:pPr>
              <w:jc w:val="left"/>
              <w:rPr>
                <w:sz w:val="20"/>
                <w:szCs w:val="20"/>
              </w:rPr>
            </w:pPr>
          </w:p>
          <w:p w14:paraId="362D3F2C" w14:textId="51C50BF8" w:rsidR="0052007B" w:rsidRDefault="0052007B" w:rsidP="0052007B">
            <w:pPr>
              <w:jc w:val="left"/>
              <w:rPr>
                <w:sz w:val="20"/>
                <w:szCs w:val="20"/>
              </w:rPr>
            </w:pPr>
            <w:r>
              <w:rPr>
                <w:sz w:val="20"/>
                <w:szCs w:val="20"/>
              </w:rPr>
              <w:t>/*Example 3:*/</w:t>
            </w:r>
          </w:p>
          <w:p w14:paraId="40FE7C56" w14:textId="6D291BA5" w:rsidR="0052007B" w:rsidRPr="00327690" w:rsidRDefault="0052007B" w:rsidP="0052007B">
            <w:pPr>
              <w:jc w:val="left"/>
            </w:pPr>
            <w:r w:rsidRPr="2F01C628">
              <w:rPr>
                <w:sz w:val="20"/>
                <w:szCs w:val="20"/>
              </w:rPr>
              <w:t xml:space="preserve">/***/ %LET GEO_GROUP  = </w:t>
            </w:r>
            <w:r>
              <w:rPr>
                <w:sz w:val="20"/>
                <w:szCs w:val="20"/>
              </w:rPr>
              <w:t>COUNTY</w:t>
            </w:r>
            <w:r w:rsidRPr="2F01C628">
              <w:rPr>
                <w:sz w:val="20"/>
                <w:szCs w:val="20"/>
              </w:rPr>
              <w:t>;  /***/ %LET GEO_LIST = %STR('</w:t>
            </w:r>
            <w:r>
              <w:rPr>
                <w:sz w:val="20"/>
                <w:szCs w:val="20"/>
              </w:rPr>
              <w:t>51061</w:t>
            </w:r>
            <w:r w:rsidRPr="2F01C628">
              <w:rPr>
                <w:sz w:val="20"/>
                <w:szCs w:val="20"/>
              </w:rPr>
              <w:t>'</w:t>
            </w:r>
            <w:r>
              <w:rPr>
                <w:sz w:val="20"/>
                <w:szCs w:val="20"/>
              </w:rPr>
              <w:t>, ‘51059’</w:t>
            </w:r>
            <w:r w:rsidRPr="2F01C628">
              <w:rPr>
                <w:sz w:val="20"/>
                <w:szCs w:val="20"/>
              </w:rPr>
              <w:t>);</w:t>
            </w:r>
          </w:p>
        </w:tc>
      </w:tr>
      <w:tr w:rsidR="2F01C628" w:rsidRPr="00327690" w14:paraId="105025A1" w14:textId="77777777" w:rsidTr="007C2CF6">
        <w:trPr>
          <w:cantSplit/>
        </w:trPr>
        <w:tc>
          <w:tcPr>
            <w:tcW w:w="2246" w:type="dxa"/>
          </w:tcPr>
          <w:p w14:paraId="5AB49D77" w14:textId="6C76B0E9" w:rsidR="2F01C628" w:rsidRPr="00327690" w:rsidRDefault="2F01C628" w:rsidP="2F01C628">
            <w:pPr>
              <w:jc w:val="left"/>
            </w:pPr>
            <w:r w:rsidRPr="00327690">
              <w:rPr>
                <w:sz w:val="20"/>
                <w:szCs w:val="20"/>
              </w:rPr>
              <w:t xml:space="preserve">If ALL_AGES = N; </w:t>
            </w:r>
          </w:p>
        </w:tc>
        <w:tc>
          <w:tcPr>
            <w:tcW w:w="3327" w:type="dxa"/>
          </w:tcPr>
          <w:p w14:paraId="7EE26F4A" w14:textId="40FF7AD9" w:rsidR="2F01C628" w:rsidRPr="00327690" w:rsidRDefault="2F01C628" w:rsidP="00F91A86">
            <w:pPr>
              <w:jc w:val="left"/>
            </w:pPr>
            <w:r w:rsidRPr="00327690">
              <w:rPr>
                <w:sz w:val="20"/>
                <w:szCs w:val="20"/>
              </w:rPr>
              <w:t>If ALL_AGES is set to no</w:t>
            </w:r>
            <w:r w:rsidR="00FC3244">
              <w:rPr>
                <w:sz w:val="20"/>
                <w:szCs w:val="20"/>
              </w:rPr>
              <w:t xml:space="preserve"> (N)</w:t>
            </w:r>
            <w:r w:rsidRPr="00327690">
              <w:rPr>
                <w:sz w:val="20"/>
                <w:szCs w:val="20"/>
              </w:rPr>
              <w:t>, the age macros (</w:t>
            </w:r>
            <w:r w:rsidR="00F91A86" w:rsidRPr="00327690">
              <w:rPr>
                <w:sz w:val="20"/>
                <w:szCs w:val="20"/>
              </w:rPr>
              <w:t>20-24, 25-29, 30-34, 35-44, 45-54, 55-64</w:t>
            </w:r>
            <w:r w:rsidRPr="00327690">
              <w:rPr>
                <w:sz w:val="20"/>
                <w:szCs w:val="20"/>
              </w:rPr>
              <w:t xml:space="preserve">) subset the prevalence based on the age of the </w:t>
            </w:r>
            <w:r w:rsidR="00E2369C" w:rsidRPr="00327690">
              <w:rPr>
                <w:sz w:val="20"/>
                <w:szCs w:val="20"/>
              </w:rPr>
              <w:t>adult</w:t>
            </w:r>
            <w:r w:rsidRPr="00327690">
              <w:rPr>
                <w:sz w:val="20"/>
                <w:szCs w:val="20"/>
              </w:rPr>
              <w:t xml:space="preserve"> and the responses to each individual age macro. Note that if ALL_AGES is set to yes</w:t>
            </w:r>
            <w:r w:rsidR="00FC3244">
              <w:rPr>
                <w:sz w:val="20"/>
                <w:szCs w:val="20"/>
              </w:rPr>
              <w:t xml:space="preserve"> (Y)</w:t>
            </w:r>
            <w:r w:rsidRPr="00327690">
              <w:rPr>
                <w:sz w:val="20"/>
                <w:szCs w:val="20"/>
              </w:rPr>
              <w:t xml:space="preserve">, then the SAS program does not review the </w:t>
            </w:r>
            <w:r w:rsidR="00FC3244">
              <w:rPr>
                <w:sz w:val="20"/>
                <w:szCs w:val="20"/>
              </w:rPr>
              <w:t xml:space="preserve">user’s responses to the </w:t>
            </w:r>
            <w:r w:rsidRPr="00327690">
              <w:rPr>
                <w:sz w:val="20"/>
                <w:szCs w:val="20"/>
              </w:rPr>
              <w:t xml:space="preserve">age-specific macros. </w:t>
            </w:r>
          </w:p>
        </w:tc>
        <w:tc>
          <w:tcPr>
            <w:tcW w:w="3787" w:type="dxa"/>
          </w:tcPr>
          <w:p w14:paraId="24227591" w14:textId="366B3F22" w:rsidR="2F01C628" w:rsidRPr="00327690" w:rsidRDefault="2F01C628" w:rsidP="2F01C628">
            <w:pPr>
              <w:jc w:val="left"/>
            </w:pPr>
            <w:r w:rsidRPr="00327690">
              <w:rPr>
                <w:sz w:val="20"/>
                <w:szCs w:val="20"/>
              </w:rPr>
              <w:t>%LET WGT_AGE_2</w:t>
            </w:r>
            <w:r w:rsidR="00F91A86" w:rsidRPr="00327690">
              <w:rPr>
                <w:sz w:val="20"/>
                <w:szCs w:val="20"/>
              </w:rPr>
              <w:t>0</w:t>
            </w:r>
            <w:r w:rsidRPr="00327690">
              <w:rPr>
                <w:sz w:val="20"/>
                <w:szCs w:val="20"/>
              </w:rPr>
              <w:t>_</w:t>
            </w:r>
            <w:r w:rsidR="00F91A86" w:rsidRPr="00327690">
              <w:rPr>
                <w:sz w:val="20"/>
                <w:szCs w:val="20"/>
              </w:rPr>
              <w:t>2</w:t>
            </w:r>
            <w:r w:rsidRPr="00327690">
              <w:rPr>
                <w:sz w:val="20"/>
                <w:szCs w:val="20"/>
              </w:rPr>
              <w:t>4 = N;</w:t>
            </w:r>
          </w:p>
          <w:p w14:paraId="50E22016" w14:textId="4B61C5D4" w:rsidR="2F01C628" w:rsidRPr="00327690" w:rsidRDefault="2F01C628" w:rsidP="2F01C628">
            <w:pPr>
              <w:jc w:val="left"/>
            </w:pPr>
            <w:r w:rsidRPr="00327690">
              <w:rPr>
                <w:sz w:val="20"/>
                <w:szCs w:val="20"/>
              </w:rPr>
              <w:t>%LET WGT_AGE_</w:t>
            </w:r>
            <w:r w:rsidR="00F91A86" w:rsidRPr="00327690">
              <w:rPr>
                <w:sz w:val="20"/>
                <w:szCs w:val="20"/>
              </w:rPr>
              <w:t>2</w:t>
            </w:r>
            <w:r w:rsidRPr="00327690">
              <w:rPr>
                <w:sz w:val="20"/>
                <w:szCs w:val="20"/>
              </w:rPr>
              <w:t>5_</w:t>
            </w:r>
            <w:r w:rsidR="00F91A86" w:rsidRPr="00327690">
              <w:rPr>
                <w:sz w:val="20"/>
                <w:szCs w:val="20"/>
              </w:rPr>
              <w:t>2</w:t>
            </w:r>
            <w:r w:rsidRPr="00327690">
              <w:rPr>
                <w:sz w:val="20"/>
                <w:szCs w:val="20"/>
              </w:rPr>
              <w:t>9 = N;</w:t>
            </w:r>
          </w:p>
          <w:p w14:paraId="467926D6" w14:textId="763651C2" w:rsidR="2F01C628" w:rsidRPr="00327690" w:rsidRDefault="2F01C628" w:rsidP="2F01C628">
            <w:pPr>
              <w:jc w:val="left"/>
            </w:pPr>
            <w:r w:rsidRPr="00327690">
              <w:rPr>
                <w:sz w:val="20"/>
                <w:szCs w:val="20"/>
              </w:rPr>
              <w:t>%LET WGT_AGE_</w:t>
            </w:r>
            <w:r w:rsidR="00F91A86" w:rsidRPr="00327690">
              <w:rPr>
                <w:sz w:val="20"/>
                <w:szCs w:val="20"/>
              </w:rPr>
              <w:t>3</w:t>
            </w:r>
            <w:r w:rsidRPr="00327690">
              <w:rPr>
                <w:sz w:val="20"/>
                <w:szCs w:val="20"/>
              </w:rPr>
              <w:t>0_</w:t>
            </w:r>
            <w:r w:rsidR="00F91A86" w:rsidRPr="00327690">
              <w:rPr>
                <w:sz w:val="20"/>
                <w:szCs w:val="20"/>
              </w:rPr>
              <w:t>3</w:t>
            </w:r>
            <w:r w:rsidRPr="00327690">
              <w:rPr>
                <w:sz w:val="20"/>
                <w:szCs w:val="20"/>
              </w:rPr>
              <w:t>4 = Y;</w:t>
            </w:r>
          </w:p>
          <w:p w14:paraId="36F7BC2B" w14:textId="0906FED3" w:rsidR="00F91A86" w:rsidRPr="00327690" w:rsidRDefault="2F01C628" w:rsidP="00F91A86">
            <w:pPr>
              <w:jc w:val="left"/>
              <w:rPr>
                <w:sz w:val="20"/>
                <w:szCs w:val="20"/>
              </w:rPr>
            </w:pPr>
            <w:r w:rsidRPr="00327690">
              <w:rPr>
                <w:sz w:val="20"/>
                <w:szCs w:val="20"/>
              </w:rPr>
              <w:t>%LET WGT_AGE_</w:t>
            </w:r>
            <w:r w:rsidR="00F91A86" w:rsidRPr="00327690">
              <w:rPr>
                <w:sz w:val="20"/>
                <w:szCs w:val="20"/>
              </w:rPr>
              <w:t>3</w:t>
            </w:r>
            <w:r w:rsidRPr="00327690">
              <w:rPr>
                <w:sz w:val="20"/>
                <w:szCs w:val="20"/>
              </w:rPr>
              <w:t>5_</w:t>
            </w:r>
            <w:r w:rsidR="00F91A86" w:rsidRPr="00327690">
              <w:rPr>
                <w:sz w:val="20"/>
                <w:szCs w:val="20"/>
              </w:rPr>
              <w:t>44</w:t>
            </w:r>
            <w:r w:rsidRPr="00327690">
              <w:rPr>
                <w:sz w:val="20"/>
                <w:szCs w:val="20"/>
              </w:rPr>
              <w:t xml:space="preserve"> = Y;</w:t>
            </w:r>
          </w:p>
          <w:p w14:paraId="1DCB5B7C" w14:textId="77777777" w:rsidR="00F91A86" w:rsidRPr="00327690" w:rsidRDefault="00F91A86" w:rsidP="00F91A86">
            <w:pPr>
              <w:jc w:val="left"/>
            </w:pPr>
            <w:r w:rsidRPr="00327690">
              <w:rPr>
                <w:sz w:val="20"/>
                <w:szCs w:val="20"/>
              </w:rPr>
              <w:t>%LET WGT_AGE_45_54 = Y;</w:t>
            </w:r>
          </w:p>
          <w:p w14:paraId="47D12786" w14:textId="54BCC75A" w:rsidR="00F91A86" w:rsidRPr="00327690" w:rsidRDefault="00F91A86" w:rsidP="00F91A86">
            <w:pPr>
              <w:jc w:val="left"/>
            </w:pPr>
            <w:r w:rsidRPr="00327690">
              <w:rPr>
                <w:sz w:val="20"/>
                <w:szCs w:val="20"/>
              </w:rPr>
              <w:t>%LET WGT_AGE_55_64 = Y;</w:t>
            </w:r>
          </w:p>
        </w:tc>
      </w:tr>
      <w:tr w:rsidR="2F01C628" w:rsidRPr="00327690" w14:paraId="3E561C30" w14:textId="77777777" w:rsidTr="007C2CF6">
        <w:trPr>
          <w:cantSplit/>
        </w:trPr>
        <w:tc>
          <w:tcPr>
            <w:tcW w:w="2246" w:type="dxa"/>
          </w:tcPr>
          <w:p w14:paraId="71ABED07" w14:textId="5D19910A" w:rsidR="2F01C628" w:rsidRPr="00327690" w:rsidRDefault="2F01C628" w:rsidP="2F01C628">
            <w:pPr>
              <w:jc w:val="left"/>
            </w:pPr>
            <w:r w:rsidRPr="00327690">
              <w:rPr>
                <w:sz w:val="20"/>
                <w:szCs w:val="20"/>
              </w:rPr>
              <w:lastRenderedPageBreak/>
              <w:t>If ALL_RACES = N;</w:t>
            </w:r>
          </w:p>
        </w:tc>
        <w:tc>
          <w:tcPr>
            <w:tcW w:w="3327" w:type="dxa"/>
          </w:tcPr>
          <w:p w14:paraId="2C03E2EB" w14:textId="09C59A49" w:rsidR="2F01C628" w:rsidRPr="00327690" w:rsidRDefault="2F01C628" w:rsidP="2F01C628">
            <w:pPr>
              <w:jc w:val="left"/>
            </w:pPr>
            <w:r w:rsidRPr="00327690">
              <w:rPr>
                <w:sz w:val="20"/>
                <w:szCs w:val="20"/>
              </w:rPr>
              <w:t>If ALL_RACES is set to no</w:t>
            </w:r>
            <w:r w:rsidR="00FC3244">
              <w:rPr>
                <w:sz w:val="20"/>
                <w:szCs w:val="20"/>
              </w:rPr>
              <w:t xml:space="preserve"> (N)</w:t>
            </w:r>
            <w:r w:rsidRPr="00327690">
              <w:rPr>
                <w:sz w:val="20"/>
                <w:szCs w:val="20"/>
              </w:rPr>
              <w:t xml:space="preserve">, the race macros (White, Black, Asian, Other) subset the prevalence based on the race </w:t>
            </w:r>
            <w:r w:rsidR="00FC3244">
              <w:rPr>
                <w:sz w:val="20"/>
                <w:szCs w:val="20"/>
              </w:rPr>
              <w:t>(</w:t>
            </w:r>
            <w:r w:rsidRPr="00327690">
              <w:rPr>
                <w:sz w:val="20"/>
                <w:szCs w:val="20"/>
              </w:rPr>
              <w:t>or imputed race</w:t>
            </w:r>
            <w:r w:rsidR="00FC3244">
              <w:rPr>
                <w:sz w:val="20"/>
                <w:szCs w:val="20"/>
              </w:rPr>
              <w:t>)</w:t>
            </w:r>
            <w:r w:rsidRPr="00327690">
              <w:rPr>
                <w:sz w:val="20"/>
                <w:szCs w:val="20"/>
              </w:rPr>
              <w:t xml:space="preserve"> of the </w:t>
            </w:r>
            <w:r w:rsidR="00E2369C" w:rsidRPr="00327690">
              <w:rPr>
                <w:sz w:val="20"/>
                <w:szCs w:val="20"/>
              </w:rPr>
              <w:t>adult</w:t>
            </w:r>
            <w:r w:rsidRPr="00327690">
              <w:rPr>
                <w:sz w:val="20"/>
                <w:szCs w:val="20"/>
              </w:rPr>
              <w:t xml:space="preserve"> and the responses to each individual age macro. Note that if ALL_RACES is set to yes</w:t>
            </w:r>
            <w:r w:rsidR="00FC3244">
              <w:rPr>
                <w:sz w:val="20"/>
                <w:szCs w:val="20"/>
              </w:rPr>
              <w:t xml:space="preserve"> (Y)</w:t>
            </w:r>
            <w:r w:rsidRPr="00327690">
              <w:rPr>
                <w:sz w:val="20"/>
                <w:szCs w:val="20"/>
              </w:rPr>
              <w:t>, then the SAS program does not review the race-specific macros.</w:t>
            </w:r>
          </w:p>
        </w:tc>
        <w:tc>
          <w:tcPr>
            <w:tcW w:w="3787" w:type="dxa"/>
          </w:tcPr>
          <w:p w14:paraId="799C92BF" w14:textId="2ACEC40C" w:rsidR="2F01C628" w:rsidRPr="00327690" w:rsidRDefault="2F01C628" w:rsidP="2F01C628">
            <w:pPr>
              <w:jc w:val="left"/>
            </w:pPr>
            <w:r w:rsidRPr="00327690">
              <w:rPr>
                <w:sz w:val="20"/>
                <w:szCs w:val="20"/>
              </w:rPr>
              <w:t>%LET RACE_WHITE = N;</w:t>
            </w:r>
          </w:p>
          <w:p w14:paraId="3C26022D" w14:textId="1C2C8181" w:rsidR="2F01C628" w:rsidRPr="00327690" w:rsidRDefault="2F01C628" w:rsidP="2F01C628">
            <w:pPr>
              <w:jc w:val="left"/>
            </w:pPr>
            <w:r w:rsidRPr="00327690">
              <w:rPr>
                <w:sz w:val="20"/>
                <w:szCs w:val="20"/>
              </w:rPr>
              <w:t>%LET RACE_BLACK = Y;</w:t>
            </w:r>
          </w:p>
          <w:p w14:paraId="1EE096B1" w14:textId="265486E5" w:rsidR="2F01C628" w:rsidRPr="00327690" w:rsidRDefault="2F01C628" w:rsidP="2F01C628">
            <w:pPr>
              <w:jc w:val="left"/>
            </w:pPr>
            <w:r w:rsidRPr="00327690">
              <w:rPr>
                <w:sz w:val="20"/>
                <w:szCs w:val="20"/>
              </w:rPr>
              <w:t>%LET RACE_ASIAN = Y;</w:t>
            </w:r>
          </w:p>
          <w:p w14:paraId="268F35A2" w14:textId="4197CA89" w:rsidR="2F01C628" w:rsidRPr="00327690" w:rsidRDefault="2F01C628" w:rsidP="2F01C628">
            <w:pPr>
              <w:jc w:val="left"/>
            </w:pPr>
            <w:r w:rsidRPr="00327690">
              <w:rPr>
                <w:sz w:val="20"/>
                <w:szCs w:val="20"/>
              </w:rPr>
              <w:t xml:space="preserve">%LET RACE_OTHER = Y; </w:t>
            </w:r>
          </w:p>
        </w:tc>
      </w:tr>
      <w:tr w:rsidR="2F01C628" w:rsidRPr="00327690" w14:paraId="6BE158C7" w14:textId="77777777" w:rsidTr="007C2CF6">
        <w:trPr>
          <w:cantSplit/>
        </w:trPr>
        <w:tc>
          <w:tcPr>
            <w:tcW w:w="2246" w:type="dxa"/>
          </w:tcPr>
          <w:p w14:paraId="13C298F8" w14:textId="5A9BA95C" w:rsidR="2F01C628" w:rsidRPr="00327690" w:rsidRDefault="2F01C628" w:rsidP="2F01C628">
            <w:pPr>
              <w:jc w:val="left"/>
            </w:pPr>
            <w:r w:rsidRPr="00327690">
              <w:rPr>
                <w:sz w:val="20"/>
                <w:szCs w:val="20"/>
              </w:rPr>
              <w:t>If ALL_SEXES = N;</w:t>
            </w:r>
          </w:p>
        </w:tc>
        <w:tc>
          <w:tcPr>
            <w:tcW w:w="3327" w:type="dxa"/>
          </w:tcPr>
          <w:p w14:paraId="6FAC6371" w14:textId="360A25C8" w:rsidR="2F01C628" w:rsidRPr="00327690" w:rsidRDefault="2F01C628" w:rsidP="2F01C628">
            <w:pPr>
              <w:jc w:val="left"/>
            </w:pPr>
            <w:r w:rsidRPr="00327690">
              <w:rPr>
                <w:sz w:val="20"/>
                <w:szCs w:val="20"/>
              </w:rPr>
              <w:t>If ALL_SEXES is set to no</w:t>
            </w:r>
            <w:r w:rsidR="00FC3244">
              <w:rPr>
                <w:sz w:val="20"/>
                <w:szCs w:val="20"/>
              </w:rPr>
              <w:t xml:space="preserve"> (N)</w:t>
            </w:r>
            <w:r w:rsidRPr="00327690">
              <w:rPr>
                <w:sz w:val="20"/>
                <w:szCs w:val="20"/>
              </w:rPr>
              <w:t xml:space="preserve">, the sex macros (male, female) subset the prevalence based on the sex of the </w:t>
            </w:r>
            <w:r w:rsidR="00E2369C" w:rsidRPr="00327690">
              <w:rPr>
                <w:sz w:val="20"/>
                <w:szCs w:val="20"/>
              </w:rPr>
              <w:t>adult</w:t>
            </w:r>
            <w:r w:rsidRPr="00327690">
              <w:rPr>
                <w:sz w:val="20"/>
                <w:szCs w:val="20"/>
              </w:rPr>
              <w:t xml:space="preserve"> and the responses to each individual sex macro. Note that if ALL_SEXES is set to yes</w:t>
            </w:r>
            <w:r w:rsidR="00FC3244">
              <w:rPr>
                <w:sz w:val="20"/>
                <w:szCs w:val="20"/>
              </w:rPr>
              <w:t xml:space="preserve"> (Y)</w:t>
            </w:r>
            <w:r w:rsidRPr="00327690">
              <w:rPr>
                <w:sz w:val="20"/>
                <w:szCs w:val="20"/>
              </w:rPr>
              <w:t>, then the SAS program does not review the sex-specific macros.</w:t>
            </w:r>
          </w:p>
        </w:tc>
        <w:tc>
          <w:tcPr>
            <w:tcW w:w="3787" w:type="dxa"/>
          </w:tcPr>
          <w:p w14:paraId="2EC061F1" w14:textId="265D539D" w:rsidR="2F01C628" w:rsidRPr="00327690" w:rsidRDefault="2F01C628" w:rsidP="2F01C628">
            <w:pPr>
              <w:jc w:val="left"/>
            </w:pPr>
            <w:r w:rsidRPr="00327690">
              <w:rPr>
                <w:sz w:val="20"/>
                <w:szCs w:val="20"/>
              </w:rPr>
              <w:t xml:space="preserve">%LET SEX_MALE = N; </w:t>
            </w:r>
          </w:p>
          <w:p w14:paraId="456CCEBF" w14:textId="1EE205F0" w:rsidR="2F01C628" w:rsidRPr="00327690" w:rsidRDefault="2F01C628" w:rsidP="2F01C628">
            <w:pPr>
              <w:jc w:val="left"/>
            </w:pPr>
            <w:r w:rsidRPr="00327690">
              <w:rPr>
                <w:sz w:val="20"/>
                <w:szCs w:val="20"/>
              </w:rPr>
              <w:t xml:space="preserve">%LET SEX_FEMALE = Y; </w:t>
            </w:r>
          </w:p>
        </w:tc>
      </w:tr>
      <w:tr w:rsidR="00752D56" w:rsidRPr="00327690" w14:paraId="156E4696" w14:textId="77777777" w:rsidTr="007C2CF6">
        <w:trPr>
          <w:cantSplit/>
        </w:trPr>
        <w:tc>
          <w:tcPr>
            <w:tcW w:w="2246" w:type="dxa"/>
          </w:tcPr>
          <w:p w14:paraId="0AF46B6D" w14:textId="77777777" w:rsidR="00752D56" w:rsidRPr="00327690" w:rsidRDefault="00752D56" w:rsidP="2F01C628">
            <w:pPr>
              <w:jc w:val="left"/>
            </w:pPr>
            <w:r w:rsidRPr="00327690">
              <w:rPr>
                <w:b/>
                <w:bCs/>
                <w:sz w:val="20"/>
                <w:szCs w:val="20"/>
              </w:rPr>
              <w:t xml:space="preserve">SECTION </w:t>
            </w:r>
            <w:r>
              <w:rPr>
                <w:b/>
                <w:bCs/>
                <w:sz w:val="20"/>
                <w:szCs w:val="20"/>
              </w:rPr>
              <w:t>5</w:t>
            </w:r>
            <w:r w:rsidRPr="00327690">
              <w:rPr>
                <w:b/>
                <w:bCs/>
                <w:sz w:val="20"/>
                <w:szCs w:val="20"/>
              </w:rPr>
              <w:t>: Methodological option selections</w:t>
            </w:r>
          </w:p>
        </w:tc>
        <w:tc>
          <w:tcPr>
            <w:tcW w:w="3327" w:type="dxa"/>
          </w:tcPr>
          <w:p w14:paraId="5DC9E812" w14:textId="77777777" w:rsidR="00752D56" w:rsidRPr="00327690" w:rsidRDefault="00752D56" w:rsidP="2F01C628">
            <w:pPr>
              <w:jc w:val="left"/>
            </w:pPr>
          </w:p>
        </w:tc>
        <w:tc>
          <w:tcPr>
            <w:tcW w:w="3787" w:type="dxa"/>
          </w:tcPr>
          <w:p w14:paraId="0A3CEEF8" w14:textId="3D1C8A5A" w:rsidR="00752D56" w:rsidRPr="00327690" w:rsidRDefault="00752D56" w:rsidP="2F01C628">
            <w:pPr>
              <w:jc w:val="left"/>
            </w:pPr>
          </w:p>
        </w:tc>
      </w:tr>
      <w:tr w:rsidR="2F01C628" w:rsidRPr="00327690" w14:paraId="28D59F13" w14:textId="77777777" w:rsidTr="007C2CF6">
        <w:trPr>
          <w:cantSplit/>
        </w:trPr>
        <w:tc>
          <w:tcPr>
            <w:tcW w:w="2246" w:type="dxa"/>
          </w:tcPr>
          <w:p w14:paraId="1F567674" w14:textId="12DFAB8E" w:rsidR="2F01C628" w:rsidRPr="00327690" w:rsidRDefault="005A24DD" w:rsidP="2F01C628">
            <w:pPr>
              <w:jc w:val="left"/>
            </w:pPr>
            <w:r>
              <w:rPr>
                <w:sz w:val="20"/>
                <w:szCs w:val="20"/>
              </w:rPr>
              <w:t>IMP_RACES</w:t>
            </w:r>
          </w:p>
        </w:tc>
        <w:tc>
          <w:tcPr>
            <w:tcW w:w="3327" w:type="dxa"/>
          </w:tcPr>
          <w:p w14:paraId="7AA63F92" w14:textId="2CED7F55" w:rsidR="2F01C628" w:rsidRPr="00327690" w:rsidRDefault="2F01C628" w:rsidP="2F01C628">
            <w:pPr>
              <w:jc w:val="left"/>
            </w:pPr>
            <w:r w:rsidRPr="00327690">
              <w:rPr>
                <w:sz w:val="20"/>
                <w:szCs w:val="20"/>
              </w:rPr>
              <w:t>If IMP_RACES is set to yes</w:t>
            </w:r>
            <w:r w:rsidR="00FC3244">
              <w:rPr>
                <w:sz w:val="20"/>
                <w:szCs w:val="20"/>
              </w:rPr>
              <w:t xml:space="preserve"> (Y)</w:t>
            </w:r>
            <w:r w:rsidRPr="00327690">
              <w:rPr>
                <w:sz w:val="20"/>
                <w:szCs w:val="20"/>
              </w:rPr>
              <w:t xml:space="preserve">, then the program includes </w:t>
            </w:r>
            <w:r w:rsidR="00E2369C" w:rsidRPr="00327690">
              <w:rPr>
                <w:sz w:val="20"/>
                <w:szCs w:val="20"/>
              </w:rPr>
              <w:t>adults</w:t>
            </w:r>
            <w:r w:rsidRPr="00327690">
              <w:rPr>
                <w:sz w:val="20"/>
                <w:szCs w:val="20"/>
              </w:rPr>
              <w:t xml:space="preserve"> with imputed race values</w:t>
            </w:r>
            <w:r w:rsidR="00FC3244">
              <w:rPr>
                <w:sz w:val="20"/>
                <w:szCs w:val="20"/>
              </w:rPr>
              <w:t xml:space="preserve"> as well as adults with race values provided by EHR</w:t>
            </w:r>
            <w:r w:rsidRPr="00327690">
              <w:rPr>
                <w:sz w:val="20"/>
                <w:szCs w:val="20"/>
              </w:rPr>
              <w:t>. Otherwise, if IMP_RACES is set to no</w:t>
            </w:r>
            <w:r w:rsidR="00FC3244">
              <w:rPr>
                <w:sz w:val="20"/>
                <w:szCs w:val="20"/>
              </w:rPr>
              <w:t xml:space="preserve"> (N)</w:t>
            </w:r>
            <w:r w:rsidRPr="00327690">
              <w:rPr>
                <w:sz w:val="20"/>
                <w:szCs w:val="20"/>
              </w:rPr>
              <w:t>, then the patients with imputed races are excluded</w:t>
            </w:r>
            <w:r w:rsidR="00FC3244">
              <w:rPr>
                <w:sz w:val="20"/>
                <w:szCs w:val="20"/>
              </w:rPr>
              <w:t xml:space="preserve"> and only patients with race values provided by EHR are included</w:t>
            </w:r>
            <w:r w:rsidRPr="00327690">
              <w:rPr>
                <w:sz w:val="20"/>
                <w:szCs w:val="20"/>
              </w:rPr>
              <w:t>.</w:t>
            </w:r>
          </w:p>
        </w:tc>
        <w:tc>
          <w:tcPr>
            <w:tcW w:w="3787" w:type="dxa"/>
          </w:tcPr>
          <w:p w14:paraId="6DF92F3F" w14:textId="212D32A6" w:rsidR="2F01C628" w:rsidRPr="00327690" w:rsidRDefault="2F01C628" w:rsidP="2F01C628">
            <w:pPr>
              <w:jc w:val="left"/>
            </w:pPr>
            <w:r w:rsidRPr="00327690">
              <w:rPr>
                <w:sz w:val="20"/>
                <w:szCs w:val="20"/>
              </w:rPr>
              <w:t>%LET IMP_RACES = Y;</w:t>
            </w:r>
          </w:p>
        </w:tc>
      </w:tr>
      <w:tr w:rsidR="2F01C628" w:rsidRPr="00327690" w14:paraId="1E43B848" w14:textId="77777777" w:rsidTr="007C2CF6">
        <w:trPr>
          <w:cantSplit/>
        </w:trPr>
        <w:tc>
          <w:tcPr>
            <w:tcW w:w="2246" w:type="dxa"/>
          </w:tcPr>
          <w:p w14:paraId="3C7E5518" w14:textId="23046C8E" w:rsidR="2F01C628" w:rsidRPr="00327690" w:rsidRDefault="005A24DD" w:rsidP="2F01C628">
            <w:pPr>
              <w:jc w:val="left"/>
            </w:pPr>
            <w:r>
              <w:rPr>
                <w:sz w:val="20"/>
                <w:szCs w:val="20"/>
              </w:rPr>
              <w:t>AGE_ADJ</w:t>
            </w:r>
          </w:p>
        </w:tc>
        <w:tc>
          <w:tcPr>
            <w:tcW w:w="3327" w:type="dxa"/>
          </w:tcPr>
          <w:p w14:paraId="46EAB14B" w14:textId="09E46BC8" w:rsidR="2F01C628" w:rsidRPr="00327690" w:rsidRDefault="2F01C628" w:rsidP="2F01C628">
            <w:pPr>
              <w:jc w:val="left"/>
            </w:pPr>
            <w:r w:rsidRPr="00327690">
              <w:rPr>
                <w:sz w:val="20"/>
                <w:szCs w:val="20"/>
              </w:rPr>
              <w:t>If AGE_ADJ is set to yes</w:t>
            </w:r>
            <w:r w:rsidR="00FC3244">
              <w:rPr>
                <w:sz w:val="20"/>
                <w:szCs w:val="20"/>
              </w:rPr>
              <w:t xml:space="preserve"> (Y)</w:t>
            </w:r>
            <w:r w:rsidRPr="00327690">
              <w:rPr>
                <w:sz w:val="20"/>
                <w:szCs w:val="20"/>
              </w:rPr>
              <w:t>, then the program generates</w:t>
            </w:r>
            <w:r w:rsidR="005A24DD">
              <w:rPr>
                <w:sz w:val="20"/>
                <w:szCs w:val="20"/>
              </w:rPr>
              <w:t xml:space="preserve"> crude, weighted, and</w:t>
            </w:r>
            <w:r w:rsidRPr="00327690">
              <w:rPr>
                <w:sz w:val="20"/>
                <w:szCs w:val="20"/>
              </w:rPr>
              <w:t xml:space="preserve"> age adjusted prevalence and standard errors. Otherwise, if AGE_ADJ is set to no</w:t>
            </w:r>
            <w:r w:rsidR="00FC3244">
              <w:rPr>
                <w:sz w:val="20"/>
                <w:szCs w:val="20"/>
              </w:rPr>
              <w:t xml:space="preserve"> (N)</w:t>
            </w:r>
            <w:r w:rsidRPr="00327690">
              <w:rPr>
                <w:sz w:val="20"/>
                <w:szCs w:val="20"/>
              </w:rPr>
              <w:t>, age adjusted prevalence is not generate</w:t>
            </w:r>
            <w:r w:rsidR="008A3A1D">
              <w:rPr>
                <w:sz w:val="20"/>
                <w:szCs w:val="20"/>
              </w:rPr>
              <w:t>d</w:t>
            </w:r>
            <w:r w:rsidR="00FC3244">
              <w:rPr>
                <w:sz w:val="20"/>
                <w:szCs w:val="20"/>
              </w:rPr>
              <w:t>. Note that</w:t>
            </w:r>
            <w:r w:rsidR="005A24DD">
              <w:rPr>
                <w:sz w:val="20"/>
                <w:szCs w:val="20"/>
              </w:rPr>
              <w:t xml:space="preserve"> crude and weighted results are </w:t>
            </w:r>
            <w:r w:rsidR="00FC3244">
              <w:rPr>
                <w:sz w:val="20"/>
                <w:szCs w:val="20"/>
              </w:rPr>
              <w:t>always</w:t>
            </w:r>
            <w:r w:rsidR="005A24DD">
              <w:rPr>
                <w:sz w:val="20"/>
                <w:szCs w:val="20"/>
              </w:rPr>
              <w:t xml:space="preserve"> </w:t>
            </w:r>
            <w:r w:rsidR="00FC3244">
              <w:rPr>
                <w:sz w:val="20"/>
                <w:szCs w:val="20"/>
              </w:rPr>
              <w:t>provided</w:t>
            </w:r>
            <w:r w:rsidRPr="00327690">
              <w:rPr>
                <w:sz w:val="20"/>
                <w:szCs w:val="20"/>
              </w:rPr>
              <w:t>.</w:t>
            </w:r>
          </w:p>
        </w:tc>
        <w:tc>
          <w:tcPr>
            <w:tcW w:w="3787" w:type="dxa"/>
          </w:tcPr>
          <w:p w14:paraId="731814D5" w14:textId="60B5935D" w:rsidR="2F01C628" w:rsidRPr="00327690" w:rsidRDefault="2F01C628" w:rsidP="2F01C628">
            <w:pPr>
              <w:jc w:val="left"/>
            </w:pPr>
            <w:r w:rsidRPr="00327690">
              <w:rPr>
                <w:sz w:val="20"/>
                <w:szCs w:val="20"/>
              </w:rPr>
              <w:t>%LET AGE_ADJ = Y;</w:t>
            </w:r>
          </w:p>
        </w:tc>
      </w:tr>
    </w:tbl>
    <w:p w14:paraId="47B80E54" w14:textId="680794F2" w:rsidR="6757B7A5" w:rsidRPr="00327690" w:rsidRDefault="6757B7A5" w:rsidP="2F01C628">
      <w:pPr>
        <w:jc w:val="left"/>
      </w:pPr>
      <w:r w:rsidRPr="00327690">
        <w:t xml:space="preserve"> </w:t>
      </w:r>
    </w:p>
    <w:p w14:paraId="6375F6C3" w14:textId="72B746ED" w:rsidR="6757B7A5" w:rsidRPr="00327690" w:rsidRDefault="6757B7A5" w:rsidP="000856D8">
      <w:pPr>
        <w:pStyle w:val="Caption"/>
      </w:pPr>
      <w:bookmarkStart w:id="225" w:name="_Toc90969054"/>
      <w:r w:rsidRPr="00327690">
        <w:t xml:space="preserve">Table </w:t>
      </w:r>
      <w:r w:rsidR="00EA1F6D">
        <w:fldChar w:fldCharType="begin"/>
      </w:r>
      <w:r w:rsidR="00EA1F6D">
        <w:instrText xml:space="preserve"> SEQ Table \* ARABIC </w:instrText>
      </w:r>
      <w:r w:rsidR="00EA1F6D">
        <w:fldChar w:fldCharType="separate"/>
      </w:r>
      <w:r w:rsidR="000B136D">
        <w:rPr>
          <w:noProof/>
        </w:rPr>
        <w:t>9</w:t>
      </w:r>
      <w:r w:rsidR="00EA1F6D">
        <w:rPr>
          <w:noProof/>
        </w:rPr>
        <w:fldChar w:fldCharType="end"/>
      </w:r>
      <w:r w:rsidR="00962446" w:rsidRPr="00327690">
        <w:t>.</w:t>
      </w:r>
      <w:r w:rsidRPr="00327690">
        <w:t xml:space="preserve"> Change Specifications, Processing Steps, Continued</w:t>
      </w:r>
      <w:bookmarkEnd w:id="225"/>
    </w:p>
    <w:tbl>
      <w:tblPr>
        <w:tblStyle w:val="TableGrid"/>
        <w:tblW w:w="0" w:type="auto"/>
        <w:tblLayout w:type="fixed"/>
        <w:tblLook w:val="04A0" w:firstRow="1" w:lastRow="0" w:firstColumn="1" w:lastColumn="0" w:noHBand="0" w:noVBand="1"/>
      </w:tblPr>
      <w:tblGrid>
        <w:gridCol w:w="1410"/>
        <w:gridCol w:w="4830"/>
        <w:gridCol w:w="3120"/>
      </w:tblGrid>
      <w:tr w:rsidR="2F01C628" w:rsidRPr="00327690" w14:paraId="1316F338" w14:textId="77777777" w:rsidTr="2F01C628">
        <w:tc>
          <w:tcPr>
            <w:tcW w:w="1410" w:type="dxa"/>
            <w:tcBorders>
              <w:top w:val="single" w:sz="8" w:space="0" w:color="auto"/>
              <w:left w:val="single" w:sz="8" w:space="0" w:color="auto"/>
              <w:bottom w:val="single" w:sz="8" w:space="0" w:color="auto"/>
              <w:right w:val="single" w:sz="8" w:space="0" w:color="auto"/>
            </w:tcBorders>
            <w:shd w:val="clear" w:color="auto" w:fill="1F497D"/>
          </w:tcPr>
          <w:p w14:paraId="2FFA2CCA" w14:textId="6824CA17" w:rsidR="2F01C628" w:rsidRPr="00327690" w:rsidRDefault="2F01C628" w:rsidP="2F01C628">
            <w:pPr>
              <w:ind w:left="0"/>
            </w:pPr>
            <w:r w:rsidRPr="00327690">
              <w:rPr>
                <w:color w:val="FFFFFF" w:themeColor="background1"/>
                <w:sz w:val="22"/>
                <w:szCs w:val="22"/>
              </w:rPr>
              <w:t>Order</w:t>
            </w:r>
          </w:p>
        </w:tc>
        <w:tc>
          <w:tcPr>
            <w:tcW w:w="4830" w:type="dxa"/>
            <w:tcBorders>
              <w:top w:val="single" w:sz="8" w:space="0" w:color="auto"/>
              <w:left w:val="single" w:sz="8" w:space="0" w:color="auto"/>
              <w:bottom w:val="single" w:sz="8" w:space="0" w:color="auto"/>
              <w:right w:val="single" w:sz="8" w:space="0" w:color="auto"/>
            </w:tcBorders>
            <w:shd w:val="clear" w:color="auto" w:fill="1F497D"/>
          </w:tcPr>
          <w:p w14:paraId="2E39093E" w14:textId="32EBAA93" w:rsidR="2F01C628" w:rsidRPr="00327690" w:rsidRDefault="2F01C628" w:rsidP="2F01C628">
            <w:pPr>
              <w:ind w:left="0"/>
            </w:pPr>
            <w:r w:rsidRPr="00327690">
              <w:rPr>
                <w:color w:val="FFFFFF" w:themeColor="background1"/>
                <w:sz w:val="22"/>
                <w:szCs w:val="22"/>
              </w:rPr>
              <w:t>Description</w:t>
            </w:r>
          </w:p>
        </w:tc>
        <w:tc>
          <w:tcPr>
            <w:tcW w:w="3120" w:type="dxa"/>
            <w:tcBorders>
              <w:top w:val="single" w:sz="8" w:space="0" w:color="auto"/>
              <w:left w:val="single" w:sz="8" w:space="0" w:color="auto"/>
              <w:bottom w:val="single" w:sz="8" w:space="0" w:color="auto"/>
              <w:right w:val="single" w:sz="8" w:space="0" w:color="auto"/>
            </w:tcBorders>
            <w:shd w:val="clear" w:color="auto" w:fill="1F497D"/>
          </w:tcPr>
          <w:p w14:paraId="1097D2DF" w14:textId="49014E8E" w:rsidR="2F01C628" w:rsidRPr="00327690" w:rsidRDefault="2F01C628" w:rsidP="2F01C628">
            <w:pPr>
              <w:ind w:left="0"/>
            </w:pPr>
            <w:r w:rsidRPr="00327690">
              <w:rPr>
                <w:color w:val="FFFFFF" w:themeColor="background1"/>
                <w:sz w:val="22"/>
                <w:szCs w:val="22"/>
              </w:rPr>
              <w:t>Details</w:t>
            </w:r>
          </w:p>
        </w:tc>
      </w:tr>
      <w:tr w:rsidR="2F01C628" w:rsidRPr="00327690" w14:paraId="7ED4A7D8" w14:textId="77777777" w:rsidTr="2F01C628">
        <w:tc>
          <w:tcPr>
            <w:tcW w:w="1410" w:type="dxa"/>
            <w:tcBorders>
              <w:top w:val="single" w:sz="8" w:space="0" w:color="auto"/>
              <w:left w:val="single" w:sz="8" w:space="0" w:color="4E67C8" w:themeColor="accent1"/>
              <w:bottom w:val="single" w:sz="8" w:space="0" w:color="4E67C8" w:themeColor="accent1"/>
              <w:right w:val="single" w:sz="8" w:space="0" w:color="auto"/>
            </w:tcBorders>
          </w:tcPr>
          <w:p w14:paraId="4257CBFC" w14:textId="034F62B5" w:rsidR="2F01C628" w:rsidRPr="00327690" w:rsidRDefault="2F01C628" w:rsidP="2F01C628">
            <w:pPr>
              <w:ind w:left="0"/>
            </w:pPr>
            <w:r w:rsidRPr="00327690">
              <w:rPr>
                <w:sz w:val="22"/>
                <w:szCs w:val="22"/>
              </w:rPr>
              <w:t>4</w:t>
            </w:r>
          </w:p>
        </w:tc>
        <w:tc>
          <w:tcPr>
            <w:tcW w:w="4830" w:type="dxa"/>
            <w:tcBorders>
              <w:top w:val="single" w:sz="8" w:space="0" w:color="auto"/>
              <w:left w:val="single" w:sz="8" w:space="0" w:color="auto"/>
              <w:bottom w:val="single" w:sz="8" w:space="0" w:color="4E67C8" w:themeColor="accent1"/>
              <w:right w:val="single" w:sz="8" w:space="0" w:color="auto"/>
            </w:tcBorders>
          </w:tcPr>
          <w:p w14:paraId="4806029D" w14:textId="62E4F492" w:rsidR="2F01C628" w:rsidRPr="00327690" w:rsidRDefault="2F01C628" w:rsidP="2F01C628">
            <w:pPr>
              <w:ind w:left="0"/>
            </w:pPr>
            <w:r w:rsidRPr="00327690">
              <w:rPr>
                <w:sz w:val="22"/>
                <w:szCs w:val="22"/>
              </w:rPr>
              <w:t xml:space="preserve">Save the </w:t>
            </w:r>
            <w:proofErr w:type="spellStart"/>
            <w:r w:rsidRPr="00327690">
              <w:rPr>
                <w:sz w:val="22"/>
                <w:szCs w:val="22"/>
              </w:rPr>
              <w:t>Quickstart</w:t>
            </w:r>
            <w:proofErr w:type="spellEnd"/>
            <w:r w:rsidRPr="00327690">
              <w:rPr>
                <w:sz w:val="22"/>
                <w:szCs w:val="22"/>
              </w:rPr>
              <w:t xml:space="preserve"> program.</w:t>
            </w:r>
          </w:p>
        </w:tc>
        <w:tc>
          <w:tcPr>
            <w:tcW w:w="3120" w:type="dxa"/>
            <w:tcBorders>
              <w:top w:val="single" w:sz="8" w:space="0" w:color="auto"/>
              <w:left w:val="single" w:sz="8" w:space="0" w:color="auto"/>
              <w:bottom w:val="single" w:sz="8" w:space="0" w:color="4E67C8" w:themeColor="accent1"/>
              <w:right w:val="single" w:sz="8" w:space="0" w:color="4E67C8" w:themeColor="accent1"/>
            </w:tcBorders>
          </w:tcPr>
          <w:p w14:paraId="2300A4B4" w14:textId="6DFC4676" w:rsidR="2F01C628" w:rsidRPr="00327690" w:rsidRDefault="2F01C628" w:rsidP="00F04CBA">
            <w:pPr>
              <w:ind w:left="0"/>
              <w:jc w:val="left"/>
            </w:pPr>
            <w:r w:rsidRPr="00327690">
              <w:rPr>
                <w:sz w:val="22"/>
                <w:szCs w:val="22"/>
              </w:rPr>
              <w:t xml:space="preserve">It is encouraged to save the </w:t>
            </w:r>
            <w:proofErr w:type="spellStart"/>
            <w:r w:rsidRPr="00327690">
              <w:rPr>
                <w:sz w:val="22"/>
                <w:szCs w:val="22"/>
              </w:rPr>
              <w:t>Quickstart</w:t>
            </w:r>
            <w:proofErr w:type="spellEnd"/>
            <w:r w:rsidRPr="00327690">
              <w:rPr>
                <w:b/>
                <w:bCs/>
                <w:sz w:val="22"/>
                <w:szCs w:val="22"/>
              </w:rPr>
              <w:t xml:space="preserve"> program before submitting in SAS.</w:t>
            </w:r>
          </w:p>
        </w:tc>
      </w:tr>
    </w:tbl>
    <w:p w14:paraId="5A2A2A0A" w14:textId="4B4C1390" w:rsidR="2F01C628" w:rsidRPr="00327690" w:rsidRDefault="2F01C628" w:rsidP="2F01C628">
      <w:pPr>
        <w:jc w:val="left"/>
      </w:pPr>
    </w:p>
    <w:p w14:paraId="46A184EE" w14:textId="194F489E" w:rsidR="135C4842" w:rsidRPr="00327690" w:rsidRDefault="135C4842" w:rsidP="000856D8">
      <w:pPr>
        <w:pStyle w:val="Caption"/>
      </w:pPr>
      <w:bookmarkStart w:id="226" w:name="_Toc90969055"/>
      <w:r w:rsidRPr="00327690">
        <w:lastRenderedPageBreak/>
        <w:t xml:space="preserve">Table </w:t>
      </w:r>
      <w:r w:rsidR="00EA1F6D">
        <w:fldChar w:fldCharType="begin"/>
      </w:r>
      <w:r w:rsidR="00EA1F6D">
        <w:instrText xml:space="preserve"> SEQ Table \* ARABIC </w:instrText>
      </w:r>
      <w:r w:rsidR="00EA1F6D">
        <w:fldChar w:fldCharType="separate"/>
      </w:r>
      <w:r w:rsidR="000B136D">
        <w:rPr>
          <w:noProof/>
        </w:rPr>
        <w:t>10</w:t>
      </w:r>
      <w:r w:rsidR="00EA1F6D">
        <w:rPr>
          <w:noProof/>
        </w:rPr>
        <w:fldChar w:fldCharType="end"/>
      </w:r>
      <w:r w:rsidR="00962446" w:rsidRPr="00327690">
        <w:t>.</w:t>
      </w:r>
      <w:r w:rsidRPr="00327690">
        <w:t xml:space="preserve"> </w:t>
      </w:r>
      <w:r w:rsidR="00E2369C" w:rsidRPr="00327690">
        <w:t>CODI-APQ</w:t>
      </w:r>
      <w:r w:rsidRPr="00327690">
        <w:t xml:space="preserve"> Execution Processing Steps</w:t>
      </w:r>
      <w:bookmarkEnd w:id="226"/>
    </w:p>
    <w:tbl>
      <w:tblPr>
        <w:tblStyle w:val="TableGrid"/>
        <w:tblW w:w="0" w:type="auto"/>
        <w:tblLayout w:type="fixed"/>
        <w:tblLook w:val="04A0" w:firstRow="1" w:lastRow="0" w:firstColumn="1" w:lastColumn="0" w:noHBand="0" w:noVBand="1"/>
      </w:tblPr>
      <w:tblGrid>
        <w:gridCol w:w="765"/>
        <w:gridCol w:w="2655"/>
        <w:gridCol w:w="5940"/>
      </w:tblGrid>
      <w:tr w:rsidR="2F01C628" w:rsidRPr="00327690" w14:paraId="056C7A88" w14:textId="77777777" w:rsidTr="002D57F2">
        <w:trPr>
          <w:tblHeader/>
        </w:trPr>
        <w:tc>
          <w:tcPr>
            <w:tcW w:w="765" w:type="dxa"/>
            <w:tcBorders>
              <w:top w:val="single" w:sz="8" w:space="0" w:color="auto"/>
              <w:left w:val="single" w:sz="8" w:space="0" w:color="auto"/>
              <w:bottom w:val="single" w:sz="8" w:space="0" w:color="auto"/>
              <w:right w:val="single" w:sz="8" w:space="0" w:color="auto"/>
            </w:tcBorders>
            <w:shd w:val="clear" w:color="auto" w:fill="002060"/>
          </w:tcPr>
          <w:p w14:paraId="443459FE" w14:textId="7AB16DE7" w:rsidR="2F01C628" w:rsidRPr="00327690" w:rsidRDefault="2F01C628" w:rsidP="2F01C628">
            <w:pPr>
              <w:ind w:left="0"/>
              <w:jc w:val="left"/>
            </w:pPr>
            <w:r w:rsidRPr="00327690">
              <w:rPr>
                <w:b/>
                <w:bCs/>
                <w:color w:val="FFFFFF" w:themeColor="background1"/>
                <w:sz w:val="20"/>
                <w:szCs w:val="20"/>
              </w:rPr>
              <w:t>Order</w:t>
            </w:r>
          </w:p>
        </w:tc>
        <w:tc>
          <w:tcPr>
            <w:tcW w:w="2655" w:type="dxa"/>
            <w:tcBorders>
              <w:top w:val="single" w:sz="8" w:space="0" w:color="auto"/>
              <w:left w:val="single" w:sz="8" w:space="0" w:color="auto"/>
              <w:bottom w:val="single" w:sz="8" w:space="0" w:color="auto"/>
              <w:right w:val="single" w:sz="8" w:space="0" w:color="auto"/>
            </w:tcBorders>
            <w:shd w:val="clear" w:color="auto" w:fill="002060"/>
          </w:tcPr>
          <w:p w14:paraId="1C6FDFEE" w14:textId="0035465B" w:rsidR="2F01C628" w:rsidRPr="00327690" w:rsidRDefault="2F01C628" w:rsidP="2F01C628">
            <w:pPr>
              <w:ind w:left="0"/>
              <w:jc w:val="left"/>
            </w:pPr>
            <w:r w:rsidRPr="00327690">
              <w:rPr>
                <w:b/>
                <w:bCs/>
                <w:color w:val="FFFFFF" w:themeColor="background1"/>
                <w:sz w:val="20"/>
                <w:szCs w:val="20"/>
              </w:rPr>
              <w:t>Description</w:t>
            </w:r>
          </w:p>
        </w:tc>
        <w:tc>
          <w:tcPr>
            <w:tcW w:w="5940" w:type="dxa"/>
            <w:tcBorders>
              <w:top w:val="single" w:sz="8" w:space="0" w:color="auto"/>
              <w:left w:val="single" w:sz="8" w:space="0" w:color="auto"/>
              <w:bottom w:val="single" w:sz="8" w:space="0" w:color="auto"/>
              <w:right w:val="single" w:sz="8" w:space="0" w:color="auto"/>
            </w:tcBorders>
            <w:shd w:val="clear" w:color="auto" w:fill="002060"/>
          </w:tcPr>
          <w:p w14:paraId="584720D2" w14:textId="616B7EE0" w:rsidR="2F01C628" w:rsidRPr="00327690" w:rsidRDefault="2F01C628" w:rsidP="2F01C628">
            <w:pPr>
              <w:ind w:left="0"/>
              <w:jc w:val="left"/>
            </w:pPr>
            <w:r w:rsidRPr="00327690">
              <w:rPr>
                <w:b/>
                <w:bCs/>
                <w:color w:val="FFFFFF" w:themeColor="background1"/>
                <w:sz w:val="20"/>
                <w:szCs w:val="20"/>
              </w:rPr>
              <w:t>Details</w:t>
            </w:r>
          </w:p>
        </w:tc>
      </w:tr>
      <w:tr w:rsidR="2F01C628" w:rsidRPr="00327690" w14:paraId="0D7AAB9B" w14:textId="77777777" w:rsidTr="2F01C628">
        <w:tc>
          <w:tcPr>
            <w:tcW w:w="765" w:type="dxa"/>
            <w:tcBorders>
              <w:top w:val="single" w:sz="8" w:space="0" w:color="auto"/>
              <w:left w:val="single" w:sz="8" w:space="0" w:color="auto"/>
              <w:bottom w:val="single" w:sz="8" w:space="0" w:color="auto"/>
              <w:right w:val="single" w:sz="8" w:space="0" w:color="auto"/>
            </w:tcBorders>
          </w:tcPr>
          <w:p w14:paraId="654CFD0D" w14:textId="5E1687FF" w:rsidR="2F01C628" w:rsidRPr="00327690" w:rsidRDefault="2F01C628" w:rsidP="2F01C628">
            <w:pPr>
              <w:ind w:left="0"/>
              <w:jc w:val="left"/>
            </w:pPr>
            <w:r w:rsidRPr="00327690">
              <w:rPr>
                <w:b/>
                <w:bCs/>
                <w:sz w:val="20"/>
                <w:szCs w:val="20"/>
              </w:rPr>
              <w:t>1</w:t>
            </w:r>
          </w:p>
        </w:tc>
        <w:tc>
          <w:tcPr>
            <w:tcW w:w="2655" w:type="dxa"/>
            <w:tcBorders>
              <w:top w:val="single" w:sz="8" w:space="0" w:color="auto"/>
              <w:left w:val="single" w:sz="8" w:space="0" w:color="auto"/>
              <w:bottom w:val="single" w:sz="8" w:space="0" w:color="auto"/>
              <w:right w:val="single" w:sz="8" w:space="0" w:color="auto"/>
            </w:tcBorders>
          </w:tcPr>
          <w:p w14:paraId="1412ECC8" w14:textId="40735D9B" w:rsidR="2F01C628" w:rsidRPr="00327690" w:rsidRDefault="2F01C628" w:rsidP="2F01C628">
            <w:pPr>
              <w:ind w:left="0"/>
              <w:jc w:val="left"/>
            </w:pPr>
            <w:r w:rsidRPr="00327690">
              <w:rPr>
                <w:sz w:val="20"/>
                <w:szCs w:val="20"/>
              </w:rPr>
              <w:t xml:space="preserve">Submit </w:t>
            </w:r>
            <w:r w:rsidR="00E2369C" w:rsidRPr="00327690">
              <w:rPr>
                <w:sz w:val="20"/>
                <w:szCs w:val="20"/>
              </w:rPr>
              <w:t>CODI-APQ</w:t>
            </w:r>
            <w:r w:rsidRPr="00327690">
              <w:rPr>
                <w:sz w:val="20"/>
                <w:szCs w:val="20"/>
              </w:rPr>
              <w:t xml:space="preserve"> </w:t>
            </w:r>
            <w:proofErr w:type="spellStart"/>
            <w:r w:rsidRPr="00327690">
              <w:rPr>
                <w:sz w:val="20"/>
                <w:szCs w:val="20"/>
              </w:rPr>
              <w:t>Quickstart</w:t>
            </w:r>
            <w:proofErr w:type="spellEnd"/>
            <w:r w:rsidRPr="00327690">
              <w:rPr>
                <w:sz w:val="20"/>
                <w:szCs w:val="20"/>
              </w:rPr>
              <w:t xml:space="preserve"> program.</w:t>
            </w:r>
          </w:p>
        </w:tc>
        <w:tc>
          <w:tcPr>
            <w:tcW w:w="5940" w:type="dxa"/>
            <w:tcBorders>
              <w:top w:val="single" w:sz="8" w:space="0" w:color="auto"/>
              <w:left w:val="single" w:sz="8" w:space="0" w:color="auto"/>
              <w:bottom w:val="single" w:sz="8" w:space="0" w:color="auto"/>
              <w:right w:val="single" w:sz="8" w:space="0" w:color="auto"/>
            </w:tcBorders>
          </w:tcPr>
          <w:p w14:paraId="2CE6B680" w14:textId="6DCBE26A" w:rsidR="2F01C628" w:rsidRPr="00327690" w:rsidRDefault="2F01C628" w:rsidP="2F01C628">
            <w:pPr>
              <w:ind w:left="0"/>
              <w:jc w:val="left"/>
            </w:pPr>
            <w:r w:rsidRPr="00327690">
              <w:rPr>
                <w:sz w:val="20"/>
                <w:szCs w:val="20"/>
              </w:rPr>
              <w:t xml:space="preserve">Submit the </w:t>
            </w:r>
            <w:proofErr w:type="spellStart"/>
            <w:r w:rsidRPr="00327690">
              <w:rPr>
                <w:sz w:val="20"/>
                <w:szCs w:val="20"/>
              </w:rPr>
              <w:t>Quickstart</w:t>
            </w:r>
            <w:proofErr w:type="spellEnd"/>
            <w:r w:rsidRPr="00327690">
              <w:rPr>
                <w:sz w:val="20"/>
                <w:szCs w:val="20"/>
              </w:rPr>
              <w:t xml:space="preserve"> program. The program completes all tasks within the data sets and proc statements in the </w:t>
            </w:r>
            <w:proofErr w:type="spellStart"/>
            <w:r w:rsidRPr="00327690">
              <w:rPr>
                <w:sz w:val="20"/>
                <w:szCs w:val="20"/>
              </w:rPr>
              <w:t>Quickstart</w:t>
            </w:r>
            <w:proofErr w:type="spellEnd"/>
            <w:r w:rsidRPr="00327690">
              <w:rPr>
                <w:sz w:val="20"/>
                <w:szCs w:val="20"/>
              </w:rPr>
              <w:t xml:space="preserve"> program and moves to the next SAS program automatically through an include statement. </w:t>
            </w:r>
          </w:p>
        </w:tc>
      </w:tr>
      <w:tr w:rsidR="2F01C628" w:rsidRPr="00327690" w14:paraId="638BEA29" w14:textId="77777777" w:rsidTr="2F01C628">
        <w:tc>
          <w:tcPr>
            <w:tcW w:w="765" w:type="dxa"/>
            <w:tcBorders>
              <w:top w:val="single" w:sz="8" w:space="0" w:color="auto"/>
              <w:left w:val="single" w:sz="8" w:space="0" w:color="auto"/>
              <w:bottom w:val="single" w:sz="8" w:space="0" w:color="auto"/>
              <w:right w:val="single" w:sz="8" w:space="0" w:color="auto"/>
            </w:tcBorders>
          </w:tcPr>
          <w:p w14:paraId="52545E20" w14:textId="64C1C796" w:rsidR="2F01C628" w:rsidRPr="00327690" w:rsidRDefault="2F01C628" w:rsidP="2F01C628">
            <w:pPr>
              <w:ind w:left="0"/>
              <w:jc w:val="left"/>
            </w:pPr>
            <w:r w:rsidRPr="00327690">
              <w:rPr>
                <w:b/>
                <w:bCs/>
                <w:sz w:val="20"/>
                <w:szCs w:val="20"/>
              </w:rPr>
              <w:t>2</w:t>
            </w:r>
          </w:p>
        </w:tc>
        <w:tc>
          <w:tcPr>
            <w:tcW w:w="2655" w:type="dxa"/>
            <w:tcBorders>
              <w:top w:val="single" w:sz="8" w:space="0" w:color="auto"/>
              <w:left w:val="single" w:sz="8" w:space="0" w:color="auto"/>
              <w:bottom w:val="single" w:sz="8" w:space="0" w:color="auto"/>
              <w:right w:val="single" w:sz="8" w:space="0" w:color="auto"/>
            </w:tcBorders>
          </w:tcPr>
          <w:p w14:paraId="62B2102D" w14:textId="54737994" w:rsidR="2F01C628" w:rsidRPr="00327690" w:rsidRDefault="2F01C628" w:rsidP="2F01C628">
            <w:pPr>
              <w:ind w:left="0"/>
              <w:jc w:val="left"/>
            </w:pPr>
            <w:r w:rsidRPr="00327690">
              <w:rPr>
                <w:sz w:val="20"/>
                <w:szCs w:val="20"/>
              </w:rPr>
              <w:t>Review the log.</w:t>
            </w:r>
          </w:p>
        </w:tc>
        <w:tc>
          <w:tcPr>
            <w:tcW w:w="5940" w:type="dxa"/>
            <w:tcBorders>
              <w:top w:val="single" w:sz="8" w:space="0" w:color="auto"/>
              <w:left w:val="single" w:sz="8" w:space="0" w:color="auto"/>
              <w:bottom w:val="single" w:sz="8" w:space="0" w:color="auto"/>
              <w:right w:val="single" w:sz="8" w:space="0" w:color="auto"/>
            </w:tcBorders>
          </w:tcPr>
          <w:p w14:paraId="48CE9C7E" w14:textId="0380218D" w:rsidR="2F01C628" w:rsidRPr="00327690" w:rsidRDefault="2F01C628" w:rsidP="2F01C628">
            <w:pPr>
              <w:ind w:left="0"/>
              <w:jc w:val="left"/>
            </w:pPr>
            <w:r w:rsidRPr="00327690">
              <w:rPr>
                <w:sz w:val="20"/>
                <w:szCs w:val="20"/>
              </w:rPr>
              <w:t xml:space="preserve">Review the log for possible errors including words such as error and uninitialized. Assuming no errors, continue to </w:t>
            </w:r>
            <w:r w:rsidR="004504CE">
              <w:rPr>
                <w:sz w:val="20"/>
                <w:szCs w:val="20"/>
              </w:rPr>
              <w:t>the next step</w:t>
            </w:r>
            <w:r w:rsidRPr="00327690">
              <w:rPr>
                <w:sz w:val="20"/>
                <w:szCs w:val="20"/>
              </w:rPr>
              <w:t>. In the event of errors, reassess the location of the files and the file formats.</w:t>
            </w:r>
          </w:p>
        </w:tc>
      </w:tr>
      <w:tr w:rsidR="2F01C628" w:rsidRPr="00327690" w14:paraId="428534E7" w14:textId="77777777" w:rsidTr="2F01C628">
        <w:tc>
          <w:tcPr>
            <w:tcW w:w="765" w:type="dxa"/>
            <w:tcBorders>
              <w:top w:val="single" w:sz="8" w:space="0" w:color="auto"/>
              <w:left w:val="single" w:sz="8" w:space="0" w:color="auto"/>
              <w:bottom w:val="single" w:sz="8" w:space="0" w:color="auto"/>
              <w:right w:val="single" w:sz="8" w:space="0" w:color="auto"/>
            </w:tcBorders>
          </w:tcPr>
          <w:p w14:paraId="62AE8D0B" w14:textId="44A0AD28" w:rsidR="2F01C628" w:rsidRPr="00327690" w:rsidRDefault="2F01C628" w:rsidP="2F01C628">
            <w:pPr>
              <w:ind w:left="0"/>
              <w:jc w:val="left"/>
            </w:pPr>
            <w:r w:rsidRPr="00327690">
              <w:rPr>
                <w:b/>
                <w:bCs/>
                <w:sz w:val="20"/>
                <w:szCs w:val="20"/>
              </w:rPr>
              <w:t>3</w:t>
            </w:r>
          </w:p>
        </w:tc>
        <w:tc>
          <w:tcPr>
            <w:tcW w:w="2655" w:type="dxa"/>
            <w:tcBorders>
              <w:top w:val="single" w:sz="8" w:space="0" w:color="auto"/>
              <w:left w:val="single" w:sz="8" w:space="0" w:color="auto"/>
              <w:bottom w:val="single" w:sz="8" w:space="0" w:color="auto"/>
              <w:right w:val="single" w:sz="8" w:space="0" w:color="auto"/>
            </w:tcBorders>
          </w:tcPr>
          <w:p w14:paraId="4BDDD498" w14:textId="1D907AA9" w:rsidR="2F01C628" w:rsidRPr="00327690" w:rsidRDefault="2F01C628" w:rsidP="2F01C628">
            <w:pPr>
              <w:ind w:left="0"/>
              <w:jc w:val="left"/>
            </w:pPr>
            <w:r w:rsidRPr="00327690">
              <w:rPr>
                <w:sz w:val="20"/>
                <w:szCs w:val="20"/>
              </w:rPr>
              <w:t>Review the results.</w:t>
            </w:r>
          </w:p>
        </w:tc>
        <w:tc>
          <w:tcPr>
            <w:tcW w:w="5940" w:type="dxa"/>
            <w:tcBorders>
              <w:top w:val="single" w:sz="8" w:space="0" w:color="auto"/>
              <w:left w:val="single" w:sz="8" w:space="0" w:color="auto"/>
              <w:bottom w:val="single" w:sz="8" w:space="0" w:color="auto"/>
              <w:right w:val="single" w:sz="8" w:space="0" w:color="auto"/>
            </w:tcBorders>
          </w:tcPr>
          <w:p w14:paraId="069068EE" w14:textId="361723B6" w:rsidR="2F01C628" w:rsidRPr="00327690" w:rsidRDefault="2F01C628" w:rsidP="2F01C628">
            <w:pPr>
              <w:ind w:left="0"/>
              <w:jc w:val="left"/>
            </w:pPr>
            <w:r w:rsidRPr="00327690">
              <w:rPr>
                <w:sz w:val="20"/>
                <w:szCs w:val="20"/>
              </w:rPr>
              <w:t>Review the results for possible data suppression or errors. Consider a statistical review based on the NCHS data presentation standards.  In the event of errors</w:t>
            </w:r>
            <w:r w:rsidR="00C21FF5">
              <w:rPr>
                <w:sz w:val="20"/>
                <w:szCs w:val="20"/>
              </w:rPr>
              <w:t>,</w:t>
            </w:r>
            <w:r w:rsidRPr="00327690">
              <w:rPr>
                <w:sz w:val="20"/>
                <w:szCs w:val="20"/>
              </w:rPr>
              <w:t xml:space="preserve"> reassess the choices described </w:t>
            </w:r>
            <w:r w:rsidR="004504CE">
              <w:rPr>
                <w:sz w:val="20"/>
                <w:szCs w:val="20"/>
              </w:rPr>
              <w:t>above</w:t>
            </w:r>
            <w:r w:rsidRPr="00327690">
              <w:rPr>
                <w:sz w:val="20"/>
                <w:szCs w:val="20"/>
              </w:rPr>
              <w:t xml:space="preserve"> and re-submit. In the event of data suppression, consider expanding your selection criteria and re-submit. For example, if prevalence results cannot be created for a single year, consider using two or </w:t>
            </w:r>
            <w:r w:rsidR="004504CE">
              <w:rPr>
                <w:sz w:val="20"/>
                <w:szCs w:val="20"/>
              </w:rPr>
              <w:t>three</w:t>
            </w:r>
            <w:r w:rsidRPr="00327690">
              <w:rPr>
                <w:sz w:val="20"/>
                <w:szCs w:val="20"/>
              </w:rPr>
              <w:t xml:space="preserve"> years of data</w:t>
            </w:r>
            <w:r w:rsidR="005A24DD">
              <w:rPr>
                <w:rStyle w:val="FootnoteReference"/>
                <w:sz w:val="20"/>
                <w:szCs w:val="20"/>
              </w:rPr>
              <w:footnoteReference w:id="14"/>
            </w:r>
            <w:r w:rsidRPr="00327690">
              <w:rPr>
                <w:sz w:val="20"/>
                <w:szCs w:val="20"/>
              </w:rPr>
              <w:t>.</w:t>
            </w:r>
          </w:p>
        </w:tc>
      </w:tr>
    </w:tbl>
    <w:p w14:paraId="6921AEBF" w14:textId="3C6E4622" w:rsidR="2F01C628" w:rsidRPr="00327690" w:rsidRDefault="2F01C628" w:rsidP="2F01C628">
      <w:pPr>
        <w:jc w:val="left"/>
      </w:pPr>
    </w:p>
    <w:p w14:paraId="7C6CAFEA" w14:textId="4FDB3470" w:rsidR="00C7728C" w:rsidRPr="00327690" w:rsidRDefault="725EA09F" w:rsidP="2F01C628">
      <w:pPr>
        <w:pStyle w:val="Heading3"/>
      </w:pPr>
      <w:bookmarkStart w:id="227" w:name="_Toc98501716"/>
      <w:r w:rsidRPr="00327690">
        <w:t xml:space="preserve">Review </w:t>
      </w:r>
      <w:r w:rsidR="006C348A" w:rsidRPr="00327690">
        <w:t xml:space="preserve">BMI </w:t>
      </w:r>
      <w:r w:rsidR="00F24354">
        <w:t>Cate</w:t>
      </w:r>
      <w:r w:rsidR="009857AB">
        <w:t>g</w:t>
      </w:r>
      <w:r w:rsidR="00F24354">
        <w:t xml:space="preserve">ory </w:t>
      </w:r>
      <w:r w:rsidR="0022489F">
        <w:t>P</w:t>
      </w:r>
      <w:r w:rsidR="006C348A" w:rsidRPr="00327690">
        <w:t xml:space="preserve">revalence </w:t>
      </w:r>
      <w:r w:rsidR="4D2C81E0" w:rsidRPr="00327690">
        <w:t>Results</w:t>
      </w:r>
      <w:bookmarkEnd w:id="227"/>
      <w:r w:rsidR="4D2C81E0" w:rsidRPr="00327690">
        <w:t xml:space="preserve"> </w:t>
      </w:r>
    </w:p>
    <w:p w14:paraId="70A5A568" w14:textId="08B734FC" w:rsidR="00C7728C" w:rsidRPr="00327690" w:rsidRDefault="00E2369C" w:rsidP="00C7728C">
      <w:pPr>
        <w:spacing w:before="120" w:after="120"/>
        <w:jc w:val="left"/>
      </w:pPr>
      <w:r w:rsidRPr="00327690">
        <w:t>CODI-APQ</w:t>
      </w:r>
      <w:r w:rsidR="725EA09F" w:rsidRPr="00327690">
        <w:t xml:space="preserve"> generate </w:t>
      </w:r>
      <w:r w:rsidR="00F24354">
        <w:t xml:space="preserve">BMI category </w:t>
      </w:r>
      <w:r w:rsidR="725EA09F" w:rsidRPr="00327690">
        <w:t xml:space="preserve">prevalence </w:t>
      </w:r>
      <w:r w:rsidR="00F24354">
        <w:t xml:space="preserve">(or BMI prevalence) </w:t>
      </w:r>
      <w:r w:rsidR="0352BD47" w:rsidRPr="00327690">
        <w:t xml:space="preserve">outputs </w:t>
      </w:r>
      <w:r w:rsidR="725EA09F" w:rsidRPr="00327690">
        <w:t>as a</w:t>
      </w:r>
      <w:r w:rsidR="004504CE">
        <w:t xml:space="preserve">n Excel </w:t>
      </w:r>
      <w:r w:rsidR="725EA09F" w:rsidRPr="00327690">
        <w:t xml:space="preserve">file. </w:t>
      </w:r>
      <w:r w:rsidR="00CD01CE" w:rsidRPr="00327690">
        <w:fldChar w:fldCharType="begin"/>
      </w:r>
      <w:r w:rsidR="00CD01CE" w:rsidRPr="00327690">
        <w:instrText xml:space="preserve"> REF _Ref85805044 \h </w:instrText>
      </w:r>
      <w:r w:rsidR="004A4D16" w:rsidRPr="00327690">
        <w:instrText xml:space="preserve"> \* MERGEFORMAT </w:instrText>
      </w:r>
      <w:r w:rsidR="00CD01CE" w:rsidRPr="00327690">
        <w:fldChar w:fldCharType="separate"/>
      </w:r>
      <w:r w:rsidR="00002C12" w:rsidRPr="00327690">
        <w:t xml:space="preserve">Table </w:t>
      </w:r>
      <w:r w:rsidR="00002C12">
        <w:rPr>
          <w:noProof/>
        </w:rPr>
        <w:t>11</w:t>
      </w:r>
      <w:r w:rsidR="00CD01CE" w:rsidRPr="00327690">
        <w:fldChar w:fldCharType="end"/>
      </w:r>
      <w:r w:rsidR="725EA09F" w:rsidRPr="00327690">
        <w:t xml:space="preserve"> provides an overview of the variables included when diabetes prevalence is set to no. Note, descriptive information about </w:t>
      </w:r>
      <w:r w:rsidRPr="00327690">
        <w:t>CODI-APQ</w:t>
      </w:r>
      <w:r w:rsidR="725EA09F" w:rsidRPr="00327690">
        <w:t xml:space="preserve"> user inputs, error codes, sources of technical documentation, caveats, and a possible citation begins with the row</w:t>
      </w:r>
      <w:r w:rsidR="7359A1DA" w:rsidRPr="00327690">
        <w:t>s labeled Order 3</w:t>
      </w:r>
      <w:r w:rsidR="004504CE">
        <w:t xml:space="preserve"> and beyond</w:t>
      </w:r>
      <w:r w:rsidR="725EA09F" w:rsidRPr="00327690">
        <w:t>.</w:t>
      </w:r>
      <w:r w:rsidR="004504CE">
        <w:t xml:space="preserve"> The exact notes vary.</w:t>
      </w:r>
      <w:r w:rsidR="725EA09F" w:rsidRPr="00327690">
        <w:t xml:space="preserve"> </w:t>
      </w:r>
    </w:p>
    <w:p w14:paraId="1DC77B4C" w14:textId="31B8AF63" w:rsidR="00C7728C" w:rsidRPr="00327690" w:rsidRDefault="725EA09F" w:rsidP="000856D8">
      <w:pPr>
        <w:pStyle w:val="Caption"/>
      </w:pPr>
      <w:bookmarkStart w:id="228" w:name="_Ref85805044"/>
      <w:bookmarkStart w:id="229" w:name="_Toc90969056"/>
      <w:r w:rsidRPr="00327690">
        <w:t xml:space="preserve">Table </w:t>
      </w:r>
      <w:r w:rsidR="00EA1F6D">
        <w:fldChar w:fldCharType="begin"/>
      </w:r>
      <w:r w:rsidR="00EA1F6D">
        <w:instrText xml:space="preserve"> SEQ Table \* ARABIC </w:instrText>
      </w:r>
      <w:r w:rsidR="00EA1F6D">
        <w:fldChar w:fldCharType="separate"/>
      </w:r>
      <w:r w:rsidR="000B136D">
        <w:rPr>
          <w:noProof/>
        </w:rPr>
        <w:t>11</w:t>
      </w:r>
      <w:r w:rsidR="00EA1F6D">
        <w:rPr>
          <w:noProof/>
        </w:rPr>
        <w:fldChar w:fldCharType="end"/>
      </w:r>
      <w:bookmarkEnd w:id="228"/>
      <w:r w:rsidR="00962446" w:rsidRPr="00327690">
        <w:t>.</w:t>
      </w:r>
      <w:r w:rsidRPr="00327690">
        <w:t xml:space="preserve"> </w:t>
      </w:r>
      <w:r w:rsidR="00E2369C" w:rsidRPr="00327690">
        <w:t>CODI-APQ</w:t>
      </w:r>
      <w:r w:rsidRPr="00327690">
        <w:t xml:space="preserve"> </w:t>
      </w:r>
      <w:r w:rsidR="006C348A" w:rsidRPr="00327690">
        <w:t xml:space="preserve">BMI </w:t>
      </w:r>
      <w:r w:rsidR="005729EA">
        <w:t>P</w:t>
      </w:r>
      <w:r w:rsidR="005729EA" w:rsidRPr="00327690">
        <w:t xml:space="preserve">revalence </w:t>
      </w:r>
      <w:r w:rsidRPr="00327690">
        <w:t>Results Data Dictionary</w:t>
      </w:r>
      <w:bookmarkEnd w:id="229"/>
    </w:p>
    <w:tbl>
      <w:tblPr>
        <w:tblStyle w:val="LightList-Accent12"/>
        <w:tblW w:w="934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20" w:firstRow="1" w:lastRow="0" w:firstColumn="0" w:lastColumn="0" w:noHBand="0" w:noVBand="0"/>
        <w:tblCaption w:val="CODI-PQ Output Data Dictionary"/>
        <w:tblDescription w:val="A table with 2 columns that read from left to right: Column, Description."/>
      </w:tblPr>
      <w:tblGrid>
        <w:gridCol w:w="3870"/>
        <w:gridCol w:w="5470"/>
      </w:tblGrid>
      <w:tr w:rsidR="00C7728C" w:rsidRPr="00327690" w14:paraId="4A0148C8" w14:textId="77777777" w:rsidTr="002D57F2">
        <w:trPr>
          <w:cnfStyle w:val="100000000000" w:firstRow="1" w:lastRow="0" w:firstColumn="0" w:lastColumn="0" w:oddVBand="0" w:evenVBand="0" w:oddHBand="0" w:evenHBand="0" w:firstRowFirstColumn="0" w:firstRowLastColumn="0" w:lastRowFirstColumn="0" w:lastRowLastColumn="0"/>
          <w:trHeight w:val="290"/>
          <w:tblHeader/>
          <w:jc w:val="center"/>
        </w:trPr>
        <w:tc>
          <w:tcPr>
            <w:cnfStyle w:val="000010000000" w:firstRow="0" w:lastRow="0" w:firstColumn="0" w:lastColumn="0" w:oddVBand="1" w:evenVBand="0" w:oddHBand="0" w:evenHBand="0" w:firstRowFirstColumn="0" w:firstRowLastColumn="0" w:lastRowFirstColumn="0" w:lastRowLastColumn="0"/>
            <w:tcW w:w="3870" w:type="dxa"/>
            <w:shd w:val="clear" w:color="auto" w:fill="002060"/>
          </w:tcPr>
          <w:p w14:paraId="08D1D779" w14:textId="77777777" w:rsidR="00C7728C" w:rsidRPr="00327690" w:rsidRDefault="725EA09F"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Column</w:t>
            </w:r>
          </w:p>
        </w:tc>
        <w:tc>
          <w:tcPr>
            <w:tcW w:w="5470" w:type="dxa"/>
            <w:shd w:val="clear" w:color="auto" w:fill="002060"/>
          </w:tcPr>
          <w:p w14:paraId="7543EDA8" w14:textId="77777777" w:rsidR="00C7728C" w:rsidRPr="00327690" w:rsidRDefault="725EA09F" w:rsidP="00812685">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Description</w:t>
            </w:r>
          </w:p>
        </w:tc>
      </w:tr>
      <w:tr w:rsidR="00C7728C" w:rsidRPr="00327690" w14:paraId="58EF8B8E" w14:textId="77777777" w:rsidTr="2F01C628">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3870" w:type="dxa"/>
          </w:tcPr>
          <w:p w14:paraId="2E51F926" w14:textId="77777777" w:rsidR="00C7728C" w:rsidRPr="00327690" w:rsidRDefault="725EA09F"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Order</w:t>
            </w:r>
          </w:p>
        </w:tc>
        <w:tc>
          <w:tcPr>
            <w:tcW w:w="5470" w:type="dxa"/>
          </w:tcPr>
          <w:p w14:paraId="19CFEE24" w14:textId="77777777" w:rsidR="00C7728C" w:rsidRPr="00327690" w:rsidRDefault="725EA09F"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Row order</w:t>
            </w:r>
          </w:p>
        </w:tc>
      </w:tr>
      <w:tr w:rsidR="00C7728C" w:rsidRPr="00327690" w14:paraId="5D576C56" w14:textId="77777777" w:rsidTr="2F01C628">
        <w:trPr>
          <w:trHeight w:val="290"/>
          <w:jc w:val="center"/>
        </w:trPr>
        <w:tc>
          <w:tcPr>
            <w:cnfStyle w:val="000010000000" w:firstRow="0" w:lastRow="0" w:firstColumn="0" w:lastColumn="0" w:oddVBand="1" w:evenVBand="0" w:oddHBand="0" w:evenHBand="0" w:firstRowFirstColumn="0" w:firstRowLastColumn="0" w:lastRowFirstColumn="0" w:lastRowLastColumn="0"/>
            <w:tcW w:w="3870" w:type="dxa"/>
          </w:tcPr>
          <w:p w14:paraId="78C9B46D" w14:textId="77786E47" w:rsidR="00C7728C" w:rsidRPr="00327690" w:rsidRDefault="0075364B" w:rsidP="00812685">
            <w:pPr>
              <w:spacing w:before="0" w:after="0"/>
              <w:jc w:val="left"/>
              <w:rPr>
                <w:rFonts w:ascii="Times New Roman" w:eastAsia="Times New Roman" w:hAnsi="Times New Roman" w:cs="Times New Roman"/>
                <w:sz w:val="20"/>
                <w:szCs w:val="20"/>
              </w:rPr>
            </w:pPr>
            <w:r>
              <w:rPr>
                <w:rFonts w:ascii="Times New Roman" w:hAnsi="Times New Roman" w:cs="Times New Roman"/>
                <w:sz w:val="20"/>
                <w:szCs w:val="20"/>
              </w:rPr>
              <w:t>BMI</w:t>
            </w:r>
            <w:r w:rsidRPr="00327690">
              <w:rPr>
                <w:rFonts w:ascii="Times New Roman" w:hAnsi="Times New Roman" w:cs="Times New Roman"/>
                <w:sz w:val="20"/>
                <w:szCs w:val="20"/>
              </w:rPr>
              <w:t xml:space="preserve"> </w:t>
            </w:r>
            <w:r w:rsidR="725EA09F" w:rsidRPr="00327690">
              <w:rPr>
                <w:rFonts w:ascii="Times New Roman" w:hAnsi="Times New Roman" w:cs="Times New Roman"/>
                <w:sz w:val="20"/>
                <w:szCs w:val="20"/>
              </w:rPr>
              <w:t>Category</w:t>
            </w:r>
          </w:p>
        </w:tc>
        <w:tc>
          <w:tcPr>
            <w:tcW w:w="5470" w:type="dxa"/>
          </w:tcPr>
          <w:p w14:paraId="6D1BC4BD" w14:textId="622B859D" w:rsidR="00C7728C" w:rsidRPr="00327690" w:rsidRDefault="725EA09F"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The </w:t>
            </w:r>
            <w:r w:rsidR="0075364B">
              <w:rPr>
                <w:rFonts w:ascii="Times New Roman" w:hAnsi="Times New Roman" w:cs="Times New Roman"/>
                <w:sz w:val="20"/>
                <w:szCs w:val="20"/>
              </w:rPr>
              <w:t>BMI</w:t>
            </w:r>
            <w:r w:rsidR="0075364B" w:rsidRPr="00327690">
              <w:rPr>
                <w:rFonts w:ascii="Times New Roman" w:hAnsi="Times New Roman" w:cs="Times New Roman"/>
                <w:sz w:val="20"/>
                <w:szCs w:val="20"/>
              </w:rPr>
              <w:t xml:space="preserve"> </w:t>
            </w:r>
            <w:r w:rsidRPr="00327690">
              <w:rPr>
                <w:rFonts w:ascii="Times New Roman" w:hAnsi="Times New Roman" w:cs="Times New Roman"/>
                <w:sz w:val="20"/>
                <w:szCs w:val="20"/>
              </w:rPr>
              <w:t>category based on BMI.</w:t>
            </w:r>
          </w:p>
        </w:tc>
      </w:tr>
      <w:tr w:rsidR="00C7728C" w:rsidRPr="00327690" w14:paraId="6D260807" w14:textId="77777777" w:rsidTr="2F01C628">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3870" w:type="dxa"/>
          </w:tcPr>
          <w:p w14:paraId="7DE40BCF" w14:textId="77777777" w:rsidR="00C7728C" w:rsidRPr="00327690" w:rsidRDefault="725EA09F"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Sample</w:t>
            </w:r>
          </w:p>
        </w:tc>
        <w:tc>
          <w:tcPr>
            <w:tcW w:w="5470" w:type="dxa"/>
          </w:tcPr>
          <w:p w14:paraId="30A60BF8" w14:textId="176E23C6" w:rsidR="00C7728C" w:rsidRPr="00327690" w:rsidRDefault="725EA09F"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The observed (or unadjusted, or crude) count of </w:t>
            </w:r>
            <w:r w:rsidR="00E2369C" w:rsidRPr="00327690">
              <w:rPr>
                <w:rFonts w:ascii="Times New Roman" w:hAnsi="Times New Roman" w:cs="Times New Roman"/>
                <w:sz w:val="20"/>
                <w:szCs w:val="20"/>
              </w:rPr>
              <w:t>adults</w:t>
            </w:r>
            <w:r w:rsidRPr="00327690">
              <w:rPr>
                <w:rFonts w:ascii="Times New Roman" w:hAnsi="Times New Roman" w:cs="Times New Roman"/>
                <w:sz w:val="20"/>
                <w:szCs w:val="20"/>
              </w:rPr>
              <w:t xml:space="preserve"> in the study population.</w:t>
            </w:r>
          </w:p>
        </w:tc>
      </w:tr>
      <w:tr w:rsidR="00C7728C" w:rsidRPr="00327690" w14:paraId="297E0FCD" w14:textId="77777777" w:rsidTr="2F01C628">
        <w:trPr>
          <w:trHeight w:val="290"/>
          <w:jc w:val="center"/>
        </w:trPr>
        <w:tc>
          <w:tcPr>
            <w:cnfStyle w:val="000010000000" w:firstRow="0" w:lastRow="0" w:firstColumn="0" w:lastColumn="0" w:oddVBand="1" w:evenVBand="0" w:oddHBand="0" w:evenHBand="0" w:firstRowFirstColumn="0" w:firstRowLastColumn="0" w:lastRowFirstColumn="0" w:lastRowLastColumn="0"/>
            <w:tcW w:w="3870" w:type="dxa"/>
          </w:tcPr>
          <w:p w14:paraId="670ED3B3" w14:textId="77777777" w:rsidR="00C7728C" w:rsidRPr="00327690" w:rsidRDefault="725EA09F"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Population</w:t>
            </w:r>
          </w:p>
        </w:tc>
        <w:tc>
          <w:tcPr>
            <w:tcW w:w="5470" w:type="dxa"/>
          </w:tcPr>
          <w:p w14:paraId="3EDC6E3E" w14:textId="77777777" w:rsidR="00C7728C" w:rsidRPr="00327690" w:rsidRDefault="725EA09F"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The weighted (or adjusted) count of the study population. </w:t>
            </w:r>
          </w:p>
        </w:tc>
      </w:tr>
      <w:tr w:rsidR="00C7728C" w:rsidRPr="00327690" w14:paraId="6FDB3AD3" w14:textId="77777777" w:rsidTr="2F01C628">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3870" w:type="dxa"/>
          </w:tcPr>
          <w:p w14:paraId="6430E5B1" w14:textId="77777777" w:rsidR="00C7728C" w:rsidRPr="00327690" w:rsidRDefault="725EA09F"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Crude Prevalence</w:t>
            </w:r>
          </w:p>
        </w:tc>
        <w:tc>
          <w:tcPr>
            <w:tcW w:w="5470" w:type="dxa"/>
          </w:tcPr>
          <w:p w14:paraId="42E8964F" w14:textId="77777777" w:rsidR="00C7728C" w:rsidRPr="00327690" w:rsidRDefault="725EA09F"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The observed (or unadjusted, or crude) prevalence in the study population.</w:t>
            </w:r>
          </w:p>
        </w:tc>
      </w:tr>
      <w:tr w:rsidR="00C7728C" w:rsidRPr="00327690" w14:paraId="3278154B" w14:textId="77777777" w:rsidTr="2F01C628">
        <w:trPr>
          <w:trHeight w:val="290"/>
          <w:jc w:val="center"/>
        </w:trPr>
        <w:tc>
          <w:tcPr>
            <w:cnfStyle w:val="000010000000" w:firstRow="0" w:lastRow="0" w:firstColumn="0" w:lastColumn="0" w:oddVBand="1" w:evenVBand="0" w:oddHBand="0" w:evenHBand="0" w:firstRowFirstColumn="0" w:firstRowLastColumn="0" w:lastRowFirstColumn="0" w:lastRowLastColumn="0"/>
            <w:tcW w:w="3870" w:type="dxa"/>
          </w:tcPr>
          <w:p w14:paraId="486CA098" w14:textId="77777777" w:rsidR="00C7728C" w:rsidRPr="00327690" w:rsidRDefault="725EA09F"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Crude Prevalence Standard Error</w:t>
            </w:r>
          </w:p>
        </w:tc>
        <w:tc>
          <w:tcPr>
            <w:tcW w:w="5470" w:type="dxa"/>
          </w:tcPr>
          <w:p w14:paraId="0A59CF73" w14:textId="77777777" w:rsidR="00C7728C" w:rsidRPr="00327690" w:rsidRDefault="725EA09F"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The observed (or unadjusted, or crude) standard error in the study population.</w:t>
            </w:r>
          </w:p>
        </w:tc>
      </w:tr>
      <w:tr w:rsidR="00C7728C" w:rsidRPr="00327690" w14:paraId="3A497BCB" w14:textId="77777777" w:rsidTr="2F01C628">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3870" w:type="dxa"/>
          </w:tcPr>
          <w:p w14:paraId="43D59FA9" w14:textId="77777777" w:rsidR="00C7728C" w:rsidRPr="00327690" w:rsidRDefault="725EA09F"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Weighted Prevalence</w:t>
            </w:r>
          </w:p>
        </w:tc>
        <w:tc>
          <w:tcPr>
            <w:tcW w:w="5470" w:type="dxa"/>
          </w:tcPr>
          <w:p w14:paraId="755ADFD2" w14:textId="74D49123" w:rsidR="00C7728C" w:rsidRPr="00327690" w:rsidRDefault="725EA09F"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Prevalence based on weighted counts. A sample weight is assigned to each sample</w:t>
            </w:r>
            <w:r w:rsidR="46BE9982" w:rsidRPr="00327690">
              <w:rPr>
                <w:rFonts w:ascii="Times New Roman" w:hAnsi="Times New Roman" w:cs="Times New Roman"/>
                <w:sz w:val="20"/>
                <w:szCs w:val="20"/>
              </w:rPr>
              <w:t>d patient</w:t>
            </w:r>
            <w:r w:rsidRPr="00327690">
              <w:rPr>
                <w:rFonts w:ascii="Times New Roman" w:hAnsi="Times New Roman" w:cs="Times New Roman"/>
                <w:sz w:val="20"/>
                <w:szCs w:val="20"/>
              </w:rPr>
              <w:t xml:space="preserve">. It is a measure of the number of </w:t>
            </w:r>
            <w:r w:rsidR="00E2369C" w:rsidRPr="00327690">
              <w:rPr>
                <w:rFonts w:ascii="Times New Roman" w:hAnsi="Times New Roman" w:cs="Times New Roman"/>
                <w:sz w:val="20"/>
                <w:szCs w:val="20"/>
              </w:rPr>
              <w:t>adults</w:t>
            </w:r>
            <w:r w:rsidRPr="00327690">
              <w:rPr>
                <w:rFonts w:ascii="Times New Roman" w:hAnsi="Times New Roman" w:cs="Times New Roman"/>
                <w:sz w:val="20"/>
                <w:szCs w:val="20"/>
              </w:rPr>
              <w:t xml:space="preserve"> in the population represented by that sample </w:t>
            </w:r>
            <w:r w:rsidR="46BE9982" w:rsidRPr="00327690">
              <w:rPr>
                <w:rFonts w:ascii="Times New Roman" w:hAnsi="Times New Roman" w:cs="Times New Roman"/>
                <w:sz w:val="20"/>
                <w:szCs w:val="20"/>
              </w:rPr>
              <w:t>patient</w:t>
            </w:r>
            <w:r w:rsidRPr="00327690">
              <w:rPr>
                <w:rFonts w:ascii="Times New Roman" w:hAnsi="Times New Roman" w:cs="Times New Roman"/>
                <w:sz w:val="20"/>
                <w:szCs w:val="20"/>
              </w:rPr>
              <w:t>. See Appendix A.</w:t>
            </w:r>
            <w:r w:rsidR="00E93937">
              <w:rPr>
                <w:rFonts w:ascii="Times New Roman" w:hAnsi="Times New Roman" w:cs="Times New Roman"/>
                <w:sz w:val="20"/>
                <w:szCs w:val="20"/>
              </w:rPr>
              <w:t>6 Statistical</w:t>
            </w:r>
            <w:r w:rsidRPr="00327690">
              <w:rPr>
                <w:rFonts w:ascii="Times New Roman" w:hAnsi="Times New Roman" w:cs="Times New Roman"/>
                <w:sz w:val="20"/>
                <w:szCs w:val="20"/>
              </w:rPr>
              <w:t xml:space="preserve"> Weights for more information.</w:t>
            </w:r>
          </w:p>
        </w:tc>
      </w:tr>
      <w:tr w:rsidR="00C7728C" w:rsidRPr="00327690" w14:paraId="0E68BFC4" w14:textId="77777777" w:rsidTr="2F01C628">
        <w:trPr>
          <w:trHeight w:val="290"/>
          <w:jc w:val="center"/>
        </w:trPr>
        <w:tc>
          <w:tcPr>
            <w:cnfStyle w:val="000010000000" w:firstRow="0" w:lastRow="0" w:firstColumn="0" w:lastColumn="0" w:oddVBand="1" w:evenVBand="0" w:oddHBand="0" w:evenHBand="0" w:firstRowFirstColumn="0" w:firstRowLastColumn="0" w:lastRowFirstColumn="0" w:lastRowLastColumn="0"/>
            <w:tcW w:w="3870" w:type="dxa"/>
          </w:tcPr>
          <w:p w14:paraId="301EE201" w14:textId="77777777" w:rsidR="00C7728C" w:rsidRPr="00327690" w:rsidRDefault="725EA09F"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Weighted Prevalence Standard Error</w:t>
            </w:r>
          </w:p>
        </w:tc>
        <w:tc>
          <w:tcPr>
            <w:tcW w:w="5470" w:type="dxa"/>
          </w:tcPr>
          <w:p w14:paraId="2BD1103D" w14:textId="26EA34AF" w:rsidR="00C7728C" w:rsidRPr="00327690" w:rsidRDefault="725EA09F"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Standard error based on weighted counts. See Appendix A.</w:t>
            </w:r>
            <w:r w:rsidR="00E93937">
              <w:rPr>
                <w:rFonts w:ascii="Times New Roman" w:hAnsi="Times New Roman" w:cs="Times New Roman"/>
                <w:sz w:val="20"/>
                <w:szCs w:val="20"/>
              </w:rPr>
              <w:t>11</w:t>
            </w:r>
            <w:r w:rsidRPr="00327690">
              <w:rPr>
                <w:rFonts w:ascii="Times New Roman" w:hAnsi="Times New Roman" w:cs="Times New Roman"/>
                <w:sz w:val="20"/>
                <w:szCs w:val="20"/>
              </w:rPr>
              <w:t xml:space="preserve"> Variance for more information.</w:t>
            </w:r>
          </w:p>
        </w:tc>
      </w:tr>
      <w:tr w:rsidR="00C7728C" w:rsidRPr="00327690" w14:paraId="5685BB13" w14:textId="77777777" w:rsidTr="2F01C628">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3870" w:type="dxa"/>
          </w:tcPr>
          <w:p w14:paraId="6391803E" w14:textId="7FB4EC38" w:rsidR="00C7728C" w:rsidRPr="00327690" w:rsidRDefault="725EA09F"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Age-</w:t>
            </w:r>
            <w:r w:rsidR="007F5E79">
              <w:rPr>
                <w:rFonts w:ascii="Times New Roman" w:hAnsi="Times New Roman" w:cs="Times New Roman"/>
                <w:sz w:val="20"/>
                <w:szCs w:val="20"/>
              </w:rPr>
              <w:t>A</w:t>
            </w:r>
            <w:r w:rsidR="007F5E79" w:rsidRPr="00327690">
              <w:rPr>
                <w:rFonts w:ascii="Times New Roman" w:hAnsi="Times New Roman" w:cs="Times New Roman"/>
                <w:sz w:val="20"/>
                <w:szCs w:val="20"/>
              </w:rPr>
              <w:t xml:space="preserve">djusted </w:t>
            </w:r>
            <w:r w:rsidRPr="00327690">
              <w:rPr>
                <w:rFonts w:ascii="Times New Roman" w:hAnsi="Times New Roman" w:cs="Times New Roman"/>
                <w:sz w:val="20"/>
                <w:szCs w:val="20"/>
              </w:rPr>
              <w:t>Prevalence</w:t>
            </w:r>
          </w:p>
        </w:tc>
        <w:tc>
          <w:tcPr>
            <w:tcW w:w="5470" w:type="dxa"/>
          </w:tcPr>
          <w:p w14:paraId="5FF1B3A5" w14:textId="59C446B0" w:rsidR="00C7728C" w:rsidRPr="00327690" w:rsidRDefault="725EA09F"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Prevalence based on weighted, age-adjusted counts</w:t>
            </w:r>
            <w:r w:rsidR="2E7CE05F" w:rsidRPr="00327690">
              <w:rPr>
                <w:rFonts w:ascii="Times New Roman" w:hAnsi="Times New Roman" w:cs="Times New Roman"/>
                <w:sz w:val="20"/>
                <w:szCs w:val="20"/>
              </w:rPr>
              <w:t xml:space="preserve"> (optional)</w:t>
            </w:r>
            <w:r w:rsidRPr="00327690">
              <w:rPr>
                <w:rFonts w:ascii="Times New Roman" w:hAnsi="Times New Roman" w:cs="Times New Roman"/>
                <w:sz w:val="20"/>
                <w:szCs w:val="20"/>
              </w:rPr>
              <w:t>. See Appendix A.</w:t>
            </w:r>
            <w:r w:rsidR="00E93937">
              <w:rPr>
                <w:rFonts w:ascii="Times New Roman" w:hAnsi="Times New Roman" w:cs="Times New Roman"/>
                <w:sz w:val="20"/>
                <w:szCs w:val="20"/>
              </w:rPr>
              <w:t>1</w:t>
            </w:r>
            <w:r w:rsidRPr="00327690">
              <w:rPr>
                <w:rFonts w:ascii="Times New Roman" w:hAnsi="Times New Roman" w:cs="Times New Roman"/>
                <w:sz w:val="20"/>
                <w:szCs w:val="20"/>
              </w:rPr>
              <w:t xml:space="preserve"> Age Adjustment for more information.</w:t>
            </w:r>
          </w:p>
        </w:tc>
      </w:tr>
      <w:tr w:rsidR="00A803FA" w:rsidRPr="00327690" w14:paraId="0EDF1500" w14:textId="77777777" w:rsidTr="2F01C628">
        <w:trPr>
          <w:trHeight w:val="290"/>
          <w:jc w:val="center"/>
        </w:trPr>
        <w:tc>
          <w:tcPr>
            <w:cnfStyle w:val="000010000000" w:firstRow="0" w:lastRow="0" w:firstColumn="0" w:lastColumn="0" w:oddVBand="1" w:evenVBand="0" w:oddHBand="0" w:evenHBand="0" w:firstRowFirstColumn="0" w:firstRowLastColumn="0" w:lastRowFirstColumn="0" w:lastRowLastColumn="0"/>
            <w:tcW w:w="3870" w:type="dxa"/>
          </w:tcPr>
          <w:p w14:paraId="398D657C" w14:textId="538C216A" w:rsidR="00A803FA" w:rsidRPr="00327690" w:rsidRDefault="0AAEAA00" w:rsidP="00A803FA">
            <w:pPr>
              <w:spacing w:before="0" w:after="0"/>
              <w:jc w:val="left"/>
              <w:rPr>
                <w:sz w:val="20"/>
                <w:szCs w:val="20"/>
              </w:rPr>
            </w:pPr>
            <w:r w:rsidRPr="00327690">
              <w:rPr>
                <w:rFonts w:ascii="Times New Roman" w:hAnsi="Times New Roman" w:cs="Times New Roman"/>
                <w:sz w:val="20"/>
                <w:szCs w:val="20"/>
              </w:rPr>
              <w:t>Age-Adjusted Prevalence Standard Error</w:t>
            </w:r>
          </w:p>
        </w:tc>
        <w:tc>
          <w:tcPr>
            <w:tcW w:w="5470" w:type="dxa"/>
          </w:tcPr>
          <w:p w14:paraId="007B224A" w14:textId="67BA322D" w:rsidR="00A803FA" w:rsidRPr="00327690" w:rsidRDefault="0AAEAA00" w:rsidP="00A803FA">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sidRPr="00327690">
              <w:rPr>
                <w:rFonts w:ascii="Times New Roman" w:hAnsi="Times New Roman" w:cs="Times New Roman"/>
                <w:sz w:val="20"/>
                <w:szCs w:val="20"/>
              </w:rPr>
              <w:t>Standard error based on weighted, age-adjusted counts. See Appendix A.</w:t>
            </w:r>
            <w:r w:rsidR="00E93937">
              <w:rPr>
                <w:rFonts w:ascii="Times New Roman" w:hAnsi="Times New Roman" w:cs="Times New Roman"/>
                <w:sz w:val="20"/>
                <w:szCs w:val="20"/>
              </w:rPr>
              <w:t>1</w:t>
            </w:r>
            <w:r w:rsidRPr="00327690">
              <w:rPr>
                <w:rFonts w:ascii="Times New Roman" w:hAnsi="Times New Roman" w:cs="Times New Roman"/>
                <w:sz w:val="20"/>
                <w:szCs w:val="20"/>
              </w:rPr>
              <w:t xml:space="preserve"> Age Adjustment for more information.</w:t>
            </w:r>
          </w:p>
        </w:tc>
      </w:tr>
    </w:tbl>
    <w:p w14:paraId="211EF698" w14:textId="55BE0AB1" w:rsidR="00643431" w:rsidRPr="007A39BD" w:rsidRDefault="2989489C" w:rsidP="007A39BD">
      <w:pPr>
        <w:pStyle w:val="Heading3"/>
      </w:pPr>
      <w:bookmarkStart w:id="230" w:name="_Toc98501717"/>
      <w:r w:rsidRPr="00327690">
        <w:lastRenderedPageBreak/>
        <w:t xml:space="preserve">Review BMI and Co-Occurring Conditions Prevalence </w:t>
      </w:r>
      <w:r w:rsidR="1E466D60" w:rsidRPr="00327690">
        <w:t>Results</w:t>
      </w:r>
      <w:bookmarkEnd w:id="230"/>
    </w:p>
    <w:p w14:paraId="3BE6E85B" w14:textId="3AB1C090" w:rsidR="00643431" w:rsidRPr="00327690" w:rsidRDefault="00E2369C" w:rsidP="00643431">
      <w:pPr>
        <w:spacing w:before="120" w:after="120"/>
        <w:jc w:val="left"/>
      </w:pPr>
      <w:r w:rsidRPr="00327690">
        <w:t>CODI-APQ</w:t>
      </w:r>
      <w:r w:rsidR="2989489C" w:rsidRPr="00327690">
        <w:t xml:space="preserve"> generate </w:t>
      </w:r>
      <w:r w:rsidR="2E7CE05F" w:rsidRPr="00327690">
        <w:t xml:space="preserve">optional diabetes </w:t>
      </w:r>
      <w:r w:rsidR="2989489C" w:rsidRPr="00327690">
        <w:t xml:space="preserve">prevalence results as an Excel file. </w:t>
      </w:r>
      <w:r w:rsidR="001E1799" w:rsidRPr="00327690">
        <w:fldChar w:fldCharType="begin"/>
      </w:r>
      <w:r w:rsidR="001E1799" w:rsidRPr="00327690">
        <w:instrText xml:space="preserve"> REF _Ref85805094 \h </w:instrText>
      </w:r>
      <w:r w:rsidR="004A4D16" w:rsidRPr="00327690">
        <w:instrText xml:space="preserve"> \* MERGEFORMAT </w:instrText>
      </w:r>
      <w:r w:rsidR="001E1799" w:rsidRPr="00327690">
        <w:fldChar w:fldCharType="separate"/>
      </w:r>
      <w:r w:rsidR="00002C12" w:rsidRPr="00327690">
        <w:t xml:space="preserve">Table </w:t>
      </w:r>
      <w:r w:rsidR="00002C12">
        <w:rPr>
          <w:noProof/>
        </w:rPr>
        <w:t>12</w:t>
      </w:r>
      <w:r w:rsidR="001E1799" w:rsidRPr="00327690">
        <w:fldChar w:fldCharType="end"/>
      </w:r>
      <w:r w:rsidR="2989489C" w:rsidRPr="00327690">
        <w:t xml:space="preserve"> provides an overview of the </w:t>
      </w:r>
      <w:r w:rsidR="2E7CE05F" w:rsidRPr="00327690">
        <w:t xml:space="preserve">Excel Worksheets and </w:t>
      </w:r>
      <w:r w:rsidR="00235395" w:rsidRPr="00327690">
        <w:fldChar w:fldCharType="begin"/>
      </w:r>
      <w:r w:rsidR="00235395" w:rsidRPr="00327690">
        <w:instrText xml:space="preserve"> REF _Ref85794065 \h </w:instrText>
      </w:r>
      <w:r w:rsidR="004A4D16" w:rsidRPr="00327690">
        <w:instrText xml:space="preserve"> \* MERGEFORMAT </w:instrText>
      </w:r>
      <w:r w:rsidR="00235395" w:rsidRPr="00327690">
        <w:fldChar w:fldCharType="separate"/>
      </w:r>
      <w:r w:rsidR="00002C12" w:rsidRPr="00327690">
        <w:t xml:space="preserve">Table </w:t>
      </w:r>
      <w:r w:rsidR="00002C12">
        <w:rPr>
          <w:noProof/>
        </w:rPr>
        <w:t>13</w:t>
      </w:r>
      <w:r w:rsidR="00235395" w:rsidRPr="00327690">
        <w:fldChar w:fldCharType="end"/>
      </w:r>
      <w:r w:rsidR="2E7CE05F" w:rsidRPr="00327690">
        <w:t xml:space="preserve"> provides results by Worksheet</w:t>
      </w:r>
      <w:r w:rsidR="23BC2BC7" w:rsidRPr="00327690">
        <w:t xml:space="preserve"> class</w:t>
      </w:r>
      <w:r w:rsidR="2E7CE05F" w:rsidRPr="00327690">
        <w:t xml:space="preserve"> and </w:t>
      </w:r>
      <w:r w:rsidR="2989489C" w:rsidRPr="00327690">
        <w:t>variables</w:t>
      </w:r>
      <w:r w:rsidR="2E7CE05F" w:rsidRPr="00327690">
        <w:t xml:space="preserve"> (Excel cells)</w:t>
      </w:r>
      <w:r w:rsidR="2989489C" w:rsidRPr="00327690">
        <w:t xml:space="preserve"> </w:t>
      </w:r>
      <w:r w:rsidR="2E7CE05F" w:rsidRPr="00327690">
        <w:t>generated</w:t>
      </w:r>
      <w:r w:rsidR="2989489C" w:rsidRPr="00327690">
        <w:t xml:space="preserve"> when </w:t>
      </w:r>
      <w:r w:rsidR="6DF447EF" w:rsidRPr="00327690">
        <w:t>the co-occurring condition</w:t>
      </w:r>
      <w:r w:rsidR="2989489C" w:rsidRPr="00327690">
        <w:t xml:space="preserve"> is set to yes.</w:t>
      </w:r>
      <w:r w:rsidR="23BC2BC7" w:rsidRPr="00327690">
        <w:t xml:space="preserve"> Variable names repeat between Excel Worksheets. Inclusion criteria determines the sample </w:t>
      </w:r>
      <w:r w:rsidR="66228855" w:rsidRPr="00327690">
        <w:t>represented within the Excel Worksheet.</w:t>
      </w:r>
      <w:r w:rsidR="2989489C" w:rsidRPr="00327690">
        <w:t xml:space="preserve"> Note, descriptive information about </w:t>
      </w:r>
      <w:r w:rsidRPr="00327690">
        <w:t>CODI-APQ</w:t>
      </w:r>
      <w:r w:rsidR="2989489C" w:rsidRPr="00327690">
        <w:t xml:space="preserve"> user inputs, error codes, sources of technical documentation, caveats, and a possible citation </w:t>
      </w:r>
      <w:r w:rsidR="4CB5ED64" w:rsidRPr="00327690">
        <w:t>are found in rows labeled Order 3-24</w:t>
      </w:r>
      <w:r w:rsidR="2989489C" w:rsidRPr="00327690">
        <w:t xml:space="preserve">. </w:t>
      </w:r>
    </w:p>
    <w:p w14:paraId="6F094AE6" w14:textId="12BED53E" w:rsidR="007542A5" w:rsidRPr="00327690" w:rsidRDefault="2E7CE05F" w:rsidP="000856D8">
      <w:pPr>
        <w:pStyle w:val="Caption"/>
      </w:pPr>
      <w:bookmarkStart w:id="231" w:name="_Ref85805094"/>
      <w:bookmarkStart w:id="232" w:name="_Toc90969057"/>
      <w:r w:rsidRPr="00327690">
        <w:t xml:space="preserve">Table </w:t>
      </w:r>
      <w:r w:rsidR="00EA1F6D">
        <w:fldChar w:fldCharType="begin"/>
      </w:r>
      <w:r w:rsidR="00EA1F6D">
        <w:instrText xml:space="preserve"> SEQ Table \* ARABIC </w:instrText>
      </w:r>
      <w:r w:rsidR="00EA1F6D">
        <w:fldChar w:fldCharType="separate"/>
      </w:r>
      <w:r w:rsidR="000B136D">
        <w:rPr>
          <w:noProof/>
        </w:rPr>
        <w:t>12</w:t>
      </w:r>
      <w:r w:rsidR="00EA1F6D">
        <w:rPr>
          <w:noProof/>
        </w:rPr>
        <w:fldChar w:fldCharType="end"/>
      </w:r>
      <w:bookmarkEnd w:id="231"/>
      <w:r w:rsidR="00962446" w:rsidRPr="00327690">
        <w:t>.</w:t>
      </w:r>
      <w:r w:rsidRPr="00327690">
        <w:t xml:space="preserve"> </w:t>
      </w:r>
      <w:r w:rsidR="00E2369C" w:rsidRPr="00327690">
        <w:t>CODI-APQ</w:t>
      </w:r>
      <w:r w:rsidRPr="00327690">
        <w:t xml:space="preserve"> Diabetes Prevalence Results</w:t>
      </w:r>
      <w:r w:rsidR="23BC2BC7" w:rsidRPr="00327690">
        <w:t>, Description of</w:t>
      </w:r>
      <w:r w:rsidRPr="00327690">
        <w:t xml:space="preserve"> </w:t>
      </w:r>
      <w:r w:rsidR="23BC2BC7" w:rsidRPr="00327690">
        <w:t>Excel Worksheets</w:t>
      </w:r>
      <w:bookmarkEnd w:id="232"/>
    </w:p>
    <w:tbl>
      <w:tblPr>
        <w:tblStyle w:val="TableGridLight"/>
        <w:tblW w:w="0" w:type="auto"/>
        <w:tblLook w:val="04A0" w:firstRow="1" w:lastRow="0" w:firstColumn="1" w:lastColumn="0" w:noHBand="0" w:noVBand="1"/>
      </w:tblPr>
      <w:tblGrid>
        <w:gridCol w:w="1658"/>
        <w:gridCol w:w="1703"/>
        <w:gridCol w:w="5989"/>
      </w:tblGrid>
      <w:tr w:rsidR="00070A03" w:rsidRPr="00327690" w14:paraId="7A58082D" w14:textId="77777777" w:rsidTr="007E1645">
        <w:trPr>
          <w:trHeight w:val="530"/>
        </w:trPr>
        <w:tc>
          <w:tcPr>
            <w:tcW w:w="0" w:type="auto"/>
            <w:shd w:val="clear" w:color="auto" w:fill="002060"/>
            <w:hideMark/>
          </w:tcPr>
          <w:p w14:paraId="5D90E61F" w14:textId="77777777" w:rsidR="001B3D71" w:rsidRPr="00327690" w:rsidRDefault="23BC2BC7" w:rsidP="001B3D71">
            <w:pPr>
              <w:spacing w:before="0" w:after="0"/>
              <w:jc w:val="left"/>
              <w:rPr>
                <w:rFonts w:ascii="Calibri" w:hAnsi="Calibri" w:cs="Calibri"/>
                <w:b/>
                <w:bCs/>
                <w:color w:val="FFFFFF"/>
                <w:sz w:val="20"/>
                <w:szCs w:val="20"/>
              </w:rPr>
            </w:pPr>
            <w:r w:rsidRPr="00327690">
              <w:rPr>
                <w:rFonts w:ascii="Calibri" w:hAnsi="Calibri" w:cs="Calibri"/>
                <w:b/>
                <w:bCs/>
                <w:color w:val="FFFFFF" w:themeColor="background1"/>
                <w:sz w:val="20"/>
                <w:szCs w:val="20"/>
              </w:rPr>
              <w:t>Excel Worksheet</w:t>
            </w:r>
          </w:p>
        </w:tc>
        <w:tc>
          <w:tcPr>
            <w:tcW w:w="0" w:type="auto"/>
            <w:shd w:val="clear" w:color="auto" w:fill="002060"/>
            <w:hideMark/>
          </w:tcPr>
          <w:p w14:paraId="1AD92E12" w14:textId="77777777" w:rsidR="001B3D71" w:rsidRPr="00327690" w:rsidRDefault="23BC2BC7" w:rsidP="001B3D71">
            <w:pPr>
              <w:spacing w:before="0" w:after="0"/>
              <w:jc w:val="left"/>
              <w:rPr>
                <w:b/>
                <w:bCs/>
                <w:color w:val="FFFFFF"/>
                <w:sz w:val="20"/>
                <w:szCs w:val="20"/>
              </w:rPr>
            </w:pPr>
            <w:r w:rsidRPr="00327690">
              <w:rPr>
                <w:b/>
                <w:bCs/>
                <w:color w:val="FFFFFF" w:themeColor="background1"/>
                <w:sz w:val="20"/>
                <w:szCs w:val="20"/>
              </w:rPr>
              <w:t>Worksheet Class</w:t>
            </w:r>
          </w:p>
        </w:tc>
        <w:tc>
          <w:tcPr>
            <w:tcW w:w="0" w:type="auto"/>
            <w:shd w:val="clear" w:color="auto" w:fill="002060"/>
            <w:hideMark/>
          </w:tcPr>
          <w:p w14:paraId="18C93737" w14:textId="1461C84A" w:rsidR="001B3D71" w:rsidRPr="00327690" w:rsidRDefault="23BC2BC7" w:rsidP="001B3D71">
            <w:pPr>
              <w:spacing w:before="0" w:after="0"/>
              <w:jc w:val="left"/>
              <w:rPr>
                <w:b/>
                <w:bCs/>
                <w:color w:val="FFFFFF"/>
                <w:sz w:val="20"/>
                <w:szCs w:val="20"/>
              </w:rPr>
            </w:pPr>
            <w:r w:rsidRPr="00327690">
              <w:rPr>
                <w:b/>
                <w:bCs/>
                <w:color w:val="FFFFFF" w:themeColor="background1"/>
                <w:sz w:val="20"/>
                <w:szCs w:val="20"/>
              </w:rPr>
              <w:t>Description</w:t>
            </w:r>
            <w:r w:rsidR="66228855" w:rsidRPr="00327690">
              <w:rPr>
                <w:b/>
                <w:bCs/>
                <w:color w:val="FFFFFF" w:themeColor="background1"/>
                <w:sz w:val="20"/>
                <w:szCs w:val="20"/>
              </w:rPr>
              <w:t xml:space="preserve"> and Inclusion Criteria</w:t>
            </w:r>
          </w:p>
        </w:tc>
      </w:tr>
      <w:tr w:rsidR="00070A03" w:rsidRPr="00327690" w14:paraId="37D6B3BF" w14:textId="77777777" w:rsidTr="007E1645">
        <w:trPr>
          <w:trHeight w:val="300"/>
        </w:trPr>
        <w:tc>
          <w:tcPr>
            <w:tcW w:w="0" w:type="auto"/>
            <w:hideMark/>
          </w:tcPr>
          <w:p w14:paraId="1E3EA654" w14:textId="77777777" w:rsidR="001B3D71" w:rsidRPr="004504CE" w:rsidRDefault="23BC2BC7" w:rsidP="001B3D71">
            <w:pPr>
              <w:spacing w:before="0" w:after="0"/>
              <w:jc w:val="left"/>
              <w:rPr>
                <w:rFonts w:eastAsiaTheme="minorEastAsia"/>
                <w:color w:val="000000" w:themeColor="text1"/>
                <w:sz w:val="20"/>
                <w:szCs w:val="20"/>
              </w:rPr>
            </w:pPr>
            <w:r w:rsidRPr="004504CE">
              <w:rPr>
                <w:rFonts w:eastAsiaTheme="minorEastAsia"/>
                <w:color w:val="000000" w:themeColor="text1"/>
                <w:sz w:val="20"/>
                <w:szCs w:val="20"/>
              </w:rPr>
              <w:t>Counts</w:t>
            </w:r>
          </w:p>
        </w:tc>
        <w:tc>
          <w:tcPr>
            <w:tcW w:w="0" w:type="auto"/>
            <w:hideMark/>
          </w:tcPr>
          <w:p w14:paraId="647FA148" w14:textId="77777777" w:rsidR="001B3D71" w:rsidRPr="00327690" w:rsidRDefault="23BC2BC7" w:rsidP="001B3D71">
            <w:pPr>
              <w:spacing w:before="0" w:after="0"/>
              <w:jc w:val="left"/>
              <w:rPr>
                <w:color w:val="000000"/>
                <w:sz w:val="20"/>
                <w:szCs w:val="20"/>
              </w:rPr>
            </w:pPr>
            <w:r w:rsidRPr="00327690">
              <w:rPr>
                <w:color w:val="000000" w:themeColor="text1"/>
                <w:sz w:val="20"/>
                <w:szCs w:val="20"/>
              </w:rPr>
              <w:t>Counts</w:t>
            </w:r>
          </w:p>
        </w:tc>
        <w:tc>
          <w:tcPr>
            <w:tcW w:w="0" w:type="auto"/>
            <w:hideMark/>
          </w:tcPr>
          <w:p w14:paraId="0F5B2CEA" w14:textId="395789CF" w:rsidR="001B3D71" w:rsidRPr="00327690" w:rsidRDefault="23BC2BC7" w:rsidP="001B3D71">
            <w:pPr>
              <w:spacing w:before="0" w:after="0"/>
              <w:jc w:val="left"/>
              <w:rPr>
                <w:color w:val="000000"/>
                <w:sz w:val="20"/>
                <w:szCs w:val="20"/>
              </w:rPr>
            </w:pPr>
            <w:r w:rsidRPr="00327690">
              <w:rPr>
                <w:color w:val="000000" w:themeColor="text1"/>
                <w:sz w:val="20"/>
                <w:szCs w:val="20"/>
              </w:rPr>
              <w:t>Provides crude and weighted counts. Does not include prevalence estimates.</w:t>
            </w:r>
            <w:r w:rsidR="66228855" w:rsidRPr="00327690">
              <w:rPr>
                <w:color w:val="000000" w:themeColor="text1"/>
                <w:sz w:val="20"/>
                <w:szCs w:val="20"/>
              </w:rPr>
              <w:t xml:space="preserve"> Inclusion: all patients.</w:t>
            </w:r>
          </w:p>
        </w:tc>
      </w:tr>
      <w:tr w:rsidR="00070A03" w:rsidRPr="00327690" w14:paraId="24CA5334" w14:textId="77777777" w:rsidTr="007E1645">
        <w:trPr>
          <w:trHeight w:val="530"/>
        </w:trPr>
        <w:tc>
          <w:tcPr>
            <w:tcW w:w="0" w:type="auto"/>
            <w:hideMark/>
          </w:tcPr>
          <w:p w14:paraId="42BA7CB4" w14:textId="503516B3" w:rsidR="001B3D71" w:rsidRPr="004504CE" w:rsidRDefault="0083477C" w:rsidP="001B3D71">
            <w:pPr>
              <w:spacing w:before="0" w:after="0"/>
              <w:jc w:val="left"/>
              <w:rPr>
                <w:rFonts w:eastAsiaTheme="minorEastAsia"/>
                <w:color w:val="000000" w:themeColor="text1"/>
                <w:sz w:val="20"/>
                <w:szCs w:val="20"/>
              </w:rPr>
            </w:pPr>
            <w:r>
              <w:rPr>
                <w:rFonts w:eastAsiaTheme="minorEastAsia"/>
                <w:color w:val="000000" w:themeColor="text1"/>
                <w:sz w:val="20"/>
                <w:szCs w:val="20"/>
              </w:rPr>
              <w:t>BMI</w:t>
            </w:r>
            <w:r w:rsidRPr="004504CE">
              <w:rPr>
                <w:rFonts w:eastAsiaTheme="minorEastAsia"/>
                <w:color w:val="000000" w:themeColor="text1"/>
                <w:sz w:val="20"/>
                <w:szCs w:val="20"/>
              </w:rPr>
              <w:t xml:space="preserve"> </w:t>
            </w:r>
            <w:r w:rsidR="23BC2BC7" w:rsidRPr="004504CE">
              <w:rPr>
                <w:rFonts w:eastAsiaTheme="minorEastAsia"/>
                <w:color w:val="000000" w:themeColor="text1"/>
                <w:sz w:val="20"/>
                <w:szCs w:val="20"/>
              </w:rPr>
              <w:t>Category</w:t>
            </w:r>
          </w:p>
        </w:tc>
        <w:tc>
          <w:tcPr>
            <w:tcW w:w="0" w:type="auto"/>
            <w:hideMark/>
          </w:tcPr>
          <w:p w14:paraId="074EE8D3" w14:textId="76AD05A9" w:rsidR="001B3D71" w:rsidRPr="00327690" w:rsidRDefault="23BC2BC7" w:rsidP="001B3D71">
            <w:pPr>
              <w:spacing w:before="0" w:after="0"/>
              <w:jc w:val="left"/>
              <w:rPr>
                <w:color w:val="000000"/>
                <w:sz w:val="20"/>
                <w:szCs w:val="20"/>
              </w:rPr>
            </w:pPr>
            <w:r w:rsidRPr="00327690">
              <w:rPr>
                <w:color w:val="000000" w:themeColor="text1"/>
                <w:sz w:val="20"/>
                <w:szCs w:val="20"/>
              </w:rPr>
              <w:t>BMI prevalence</w:t>
            </w:r>
          </w:p>
        </w:tc>
        <w:tc>
          <w:tcPr>
            <w:tcW w:w="0" w:type="auto"/>
            <w:hideMark/>
          </w:tcPr>
          <w:p w14:paraId="79469B8C" w14:textId="44CDC409" w:rsidR="001B3D71" w:rsidRPr="00327690" w:rsidRDefault="23BC2BC7" w:rsidP="001B3D71">
            <w:pPr>
              <w:spacing w:before="0" w:after="0"/>
              <w:jc w:val="left"/>
              <w:rPr>
                <w:color w:val="000000"/>
                <w:sz w:val="20"/>
                <w:szCs w:val="20"/>
              </w:rPr>
            </w:pPr>
            <w:r w:rsidRPr="00327690">
              <w:rPr>
                <w:color w:val="000000" w:themeColor="text1"/>
                <w:sz w:val="20"/>
                <w:szCs w:val="20"/>
              </w:rPr>
              <w:t>Provides results as described in Section 2.</w:t>
            </w:r>
            <w:r w:rsidR="00543D79">
              <w:rPr>
                <w:color w:val="000000" w:themeColor="text1"/>
                <w:sz w:val="20"/>
                <w:szCs w:val="20"/>
              </w:rPr>
              <w:t>4</w:t>
            </w:r>
            <w:r w:rsidRPr="00327690">
              <w:rPr>
                <w:color w:val="000000" w:themeColor="text1"/>
                <w:sz w:val="20"/>
                <w:szCs w:val="20"/>
              </w:rPr>
              <w:t xml:space="preserve">.5 Review </w:t>
            </w:r>
            <w:r w:rsidR="006C348A" w:rsidRPr="00327690">
              <w:rPr>
                <w:color w:val="000000" w:themeColor="text1"/>
                <w:sz w:val="20"/>
                <w:szCs w:val="20"/>
              </w:rPr>
              <w:t xml:space="preserve">BMI prevalence </w:t>
            </w:r>
            <w:r w:rsidRPr="00327690">
              <w:rPr>
                <w:color w:val="000000" w:themeColor="text1"/>
                <w:sz w:val="20"/>
                <w:szCs w:val="20"/>
              </w:rPr>
              <w:t>Results</w:t>
            </w:r>
            <w:r w:rsidR="66228855" w:rsidRPr="00327690">
              <w:rPr>
                <w:color w:val="000000" w:themeColor="text1"/>
                <w:sz w:val="20"/>
                <w:szCs w:val="20"/>
              </w:rPr>
              <w:t xml:space="preserve"> Inclusion: all patients.</w:t>
            </w:r>
          </w:p>
        </w:tc>
      </w:tr>
      <w:tr w:rsidR="00070A03" w:rsidRPr="00327690" w14:paraId="033A347C" w14:textId="77777777" w:rsidTr="007E1645">
        <w:trPr>
          <w:trHeight w:val="530"/>
        </w:trPr>
        <w:tc>
          <w:tcPr>
            <w:tcW w:w="0" w:type="auto"/>
            <w:hideMark/>
          </w:tcPr>
          <w:p w14:paraId="00E6C9C9" w14:textId="77777777" w:rsidR="001B3D71" w:rsidRPr="00327690" w:rsidRDefault="23BC2BC7" w:rsidP="001B3D71">
            <w:pPr>
              <w:spacing w:before="0" w:after="0"/>
              <w:jc w:val="left"/>
              <w:rPr>
                <w:color w:val="000000"/>
                <w:sz w:val="20"/>
                <w:szCs w:val="20"/>
              </w:rPr>
            </w:pPr>
            <w:r w:rsidRPr="00327690">
              <w:rPr>
                <w:rFonts w:eastAsiaTheme="minorEastAsia"/>
                <w:color w:val="000000" w:themeColor="text1"/>
                <w:sz w:val="20"/>
                <w:szCs w:val="20"/>
              </w:rPr>
              <w:t xml:space="preserve">Diabetes Spectrum </w:t>
            </w:r>
          </w:p>
        </w:tc>
        <w:tc>
          <w:tcPr>
            <w:tcW w:w="0" w:type="auto"/>
            <w:hideMark/>
          </w:tcPr>
          <w:p w14:paraId="30D7D9F8" w14:textId="77777777" w:rsidR="001B3D71" w:rsidRPr="00327690" w:rsidRDefault="23BC2BC7" w:rsidP="001B3D71">
            <w:pPr>
              <w:spacing w:before="0" w:after="0"/>
              <w:jc w:val="left"/>
              <w:rPr>
                <w:color w:val="000000"/>
                <w:sz w:val="20"/>
                <w:szCs w:val="20"/>
              </w:rPr>
            </w:pPr>
            <w:r w:rsidRPr="00327690">
              <w:rPr>
                <w:color w:val="000000" w:themeColor="text1"/>
                <w:sz w:val="20"/>
                <w:szCs w:val="20"/>
              </w:rPr>
              <w:t>Diabetes prevalence</w:t>
            </w:r>
          </w:p>
        </w:tc>
        <w:tc>
          <w:tcPr>
            <w:tcW w:w="0" w:type="auto"/>
            <w:hideMark/>
          </w:tcPr>
          <w:p w14:paraId="63D1D08A" w14:textId="32E526F0" w:rsidR="001B3D71" w:rsidRPr="00327690" w:rsidRDefault="23BC2BC7" w:rsidP="001B3D71">
            <w:pPr>
              <w:spacing w:before="0" w:after="0"/>
              <w:jc w:val="left"/>
              <w:rPr>
                <w:color w:val="000000"/>
                <w:sz w:val="20"/>
                <w:szCs w:val="20"/>
              </w:rPr>
            </w:pPr>
            <w:r w:rsidRPr="00327690">
              <w:rPr>
                <w:color w:val="000000" w:themeColor="text1"/>
                <w:sz w:val="20"/>
                <w:szCs w:val="20"/>
              </w:rPr>
              <w:t>Provides results for diabetes counts and prevalence.</w:t>
            </w:r>
            <w:r w:rsidR="66228855" w:rsidRPr="00327690">
              <w:rPr>
                <w:color w:val="000000" w:themeColor="text1"/>
                <w:sz w:val="20"/>
                <w:szCs w:val="20"/>
              </w:rPr>
              <w:t xml:space="preserve"> Inclusion: all patients.</w:t>
            </w:r>
          </w:p>
        </w:tc>
      </w:tr>
      <w:tr w:rsidR="00070A03" w:rsidRPr="00327690" w14:paraId="11E37C16" w14:textId="77777777" w:rsidTr="007E1645">
        <w:trPr>
          <w:trHeight w:val="790"/>
        </w:trPr>
        <w:tc>
          <w:tcPr>
            <w:tcW w:w="0" w:type="auto"/>
            <w:hideMark/>
          </w:tcPr>
          <w:p w14:paraId="6AFC3BE1" w14:textId="77777777" w:rsidR="001B3D71" w:rsidRPr="00327690" w:rsidRDefault="23BC2BC7" w:rsidP="001B3D71">
            <w:pPr>
              <w:spacing w:before="0" w:after="0"/>
              <w:jc w:val="left"/>
              <w:rPr>
                <w:color w:val="000000"/>
                <w:sz w:val="20"/>
                <w:szCs w:val="20"/>
              </w:rPr>
            </w:pPr>
            <w:r w:rsidRPr="00327690">
              <w:rPr>
                <w:rFonts w:eastAsiaTheme="minorEastAsia"/>
                <w:color w:val="000000" w:themeColor="text1"/>
                <w:sz w:val="20"/>
                <w:szCs w:val="20"/>
              </w:rPr>
              <w:t xml:space="preserve">Diabetes Underweight </w:t>
            </w:r>
          </w:p>
        </w:tc>
        <w:tc>
          <w:tcPr>
            <w:tcW w:w="0" w:type="auto"/>
            <w:hideMark/>
          </w:tcPr>
          <w:p w14:paraId="699227D7" w14:textId="4A094013" w:rsidR="001B3D71" w:rsidRPr="00327690" w:rsidRDefault="23BC2BC7" w:rsidP="001B3D71">
            <w:pPr>
              <w:spacing w:before="0" w:after="0"/>
              <w:jc w:val="left"/>
              <w:rPr>
                <w:color w:val="000000"/>
                <w:sz w:val="20"/>
                <w:szCs w:val="20"/>
              </w:rPr>
            </w:pPr>
            <w:r w:rsidRPr="00327690">
              <w:rPr>
                <w:color w:val="000000" w:themeColor="text1"/>
                <w:sz w:val="20"/>
                <w:szCs w:val="20"/>
              </w:rPr>
              <w:t>BMI by Diabetes prevalence</w:t>
            </w:r>
          </w:p>
        </w:tc>
        <w:tc>
          <w:tcPr>
            <w:tcW w:w="0" w:type="auto"/>
            <w:hideMark/>
          </w:tcPr>
          <w:p w14:paraId="270F52AD" w14:textId="7BBD7E52" w:rsidR="001B3D71" w:rsidRPr="00327690" w:rsidRDefault="23BC2BC7" w:rsidP="001B3D71">
            <w:pPr>
              <w:spacing w:before="0" w:after="0"/>
              <w:jc w:val="left"/>
              <w:rPr>
                <w:color w:val="000000"/>
                <w:sz w:val="20"/>
                <w:szCs w:val="20"/>
              </w:rPr>
            </w:pPr>
            <w:r w:rsidRPr="00327690">
              <w:rPr>
                <w:color w:val="000000" w:themeColor="text1"/>
                <w:sz w:val="20"/>
                <w:szCs w:val="20"/>
              </w:rPr>
              <w:t>Provides results for diabetes counts and prevalence for all patients identified as BMI = underweight.</w:t>
            </w:r>
            <w:r w:rsidR="66228855" w:rsidRPr="00327690">
              <w:rPr>
                <w:color w:val="000000" w:themeColor="text1"/>
                <w:sz w:val="20"/>
                <w:szCs w:val="20"/>
              </w:rPr>
              <w:t xml:space="preserve"> Inclusion: patients with a BMI equal to underweight.</w:t>
            </w:r>
          </w:p>
        </w:tc>
      </w:tr>
      <w:tr w:rsidR="00070A03" w:rsidRPr="00327690" w14:paraId="198CE3EA" w14:textId="77777777" w:rsidTr="007E1645">
        <w:trPr>
          <w:trHeight w:val="790"/>
        </w:trPr>
        <w:tc>
          <w:tcPr>
            <w:tcW w:w="0" w:type="auto"/>
            <w:hideMark/>
          </w:tcPr>
          <w:p w14:paraId="5F1C052C" w14:textId="77777777" w:rsidR="001B3D71" w:rsidRPr="00327690" w:rsidRDefault="23BC2BC7" w:rsidP="001B3D71">
            <w:pPr>
              <w:spacing w:before="0" w:after="0"/>
              <w:jc w:val="left"/>
              <w:rPr>
                <w:color w:val="000000"/>
                <w:sz w:val="20"/>
                <w:szCs w:val="20"/>
              </w:rPr>
            </w:pPr>
            <w:r w:rsidRPr="00327690">
              <w:rPr>
                <w:rFonts w:eastAsiaTheme="minorEastAsia"/>
                <w:color w:val="000000" w:themeColor="text1"/>
                <w:sz w:val="20"/>
                <w:szCs w:val="20"/>
              </w:rPr>
              <w:t xml:space="preserve">Diabetes Healthy Weight </w:t>
            </w:r>
          </w:p>
        </w:tc>
        <w:tc>
          <w:tcPr>
            <w:tcW w:w="0" w:type="auto"/>
            <w:hideMark/>
          </w:tcPr>
          <w:p w14:paraId="50FF5721" w14:textId="2FA3F924" w:rsidR="001B3D71" w:rsidRPr="00327690" w:rsidRDefault="23BC2BC7" w:rsidP="001B3D71">
            <w:pPr>
              <w:spacing w:before="0" w:after="0"/>
              <w:jc w:val="left"/>
              <w:rPr>
                <w:color w:val="000000"/>
                <w:sz w:val="20"/>
                <w:szCs w:val="20"/>
              </w:rPr>
            </w:pPr>
            <w:r w:rsidRPr="00327690">
              <w:rPr>
                <w:color w:val="000000" w:themeColor="text1"/>
                <w:sz w:val="20"/>
                <w:szCs w:val="20"/>
              </w:rPr>
              <w:t>BMI by Diabetes prevalence</w:t>
            </w:r>
          </w:p>
        </w:tc>
        <w:tc>
          <w:tcPr>
            <w:tcW w:w="0" w:type="auto"/>
            <w:hideMark/>
          </w:tcPr>
          <w:p w14:paraId="6EBE6746" w14:textId="60173864" w:rsidR="001B3D71" w:rsidRPr="00327690" w:rsidRDefault="23BC2BC7" w:rsidP="001B3D71">
            <w:pPr>
              <w:spacing w:before="0" w:after="0"/>
              <w:jc w:val="left"/>
              <w:rPr>
                <w:color w:val="000000"/>
                <w:sz w:val="20"/>
                <w:szCs w:val="20"/>
              </w:rPr>
            </w:pPr>
            <w:r w:rsidRPr="00327690">
              <w:rPr>
                <w:color w:val="000000" w:themeColor="text1"/>
                <w:sz w:val="20"/>
                <w:szCs w:val="20"/>
              </w:rPr>
              <w:t>Provides results for diabetes counts and prevalence for all patients identified as BMI = healthy weight.</w:t>
            </w:r>
            <w:r w:rsidR="66228855" w:rsidRPr="00327690">
              <w:rPr>
                <w:color w:val="000000" w:themeColor="text1"/>
                <w:sz w:val="20"/>
                <w:szCs w:val="20"/>
              </w:rPr>
              <w:t xml:space="preserve"> Inclusion: patients with a BMI equal to healthy weight.</w:t>
            </w:r>
          </w:p>
        </w:tc>
      </w:tr>
      <w:tr w:rsidR="00070A03" w:rsidRPr="00327690" w14:paraId="21A268B6" w14:textId="77777777" w:rsidTr="007E1645">
        <w:trPr>
          <w:trHeight w:val="790"/>
        </w:trPr>
        <w:tc>
          <w:tcPr>
            <w:tcW w:w="0" w:type="auto"/>
            <w:hideMark/>
          </w:tcPr>
          <w:p w14:paraId="4D1048AC" w14:textId="77777777" w:rsidR="001B3D71" w:rsidRPr="00327690" w:rsidRDefault="23BC2BC7" w:rsidP="001B3D71">
            <w:pPr>
              <w:spacing w:before="0" w:after="0"/>
              <w:jc w:val="left"/>
              <w:rPr>
                <w:color w:val="000000"/>
                <w:sz w:val="20"/>
                <w:szCs w:val="20"/>
              </w:rPr>
            </w:pPr>
            <w:r w:rsidRPr="00327690">
              <w:rPr>
                <w:color w:val="000000" w:themeColor="text1"/>
                <w:sz w:val="20"/>
                <w:szCs w:val="20"/>
              </w:rPr>
              <w:t>Diabetes Overweight</w:t>
            </w:r>
          </w:p>
        </w:tc>
        <w:tc>
          <w:tcPr>
            <w:tcW w:w="0" w:type="auto"/>
            <w:hideMark/>
          </w:tcPr>
          <w:p w14:paraId="04C0BEF6" w14:textId="75DB417F" w:rsidR="001B3D71" w:rsidRPr="00327690" w:rsidRDefault="23BC2BC7" w:rsidP="001B3D71">
            <w:pPr>
              <w:spacing w:before="0" w:after="0"/>
              <w:jc w:val="left"/>
              <w:rPr>
                <w:color w:val="000000"/>
                <w:sz w:val="20"/>
                <w:szCs w:val="20"/>
              </w:rPr>
            </w:pPr>
            <w:r w:rsidRPr="00327690">
              <w:rPr>
                <w:color w:val="000000" w:themeColor="text1"/>
                <w:sz w:val="20"/>
                <w:szCs w:val="20"/>
              </w:rPr>
              <w:t>BMI by Diabetes prevalence</w:t>
            </w:r>
          </w:p>
        </w:tc>
        <w:tc>
          <w:tcPr>
            <w:tcW w:w="0" w:type="auto"/>
            <w:hideMark/>
          </w:tcPr>
          <w:p w14:paraId="716A99FD" w14:textId="1C0D436E" w:rsidR="001B3D71" w:rsidRPr="00327690" w:rsidRDefault="23BC2BC7" w:rsidP="001B3D71">
            <w:pPr>
              <w:spacing w:before="0" w:after="0"/>
              <w:jc w:val="left"/>
              <w:rPr>
                <w:color w:val="000000"/>
                <w:sz w:val="20"/>
                <w:szCs w:val="20"/>
              </w:rPr>
            </w:pPr>
            <w:r w:rsidRPr="00327690">
              <w:rPr>
                <w:color w:val="000000" w:themeColor="text1"/>
                <w:sz w:val="20"/>
                <w:szCs w:val="20"/>
              </w:rPr>
              <w:t>Provides results for diabetes counts and prevalence for all patients identified as BMI = overweight.</w:t>
            </w:r>
            <w:r w:rsidR="66228855" w:rsidRPr="00327690">
              <w:rPr>
                <w:color w:val="000000" w:themeColor="text1"/>
                <w:sz w:val="20"/>
                <w:szCs w:val="20"/>
              </w:rPr>
              <w:t xml:space="preserve"> Inclusion: patients with a BMI equal to overweight.</w:t>
            </w:r>
          </w:p>
        </w:tc>
      </w:tr>
      <w:tr w:rsidR="00070A03" w:rsidRPr="00327690" w14:paraId="636CF4C9" w14:textId="77777777" w:rsidTr="007E1645">
        <w:trPr>
          <w:trHeight w:val="790"/>
        </w:trPr>
        <w:tc>
          <w:tcPr>
            <w:tcW w:w="0" w:type="auto"/>
            <w:hideMark/>
          </w:tcPr>
          <w:p w14:paraId="6E97D3DF" w14:textId="56EDEBD7" w:rsidR="001B3D71" w:rsidRPr="00327690" w:rsidRDefault="23BC2BC7" w:rsidP="001B3D71">
            <w:pPr>
              <w:spacing w:before="0" w:after="0"/>
              <w:jc w:val="left"/>
              <w:rPr>
                <w:color w:val="000000"/>
                <w:sz w:val="20"/>
                <w:szCs w:val="20"/>
              </w:rPr>
            </w:pPr>
            <w:r w:rsidRPr="00327690">
              <w:rPr>
                <w:rFonts w:eastAsiaTheme="minorEastAsia"/>
                <w:color w:val="000000" w:themeColor="text1"/>
                <w:sz w:val="20"/>
                <w:szCs w:val="20"/>
              </w:rPr>
              <w:t>Diabetes Obes</w:t>
            </w:r>
            <w:r w:rsidR="66228855" w:rsidRPr="00327690">
              <w:rPr>
                <w:rFonts w:eastAsiaTheme="minorEastAsia"/>
                <w:color w:val="000000" w:themeColor="text1"/>
                <w:sz w:val="20"/>
                <w:szCs w:val="20"/>
              </w:rPr>
              <w:t>e</w:t>
            </w:r>
          </w:p>
        </w:tc>
        <w:tc>
          <w:tcPr>
            <w:tcW w:w="0" w:type="auto"/>
            <w:hideMark/>
          </w:tcPr>
          <w:p w14:paraId="51A81656" w14:textId="43E08ED4" w:rsidR="001B3D71" w:rsidRPr="00327690" w:rsidRDefault="23BC2BC7" w:rsidP="001B3D71">
            <w:pPr>
              <w:spacing w:before="0" w:after="0"/>
              <w:jc w:val="left"/>
              <w:rPr>
                <w:color w:val="000000"/>
                <w:sz w:val="20"/>
                <w:szCs w:val="20"/>
              </w:rPr>
            </w:pPr>
            <w:r w:rsidRPr="00327690">
              <w:rPr>
                <w:color w:val="000000" w:themeColor="text1"/>
                <w:sz w:val="20"/>
                <w:szCs w:val="20"/>
              </w:rPr>
              <w:t>BMI by Diabetes prevalence</w:t>
            </w:r>
          </w:p>
        </w:tc>
        <w:tc>
          <w:tcPr>
            <w:tcW w:w="0" w:type="auto"/>
            <w:hideMark/>
          </w:tcPr>
          <w:p w14:paraId="386DB2B1" w14:textId="20BD1E91" w:rsidR="001B3D71" w:rsidRPr="00327690" w:rsidRDefault="23BC2BC7" w:rsidP="001B3D71">
            <w:pPr>
              <w:spacing w:before="0" w:after="0"/>
              <w:jc w:val="left"/>
              <w:rPr>
                <w:color w:val="000000"/>
                <w:sz w:val="20"/>
                <w:szCs w:val="20"/>
              </w:rPr>
            </w:pPr>
            <w:r w:rsidRPr="00327690">
              <w:rPr>
                <w:color w:val="000000" w:themeColor="text1"/>
                <w:sz w:val="20"/>
                <w:szCs w:val="20"/>
              </w:rPr>
              <w:t>Provides results for diabetes counts and prevalence for all patients identified as BMI = obese.</w:t>
            </w:r>
            <w:r w:rsidR="66228855" w:rsidRPr="00327690">
              <w:rPr>
                <w:color w:val="000000" w:themeColor="text1"/>
                <w:sz w:val="20"/>
                <w:szCs w:val="20"/>
              </w:rPr>
              <w:t xml:space="preserve"> Inclusion: patients with a BMI equal to obesity.</w:t>
            </w:r>
          </w:p>
        </w:tc>
      </w:tr>
      <w:tr w:rsidR="00070A03" w:rsidRPr="00327690" w14:paraId="00DE4DEE" w14:textId="77777777" w:rsidTr="007E1645">
        <w:trPr>
          <w:trHeight w:val="790"/>
        </w:trPr>
        <w:tc>
          <w:tcPr>
            <w:tcW w:w="0" w:type="auto"/>
            <w:hideMark/>
          </w:tcPr>
          <w:p w14:paraId="65F79D9B" w14:textId="13CFF037" w:rsidR="001B3D71" w:rsidRPr="00327690" w:rsidRDefault="23BC2BC7" w:rsidP="001B3D71">
            <w:pPr>
              <w:spacing w:before="0" w:after="0"/>
              <w:jc w:val="left"/>
              <w:rPr>
                <w:color w:val="000000"/>
                <w:sz w:val="20"/>
                <w:szCs w:val="20"/>
              </w:rPr>
            </w:pPr>
            <w:r w:rsidRPr="00327690">
              <w:rPr>
                <w:rFonts w:eastAsiaTheme="minorEastAsia"/>
                <w:color w:val="000000" w:themeColor="text1"/>
                <w:sz w:val="20"/>
                <w:szCs w:val="20"/>
              </w:rPr>
              <w:t>Diabetes Obes</w:t>
            </w:r>
            <w:r w:rsidR="66228855" w:rsidRPr="00327690">
              <w:rPr>
                <w:rFonts w:eastAsiaTheme="minorEastAsia"/>
                <w:color w:val="000000" w:themeColor="text1"/>
                <w:sz w:val="20"/>
                <w:szCs w:val="20"/>
              </w:rPr>
              <w:t>e</w:t>
            </w:r>
            <w:r w:rsidR="006C348A" w:rsidRPr="00327690">
              <w:rPr>
                <w:rFonts w:eastAsiaTheme="minorEastAsia"/>
                <w:color w:val="000000" w:themeColor="text1"/>
                <w:sz w:val="20"/>
                <w:szCs w:val="20"/>
              </w:rPr>
              <w:t xml:space="preserve"> Class 1</w:t>
            </w:r>
          </w:p>
        </w:tc>
        <w:tc>
          <w:tcPr>
            <w:tcW w:w="0" w:type="auto"/>
            <w:hideMark/>
          </w:tcPr>
          <w:p w14:paraId="6766344C" w14:textId="2B3F3A7C" w:rsidR="001B3D71" w:rsidRPr="00327690" w:rsidRDefault="23BC2BC7" w:rsidP="001B3D71">
            <w:pPr>
              <w:spacing w:before="0" w:after="0"/>
              <w:jc w:val="left"/>
              <w:rPr>
                <w:color w:val="000000"/>
                <w:sz w:val="20"/>
                <w:szCs w:val="20"/>
              </w:rPr>
            </w:pPr>
            <w:r w:rsidRPr="00327690">
              <w:rPr>
                <w:color w:val="000000" w:themeColor="text1"/>
                <w:sz w:val="20"/>
                <w:szCs w:val="20"/>
              </w:rPr>
              <w:t>BMI by Diabetes prevalence</w:t>
            </w:r>
          </w:p>
        </w:tc>
        <w:tc>
          <w:tcPr>
            <w:tcW w:w="0" w:type="auto"/>
            <w:hideMark/>
          </w:tcPr>
          <w:p w14:paraId="56F14484" w14:textId="5C4DAF76" w:rsidR="001B3D71" w:rsidRPr="00327690" w:rsidRDefault="23BC2BC7" w:rsidP="001B3D71">
            <w:pPr>
              <w:spacing w:before="0" w:after="0"/>
              <w:jc w:val="left"/>
              <w:rPr>
                <w:color w:val="000000"/>
                <w:sz w:val="20"/>
                <w:szCs w:val="20"/>
              </w:rPr>
            </w:pPr>
            <w:r w:rsidRPr="00327690">
              <w:rPr>
                <w:color w:val="000000" w:themeColor="text1"/>
                <w:sz w:val="20"/>
                <w:szCs w:val="20"/>
              </w:rPr>
              <w:t xml:space="preserve">Provides results for diabetes counts and prevalence for all patients identified as BMI = obese class </w:t>
            </w:r>
            <w:r w:rsidR="006C348A" w:rsidRPr="00327690">
              <w:rPr>
                <w:color w:val="000000" w:themeColor="text1"/>
                <w:sz w:val="20"/>
                <w:szCs w:val="20"/>
              </w:rPr>
              <w:t>1</w:t>
            </w:r>
            <w:r w:rsidRPr="00327690">
              <w:rPr>
                <w:color w:val="000000" w:themeColor="text1"/>
                <w:sz w:val="20"/>
                <w:szCs w:val="20"/>
              </w:rPr>
              <w:t>.</w:t>
            </w:r>
            <w:r w:rsidR="66228855" w:rsidRPr="00327690">
              <w:rPr>
                <w:color w:val="000000" w:themeColor="text1"/>
                <w:sz w:val="20"/>
                <w:szCs w:val="20"/>
              </w:rPr>
              <w:t xml:space="preserve"> Inclusion: patients with a BMI equal to </w:t>
            </w:r>
            <w:r w:rsidR="006C348A" w:rsidRPr="00327690">
              <w:rPr>
                <w:color w:val="000000" w:themeColor="text1"/>
                <w:sz w:val="20"/>
                <w:szCs w:val="20"/>
              </w:rPr>
              <w:t>obese class 1</w:t>
            </w:r>
            <w:r w:rsidR="66228855" w:rsidRPr="00327690">
              <w:rPr>
                <w:color w:val="000000" w:themeColor="text1"/>
                <w:sz w:val="20"/>
                <w:szCs w:val="20"/>
              </w:rPr>
              <w:t>.</w:t>
            </w:r>
          </w:p>
        </w:tc>
      </w:tr>
      <w:tr w:rsidR="006C348A" w:rsidRPr="00327690" w14:paraId="30AF8179" w14:textId="77777777" w:rsidTr="007E1645">
        <w:trPr>
          <w:trHeight w:val="790"/>
        </w:trPr>
        <w:tc>
          <w:tcPr>
            <w:tcW w:w="0" w:type="auto"/>
          </w:tcPr>
          <w:p w14:paraId="5521ECC2" w14:textId="22B5F893" w:rsidR="006C348A" w:rsidRPr="00327690" w:rsidRDefault="006C348A" w:rsidP="006C348A">
            <w:pPr>
              <w:spacing w:before="0" w:after="0"/>
              <w:jc w:val="left"/>
              <w:rPr>
                <w:rFonts w:eastAsiaTheme="minorEastAsia"/>
                <w:color w:val="000000" w:themeColor="text1"/>
                <w:sz w:val="20"/>
                <w:szCs w:val="20"/>
              </w:rPr>
            </w:pPr>
            <w:r w:rsidRPr="00327690">
              <w:rPr>
                <w:rFonts w:eastAsiaTheme="minorEastAsia"/>
                <w:color w:val="000000" w:themeColor="text1"/>
                <w:sz w:val="20"/>
                <w:szCs w:val="20"/>
              </w:rPr>
              <w:t>Diabetes Obese Class 2</w:t>
            </w:r>
          </w:p>
        </w:tc>
        <w:tc>
          <w:tcPr>
            <w:tcW w:w="0" w:type="auto"/>
          </w:tcPr>
          <w:p w14:paraId="1184A852" w14:textId="58D3FD59" w:rsidR="006C348A" w:rsidRPr="00327690" w:rsidRDefault="006C348A" w:rsidP="006C348A">
            <w:pPr>
              <w:spacing w:before="0" w:after="0"/>
              <w:jc w:val="left"/>
              <w:rPr>
                <w:color w:val="000000" w:themeColor="text1"/>
                <w:sz w:val="20"/>
                <w:szCs w:val="20"/>
              </w:rPr>
            </w:pPr>
            <w:r w:rsidRPr="00327690">
              <w:rPr>
                <w:color w:val="000000" w:themeColor="text1"/>
                <w:sz w:val="20"/>
                <w:szCs w:val="20"/>
              </w:rPr>
              <w:t>BMI by Diabetes prevalence</w:t>
            </w:r>
          </w:p>
        </w:tc>
        <w:tc>
          <w:tcPr>
            <w:tcW w:w="0" w:type="auto"/>
          </w:tcPr>
          <w:p w14:paraId="2939FD19" w14:textId="492C2001" w:rsidR="006C348A" w:rsidRPr="00327690" w:rsidRDefault="006C348A" w:rsidP="006C348A">
            <w:pPr>
              <w:spacing w:before="0" w:after="0"/>
              <w:jc w:val="left"/>
              <w:rPr>
                <w:color w:val="000000" w:themeColor="text1"/>
                <w:sz w:val="20"/>
                <w:szCs w:val="20"/>
              </w:rPr>
            </w:pPr>
            <w:r w:rsidRPr="00327690">
              <w:rPr>
                <w:color w:val="000000" w:themeColor="text1"/>
                <w:sz w:val="20"/>
                <w:szCs w:val="20"/>
              </w:rPr>
              <w:t xml:space="preserve">Provides results for diabetes counts and prevalence for all patients identified as BMI = obese class </w:t>
            </w:r>
            <w:r w:rsidR="004F4322" w:rsidRPr="00327690">
              <w:rPr>
                <w:color w:val="000000" w:themeColor="text1"/>
                <w:sz w:val="20"/>
                <w:szCs w:val="20"/>
              </w:rPr>
              <w:t>2</w:t>
            </w:r>
            <w:r w:rsidRPr="00327690">
              <w:rPr>
                <w:color w:val="000000" w:themeColor="text1"/>
                <w:sz w:val="20"/>
                <w:szCs w:val="20"/>
              </w:rPr>
              <w:t xml:space="preserve">. Inclusion: patients with a BMI equal to obese class </w:t>
            </w:r>
            <w:r w:rsidR="004F4322" w:rsidRPr="00327690">
              <w:rPr>
                <w:color w:val="000000" w:themeColor="text1"/>
                <w:sz w:val="20"/>
                <w:szCs w:val="20"/>
              </w:rPr>
              <w:t>2</w:t>
            </w:r>
            <w:r w:rsidRPr="00327690">
              <w:rPr>
                <w:color w:val="000000" w:themeColor="text1"/>
                <w:sz w:val="20"/>
                <w:szCs w:val="20"/>
              </w:rPr>
              <w:t>.</w:t>
            </w:r>
          </w:p>
        </w:tc>
      </w:tr>
      <w:tr w:rsidR="006C348A" w:rsidRPr="00327690" w14:paraId="5D2E7CA9" w14:textId="77777777" w:rsidTr="007E1645">
        <w:trPr>
          <w:trHeight w:val="790"/>
        </w:trPr>
        <w:tc>
          <w:tcPr>
            <w:tcW w:w="0" w:type="auto"/>
          </w:tcPr>
          <w:p w14:paraId="39256BC1" w14:textId="35DB0E08" w:rsidR="006C348A" w:rsidRPr="00327690" w:rsidRDefault="006C348A" w:rsidP="006C348A">
            <w:pPr>
              <w:spacing w:before="0" w:after="0"/>
              <w:jc w:val="left"/>
              <w:rPr>
                <w:rFonts w:eastAsiaTheme="minorEastAsia"/>
                <w:color w:val="000000" w:themeColor="text1"/>
                <w:sz w:val="20"/>
                <w:szCs w:val="20"/>
              </w:rPr>
            </w:pPr>
            <w:r w:rsidRPr="00327690">
              <w:rPr>
                <w:rFonts w:eastAsiaTheme="minorEastAsia"/>
                <w:color w:val="000000" w:themeColor="text1"/>
                <w:sz w:val="20"/>
                <w:szCs w:val="20"/>
              </w:rPr>
              <w:t>Diabetes Obese Class 3</w:t>
            </w:r>
          </w:p>
        </w:tc>
        <w:tc>
          <w:tcPr>
            <w:tcW w:w="0" w:type="auto"/>
          </w:tcPr>
          <w:p w14:paraId="6BA3919E" w14:textId="203372A9" w:rsidR="006C348A" w:rsidRPr="00327690" w:rsidRDefault="006C348A" w:rsidP="006C348A">
            <w:pPr>
              <w:spacing w:before="0" w:after="0"/>
              <w:jc w:val="left"/>
              <w:rPr>
                <w:color w:val="000000" w:themeColor="text1"/>
                <w:sz w:val="20"/>
                <w:szCs w:val="20"/>
              </w:rPr>
            </w:pPr>
            <w:r w:rsidRPr="00327690">
              <w:rPr>
                <w:color w:val="000000" w:themeColor="text1"/>
                <w:sz w:val="20"/>
                <w:szCs w:val="20"/>
              </w:rPr>
              <w:t>BMI by Diabetes prevalence</w:t>
            </w:r>
          </w:p>
        </w:tc>
        <w:tc>
          <w:tcPr>
            <w:tcW w:w="0" w:type="auto"/>
          </w:tcPr>
          <w:p w14:paraId="7D1657AD" w14:textId="46A21F13" w:rsidR="006C348A" w:rsidRPr="00327690" w:rsidRDefault="006C348A" w:rsidP="006C348A">
            <w:pPr>
              <w:spacing w:before="0" w:after="0"/>
              <w:jc w:val="left"/>
              <w:rPr>
                <w:color w:val="000000" w:themeColor="text1"/>
                <w:sz w:val="20"/>
                <w:szCs w:val="20"/>
              </w:rPr>
            </w:pPr>
            <w:r w:rsidRPr="00327690">
              <w:rPr>
                <w:color w:val="000000" w:themeColor="text1"/>
                <w:sz w:val="20"/>
                <w:szCs w:val="20"/>
              </w:rPr>
              <w:t xml:space="preserve">Provides results for diabetes counts and prevalence for all patients identified as BMI = obese class </w:t>
            </w:r>
            <w:r w:rsidR="004F4322" w:rsidRPr="00327690">
              <w:rPr>
                <w:color w:val="000000" w:themeColor="text1"/>
                <w:sz w:val="20"/>
                <w:szCs w:val="20"/>
              </w:rPr>
              <w:t>3</w:t>
            </w:r>
            <w:r w:rsidRPr="00327690">
              <w:rPr>
                <w:color w:val="000000" w:themeColor="text1"/>
                <w:sz w:val="20"/>
                <w:szCs w:val="20"/>
              </w:rPr>
              <w:t xml:space="preserve">. Inclusion: patients with a BMI equal to obese class </w:t>
            </w:r>
            <w:r w:rsidR="004F4322" w:rsidRPr="00327690">
              <w:rPr>
                <w:color w:val="000000" w:themeColor="text1"/>
                <w:sz w:val="20"/>
                <w:szCs w:val="20"/>
              </w:rPr>
              <w:t>3</w:t>
            </w:r>
            <w:r w:rsidRPr="00327690">
              <w:rPr>
                <w:color w:val="000000" w:themeColor="text1"/>
                <w:sz w:val="20"/>
                <w:szCs w:val="20"/>
              </w:rPr>
              <w:t>.</w:t>
            </w:r>
          </w:p>
        </w:tc>
      </w:tr>
    </w:tbl>
    <w:p w14:paraId="246CBB4F" w14:textId="24035EBB" w:rsidR="00643431" w:rsidRPr="00327690" w:rsidRDefault="2989489C" w:rsidP="000856D8">
      <w:pPr>
        <w:pStyle w:val="Caption"/>
      </w:pPr>
      <w:bookmarkStart w:id="233" w:name="_Ref85794065"/>
      <w:bookmarkStart w:id="234" w:name="_Ref85793989"/>
      <w:bookmarkStart w:id="235" w:name="_Toc90969058"/>
      <w:r w:rsidRPr="00327690">
        <w:t xml:space="preserve">Table </w:t>
      </w:r>
      <w:r w:rsidR="00EA1F6D">
        <w:fldChar w:fldCharType="begin"/>
      </w:r>
      <w:r w:rsidR="00EA1F6D">
        <w:instrText xml:space="preserve"> SEQ Table \* ARABIC </w:instrText>
      </w:r>
      <w:r w:rsidR="00EA1F6D">
        <w:fldChar w:fldCharType="separate"/>
      </w:r>
      <w:r w:rsidR="000B136D">
        <w:rPr>
          <w:noProof/>
        </w:rPr>
        <w:t>13</w:t>
      </w:r>
      <w:r w:rsidR="00EA1F6D">
        <w:rPr>
          <w:noProof/>
        </w:rPr>
        <w:fldChar w:fldCharType="end"/>
      </w:r>
      <w:bookmarkEnd w:id="233"/>
      <w:r w:rsidR="00962446" w:rsidRPr="00327690">
        <w:t>.</w:t>
      </w:r>
      <w:r w:rsidRPr="00327690">
        <w:t xml:space="preserve"> </w:t>
      </w:r>
      <w:r w:rsidR="00E2369C" w:rsidRPr="00327690">
        <w:t>CODI-APQ</w:t>
      </w:r>
      <w:r w:rsidRPr="00327690">
        <w:t xml:space="preserve"> </w:t>
      </w:r>
      <w:r w:rsidR="2E7CE05F" w:rsidRPr="00327690">
        <w:t xml:space="preserve">Diabetes Prevalence </w:t>
      </w:r>
      <w:r w:rsidRPr="00327690">
        <w:t>Results Data Dictionary</w:t>
      </w:r>
      <w:bookmarkEnd w:id="234"/>
      <w:bookmarkEnd w:id="235"/>
    </w:p>
    <w:tbl>
      <w:tblPr>
        <w:tblStyle w:val="LightList-Accent12"/>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20" w:firstRow="1" w:lastRow="0" w:firstColumn="0" w:lastColumn="0" w:noHBand="0" w:noVBand="0"/>
        <w:tblCaption w:val="CODI-PQ Output Data Dictionary"/>
        <w:tblDescription w:val="A table with 2 columns that read from left to right: Column, Description."/>
      </w:tblPr>
      <w:tblGrid>
        <w:gridCol w:w="2960"/>
        <w:gridCol w:w="2341"/>
        <w:gridCol w:w="4039"/>
      </w:tblGrid>
      <w:tr w:rsidR="00A803FA" w:rsidRPr="00327690" w14:paraId="718AAA36" w14:textId="77777777" w:rsidTr="002D57F2">
        <w:trPr>
          <w:cnfStyle w:val="100000000000" w:firstRow="1" w:lastRow="0" w:firstColumn="0" w:lastColumn="0" w:oddVBand="0" w:evenVBand="0" w:oddHBand="0" w:evenHBand="0" w:firstRowFirstColumn="0" w:firstRowLastColumn="0" w:lastRowFirstColumn="0" w:lastRowLastColumn="0"/>
          <w:cantSplit/>
          <w:trHeight w:val="290"/>
          <w:tblHeader/>
          <w:jc w:val="center"/>
        </w:trPr>
        <w:tc>
          <w:tcPr>
            <w:cnfStyle w:val="000010000000" w:firstRow="0" w:lastRow="0" w:firstColumn="0" w:lastColumn="0" w:oddVBand="1" w:evenVBand="0" w:oddHBand="0" w:evenHBand="0" w:firstRowFirstColumn="0" w:firstRowLastColumn="0" w:lastRowFirstColumn="0" w:lastRowLastColumn="0"/>
            <w:tcW w:w="1585" w:type="pct"/>
            <w:shd w:val="clear" w:color="auto" w:fill="002060"/>
          </w:tcPr>
          <w:p w14:paraId="492DBB8D" w14:textId="446817CA" w:rsidR="00643431" w:rsidRPr="00327690" w:rsidRDefault="2E7CE05F" w:rsidP="00812685">
            <w:pPr>
              <w:spacing w:before="0" w:after="0"/>
              <w:jc w:val="left"/>
              <w:rPr>
                <w:sz w:val="20"/>
                <w:szCs w:val="20"/>
              </w:rPr>
            </w:pPr>
            <w:r w:rsidRPr="00327690">
              <w:rPr>
                <w:sz w:val="20"/>
                <w:szCs w:val="20"/>
              </w:rPr>
              <w:t>Worksheet</w:t>
            </w:r>
            <w:r w:rsidR="23BC2BC7" w:rsidRPr="00327690">
              <w:rPr>
                <w:sz w:val="20"/>
                <w:szCs w:val="20"/>
              </w:rPr>
              <w:t xml:space="preserve"> Class</w:t>
            </w:r>
          </w:p>
        </w:tc>
        <w:tc>
          <w:tcPr>
            <w:tcW w:w="1253" w:type="pct"/>
            <w:shd w:val="clear" w:color="auto" w:fill="002060"/>
          </w:tcPr>
          <w:p w14:paraId="7A5A8DC7" w14:textId="43986A2B" w:rsidR="00643431" w:rsidRPr="00327690" w:rsidRDefault="2989489C" w:rsidP="00812685">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Column</w:t>
            </w:r>
          </w:p>
        </w:tc>
        <w:tc>
          <w:tcPr>
            <w:cnfStyle w:val="000010000000" w:firstRow="0" w:lastRow="0" w:firstColumn="0" w:lastColumn="0" w:oddVBand="1" w:evenVBand="0" w:oddHBand="0" w:evenHBand="0" w:firstRowFirstColumn="0" w:firstRowLastColumn="0" w:lastRowFirstColumn="0" w:lastRowLastColumn="0"/>
            <w:tcW w:w="2162" w:type="pct"/>
            <w:shd w:val="clear" w:color="auto" w:fill="002060"/>
          </w:tcPr>
          <w:p w14:paraId="7EFE0174" w14:textId="77777777" w:rsidR="00643431" w:rsidRPr="00327690" w:rsidRDefault="2989489C"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Description</w:t>
            </w:r>
          </w:p>
        </w:tc>
      </w:tr>
      <w:tr w:rsidR="00A803FA" w:rsidRPr="00327690" w14:paraId="1520A8FA" w14:textId="77777777" w:rsidTr="007C2CF6">
        <w:trPr>
          <w:cnfStyle w:val="000000100000" w:firstRow="0" w:lastRow="0" w:firstColumn="0" w:lastColumn="0" w:oddVBand="0" w:evenVBand="0" w:oddHBand="1" w:evenHBand="0" w:firstRowFirstColumn="0" w:firstRowLastColumn="0" w:lastRowFirstColumn="0" w:lastRowLastColumn="0"/>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40C820A7" w14:textId="467FB037" w:rsidR="00643431" w:rsidRPr="00327690" w:rsidRDefault="2989489C" w:rsidP="00812685">
            <w:pPr>
              <w:spacing w:before="0" w:after="0"/>
              <w:jc w:val="left"/>
              <w:rPr>
                <w:rFonts w:ascii="Times New Roman" w:hAnsi="Times New Roman" w:cs="Times New Roman"/>
                <w:sz w:val="20"/>
                <w:szCs w:val="20"/>
              </w:rPr>
            </w:pPr>
            <w:r w:rsidRPr="00327690">
              <w:rPr>
                <w:sz w:val="20"/>
                <w:szCs w:val="20"/>
              </w:rPr>
              <w:t>Counts</w:t>
            </w:r>
          </w:p>
        </w:tc>
        <w:tc>
          <w:tcPr>
            <w:tcW w:w="1253" w:type="pct"/>
          </w:tcPr>
          <w:p w14:paraId="6FB0C92F" w14:textId="7A80F872" w:rsidR="00643431" w:rsidRPr="00327690" w:rsidRDefault="2989489C"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Order</w:t>
            </w:r>
          </w:p>
        </w:tc>
        <w:tc>
          <w:tcPr>
            <w:cnfStyle w:val="000010000000" w:firstRow="0" w:lastRow="0" w:firstColumn="0" w:lastColumn="0" w:oddVBand="1" w:evenVBand="0" w:oddHBand="0" w:evenHBand="0" w:firstRowFirstColumn="0" w:firstRowLastColumn="0" w:lastRowFirstColumn="0" w:lastRowLastColumn="0"/>
            <w:tcW w:w="2162" w:type="pct"/>
          </w:tcPr>
          <w:p w14:paraId="6C22FBBE" w14:textId="77777777" w:rsidR="00643431" w:rsidRPr="00327690" w:rsidRDefault="2989489C"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Row order</w:t>
            </w:r>
          </w:p>
        </w:tc>
      </w:tr>
      <w:tr w:rsidR="00643431" w:rsidRPr="00327690" w14:paraId="4E92216D" w14:textId="77777777" w:rsidTr="007C2CF6">
        <w:trPr>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539E8901" w14:textId="79945CA2" w:rsidR="00643431" w:rsidRPr="00D150B9" w:rsidRDefault="2989489C" w:rsidP="00643431">
            <w:pPr>
              <w:spacing w:before="0" w:after="0"/>
              <w:jc w:val="left"/>
              <w:rPr>
                <w:rFonts w:ascii="Times New Roman" w:hAnsi="Times New Roman" w:cs="Times New Roman"/>
                <w:sz w:val="20"/>
                <w:szCs w:val="20"/>
              </w:rPr>
            </w:pPr>
            <w:r w:rsidRPr="00F04CBA">
              <w:rPr>
                <w:rFonts w:ascii="Times New Roman" w:hAnsi="Times New Roman" w:cs="Times New Roman"/>
                <w:sz w:val="20"/>
                <w:szCs w:val="20"/>
              </w:rPr>
              <w:t>Counts</w:t>
            </w:r>
          </w:p>
        </w:tc>
        <w:tc>
          <w:tcPr>
            <w:tcW w:w="1253" w:type="pct"/>
          </w:tcPr>
          <w:p w14:paraId="03FAD10C" w14:textId="3AFC2BD9" w:rsidR="00643431" w:rsidRPr="00D150B9" w:rsidRDefault="32EC58B0" w:rsidP="0064343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04CBA">
              <w:rPr>
                <w:rFonts w:ascii="Times New Roman" w:hAnsi="Times New Roman" w:cs="Times New Roman"/>
                <w:sz w:val="20"/>
                <w:szCs w:val="20"/>
              </w:rPr>
              <w:t>Condition</w:t>
            </w:r>
          </w:p>
        </w:tc>
        <w:tc>
          <w:tcPr>
            <w:cnfStyle w:val="000010000000" w:firstRow="0" w:lastRow="0" w:firstColumn="0" w:lastColumn="0" w:oddVBand="1" w:evenVBand="0" w:oddHBand="0" w:evenHBand="0" w:firstRowFirstColumn="0" w:firstRowLastColumn="0" w:lastRowFirstColumn="0" w:lastRowLastColumn="0"/>
            <w:tcW w:w="2162" w:type="pct"/>
          </w:tcPr>
          <w:p w14:paraId="48325921" w14:textId="3BB51FE2" w:rsidR="00643431" w:rsidRPr="00D150B9" w:rsidRDefault="32EC58B0" w:rsidP="00643431">
            <w:pPr>
              <w:spacing w:before="0" w:after="0"/>
              <w:jc w:val="left"/>
              <w:rPr>
                <w:rFonts w:ascii="Times New Roman" w:hAnsi="Times New Roman" w:cs="Times New Roman"/>
                <w:sz w:val="20"/>
                <w:szCs w:val="20"/>
              </w:rPr>
            </w:pPr>
            <w:r w:rsidRPr="00F04CBA">
              <w:rPr>
                <w:rFonts w:ascii="Times New Roman" w:hAnsi="Times New Roman" w:cs="Times New Roman"/>
                <w:sz w:val="20"/>
                <w:szCs w:val="20"/>
              </w:rPr>
              <w:t>Co-Occurring Condition based on the Diabetes Spectrum</w:t>
            </w:r>
            <w:r w:rsidR="2E7CE05F" w:rsidRPr="00F04CBA">
              <w:rPr>
                <w:rFonts w:ascii="Times New Roman" w:hAnsi="Times New Roman" w:cs="Times New Roman"/>
                <w:sz w:val="20"/>
                <w:szCs w:val="20"/>
              </w:rPr>
              <w:t xml:space="preserve"> (no evidence of diabetes, pre-diabetes, diabetes).</w:t>
            </w:r>
          </w:p>
        </w:tc>
      </w:tr>
      <w:tr w:rsidR="00A803FA" w:rsidRPr="00327690" w14:paraId="324D60A7" w14:textId="77777777" w:rsidTr="007C2CF6">
        <w:trPr>
          <w:cnfStyle w:val="000000100000" w:firstRow="0" w:lastRow="0" w:firstColumn="0" w:lastColumn="0" w:oddVBand="0" w:evenVBand="0" w:oddHBand="1" w:evenHBand="0" w:firstRowFirstColumn="0" w:firstRowLastColumn="0" w:lastRowFirstColumn="0" w:lastRowLastColumn="0"/>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16003497" w14:textId="4BB2A86A" w:rsidR="00643431" w:rsidRPr="00327690" w:rsidRDefault="2989489C" w:rsidP="00643431">
            <w:pPr>
              <w:spacing w:before="0" w:after="0"/>
              <w:jc w:val="left"/>
              <w:rPr>
                <w:rFonts w:ascii="Times New Roman" w:hAnsi="Times New Roman" w:cs="Times New Roman"/>
                <w:sz w:val="20"/>
                <w:szCs w:val="20"/>
              </w:rPr>
            </w:pPr>
            <w:r w:rsidRPr="00327690">
              <w:rPr>
                <w:sz w:val="20"/>
                <w:szCs w:val="20"/>
              </w:rPr>
              <w:t>Counts</w:t>
            </w:r>
          </w:p>
        </w:tc>
        <w:tc>
          <w:tcPr>
            <w:tcW w:w="1253" w:type="pct"/>
          </w:tcPr>
          <w:p w14:paraId="20FF4987" w14:textId="1FB4A852" w:rsidR="00643431" w:rsidRPr="00327690" w:rsidRDefault="009460F9" w:rsidP="0064343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hAnsi="Times New Roman" w:cs="Times New Roman"/>
                <w:sz w:val="20"/>
                <w:szCs w:val="20"/>
              </w:rPr>
              <w:t>BMI</w:t>
            </w:r>
            <w:r w:rsidRPr="00327690">
              <w:rPr>
                <w:rFonts w:ascii="Times New Roman" w:hAnsi="Times New Roman" w:cs="Times New Roman"/>
                <w:sz w:val="20"/>
                <w:szCs w:val="20"/>
              </w:rPr>
              <w:t xml:space="preserve"> </w:t>
            </w:r>
            <w:r w:rsidR="2989489C" w:rsidRPr="00327690">
              <w:rPr>
                <w:rFonts w:ascii="Times New Roman" w:hAnsi="Times New Roman" w:cs="Times New Roman"/>
                <w:sz w:val="20"/>
                <w:szCs w:val="20"/>
              </w:rPr>
              <w:t>Category</w:t>
            </w:r>
          </w:p>
        </w:tc>
        <w:tc>
          <w:tcPr>
            <w:cnfStyle w:val="000010000000" w:firstRow="0" w:lastRow="0" w:firstColumn="0" w:lastColumn="0" w:oddVBand="1" w:evenVBand="0" w:oddHBand="0" w:evenHBand="0" w:firstRowFirstColumn="0" w:firstRowLastColumn="0" w:lastRowFirstColumn="0" w:lastRowLastColumn="0"/>
            <w:tcW w:w="2162" w:type="pct"/>
          </w:tcPr>
          <w:p w14:paraId="7CB47730" w14:textId="70AA1CB7" w:rsidR="00643431" w:rsidRPr="00327690" w:rsidRDefault="2989489C" w:rsidP="0064343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The </w:t>
            </w:r>
            <w:r w:rsidR="009460F9">
              <w:rPr>
                <w:rFonts w:ascii="Times New Roman" w:hAnsi="Times New Roman" w:cs="Times New Roman"/>
                <w:sz w:val="20"/>
                <w:szCs w:val="20"/>
              </w:rPr>
              <w:t>BMI</w:t>
            </w:r>
            <w:r w:rsidR="009460F9" w:rsidRPr="00327690">
              <w:rPr>
                <w:rFonts w:ascii="Times New Roman" w:hAnsi="Times New Roman" w:cs="Times New Roman"/>
                <w:sz w:val="20"/>
                <w:szCs w:val="20"/>
              </w:rPr>
              <w:t xml:space="preserve"> </w:t>
            </w:r>
            <w:r w:rsidRPr="00327690">
              <w:rPr>
                <w:rFonts w:ascii="Times New Roman" w:hAnsi="Times New Roman" w:cs="Times New Roman"/>
                <w:sz w:val="20"/>
                <w:szCs w:val="20"/>
              </w:rPr>
              <w:t>category based on BMI.</w:t>
            </w:r>
          </w:p>
        </w:tc>
      </w:tr>
      <w:tr w:rsidR="00A803FA" w:rsidRPr="00327690" w14:paraId="6850C440" w14:textId="77777777" w:rsidTr="007C2CF6">
        <w:trPr>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6CC33442" w14:textId="1FF3C433" w:rsidR="00643431" w:rsidRPr="00327690" w:rsidRDefault="2989489C" w:rsidP="00643431">
            <w:pPr>
              <w:spacing w:before="0" w:after="0"/>
              <w:jc w:val="left"/>
              <w:rPr>
                <w:rFonts w:ascii="Times New Roman" w:hAnsi="Times New Roman" w:cs="Times New Roman"/>
                <w:sz w:val="20"/>
                <w:szCs w:val="20"/>
              </w:rPr>
            </w:pPr>
            <w:r w:rsidRPr="00327690">
              <w:rPr>
                <w:sz w:val="20"/>
                <w:szCs w:val="20"/>
              </w:rPr>
              <w:t>Counts</w:t>
            </w:r>
          </w:p>
        </w:tc>
        <w:tc>
          <w:tcPr>
            <w:tcW w:w="1253" w:type="pct"/>
          </w:tcPr>
          <w:p w14:paraId="5D81B604" w14:textId="20EE3064" w:rsidR="00643431" w:rsidRPr="00327690" w:rsidRDefault="2989489C" w:rsidP="0064343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Sample</w:t>
            </w:r>
          </w:p>
        </w:tc>
        <w:tc>
          <w:tcPr>
            <w:cnfStyle w:val="000010000000" w:firstRow="0" w:lastRow="0" w:firstColumn="0" w:lastColumn="0" w:oddVBand="1" w:evenVBand="0" w:oddHBand="0" w:evenHBand="0" w:firstRowFirstColumn="0" w:firstRowLastColumn="0" w:lastRowFirstColumn="0" w:lastRowLastColumn="0"/>
            <w:tcW w:w="2162" w:type="pct"/>
          </w:tcPr>
          <w:p w14:paraId="54309F01" w14:textId="68B32D82" w:rsidR="00643431" w:rsidRPr="00327690" w:rsidRDefault="2989489C" w:rsidP="0064343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The observed (</w:t>
            </w:r>
            <w:r w:rsidR="2E7CE05F" w:rsidRPr="00327690">
              <w:rPr>
                <w:rFonts w:ascii="Times New Roman" w:hAnsi="Times New Roman" w:cs="Times New Roman"/>
                <w:sz w:val="20"/>
                <w:szCs w:val="20"/>
              </w:rPr>
              <w:t>also known as</w:t>
            </w:r>
            <w:r w:rsidRPr="00327690">
              <w:rPr>
                <w:rFonts w:ascii="Times New Roman" w:hAnsi="Times New Roman" w:cs="Times New Roman"/>
                <w:sz w:val="20"/>
                <w:szCs w:val="20"/>
              </w:rPr>
              <w:t xml:space="preserve"> unadjusted, or crude) count of </w:t>
            </w:r>
            <w:r w:rsidR="00E2369C" w:rsidRPr="00327690">
              <w:rPr>
                <w:rFonts w:ascii="Times New Roman" w:hAnsi="Times New Roman" w:cs="Times New Roman"/>
                <w:sz w:val="20"/>
                <w:szCs w:val="20"/>
              </w:rPr>
              <w:t>adults</w:t>
            </w:r>
            <w:r w:rsidRPr="00327690">
              <w:rPr>
                <w:rFonts w:ascii="Times New Roman" w:hAnsi="Times New Roman" w:cs="Times New Roman"/>
                <w:sz w:val="20"/>
                <w:szCs w:val="20"/>
              </w:rPr>
              <w:t xml:space="preserve"> in the study population.</w:t>
            </w:r>
          </w:p>
        </w:tc>
      </w:tr>
      <w:tr w:rsidR="00A803FA" w:rsidRPr="00327690" w14:paraId="7A4A0E87" w14:textId="77777777" w:rsidTr="007C2CF6">
        <w:trPr>
          <w:cnfStyle w:val="000000100000" w:firstRow="0" w:lastRow="0" w:firstColumn="0" w:lastColumn="0" w:oddVBand="0" w:evenVBand="0" w:oddHBand="1" w:evenHBand="0" w:firstRowFirstColumn="0" w:firstRowLastColumn="0" w:lastRowFirstColumn="0" w:lastRowLastColumn="0"/>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234C87D8" w14:textId="65BA9C43" w:rsidR="00643431" w:rsidRPr="00327690" w:rsidRDefault="2989489C" w:rsidP="00643431">
            <w:pPr>
              <w:spacing w:before="0" w:after="0"/>
              <w:jc w:val="left"/>
              <w:rPr>
                <w:rFonts w:ascii="Times New Roman" w:hAnsi="Times New Roman" w:cs="Times New Roman"/>
                <w:sz w:val="20"/>
                <w:szCs w:val="20"/>
              </w:rPr>
            </w:pPr>
            <w:r w:rsidRPr="00327690">
              <w:rPr>
                <w:sz w:val="20"/>
                <w:szCs w:val="20"/>
              </w:rPr>
              <w:lastRenderedPageBreak/>
              <w:t>Counts</w:t>
            </w:r>
          </w:p>
        </w:tc>
        <w:tc>
          <w:tcPr>
            <w:tcW w:w="1253" w:type="pct"/>
          </w:tcPr>
          <w:p w14:paraId="7D85B1C0" w14:textId="17B8B034" w:rsidR="00643431" w:rsidRPr="00327690" w:rsidRDefault="2989489C" w:rsidP="0064343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w:t>
            </w:r>
          </w:p>
        </w:tc>
        <w:tc>
          <w:tcPr>
            <w:cnfStyle w:val="000010000000" w:firstRow="0" w:lastRow="0" w:firstColumn="0" w:lastColumn="0" w:oddVBand="1" w:evenVBand="0" w:oddHBand="0" w:evenHBand="0" w:firstRowFirstColumn="0" w:firstRowLastColumn="0" w:lastRowFirstColumn="0" w:lastRowLastColumn="0"/>
            <w:tcW w:w="2162" w:type="pct"/>
          </w:tcPr>
          <w:p w14:paraId="0D00FF2D" w14:textId="77777777" w:rsidR="00643431" w:rsidRPr="00327690" w:rsidRDefault="2989489C" w:rsidP="0064343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The weighted (or adjusted) count of the study population. </w:t>
            </w:r>
          </w:p>
        </w:tc>
      </w:tr>
      <w:tr w:rsidR="00643431" w:rsidRPr="00327690" w14:paraId="0D3E6CAD" w14:textId="77777777" w:rsidTr="007C2CF6">
        <w:trPr>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72EB9195" w14:textId="2EDBDD13" w:rsidR="00643431" w:rsidRPr="00D150B9" w:rsidRDefault="2989489C" w:rsidP="00643431">
            <w:pPr>
              <w:spacing w:before="0" w:after="0"/>
              <w:jc w:val="left"/>
              <w:rPr>
                <w:rFonts w:ascii="Times New Roman" w:hAnsi="Times New Roman" w:cs="Times New Roman"/>
                <w:sz w:val="20"/>
                <w:szCs w:val="20"/>
              </w:rPr>
            </w:pPr>
            <w:r w:rsidRPr="00F04CBA">
              <w:rPr>
                <w:rFonts w:ascii="Times New Roman" w:hAnsi="Times New Roman" w:cs="Times New Roman"/>
                <w:sz w:val="20"/>
                <w:szCs w:val="20"/>
              </w:rPr>
              <w:t>Counts</w:t>
            </w:r>
          </w:p>
        </w:tc>
        <w:tc>
          <w:tcPr>
            <w:tcW w:w="1253" w:type="pct"/>
          </w:tcPr>
          <w:p w14:paraId="523D04A1" w14:textId="685EC266" w:rsidR="00643431" w:rsidRPr="00D150B9" w:rsidRDefault="32EC58B0" w:rsidP="0064343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04CBA">
              <w:rPr>
                <w:rFonts w:ascii="Times New Roman" w:hAnsi="Times New Roman" w:cs="Times New Roman"/>
                <w:sz w:val="20"/>
                <w:szCs w:val="20"/>
              </w:rPr>
              <w:t>Population (Age Adjusted)</w:t>
            </w:r>
          </w:p>
        </w:tc>
        <w:tc>
          <w:tcPr>
            <w:cnfStyle w:val="000010000000" w:firstRow="0" w:lastRow="0" w:firstColumn="0" w:lastColumn="0" w:oddVBand="1" w:evenVBand="0" w:oddHBand="0" w:evenHBand="0" w:firstRowFirstColumn="0" w:firstRowLastColumn="0" w:lastRowFirstColumn="0" w:lastRowLastColumn="0"/>
            <w:tcW w:w="2162" w:type="pct"/>
          </w:tcPr>
          <w:p w14:paraId="09E765F0" w14:textId="2E94EDAE" w:rsidR="00643431" w:rsidRPr="00D150B9" w:rsidRDefault="32EC58B0" w:rsidP="00643431">
            <w:pPr>
              <w:spacing w:before="0" w:after="0"/>
              <w:jc w:val="left"/>
              <w:rPr>
                <w:rFonts w:ascii="Times New Roman" w:hAnsi="Times New Roman" w:cs="Times New Roman"/>
                <w:sz w:val="20"/>
                <w:szCs w:val="20"/>
              </w:rPr>
            </w:pPr>
            <w:r w:rsidRPr="00F04CBA">
              <w:rPr>
                <w:rFonts w:ascii="Times New Roman" w:hAnsi="Times New Roman" w:cs="Times New Roman"/>
                <w:sz w:val="20"/>
                <w:szCs w:val="20"/>
              </w:rPr>
              <w:t>The weighted, age-adjusted count of the study population</w:t>
            </w:r>
            <w:r w:rsidR="2E7CE05F" w:rsidRPr="00F04CBA">
              <w:rPr>
                <w:rFonts w:ascii="Times New Roman" w:hAnsi="Times New Roman" w:cs="Times New Roman"/>
                <w:sz w:val="20"/>
                <w:szCs w:val="20"/>
              </w:rPr>
              <w:t xml:space="preserve"> (optional).</w:t>
            </w:r>
          </w:p>
        </w:tc>
      </w:tr>
      <w:tr w:rsidR="00B0753E" w:rsidRPr="00327690" w14:paraId="280CE04F" w14:textId="77777777" w:rsidTr="007C2CF6">
        <w:trPr>
          <w:cnfStyle w:val="000000100000" w:firstRow="0" w:lastRow="0" w:firstColumn="0" w:lastColumn="0" w:oddVBand="0" w:evenVBand="0" w:oddHBand="1" w:evenHBand="0" w:firstRowFirstColumn="0" w:firstRowLastColumn="0" w:lastRowFirstColumn="0" w:lastRowLastColumn="0"/>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2BC63A3F" w14:textId="63081042" w:rsidR="00B0753E" w:rsidRPr="00327690" w:rsidRDefault="23BC2BC7" w:rsidP="00B0753E">
            <w:pPr>
              <w:spacing w:before="0" w:after="0"/>
              <w:jc w:val="left"/>
              <w:rPr>
                <w:rFonts w:ascii="Times New Roman" w:hAnsi="Times New Roman" w:cs="Times New Roman"/>
                <w:sz w:val="20"/>
                <w:szCs w:val="20"/>
              </w:rPr>
            </w:pPr>
            <w:r w:rsidRPr="00327690">
              <w:rPr>
                <w:sz w:val="20"/>
                <w:szCs w:val="20"/>
              </w:rPr>
              <w:t>BMI prevalence</w:t>
            </w:r>
          </w:p>
        </w:tc>
        <w:tc>
          <w:tcPr>
            <w:tcW w:w="1253" w:type="pct"/>
          </w:tcPr>
          <w:p w14:paraId="6EB54F89" w14:textId="3CDCF48F" w:rsidR="00B0753E" w:rsidRPr="00327690" w:rsidRDefault="32EC58B0" w:rsidP="00B0753E">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sidRPr="00327690">
              <w:rPr>
                <w:rFonts w:ascii="Times New Roman" w:hAnsi="Times New Roman" w:cs="Times New Roman"/>
                <w:sz w:val="20"/>
                <w:szCs w:val="20"/>
              </w:rPr>
              <w:t>Order</w:t>
            </w:r>
          </w:p>
        </w:tc>
        <w:tc>
          <w:tcPr>
            <w:cnfStyle w:val="000010000000" w:firstRow="0" w:lastRow="0" w:firstColumn="0" w:lastColumn="0" w:oddVBand="1" w:evenVBand="0" w:oddHBand="0" w:evenHBand="0" w:firstRowFirstColumn="0" w:firstRowLastColumn="0" w:lastRowFirstColumn="0" w:lastRowLastColumn="0"/>
            <w:tcW w:w="2162" w:type="pct"/>
          </w:tcPr>
          <w:p w14:paraId="3CB93401" w14:textId="039EEC64" w:rsidR="00B0753E" w:rsidRPr="00327690" w:rsidRDefault="32EC58B0" w:rsidP="00B0753E">
            <w:pPr>
              <w:spacing w:before="0" w:after="0"/>
              <w:jc w:val="left"/>
              <w:rPr>
                <w:sz w:val="20"/>
                <w:szCs w:val="20"/>
              </w:rPr>
            </w:pPr>
            <w:r w:rsidRPr="00327690">
              <w:rPr>
                <w:rFonts w:ascii="Times New Roman" w:hAnsi="Times New Roman" w:cs="Times New Roman"/>
                <w:sz w:val="20"/>
                <w:szCs w:val="20"/>
              </w:rPr>
              <w:t>Row order</w:t>
            </w:r>
          </w:p>
        </w:tc>
      </w:tr>
      <w:tr w:rsidR="00B0753E" w:rsidRPr="00327690" w14:paraId="5B7DF0B9" w14:textId="77777777" w:rsidTr="007C2CF6">
        <w:trPr>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746C00F3" w14:textId="4764A352" w:rsidR="00B0753E" w:rsidRPr="00327690" w:rsidRDefault="23BC2BC7" w:rsidP="2F01C628">
            <w:pPr>
              <w:spacing w:before="0" w:after="0"/>
              <w:jc w:val="left"/>
              <w:rPr>
                <w:rFonts w:ascii="Times New Roman" w:hAnsi="Times New Roman" w:cs="Times New Roman"/>
                <w:sz w:val="20"/>
                <w:szCs w:val="20"/>
              </w:rPr>
            </w:pPr>
            <w:r w:rsidRPr="00327690">
              <w:rPr>
                <w:sz w:val="20"/>
                <w:szCs w:val="20"/>
              </w:rPr>
              <w:t>BMI prevalence</w:t>
            </w:r>
          </w:p>
        </w:tc>
        <w:tc>
          <w:tcPr>
            <w:tcW w:w="1253" w:type="pct"/>
          </w:tcPr>
          <w:p w14:paraId="6E6D64DC" w14:textId="491C8AE5" w:rsidR="00B0753E" w:rsidRPr="00327690" w:rsidRDefault="00175F06" w:rsidP="00B0753E">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Pr>
                <w:rFonts w:ascii="Times New Roman" w:hAnsi="Times New Roman" w:cs="Times New Roman"/>
                <w:sz w:val="20"/>
                <w:szCs w:val="20"/>
              </w:rPr>
              <w:t>BMI</w:t>
            </w:r>
            <w:r w:rsidRPr="00327690">
              <w:rPr>
                <w:rFonts w:ascii="Times New Roman" w:hAnsi="Times New Roman" w:cs="Times New Roman"/>
                <w:sz w:val="20"/>
                <w:szCs w:val="20"/>
              </w:rPr>
              <w:t xml:space="preserve"> </w:t>
            </w:r>
            <w:r w:rsidR="32EC58B0" w:rsidRPr="00327690">
              <w:rPr>
                <w:rFonts w:ascii="Times New Roman" w:hAnsi="Times New Roman" w:cs="Times New Roman"/>
                <w:sz w:val="20"/>
                <w:szCs w:val="20"/>
              </w:rPr>
              <w:t>Category</w:t>
            </w:r>
          </w:p>
        </w:tc>
        <w:tc>
          <w:tcPr>
            <w:cnfStyle w:val="000010000000" w:firstRow="0" w:lastRow="0" w:firstColumn="0" w:lastColumn="0" w:oddVBand="1" w:evenVBand="0" w:oddHBand="0" w:evenHBand="0" w:firstRowFirstColumn="0" w:firstRowLastColumn="0" w:lastRowFirstColumn="0" w:lastRowLastColumn="0"/>
            <w:tcW w:w="2162" w:type="pct"/>
          </w:tcPr>
          <w:p w14:paraId="75C32C0D" w14:textId="67095B1D" w:rsidR="00B0753E" w:rsidRPr="00327690" w:rsidRDefault="32EC58B0" w:rsidP="00B0753E">
            <w:pPr>
              <w:spacing w:before="0" w:after="0"/>
              <w:jc w:val="left"/>
              <w:rPr>
                <w:sz w:val="20"/>
                <w:szCs w:val="20"/>
              </w:rPr>
            </w:pPr>
            <w:r w:rsidRPr="00327690">
              <w:rPr>
                <w:rFonts w:ascii="Times New Roman" w:hAnsi="Times New Roman" w:cs="Times New Roman"/>
                <w:sz w:val="20"/>
                <w:szCs w:val="20"/>
              </w:rPr>
              <w:t xml:space="preserve">The </w:t>
            </w:r>
            <w:r w:rsidR="00175F06">
              <w:rPr>
                <w:rFonts w:ascii="Times New Roman" w:hAnsi="Times New Roman" w:cs="Times New Roman"/>
                <w:sz w:val="20"/>
                <w:szCs w:val="20"/>
              </w:rPr>
              <w:t>BMI</w:t>
            </w:r>
            <w:r w:rsidR="00175F06" w:rsidRPr="00327690">
              <w:rPr>
                <w:rFonts w:ascii="Times New Roman" w:hAnsi="Times New Roman" w:cs="Times New Roman"/>
                <w:sz w:val="20"/>
                <w:szCs w:val="20"/>
              </w:rPr>
              <w:t xml:space="preserve"> </w:t>
            </w:r>
            <w:r w:rsidRPr="00327690">
              <w:rPr>
                <w:rFonts w:ascii="Times New Roman" w:hAnsi="Times New Roman" w:cs="Times New Roman"/>
                <w:sz w:val="20"/>
                <w:szCs w:val="20"/>
              </w:rPr>
              <w:t>category based on BMI.</w:t>
            </w:r>
          </w:p>
        </w:tc>
      </w:tr>
      <w:tr w:rsidR="00B0753E" w:rsidRPr="00327690" w14:paraId="0EEA65E3" w14:textId="77777777" w:rsidTr="007C2CF6">
        <w:trPr>
          <w:cnfStyle w:val="000000100000" w:firstRow="0" w:lastRow="0" w:firstColumn="0" w:lastColumn="0" w:oddVBand="0" w:evenVBand="0" w:oddHBand="1" w:evenHBand="0" w:firstRowFirstColumn="0" w:firstRowLastColumn="0" w:lastRowFirstColumn="0" w:lastRowLastColumn="0"/>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6278E1B7" w14:textId="255AE998" w:rsidR="00B0753E" w:rsidRPr="00327690" w:rsidRDefault="004F4322" w:rsidP="2F01C628">
            <w:pPr>
              <w:spacing w:before="0" w:after="0"/>
              <w:jc w:val="left"/>
              <w:rPr>
                <w:rFonts w:ascii="Times New Roman" w:hAnsi="Times New Roman" w:cs="Times New Roman"/>
                <w:sz w:val="20"/>
                <w:szCs w:val="20"/>
              </w:rPr>
            </w:pPr>
            <w:r w:rsidRPr="00327690">
              <w:rPr>
                <w:sz w:val="20"/>
                <w:szCs w:val="20"/>
              </w:rPr>
              <w:t xml:space="preserve">BMI prevalence </w:t>
            </w:r>
          </w:p>
        </w:tc>
        <w:tc>
          <w:tcPr>
            <w:tcW w:w="1253" w:type="pct"/>
          </w:tcPr>
          <w:p w14:paraId="527807E4" w14:textId="360FDFF4" w:rsidR="00B0753E" w:rsidRPr="00327690" w:rsidRDefault="32EC58B0" w:rsidP="00B0753E">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sidRPr="00327690">
              <w:rPr>
                <w:rFonts w:ascii="Times New Roman" w:hAnsi="Times New Roman" w:cs="Times New Roman"/>
                <w:sz w:val="20"/>
                <w:szCs w:val="20"/>
              </w:rPr>
              <w:t>Sample</w:t>
            </w:r>
          </w:p>
        </w:tc>
        <w:tc>
          <w:tcPr>
            <w:cnfStyle w:val="000010000000" w:firstRow="0" w:lastRow="0" w:firstColumn="0" w:lastColumn="0" w:oddVBand="1" w:evenVBand="0" w:oddHBand="0" w:evenHBand="0" w:firstRowFirstColumn="0" w:firstRowLastColumn="0" w:lastRowFirstColumn="0" w:lastRowLastColumn="0"/>
            <w:tcW w:w="2162" w:type="pct"/>
          </w:tcPr>
          <w:p w14:paraId="61D3A193" w14:textId="57445AF1" w:rsidR="00B0753E" w:rsidRPr="00327690" w:rsidRDefault="32EC58B0" w:rsidP="00B0753E">
            <w:pPr>
              <w:spacing w:before="0" w:after="0"/>
              <w:jc w:val="left"/>
              <w:rPr>
                <w:sz w:val="20"/>
                <w:szCs w:val="20"/>
              </w:rPr>
            </w:pPr>
            <w:r w:rsidRPr="00327690">
              <w:rPr>
                <w:rFonts w:ascii="Times New Roman" w:hAnsi="Times New Roman" w:cs="Times New Roman"/>
                <w:sz w:val="20"/>
                <w:szCs w:val="20"/>
              </w:rPr>
              <w:t>The observed (</w:t>
            </w:r>
            <w:r w:rsidR="2E7CE05F" w:rsidRPr="00327690">
              <w:rPr>
                <w:rFonts w:ascii="Times New Roman" w:hAnsi="Times New Roman" w:cs="Times New Roman"/>
                <w:sz w:val="20"/>
                <w:szCs w:val="20"/>
              </w:rPr>
              <w:t xml:space="preserve">also known as </w:t>
            </w:r>
            <w:r w:rsidRPr="00327690">
              <w:rPr>
                <w:rFonts w:ascii="Times New Roman" w:hAnsi="Times New Roman" w:cs="Times New Roman"/>
                <w:sz w:val="20"/>
                <w:szCs w:val="20"/>
              </w:rPr>
              <w:t xml:space="preserve">unadjusted, or crude) count of </w:t>
            </w:r>
            <w:r w:rsidR="00E2369C" w:rsidRPr="00327690">
              <w:rPr>
                <w:rFonts w:ascii="Times New Roman" w:hAnsi="Times New Roman" w:cs="Times New Roman"/>
                <w:sz w:val="20"/>
                <w:szCs w:val="20"/>
              </w:rPr>
              <w:t>adults</w:t>
            </w:r>
            <w:r w:rsidRPr="00327690">
              <w:rPr>
                <w:rFonts w:ascii="Times New Roman" w:hAnsi="Times New Roman" w:cs="Times New Roman"/>
                <w:sz w:val="20"/>
                <w:szCs w:val="20"/>
              </w:rPr>
              <w:t xml:space="preserve"> in the study population.</w:t>
            </w:r>
          </w:p>
        </w:tc>
      </w:tr>
      <w:tr w:rsidR="00B0753E" w:rsidRPr="00327690" w14:paraId="3C0CFFC6" w14:textId="77777777" w:rsidTr="007C2CF6">
        <w:trPr>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22A1A2F5" w14:textId="2BC032E1" w:rsidR="00B0753E" w:rsidRPr="00327690" w:rsidRDefault="004F4322" w:rsidP="2F01C628">
            <w:pPr>
              <w:spacing w:before="0" w:after="0"/>
              <w:jc w:val="left"/>
              <w:rPr>
                <w:rFonts w:ascii="Times New Roman" w:hAnsi="Times New Roman" w:cs="Times New Roman"/>
                <w:sz w:val="20"/>
                <w:szCs w:val="20"/>
              </w:rPr>
            </w:pPr>
            <w:r w:rsidRPr="00327690">
              <w:rPr>
                <w:sz w:val="20"/>
                <w:szCs w:val="20"/>
              </w:rPr>
              <w:t xml:space="preserve">BMI prevalence </w:t>
            </w:r>
          </w:p>
        </w:tc>
        <w:tc>
          <w:tcPr>
            <w:tcW w:w="1253" w:type="pct"/>
          </w:tcPr>
          <w:p w14:paraId="2DF5605B" w14:textId="58DA280A" w:rsidR="00B0753E" w:rsidRPr="00327690" w:rsidRDefault="32EC58B0" w:rsidP="00B0753E">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sidRPr="00327690">
              <w:rPr>
                <w:rFonts w:ascii="Times New Roman" w:hAnsi="Times New Roman" w:cs="Times New Roman"/>
                <w:sz w:val="20"/>
                <w:szCs w:val="20"/>
              </w:rPr>
              <w:t>Population</w:t>
            </w:r>
          </w:p>
        </w:tc>
        <w:tc>
          <w:tcPr>
            <w:cnfStyle w:val="000010000000" w:firstRow="0" w:lastRow="0" w:firstColumn="0" w:lastColumn="0" w:oddVBand="1" w:evenVBand="0" w:oddHBand="0" w:evenHBand="0" w:firstRowFirstColumn="0" w:firstRowLastColumn="0" w:lastRowFirstColumn="0" w:lastRowLastColumn="0"/>
            <w:tcW w:w="2162" w:type="pct"/>
          </w:tcPr>
          <w:p w14:paraId="397E443F" w14:textId="443EFEEB" w:rsidR="00B0753E" w:rsidRPr="00327690" w:rsidRDefault="32EC58B0" w:rsidP="00B0753E">
            <w:pPr>
              <w:spacing w:before="0" w:after="0"/>
              <w:jc w:val="left"/>
              <w:rPr>
                <w:sz w:val="20"/>
                <w:szCs w:val="20"/>
              </w:rPr>
            </w:pPr>
            <w:r w:rsidRPr="00327690">
              <w:rPr>
                <w:rFonts w:ascii="Times New Roman" w:hAnsi="Times New Roman" w:cs="Times New Roman"/>
                <w:sz w:val="20"/>
                <w:szCs w:val="20"/>
              </w:rPr>
              <w:t xml:space="preserve">The weighted (or adjusted) count of the study population. </w:t>
            </w:r>
          </w:p>
        </w:tc>
      </w:tr>
      <w:tr w:rsidR="00B0753E" w:rsidRPr="00327690" w14:paraId="13CECFB1" w14:textId="77777777" w:rsidTr="007C2CF6">
        <w:trPr>
          <w:cnfStyle w:val="000000100000" w:firstRow="0" w:lastRow="0" w:firstColumn="0" w:lastColumn="0" w:oddVBand="0" w:evenVBand="0" w:oddHBand="1" w:evenHBand="0" w:firstRowFirstColumn="0" w:firstRowLastColumn="0" w:lastRowFirstColumn="0" w:lastRowLastColumn="0"/>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6D34612D" w14:textId="076CA03B" w:rsidR="00B0753E" w:rsidRPr="00327690" w:rsidRDefault="004F4322" w:rsidP="2F01C628">
            <w:pPr>
              <w:spacing w:before="0" w:after="0"/>
              <w:jc w:val="left"/>
              <w:rPr>
                <w:rFonts w:ascii="Times New Roman" w:hAnsi="Times New Roman" w:cs="Times New Roman"/>
                <w:sz w:val="20"/>
                <w:szCs w:val="20"/>
              </w:rPr>
            </w:pPr>
            <w:r w:rsidRPr="00327690">
              <w:rPr>
                <w:sz w:val="20"/>
                <w:szCs w:val="20"/>
              </w:rPr>
              <w:t xml:space="preserve">BMI prevalence </w:t>
            </w:r>
          </w:p>
        </w:tc>
        <w:tc>
          <w:tcPr>
            <w:tcW w:w="1253" w:type="pct"/>
          </w:tcPr>
          <w:p w14:paraId="0D80DFFB" w14:textId="3FC65DCE" w:rsidR="00B0753E" w:rsidRPr="00327690" w:rsidRDefault="32EC58B0" w:rsidP="00B0753E">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sidRPr="00327690">
              <w:rPr>
                <w:rFonts w:ascii="Times New Roman" w:hAnsi="Times New Roman" w:cs="Times New Roman"/>
                <w:sz w:val="20"/>
                <w:szCs w:val="20"/>
              </w:rPr>
              <w:t>Population (Age Adjusted)</w:t>
            </w:r>
          </w:p>
        </w:tc>
        <w:tc>
          <w:tcPr>
            <w:cnfStyle w:val="000010000000" w:firstRow="0" w:lastRow="0" w:firstColumn="0" w:lastColumn="0" w:oddVBand="1" w:evenVBand="0" w:oddHBand="0" w:evenHBand="0" w:firstRowFirstColumn="0" w:firstRowLastColumn="0" w:lastRowFirstColumn="0" w:lastRowLastColumn="0"/>
            <w:tcW w:w="2162" w:type="pct"/>
          </w:tcPr>
          <w:p w14:paraId="241D5190" w14:textId="226EF81E" w:rsidR="00B0753E" w:rsidRPr="00327690" w:rsidRDefault="32EC58B0" w:rsidP="00B0753E">
            <w:pPr>
              <w:spacing w:before="0" w:after="0"/>
              <w:jc w:val="left"/>
              <w:rPr>
                <w:sz w:val="20"/>
                <w:szCs w:val="20"/>
              </w:rPr>
            </w:pPr>
            <w:r w:rsidRPr="00327690">
              <w:rPr>
                <w:rFonts w:ascii="Times New Roman" w:hAnsi="Times New Roman" w:cs="Times New Roman"/>
                <w:sz w:val="20"/>
                <w:szCs w:val="20"/>
              </w:rPr>
              <w:t>The weighted, age-adjusted count of the study population</w:t>
            </w:r>
            <w:r w:rsidR="2E7CE05F" w:rsidRPr="00327690">
              <w:rPr>
                <w:rFonts w:ascii="Times New Roman" w:hAnsi="Times New Roman" w:cs="Times New Roman"/>
                <w:sz w:val="20"/>
                <w:szCs w:val="20"/>
              </w:rPr>
              <w:t xml:space="preserve"> (optional).</w:t>
            </w:r>
          </w:p>
        </w:tc>
      </w:tr>
      <w:tr w:rsidR="00A803FA" w:rsidRPr="00327690" w14:paraId="12C8EA6F" w14:textId="77777777" w:rsidTr="007C2CF6">
        <w:trPr>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1DF93D82" w14:textId="6D4BBDA4" w:rsidR="00B0753E" w:rsidRPr="00327690" w:rsidRDefault="004F4322" w:rsidP="2F01C628">
            <w:pPr>
              <w:spacing w:before="0" w:after="0"/>
              <w:jc w:val="left"/>
              <w:rPr>
                <w:rFonts w:ascii="Times New Roman" w:hAnsi="Times New Roman" w:cs="Times New Roman"/>
                <w:sz w:val="20"/>
                <w:szCs w:val="20"/>
              </w:rPr>
            </w:pPr>
            <w:r w:rsidRPr="00327690">
              <w:rPr>
                <w:sz w:val="20"/>
                <w:szCs w:val="20"/>
              </w:rPr>
              <w:t xml:space="preserve">BMI prevalence </w:t>
            </w:r>
          </w:p>
        </w:tc>
        <w:tc>
          <w:tcPr>
            <w:tcW w:w="1253" w:type="pct"/>
          </w:tcPr>
          <w:p w14:paraId="061C3F31" w14:textId="4A0431D9" w:rsidR="00B0753E" w:rsidRPr="00327690" w:rsidRDefault="32EC58B0" w:rsidP="00B0753E">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Crude Prevalence</w:t>
            </w:r>
          </w:p>
        </w:tc>
        <w:tc>
          <w:tcPr>
            <w:cnfStyle w:val="000010000000" w:firstRow="0" w:lastRow="0" w:firstColumn="0" w:lastColumn="0" w:oddVBand="1" w:evenVBand="0" w:oddHBand="0" w:evenHBand="0" w:firstRowFirstColumn="0" w:firstRowLastColumn="0" w:lastRowFirstColumn="0" w:lastRowLastColumn="0"/>
            <w:tcW w:w="2162" w:type="pct"/>
          </w:tcPr>
          <w:p w14:paraId="04B0EEE1" w14:textId="77777777" w:rsidR="00B0753E" w:rsidRPr="00327690" w:rsidRDefault="32EC58B0" w:rsidP="00B0753E">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The observed (or unadjusted, or crude) prevalence in the study population.</w:t>
            </w:r>
          </w:p>
        </w:tc>
      </w:tr>
      <w:tr w:rsidR="00A803FA" w:rsidRPr="00327690" w14:paraId="6E0C229D" w14:textId="77777777" w:rsidTr="007C2CF6">
        <w:trPr>
          <w:cnfStyle w:val="000000100000" w:firstRow="0" w:lastRow="0" w:firstColumn="0" w:lastColumn="0" w:oddVBand="0" w:evenVBand="0" w:oddHBand="1" w:evenHBand="0" w:firstRowFirstColumn="0" w:firstRowLastColumn="0" w:lastRowFirstColumn="0" w:lastRowLastColumn="0"/>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4A8044E6" w14:textId="0DB71DFD" w:rsidR="00B0753E" w:rsidRPr="00327690" w:rsidRDefault="004F4322" w:rsidP="2F01C628">
            <w:pPr>
              <w:spacing w:before="0" w:after="0"/>
              <w:jc w:val="left"/>
              <w:rPr>
                <w:rFonts w:ascii="Times New Roman" w:hAnsi="Times New Roman" w:cs="Times New Roman"/>
                <w:sz w:val="20"/>
                <w:szCs w:val="20"/>
              </w:rPr>
            </w:pPr>
            <w:r w:rsidRPr="00327690">
              <w:rPr>
                <w:sz w:val="20"/>
                <w:szCs w:val="20"/>
              </w:rPr>
              <w:t xml:space="preserve">BMI prevalence </w:t>
            </w:r>
          </w:p>
        </w:tc>
        <w:tc>
          <w:tcPr>
            <w:tcW w:w="1253" w:type="pct"/>
          </w:tcPr>
          <w:p w14:paraId="40D65CBF" w14:textId="7DB95860" w:rsidR="00B0753E" w:rsidRPr="00327690" w:rsidRDefault="32EC58B0" w:rsidP="00B0753E">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Crude Prevalence Standard Error</w:t>
            </w:r>
          </w:p>
        </w:tc>
        <w:tc>
          <w:tcPr>
            <w:cnfStyle w:val="000010000000" w:firstRow="0" w:lastRow="0" w:firstColumn="0" w:lastColumn="0" w:oddVBand="1" w:evenVBand="0" w:oddHBand="0" w:evenHBand="0" w:firstRowFirstColumn="0" w:firstRowLastColumn="0" w:lastRowFirstColumn="0" w:lastRowLastColumn="0"/>
            <w:tcW w:w="2162" w:type="pct"/>
          </w:tcPr>
          <w:p w14:paraId="7AB0DC9B" w14:textId="77777777" w:rsidR="00B0753E" w:rsidRPr="00327690" w:rsidRDefault="32EC58B0" w:rsidP="00B0753E">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The observed (or unadjusted, or crude) standard error in the study population.</w:t>
            </w:r>
          </w:p>
        </w:tc>
      </w:tr>
      <w:tr w:rsidR="00A803FA" w:rsidRPr="00327690" w14:paraId="1F425361" w14:textId="77777777" w:rsidTr="007C2CF6">
        <w:trPr>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6E5E43CF" w14:textId="45062B7B" w:rsidR="00B0753E" w:rsidRPr="00327690" w:rsidRDefault="004F4322" w:rsidP="2F01C628">
            <w:pPr>
              <w:spacing w:before="0" w:after="0"/>
              <w:jc w:val="left"/>
              <w:rPr>
                <w:rFonts w:ascii="Times New Roman" w:hAnsi="Times New Roman" w:cs="Times New Roman"/>
                <w:sz w:val="20"/>
                <w:szCs w:val="20"/>
              </w:rPr>
            </w:pPr>
            <w:r w:rsidRPr="00327690">
              <w:rPr>
                <w:sz w:val="20"/>
                <w:szCs w:val="20"/>
              </w:rPr>
              <w:t xml:space="preserve">BMI prevalence </w:t>
            </w:r>
          </w:p>
        </w:tc>
        <w:tc>
          <w:tcPr>
            <w:tcW w:w="1253" w:type="pct"/>
          </w:tcPr>
          <w:p w14:paraId="6298C80F" w14:textId="0FCC6363" w:rsidR="00B0753E" w:rsidRPr="00327690" w:rsidRDefault="32EC58B0" w:rsidP="00B0753E">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Weighted Prevalence</w:t>
            </w:r>
          </w:p>
        </w:tc>
        <w:tc>
          <w:tcPr>
            <w:cnfStyle w:val="000010000000" w:firstRow="0" w:lastRow="0" w:firstColumn="0" w:lastColumn="0" w:oddVBand="1" w:evenVBand="0" w:oddHBand="0" w:evenHBand="0" w:firstRowFirstColumn="0" w:firstRowLastColumn="0" w:lastRowFirstColumn="0" w:lastRowLastColumn="0"/>
            <w:tcW w:w="2162" w:type="pct"/>
          </w:tcPr>
          <w:p w14:paraId="1A3FDE5D" w14:textId="77C9FBA9" w:rsidR="00B0753E" w:rsidRPr="00327690" w:rsidRDefault="32EC58B0" w:rsidP="00B0753E">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Prevalence based on weighted counts. A sample weight is assigned to each sampled patient. It is a measure of the number of </w:t>
            </w:r>
            <w:r w:rsidR="00E2369C" w:rsidRPr="00327690">
              <w:rPr>
                <w:rFonts w:ascii="Times New Roman" w:hAnsi="Times New Roman" w:cs="Times New Roman"/>
                <w:sz w:val="20"/>
                <w:szCs w:val="20"/>
              </w:rPr>
              <w:t>adults</w:t>
            </w:r>
            <w:r w:rsidRPr="00327690">
              <w:rPr>
                <w:rFonts w:ascii="Times New Roman" w:hAnsi="Times New Roman" w:cs="Times New Roman"/>
                <w:sz w:val="20"/>
                <w:szCs w:val="20"/>
              </w:rPr>
              <w:t xml:space="preserve"> in the population represented by that sample patient. See Appendix A.</w:t>
            </w:r>
            <w:r w:rsidR="00543D79">
              <w:rPr>
                <w:rFonts w:ascii="Times New Roman" w:hAnsi="Times New Roman" w:cs="Times New Roman"/>
                <w:sz w:val="20"/>
                <w:szCs w:val="20"/>
              </w:rPr>
              <w:t xml:space="preserve">6 </w:t>
            </w:r>
            <w:proofErr w:type="spellStart"/>
            <w:r w:rsidR="00543D79">
              <w:rPr>
                <w:rFonts w:ascii="Times New Roman" w:hAnsi="Times New Roman" w:cs="Times New Roman"/>
                <w:sz w:val="20"/>
                <w:szCs w:val="20"/>
              </w:rPr>
              <w:t>Statistica</w:t>
            </w:r>
            <w:proofErr w:type="spellEnd"/>
            <w:r w:rsidRPr="00327690">
              <w:rPr>
                <w:rFonts w:ascii="Times New Roman" w:hAnsi="Times New Roman" w:cs="Times New Roman"/>
                <w:sz w:val="20"/>
                <w:szCs w:val="20"/>
              </w:rPr>
              <w:t xml:space="preserve"> Weights for more information.</w:t>
            </w:r>
          </w:p>
        </w:tc>
      </w:tr>
      <w:tr w:rsidR="00A803FA" w:rsidRPr="00327690" w14:paraId="7F2C4D47" w14:textId="77777777" w:rsidTr="007C2CF6">
        <w:trPr>
          <w:cnfStyle w:val="000000100000" w:firstRow="0" w:lastRow="0" w:firstColumn="0" w:lastColumn="0" w:oddVBand="0" w:evenVBand="0" w:oddHBand="1" w:evenHBand="0" w:firstRowFirstColumn="0" w:firstRowLastColumn="0" w:lastRowFirstColumn="0" w:lastRowLastColumn="0"/>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3D970115" w14:textId="18BEECD8" w:rsidR="00B0753E" w:rsidRPr="00327690" w:rsidRDefault="004F4322" w:rsidP="2F01C628">
            <w:pPr>
              <w:spacing w:before="0" w:after="0"/>
              <w:jc w:val="left"/>
              <w:rPr>
                <w:rFonts w:ascii="Times New Roman" w:hAnsi="Times New Roman" w:cs="Times New Roman"/>
                <w:sz w:val="20"/>
                <w:szCs w:val="20"/>
              </w:rPr>
            </w:pPr>
            <w:r w:rsidRPr="00327690">
              <w:rPr>
                <w:sz w:val="20"/>
                <w:szCs w:val="20"/>
              </w:rPr>
              <w:t xml:space="preserve">BMI prevalence </w:t>
            </w:r>
          </w:p>
        </w:tc>
        <w:tc>
          <w:tcPr>
            <w:tcW w:w="1253" w:type="pct"/>
          </w:tcPr>
          <w:p w14:paraId="4E856F8D" w14:textId="315C50DD" w:rsidR="00B0753E" w:rsidRPr="00327690" w:rsidRDefault="32EC58B0" w:rsidP="00B0753E">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Weighted Prevalence Standard Error</w:t>
            </w:r>
          </w:p>
        </w:tc>
        <w:tc>
          <w:tcPr>
            <w:cnfStyle w:val="000010000000" w:firstRow="0" w:lastRow="0" w:firstColumn="0" w:lastColumn="0" w:oddVBand="1" w:evenVBand="0" w:oddHBand="0" w:evenHBand="0" w:firstRowFirstColumn="0" w:firstRowLastColumn="0" w:lastRowFirstColumn="0" w:lastRowLastColumn="0"/>
            <w:tcW w:w="2162" w:type="pct"/>
          </w:tcPr>
          <w:p w14:paraId="701560B7" w14:textId="78EFEE98" w:rsidR="00B0753E" w:rsidRPr="00327690" w:rsidRDefault="32EC58B0" w:rsidP="00B0753E">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Standard error based on weighted counts. See Appendix A.</w:t>
            </w:r>
            <w:r w:rsidR="005A1DE8">
              <w:rPr>
                <w:rFonts w:ascii="Times New Roman" w:hAnsi="Times New Roman" w:cs="Times New Roman"/>
                <w:sz w:val="20"/>
                <w:szCs w:val="20"/>
              </w:rPr>
              <w:t xml:space="preserve">11 </w:t>
            </w:r>
            <w:r w:rsidRPr="00327690">
              <w:rPr>
                <w:rFonts w:ascii="Times New Roman" w:hAnsi="Times New Roman" w:cs="Times New Roman"/>
                <w:sz w:val="20"/>
                <w:szCs w:val="20"/>
              </w:rPr>
              <w:t>Variance for more information.</w:t>
            </w:r>
          </w:p>
        </w:tc>
      </w:tr>
      <w:tr w:rsidR="00A803FA" w:rsidRPr="00327690" w14:paraId="5EDC3E66" w14:textId="77777777" w:rsidTr="007C2CF6">
        <w:trPr>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646EAC46" w14:textId="6F90E82B" w:rsidR="00B0753E" w:rsidRPr="00327690" w:rsidRDefault="004F4322" w:rsidP="2F01C628">
            <w:pPr>
              <w:spacing w:before="0" w:after="0"/>
              <w:jc w:val="left"/>
              <w:rPr>
                <w:rFonts w:ascii="Times New Roman" w:hAnsi="Times New Roman" w:cs="Times New Roman"/>
                <w:sz w:val="20"/>
                <w:szCs w:val="20"/>
              </w:rPr>
            </w:pPr>
            <w:r w:rsidRPr="00327690">
              <w:rPr>
                <w:sz w:val="20"/>
                <w:szCs w:val="20"/>
              </w:rPr>
              <w:t xml:space="preserve">BMI prevalence </w:t>
            </w:r>
          </w:p>
        </w:tc>
        <w:tc>
          <w:tcPr>
            <w:tcW w:w="1253" w:type="pct"/>
          </w:tcPr>
          <w:p w14:paraId="619DA649" w14:textId="5AD71994" w:rsidR="00B0753E" w:rsidRPr="00327690" w:rsidRDefault="32EC58B0" w:rsidP="00B0753E">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Age-</w:t>
            </w:r>
            <w:r w:rsidR="00930336">
              <w:rPr>
                <w:rFonts w:ascii="Times New Roman" w:hAnsi="Times New Roman" w:cs="Times New Roman"/>
                <w:sz w:val="20"/>
                <w:szCs w:val="20"/>
              </w:rPr>
              <w:t>A</w:t>
            </w:r>
            <w:r w:rsidR="00930336" w:rsidRPr="00327690">
              <w:rPr>
                <w:rFonts w:ascii="Times New Roman" w:hAnsi="Times New Roman" w:cs="Times New Roman"/>
                <w:sz w:val="20"/>
                <w:szCs w:val="20"/>
              </w:rPr>
              <w:t xml:space="preserve">djusted </w:t>
            </w:r>
            <w:r w:rsidRPr="00327690">
              <w:rPr>
                <w:rFonts w:ascii="Times New Roman" w:hAnsi="Times New Roman" w:cs="Times New Roman"/>
                <w:sz w:val="20"/>
                <w:szCs w:val="20"/>
              </w:rPr>
              <w:t>Prevalence</w:t>
            </w:r>
          </w:p>
        </w:tc>
        <w:tc>
          <w:tcPr>
            <w:cnfStyle w:val="000010000000" w:firstRow="0" w:lastRow="0" w:firstColumn="0" w:lastColumn="0" w:oddVBand="1" w:evenVBand="0" w:oddHBand="0" w:evenHBand="0" w:firstRowFirstColumn="0" w:firstRowLastColumn="0" w:lastRowFirstColumn="0" w:lastRowLastColumn="0"/>
            <w:tcW w:w="2162" w:type="pct"/>
          </w:tcPr>
          <w:p w14:paraId="78012458" w14:textId="6BBED805" w:rsidR="00B0753E" w:rsidRPr="00327690" w:rsidRDefault="32EC58B0" w:rsidP="00B0753E">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Prevalence based on weighted, age-adjusted counts</w:t>
            </w:r>
            <w:r w:rsidR="2E7CE05F" w:rsidRPr="00327690">
              <w:rPr>
                <w:rFonts w:ascii="Times New Roman" w:hAnsi="Times New Roman" w:cs="Times New Roman"/>
                <w:sz w:val="20"/>
                <w:szCs w:val="20"/>
              </w:rPr>
              <w:t xml:space="preserve"> (optional)</w:t>
            </w:r>
            <w:r w:rsidRPr="00327690">
              <w:rPr>
                <w:rFonts w:ascii="Times New Roman" w:hAnsi="Times New Roman" w:cs="Times New Roman"/>
                <w:sz w:val="20"/>
                <w:szCs w:val="20"/>
              </w:rPr>
              <w:t>. See Appendix A.</w:t>
            </w:r>
            <w:r w:rsidR="005A1DE8">
              <w:rPr>
                <w:rFonts w:ascii="Times New Roman" w:hAnsi="Times New Roman" w:cs="Times New Roman"/>
                <w:sz w:val="20"/>
                <w:szCs w:val="20"/>
              </w:rPr>
              <w:t>1</w:t>
            </w:r>
            <w:r w:rsidRPr="00327690">
              <w:rPr>
                <w:rFonts w:ascii="Times New Roman" w:hAnsi="Times New Roman" w:cs="Times New Roman"/>
                <w:sz w:val="20"/>
                <w:szCs w:val="20"/>
              </w:rPr>
              <w:t xml:space="preserve"> Age Adjustment for more information.</w:t>
            </w:r>
          </w:p>
        </w:tc>
      </w:tr>
      <w:tr w:rsidR="00A803FA" w:rsidRPr="00327690" w14:paraId="473010B6" w14:textId="77777777" w:rsidTr="007C2CF6">
        <w:trPr>
          <w:cnfStyle w:val="000000100000" w:firstRow="0" w:lastRow="0" w:firstColumn="0" w:lastColumn="0" w:oddVBand="0" w:evenVBand="0" w:oddHBand="1" w:evenHBand="0" w:firstRowFirstColumn="0" w:firstRowLastColumn="0" w:lastRowFirstColumn="0" w:lastRowLastColumn="0"/>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46DBB7B2" w14:textId="2527A153" w:rsidR="00A803FA" w:rsidRPr="00930336" w:rsidRDefault="004F4322" w:rsidP="2F01C628">
            <w:pPr>
              <w:spacing w:before="0" w:after="0"/>
              <w:jc w:val="left"/>
              <w:rPr>
                <w:rFonts w:ascii="Times New Roman" w:hAnsi="Times New Roman" w:cs="Times New Roman"/>
                <w:sz w:val="20"/>
                <w:szCs w:val="20"/>
              </w:rPr>
            </w:pPr>
            <w:r w:rsidRPr="00F04CBA">
              <w:rPr>
                <w:rFonts w:ascii="Times New Roman" w:hAnsi="Times New Roman" w:cs="Times New Roman"/>
                <w:sz w:val="20"/>
                <w:szCs w:val="20"/>
              </w:rPr>
              <w:t xml:space="preserve">BMI prevalence </w:t>
            </w:r>
          </w:p>
        </w:tc>
        <w:tc>
          <w:tcPr>
            <w:tcW w:w="1253" w:type="pct"/>
          </w:tcPr>
          <w:p w14:paraId="7622F4D6" w14:textId="70783F13" w:rsidR="00A803FA" w:rsidRPr="00930336" w:rsidRDefault="0AAEAA00" w:rsidP="00B0753E">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04CBA">
              <w:rPr>
                <w:rFonts w:ascii="Times New Roman" w:hAnsi="Times New Roman" w:cs="Times New Roman"/>
                <w:sz w:val="20"/>
                <w:szCs w:val="20"/>
              </w:rPr>
              <w:t>Age-Adjusted Prevalence Standard Error</w:t>
            </w:r>
          </w:p>
        </w:tc>
        <w:tc>
          <w:tcPr>
            <w:cnfStyle w:val="000010000000" w:firstRow="0" w:lastRow="0" w:firstColumn="0" w:lastColumn="0" w:oddVBand="1" w:evenVBand="0" w:oddHBand="0" w:evenHBand="0" w:firstRowFirstColumn="0" w:firstRowLastColumn="0" w:lastRowFirstColumn="0" w:lastRowLastColumn="0"/>
            <w:tcW w:w="2162" w:type="pct"/>
          </w:tcPr>
          <w:p w14:paraId="3617B964" w14:textId="1C7AB091" w:rsidR="00A803FA" w:rsidRPr="00930336" w:rsidRDefault="0AAEAA00" w:rsidP="00B0753E">
            <w:pPr>
              <w:spacing w:before="0" w:after="0"/>
              <w:jc w:val="left"/>
              <w:rPr>
                <w:rFonts w:ascii="Times New Roman" w:hAnsi="Times New Roman" w:cs="Times New Roman"/>
                <w:sz w:val="20"/>
                <w:szCs w:val="20"/>
              </w:rPr>
            </w:pPr>
            <w:r w:rsidRPr="00930336">
              <w:rPr>
                <w:rFonts w:ascii="Times New Roman" w:hAnsi="Times New Roman" w:cs="Times New Roman"/>
                <w:sz w:val="20"/>
                <w:szCs w:val="20"/>
              </w:rPr>
              <w:t>Standard error based on weighted, age-adjusted counts</w:t>
            </w:r>
            <w:r w:rsidR="2E7CE05F" w:rsidRPr="00930336">
              <w:rPr>
                <w:rFonts w:ascii="Times New Roman" w:hAnsi="Times New Roman" w:cs="Times New Roman"/>
                <w:sz w:val="20"/>
                <w:szCs w:val="20"/>
              </w:rPr>
              <w:t xml:space="preserve"> (optional)</w:t>
            </w:r>
            <w:r w:rsidRPr="00930336">
              <w:rPr>
                <w:rFonts w:ascii="Times New Roman" w:hAnsi="Times New Roman" w:cs="Times New Roman"/>
                <w:sz w:val="20"/>
                <w:szCs w:val="20"/>
              </w:rPr>
              <w:t xml:space="preserve">. See </w:t>
            </w:r>
            <w:r w:rsidRPr="00F04CBA">
              <w:rPr>
                <w:rFonts w:ascii="Times New Roman" w:hAnsi="Times New Roman" w:cs="Times New Roman"/>
                <w:sz w:val="20"/>
                <w:szCs w:val="20"/>
              </w:rPr>
              <w:t>Appendix A.</w:t>
            </w:r>
            <w:r w:rsidR="005A1DE8">
              <w:rPr>
                <w:rFonts w:ascii="Times New Roman" w:hAnsi="Times New Roman" w:cs="Times New Roman"/>
                <w:sz w:val="20"/>
                <w:szCs w:val="20"/>
              </w:rPr>
              <w:t>1</w:t>
            </w:r>
            <w:r w:rsidRPr="00F04CBA">
              <w:rPr>
                <w:rFonts w:ascii="Times New Roman" w:hAnsi="Times New Roman" w:cs="Times New Roman"/>
                <w:sz w:val="20"/>
                <w:szCs w:val="20"/>
              </w:rPr>
              <w:t xml:space="preserve"> Age Adjustment for more information.</w:t>
            </w:r>
          </w:p>
        </w:tc>
      </w:tr>
      <w:tr w:rsidR="00B0753E" w:rsidRPr="00327690" w14:paraId="0E80BD91" w14:textId="77777777" w:rsidTr="007C2CF6">
        <w:trPr>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72CBB135" w14:textId="7C64AF9C" w:rsidR="00A803FA" w:rsidRPr="00327690" w:rsidRDefault="23BC2BC7" w:rsidP="00B0753E">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w:t>
            </w:r>
          </w:p>
          <w:p w14:paraId="2D4D461D" w14:textId="49BFF368" w:rsidR="00B0753E" w:rsidRPr="00327690" w:rsidRDefault="00B0753E" w:rsidP="2F01C628">
            <w:pPr>
              <w:spacing w:before="0" w:after="0"/>
              <w:jc w:val="left"/>
              <w:rPr>
                <w:rFonts w:ascii="Times New Roman" w:hAnsi="Times New Roman" w:cs="Times New Roman"/>
              </w:rPr>
            </w:pPr>
          </w:p>
        </w:tc>
        <w:tc>
          <w:tcPr>
            <w:tcW w:w="1253" w:type="pct"/>
          </w:tcPr>
          <w:p w14:paraId="0887882D" w14:textId="220BF176" w:rsidR="00B0753E" w:rsidRPr="00327690" w:rsidRDefault="32EC58B0" w:rsidP="00B0753E">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sidRPr="00327690">
              <w:rPr>
                <w:rFonts w:ascii="Times New Roman" w:hAnsi="Times New Roman" w:cs="Times New Roman"/>
                <w:sz w:val="20"/>
                <w:szCs w:val="20"/>
              </w:rPr>
              <w:t>Order</w:t>
            </w:r>
          </w:p>
        </w:tc>
        <w:tc>
          <w:tcPr>
            <w:cnfStyle w:val="000010000000" w:firstRow="0" w:lastRow="0" w:firstColumn="0" w:lastColumn="0" w:oddVBand="1" w:evenVBand="0" w:oddHBand="0" w:evenHBand="0" w:firstRowFirstColumn="0" w:firstRowLastColumn="0" w:lastRowFirstColumn="0" w:lastRowLastColumn="0"/>
            <w:tcW w:w="2162" w:type="pct"/>
          </w:tcPr>
          <w:p w14:paraId="527FDE51" w14:textId="3F3AF27E" w:rsidR="00B0753E" w:rsidRPr="00327690" w:rsidRDefault="32EC58B0" w:rsidP="00B0753E">
            <w:pPr>
              <w:spacing w:before="0" w:after="0"/>
              <w:jc w:val="left"/>
              <w:rPr>
                <w:sz w:val="20"/>
                <w:szCs w:val="20"/>
              </w:rPr>
            </w:pPr>
            <w:r w:rsidRPr="00327690">
              <w:rPr>
                <w:rFonts w:ascii="Times New Roman" w:hAnsi="Times New Roman" w:cs="Times New Roman"/>
                <w:sz w:val="20"/>
                <w:szCs w:val="20"/>
              </w:rPr>
              <w:t>Row order</w:t>
            </w:r>
          </w:p>
        </w:tc>
      </w:tr>
      <w:tr w:rsidR="00B0753E" w:rsidRPr="00327690" w14:paraId="71BE0F78" w14:textId="77777777" w:rsidTr="007C2CF6">
        <w:trPr>
          <w:cnfStyle w:val="000000100000" w:firstRow="0" w:lastRow="0" w:firstColumn="0" w:lastColumn="0" w:oddVBand="0" w:evenVBand="0" w:oddHBand="1" w:evenHBand="0" w:firstRowFirstColumn="0" w:firstRowLastColumn="0" w:lastRowFirstColumn="0" w:lastRowLastColumn="0"/>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2669343E" w14:textId="3DB1F84C" w:rsidR="001B3D71" w:rsidRPr="00327690" w:rsidRDefault="23BC2BC7" w:rsidP="00A803FA">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07FF368B" w14:textId="1C7BA345" w:rsidR="00B0753E" w:rsidRPr="00327690" w:rsidRDefault="00B0753E" w:rsidP="2F01C628">
            <w:pPr>
              <w:spacing w:before="0" w:after="0"/>
              <w:jc w:val="left"/>
              <w:rPr>
                <w:rFonts w:ascii="Times New Roman" w:hAnsi="Times New Roman" w:cs="Times New Roman"/>
              </w:rPr>
            </w:pPr>
          </w:p>
        </w:tc>
        <w:tc>
          <w:tcPr>
            <w:tcW w:w="1253" w:type="pct"/>
          </w:tcPr>
          <w:p w14:paraId="64DC2538" w14:textId="26CA4949" w:rsidR="00B0753E" w:rsidRPr="00327690" w:rsidRDefault="32EC58B0" w:rsidP="00B0753E">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sidRPr="00327690">
              <w:rPr>
                <w:rFonts w:ascii="Times New Roman" w:hAnsi="Times New Roman" w:cs="Times New Roman"/>
                <w:sz w:val="20"/>
                <w:szCs w:val="20"/>
              </w:rPr>
              <w:t>Condition</w:t>
            </w:r>
          </w:p>
        </w:tc>
        <w:tc>
          <w:tcPr>
            <w:cnfStyle w:val="000010000000" w:firstRow="0" w:lastRow="0" w:firstColumn="0" w:lastColumn="0" w:oddVBand="1" w:evenVBand="0" w:oddHBand="0" w:evenHBand="0" w:firstRowFirstColumn="0" w:firstRowLastColumn="0" w:lastRowFirstColumn="0" w:lastRowLastColumn="0"/>
            <w:tcW w:w="2162" w:type="pct"/>
          </w:tcPr>
          <w:p w14:paraId="6C8CD46B" w14:textId="16314A74" w:rsidR="00B0753E" w:rsidRPr="00327690" w:rsidRDefault="32EC58B0" w:rsidP="00B0753E">
            <w:pPr>
              <w:spacing w:before="0" w:after="0"/>
              <w:jc w:val="left"/>
              <w:rPr>
                <w:sz w:val="20"/>
                <w:szCs w:val="20"/>
              </w:rPr>
            </w:pPr>
            <w:r w:rsidRPr="00327690">
              <w:rPr>
                <w:rFonts w:ascii="Times New Roman" w:hAnsi="Times New Roman" w:cs="Times New Roman"/>
                <w:sz w:val="20"/>
                <w:szCs w:val="20"/>
              </w:rPr>
              <w:t>Co-Occurring Condition based on the Diabetes Spectrum</w:t>
            </w:r>
            <w:r w:rsidR="2E7CE05F" w:rsidRPr="00327690">
              <w:rPr>
                <w:rFonts w:ascii="Times New Roman" w:hAnsi="Times New Roman" w:cs="Times New Roman"/>
                <w:sz w:val="20"/>
                <w:szCs w:val="20"/>
              </w:rPr>
              <w:t>.</w:t>
            </w:r>
          </w:p>
        </w:tc>
      </w:tr>
      <w:tr w:rsidR="00B0753E" w:rsidRPr="00327690" w14:paraId="729AA5E0" w14:textId="77777777" w:rsidTr="007C2CF6">
        <w:trPr>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0CDFB37C" w14:textId="6F8F4290" w:rsidR="001B3D71" w:rsidRPr="00327690" w:rsidRDefault="23BC2BC7" w:rsidP="00A803FA">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6CD6145C" w14:textId="3F22401F" w:rsidR="00B0753E" w:rsidRPr="00327690" w:rsidRDefault="00B0753E" w:rsidP="2F01C628">
            <w:pPr>
              <w:spacing w:before="0" w:after="0"/>
              <w:jc w:val="left"/>
              <w:rPr>
                <w:rFonts w:ascii="Times New Roman" w:hAnsi="Times New Roman" w:cs="Times New Roman"/>
              </w:rPr>
            </w:pPr>
          </w:p>
        </w:tc>
        <w:tc>
          <w:tcPr>
            <w:tcW w:w="1253" w:type="pct"/>
          </w:tcPr>
          <w:p w14:paraId="6BD803BB" w14:textId="1547238C" w:rsidR="00B0753E" w:rsidRPr="00327690" w:rsidRDefault="32EC58B0" w:rsidP="00B0753E">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sidRPr="00327690">
              <w:rPr>
                <w:rFonts w:ascii="Times New Roman" w:hAnsi="Times New Roman" w:cs="Times New Roman"/>
                <w:sz w:val="20"/>
                <w:szCs w:val="20"/>
              </w:rPr>
              <w:t>Sample</w:t>
            </w:r>
          </w:p>
        </w:tc>
        <w:tc>
          <w:tcPr>
            <w:cnfStyle w:val="000010000000" w:firstRow="0" w:lastRow="0" w:firstColumn="0" w:lastColumn="0" w:oddVBand="1" w:evenVBand="0" w:oddHBand="0" w:evenHBand="0" w:firstRowFirstColumn="0" w:firstRowLastColumn="0" w:lastRowFirstColumn="0" w:lastRowLastColumn="0"/>
            <w:tcW w:w="2162" w:type="pct"/>
          </w:tcPr>
          <w:p w14:paraId="591415F1" w14:textId="7A239593" w:rsidR="00B0753E" w:rsidRPr="00327690" w:rsidRDefault="32EC58B0" w:rsidP="00B0753E">
            <w:pPr>
              <w:spacing w:before="0" w:after="0"/>
              <w:jc w:val="left"/>
              <w:rPr>
                <w:sz w:val="20"/>
                <w:szCs w:val="20"/>
              </w:rPr>
            </w:pPr>
            <w:r w:rsidRPr="00327690">
              <w:rPr>
                <w:rFonts w:ascii="Times New Roman" w:hAnsi="Times New Roman" w:cs="Times New Roman"/>
                <w:sz w:val="20"/>
                <w:szCs w:val="20"/>
              </w:rPr>
              <w:t xml:space="preserve">The observed (or unadjusted, or crude) count of </w:t>
            </w:r>
            <w:r w:rsidR="00E2369C" w:rsidRPr="00327690">
              <w:rPr>
                <w:rFonts w:ascii="Times New Roman" w:hAnsi="Times New Roman" w:cs="Times New Roman"/>
                <w:sz w:val="20"/>
                <w:szCs w:val="20"/>
              </w:rPr>
              <w:t>adults</w:t>
            </w:r>
            <w:r w:rsidRPr="00327690">
              <w:rPr>
                <w:rFonts w:ascii="Times New Roman" w:hAnsi="Times New Roman" w:cs="Times New Roman"/>
                <w:sz w:val="20"/>
                <w:szCs w:val="20"/>
              </w:rPr>
              <w:t xml:space="preserve"> in the study population.</w:t>
            </w:r>
          </w:p>
        </w:tc>
      </w:tr>
      <w:tr w:rsidR="00B0753E" w:rsidRPr="00327690" w14:paraId="3495E6AA" w14:textId="77777777" w:rsidTr="007C2CF6">
        <w:trPr>
          <w:cnfStyle w:val="000000100000" w:firstRow="0" w:lastRow="0" w:firstColumn="0" w:lastColumn="0" w:oddVBand="0" w:evenVBand="0" w:oddHBand="1" w:evenHBand="0" w:firstRowFirstColumn="0" w:firstRowLastColumn="0" w:lastRowFirstColumn="0" w:lastRowLastColumn="0"/>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1D8656AD" w14:textId="65F98F0A" w:rsidR="001B3D71" w:rsidRPr="00327690" w:rsidRDefault="23BC2BC7" w:rsidP="00A803FA">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2F2AE31F" w14:textId="70D74679" w:rsidR="00B0753E" w:rsidRPr="00327690" w:rsidRDefault="00B0753E" w:rsidP="2F01C628">
            <w:pPr>
              <w:spacing w:before="0" w:after="0"/>
              <w:jc w:val="left"/>
              <w:rPr>
                <w:rFonts w:ascii="Times New Roman" w:hAnsi="Times New Roman" w:cs="Times New Roman"/>
              </w:rPr>
            </w:pPr>
          </w:p>
        </w:tc>
        <w:tc>
          <w:tcPr>
            <w:tcW w:w="1253" w:type="pct"/>
          </w:tcPr>
          <w:p w14:paraId="1B57F7E7" w14:textId="48E33E47" w:rsidR="00B0753E" w:rsidRPr="00327690" w:rsidRDefault="32EC58B0" w:rsidP="00B0753E">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sidRPr="00327690">
              <w:rPr>
                <w:rFonts w:ascii="Times New Roman" w:hAnsi="Times New Roman" w:cs="Times New Roman"/>
                <w:sz w:val="20"/>
                <w:szCs w:val="20"/>
              </w:rPr>
              <w:t>Population</w:t>
            </w:r>
          </w:p>
        </w:tc>
        <w:tc>
          <w:tcPr>
            <w:cnfStyle w:val="000010000000" w:firstRow="0" w:lastRow="0" w:firstColumn="0" w:lastColumn="0" w:oddVBand="1" w:evenVBand="0" w:oddHBand="0" w:evenHBand="0" w:firstRowFirstColumn="0" w:firstRowLastColumn="0" w:lastRowFirstColumn="0" w:lastRowLastColumn="0"/>
            <w:tcW w:w="2162" w:type="pct"/>
          </w:tcPr>
          <w:p w14:paraId="18CE1204" w14:textId="50D8FE9C" w:rsidR="00B0753E" w:rsidRPr="00327690" w:rsidRDefault="32EC58B0" w:rsidP="00B0753E">
            <w:pPr>
              <w:spacing w:before="0" w:after="0"/>
              <w:jc w:val="left"/>
              <w:rPr>
                <w:sz w:val="20"/>
                <w:szCs w:val="20"/>
              </w:rPr>
            </w:pPr>
            <w:r w:rsidRPr="00327690">
              <w:rPr>
                <w:rFonts w:ascii="Times New Roman" w:hAnsi="Times New Roman" w:cs="Times New Roman"/>
                <w:sz w:val="20"/>
                <w:szCs w:val="20"/>
              </w:rPr>
              <w:t xml:space="preserve">The weighted (or adjusted) count of the study population. </w:t>
            </w:r>
          </w:p>
        </w:tc>
      </w:tr>
      <w:tr w:rsidR="00B0753E" w:rsidRPr="00327690" w14:paraId="61D2E1DA" w14:textId="77777777" w:rsidTr="007C2CF6">
        <w:trPr>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741A9226" w14:textId="31F14EDF" w:rsidR="001B3D71" w:rsidRPr="00327690" w:rsidRDefault="23BC2BC7" w:rsidP="00A803FA">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202CBF64" w14:textId="2BD71B25" w:rsidR="00B0753E" w:rsidRPr="00327690" w:rsidRDefault="00B0753E" w:rsidP="2F01C628">
            <w:pPr>
              <w:spacing w:before="0" w:after="0"/>
              <w:jc w:val="left"/>
              <w:rPr>
                <w:rFonts w:ascii="Times New Roman" w:hAnsi="Times New Roman" w:cs="Times New Roman"/>
              </w:rPr>
            </w:pPr>
          </w:p>
        </w:tc>
        <w:tc>
          <w:tcPr>
            <w:tcW w:w="1253" w:type="pct"/>
          </w:tcPr>
          <w:p w14:paraId="6FB73438" w14:textId="0B574A66" w:rsidR="00B0753E" w:rsidRPr="00327690" w:rsidRDefault="32EC58B0" w:rsidP="00B0753E">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sidRPr="00327690">
              <w:rPr>
                <w:rFonts w:ascii="Times New Roman" w:hAnsi="Times New Roman" w:cs="Times New Roman"/>
                <w:sz w:val="20"/>
                <w:szCs w:val="20"/>
              </w:rPr>
              <w:t>Population (Age Adjusted)</w:t>
            </w:r>
          </w:p>
        </w:tc>
        <w:tc>
          <w:tcPr>
            <w:cnfStyle w:val="000010000000" w:firstRow="0" w:lastRow="0" w:firstColumn="0" w:lastColumn="0" w:oddVBand="1" w:evenVBand="0" w:oddHBand="0" w:evenHBand="0" w:firstRowFirstColumn="0" w:firstRowLastColumn="0" w:lastRowFirstColumn="0" w:lastRowLastColumn="0"/>
            <w:tcW w:w="2162" w:type="pct"/>
          </w:tcPr>
          <w:p w14:paraId="625B40D4" w14:textId="041DBA6D" w:rsidR="00B0753E" w:rsidRPr="00327690" w:rsidRDefault="32EC58B0" w:rsidP="00B0753E">
            <w:pPr>
              <w:spacing w:before="0" w:after="0"/>
              <w:jc w:val="left"/>
              <w:rPr>
                <w:sz w:val="20"/>
                <w:szCs w:val="20"/>
              </w:rPr>
            </w:pPr>
            <w:r w:rsidRPr="00327690">
              <w:rPr>
                <w:rFonts w:ascii="Times New Roman" w:hAnsi="Times New Roman" w:cs="Times New Roman"/>
                <w:sz w:val="20"/>
                <w:szCs w:val="20"/>
              </w:rPr>
              <w:t>The weighted, age-adjusted count of the study population</w:t>
            </w:r>
            <w:r w:rsidR="2E7CE05F" w:rsidRPr="00327690">
              <w:rPr>
                <w:rFonts w:ascii="Times New Roman" w:hAnsi="Times New Roman" w:cs="Times New Roman"/>
                <w:sz w:val="20"/>
                <w:szCs w:val="20"/>
              </w:rPr>
              <w:t xml:space="preserve"> (optional).</w:t>
            </w:r>
          </w:p>
        </w:tc>
      </w:tr>
      <w:tr w:rsidR="00B0753E" w:rsidRPr="00327690" w14:paraId="66E4D83F" w14:textId="77777777" w:rsidTr="007C2CF6">
        <w:trPr>
          <w:cnfStyle w:val="000000100000" w:firstRow="0" w:lastRow="0" w:firstColumn="0" w:lastColumn="0" w:oddVBand="0" w:evenVBand="0" w:oddHBand="1" w:evenHBand="0" w:firstRowFirstColumn="0" w:firstRowLastColumn="0" w:lastRowFirstColumn="0" w:lastRowLastColumn="0"/>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7E29227D" w14:textId="116B8B7E" w:rsidR="001B3D71" w:rsidRPr="00327690" w:rsidRDefault="23BC2BC7" w:rsidP="00A803FA">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71407A84" w14:textId="56730F44" w:rsidR="00B0753E" w:rsidRPr="00327690" w:rsidRDefault="00B0753E" w:rsidP="2F01C628">
            <w:pPr>
              <w:spacing w:before="0" w:after="0"/>
              <w:jc w:val="left"/>
              <w:rPr>
                <w:rFonts w:ascii="Times New Roman" w:hAnsi="Times New Roman" w:cs="Times New Roman"/>
              </w:rPr>
            </w:pPr>
          </w:p>
        </w:tc>
        <w:tc>
          <w:tcPr>
            <w:tcW w:w="1253" w:type="pct"/>
          </w:tcPr>
          <w:p w14:paraId="51A90C4B" w14:textId="3C47C740" w:rsidR="00B0753E" w:rsidRPr="00327690" w:rsidRDefault="32EC58B0" w:rsidP="00B0753E">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sidRPr="00327690">
              <w:rPr>
                <w:rFonts w:ascii="Times New Roman" w:hAnsi="Times New Roman" w:cs="Times New Roman"/>
                <w:sz w:val="20"/>
                <w:szCs w:val="20"/>
              </w:rPr>
              <w:t>Crude Prevalence</w:t>
            </w:r>
          </w:p>
        </w:tc>
        <w:tc>
          <w:tcPr>
            <w:cnfStyle w:val="000010000000" w:firstRow="0" w:lastRow="0" w:firstColumn="0" w:lastColumn="0" w:oddVBand="1" w:evenVBand="0" w:oddHBand="0" w:evenHBand="0" w:firstRowFirstColumn="0" w:firstRowLastColumn="0" w:lastRowFirstColumn="0" w:lastRowLastColumn="0"/>
            <w:tcW w:w="2162" w:type="pct"/>
          </w:tcPr>
          <w:p w14:paraId="5D497A47" w14:textId="28B3B8B8" w:rsidR="00B0753E" w:rsidRPr="00327690" w:rsidRDefault="32EC58B0" w:rsidP="00B0753E">
            <w:pPr>
              <w:spacing w:before="0" w:after="0"/>
              <w:jc w:val="left"/>
              <w:rPr>
                <w:sz w:val="20"/>
                <w:szCs w:val="20"/>
              </w:rPr>
            </w:pPr>
            <w:r w:rsidRPr="00327690">
              <w:rPr>
                <w:rFonts w:ascii="Times New Roman" w:hAnsi="Times New Roman" w:cs="Times New Roman"/>
                <w:sz w:val="20"/>
                <w:szCs w:val="20"/>
              </w:rPr>
              <w:t>The observed (or unadjusted, or crude) prevalence in the study population.</w:t>
            </w:r>
          </w:p>
        </w:tc>
      </w:tr>
      <w:tr w:rsidR="00B0753E" w:rsidRPr="00327690" w14:paraId="0C87D533" w14:textId="77777777" w:rsidTr="007C2CF6">
        <w:trPr>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6D6F2E15" w14:textId="65D32961" w:rsidR="001B3D71" w:rsidRPr="00327690" w:rsidRDefault="23BC2BC7" w:rsidP="00A803FA">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47D5F71F" w14:textId="7D35EA3E" w:rsidR="00B0753E" w:rsidRPr="00327690" w:rsidRDefault="00B0753E" w:rsidP="2F01C628">
            <w:pPr>
              <w:spacing w:before="0" w:after="0"/>
              <w:jc w:val="left"/>
              <w:rPr>
                <w:rFonts w:ascii="Times New Roman" w:hAnsi="Times New Roman" w:cs="Times New Roman"/>
              </w:rPr>
            </w:pPr>
          </w:p>
        </w:tc>
        <w:tc>
          <w:tcPr>
            <w:tcW w:w="1253" w:type="pct"/>
          </w:tcPr>
          <w:p w14:paraId="76764111" w14:textId="629898DA" w:rsidR="00B0753E" w:rsidRPr="00327690" w:rsidRDefault="32EC58B0" w:rsidP="00B0753E">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sidRPr="00327690">
              <w:rPr>
                <w:rFonts w:ascii="Times New Roman" w:hAnsi="Times New Roman" w:cs="Times New Roman"/>
                <w:sz w:val="20"/>
                <w:szCs w:val="20"/>
              </w:rPr>
              <w:t>Crude Prevalence Standard Error</w:t>
            </w:r>
          </w:p>
        </w:tc>
        <w:tc>
          <w:tcPr>
            <w:cnfStyle w:val="000010000000" w:firstRow="0" w:lastRow="0" w:firstColumn="0" w:lastColumn="0" w:oddVBand="1" w:evenVBand="0" w:oddHBand="0" w:evenHBand="0" w:firstRowFirstColumn="0" w:firstRowLastColumn="0" w:lastRowFirstColumn="0" w:lastRowLastColumn="0"/>
            <w:tcW w:w="2162" w:type="pct"/>
          </w:tcPr>
          <w:p w14:paraId="31AB1D17" w14:textId="132CC6EE" w:rsidR="00B0753E" w:rsidRPr="00327690" w:rsidRDefault="32EC58B0" w:rsidP="00B0753E">
            <w:pPr>
              <w:spacing w:before="0" w:after="0"/>
              <w:jc w:val="left"/>
              <w:rPr>
                <w:sz w:val="20"/>
                <w:szCs w:val="20"/>
              </w:rPr>
            </w:pPr>
            <w:r w:rsidRPr="00327690">
              <w:rPr>
                <w:rFonts w:ascii="Times New Roman" w:hAnsi="Times New Roman" w:cs="Times New Roman"/>
                <w:sz w:val="20"/>
                <w:szCs w:val="20"/>
              </w:rPr>
              <w:t>The observed (or unadjusted, or crude) standard error in the study population.</w:t>
            </w:r>
          </w:p>
        </w:tc>
      </w:tr>
      <w:tr w:rsidR="00B0753E" w:rsidRPr="00327690" w14:paraId="50FE14DF" w14:textId="77777777" w:rsidTr="007C2CF6">
        <w:trPr>
          <w:cnfStyle w:val="000000100000" w:firstRow="0" w:lastRow="0" w:firstColumn="0" w:lastColumn="0" w:oddVBand="0" w:evenVBand="0" w:oddHBand="1" w:evenHBand="0" w:firstRowFirstColumn="0" w:firstRowLastColumn="0" w:lastRowFirstColumn="0" w:lastRowLastColumn="0"/>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52227257" w14:textId="70E74873" w:rsidR="001B3D71" w:rsidRPr="00327690" w:rsidRDefault="23BC2BC7" w:rsidP="00A803FA">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lastRenderedPageBreak/>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77134F57" w14:textId="19749C28" w:rsidR="00B0753E" w:rsidRPr="00327690" w:rsidRDefault="00B0753E" w:rsidP="2F01C628">
            <w:pPr>
              <w:spacing w:before="0" w:after="0"/>
              <w:jc w:val="left"/>
              <w:rPr>
                <w:rFonts w:ascii="Times New Roman" w:hAnsi="Times New Roman" w:cs="Times New Roman"/>
              </w:rPr>
            </w:pPr>
          </w:p>
        </w:tc>
        <w:tc>
          <w:tcPr>
            <w:tcW w:w="1253" w:type="pct"/>
          </w:tcPr>
          <w:p w14:paraId="3AD7B158" w14:textId="7E8A3781" w:rsidR="00B0753E" w:rsidRPr="00327690" w:rsidRDefault="32EC58B0" w:rsidP="00B0753E">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sidRPr="00327690">
              <w:rPr>
                <w:rFonts w:ascii="Times New Roman" w:hAnsi="Times New Roman" w:cs="Times New Roman"/>
                <w:sz w:val="20"/>
                <w:szCs w:val="20"/>
              </w:rPr>
              <w:t>Weighted Prevalence</w:t>
            </w:r>
          </w:p>
        </w:tc>
        <w:tc>
          <w:tcPr>
            <w:cnfStyle w:val="000010000000" w:firstRow="0" w:lastRow="0" w:firstColumn="0" w:lastColumn="0" w:oddVBand="1" w:evenVBand="0" w:oddHBand="0" w:evenHBand="0" w:firstRowFirstColumn="0" w:firstRowLastColumn="0" w:lastRowFirstColumn="0" w:lastRowLastColumn="0"/>
            <w:tcW w:w="2162" w:type="pct"/>
          </w:tcPr>
          <w:p w14:paraId="7FBB56CE" w14:textId="427CD981" w:rsidR="00B0753E" w:rsidRPr="00327690" w:rsidRDefault="32EC58B0" w:rsidP="00B0753E">
            <w:pPr>
              <w:spacing w:before="0" w:after="0"/>
              <w:jc w:val="left"/>
              <w:rPr>
                <w:sz w:val="20"/>
                <w:szCs w:val="20"/>
              </w:rPr>
            </w:pPr>
            <w:r w:rsidRPr="00327690">
              <w:rPr>
                <w:rFonts w:ascii="Times New Roman" w:hAnsi="Times New Roman" w:cs="Times New Roman"/>
                <w:sz w:val="20"/>
                <w:szCs w:val="20"/>
              </w:rPr>
              <w:t xml:space="preserve">Prevalence based on weighted counts. A sample weight is assigned to each sampled patient. It is a measure of the number of </w:t>
            </w:r>
            <w:r w:rsidR="00E2369C" w:rsidRPr="00327690">
              <w:rPr>
                <w:rFonts w:ascii="Times New Roman" w:hAnsi="Times New Roman" w:cs="Times New Roman"/>
                <w:sz w:val="20"/>
                <w:szCs w:val="20"/>
              </w:rPr>
              <w:t>adults</w:t>
            </w:r>
            <w:r w:rsidRPr="00327690">
              <w:rPr>
                <w:rFonts w:ascii="Times New Roman" w:hAnsi="Times New Roman" w:cs="Times New Roman"/>
                <w:sz w:val="20"/>
                <w:szCs w:val="20"/>
              </w:rPr>
              <w:t xml:space="preserve"> in the population represented by that sample patient. See Appendix A.</w:t>
            </w:r>
            <w:r w:rsidR="007D35D3">
              <w:rPr>
                <w:rFonts w:ascii="Times New Roman" w:hAnsi="Times New Roman" w:cs="Times New Roman"/>
                <w:sz w:val="20"/>
                <w:szCs w:val="20"/>
              </w:rPr>
              <w:t>6</w:t>
            </w:r>
            <w:r w:rsidRPr="00327690">
              <w:rPr>
                <w:rFonts w:ascii="Times New Roman" w:hAnsi="Times New Roman" w:cs="Times New Roman"/>
                <w:sz w:val="20"/>
                <w:szCs w:val="20"/>
              </w:rPr>
              <w:t xml:space="preserve"> </w:t>
            </w:r>
            <w:r w:rsidR="007D35D3">
              <w:rPr>
                <w:rFonts w:ascii="Times New Roman" w:hAnsi="Times New Roman" w:cs="Times New Roman"/>
                <w:sz w:val="20"/>
                <w:szCs w:val="20"/>
              </w:rPr>
              <w:t>Statistical</w:t>
            </w:r>
            <w:r w:rsidRPr="00327690">
              <w:rPr>
                <w:rFonts w:ascii="Times New Roman" w:hAnsi="Times New Roman" w:cs="Times New Roman"/>
                <w:sz w:val="20"/>
                <w:szCs w:val="20"/>
              </w:rPr>
              <w:t xml:space="preserve"> Weights for more information.</w:t>
            </w:r>
          </w:p>
        </w:tc>
      </w:tr>
      <w:tr w:rsidR="00B0753E" w:rsidRPr="00327690" w14:paraId="60614B35" w14:textId="77777777" w:rsidTr="007C2CF6">
        <w:trPr>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6045C443" w14:textId="73D3584A" w:rsidR="001B3D71" w:rsidRPr="00327690" w:rsidRDefault="23BC2BC7" w:rsidP="00A803FA">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1D83FAD4" w14:textId="62ADAFBF" w:rsidR="00B0753E" w:rsidRPr="00327690" w:rsidRDefault="00B0753E" w:rsidP="2F01C628">
            <w:pPr>
              <w:spacing w:before="0" w:after="0"/>
              <w:jc w:val="left"/>
              <w:rPr>
                <w:rFonts w:ascii="Times New Roman" w:hAnsi="Times New Roman" w:cs="Times New Roman"/>
              </w:rPr>
            </w:pPr>
          </w:p>
        </w:tc>
        <w:tc>
          <w:tcPr>
            <w:tcW w:w="1253" w:type="pct"/>
          </w:tcPr>
          <w:p w14:paraId="6B3A4F0F" w14:textId="127211FD" w:rsidR="00B0753E" w:rsidRPr="00327690" w:rsidRDefault="32EC58B0" w:rsidP="00B0753E">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sidRPr="00327690">
              <w:rPr>
                <w:rFonts w:ascii="Times New Roman" w:hAnsi="Times New Roman" w:cs="Times New Roman"/>
                <w:sz w:val="20"/>
                <w:szCs w:val="20"/>
              </w:rPr>
              <w:t>Weighted Prevalence Standard Error</w:t>
            </w:r>
          </w:p>
        </w:tc>
        <w:tc>
          <w:tcPr>
            <w:cnfStyle w:val="000010000000" w:firstRow="0" w:lastRow="0" w:firstColumn="0" w:lastColumn="0" w:oddVBand="1" w:evenVBand="0" w:oddHBand="0" w:evenHBand="0" w:firstRowFirstColumn="0" w:firstRowLastColumn="0" w:lastRowFirstColumn="0" w:lastRowLastColumn="0"/>
            <w:tcW w:w="2162" w:type="pct"/>
          </w:tcPr>
          <w:p w14:paraId="36F7ED8F" w14:textId="479A72AC" w:rsidR="00B0753E" w:rsidRPr="00327690" w:rsidRDefault="32EC58B0" w:rsidP="00B0753E">
            <w:pPr>
              <w:spacing w:before="0" w:after="0"/>
              <w:jc w:val="left"/>
              <w:rPr>
                <w:sz w:val="20"/>
                <w:szCs w:val="20"/>
              </w:rPr>
            </w:pPr>
            <w:r w:rsidRPr="00327690">
              <w:rPr>
                <w:rFonts w:ascii="Times New Roman" w:hAnsi="Times New Roman" w:cs="Times New Roman"/>
                <w:sz w:val="20"/>
                <w:szCs w:val="20"/>
              </w:rPr>
              <w:t>Standard error based on weighted counts. See Appendix A.</w:t>
            </w:r>
            <w:r w:rsidR="00907AB3">
              <w:rPr>
                <w:rFonts w:ascii="Times New Roman" w:hAnsi="Times New Roman" w:cs="Times New Roman"/>
                <w:sz w:val="20"/>
                <w:szCs w:val="20"/>
              </w:rPr>
              <w:t>11</w:t>
            </w:r>
            <w:r w:rsidRPr="00327690">
              <w:rPr>
                <w:rFonts w:ascii="Times New Roman" w:hAnsi="Times New Roman" w:cs="Times New Roman"/>
                <w:sz w:val="20"/>
                <w:szCs w:val="20"/>
              </w:rPr>
              <w:t xml:space="preserve"> Variance for more information.</w:t>
            </w:r>
          </w:p>
        </w:tc>
      </w:tr>
      <w:tr w:rsidR="00B0753E" w:rsidRPr="00327690" w14:paraId="7372AA22" w14:textId="77777777" w:rsidTr="007C2CF6">
        <w:trPr>
          <w:cnfStyle w:val="000000100000" w:firstRow="0" w:lastRow="0" w:firstColumn="0" w:lastColumn="0" w:oddVBand="0" w:evenVBand="0" w:oddHBand="1" w:evenHBand="0" w:firstRowFirstColumn="0" w:firstRowLastColumn="0" w:lastRowFirstColumn="0" w:lastRowLastColumn="0"/>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7C1718B3" w14:textId="23FDB4F4" w:rsidR="001B3D71" w:rsidRPr="00327690" w:rsidRDefault="23BC2BC7" w:rsidP="00A803FA">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26D57EA1" w14:textId="6637EE70" w:rsidR="00B0753E" w:rsidRPr="00327690" w:rsidRDefault="00B0753E" w:rsidP="2F01C628">
            <w:pPr>
              <w:spacing w:before="0" w:after="0"/>
              <w:jc w:val="left"/>
              <w:rPr>
                <w:rFonts w:ascii="Times New Roman" w:hAnsi="Times New Roman" w:cs="Times New Roman"/>
              </w:rPr>
            </w:pPr>
          </w:p>
        </w:tc>
        <w:tc>
          <w:tcPr>
            <w:tcW w:w="1253" w:type="pct"/>
          </w:tcPr>
          <w:p w14:paraId="6767B5D6" w14:textId="1BB4BC66" w:rsidR="00B0753E" w:rsidRPr="00327690" w:rsidRDefault="32EC58B0" w:rsidP="00B0753E">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sidRPr="00327690">
              <w:rPr>
                <w:rFonts w:ascii="Times New Roman" w:hAnsi="Times New Roman" w:cs="Times New Roman"/>
                <w:sz w:val="20"/>
                <w:szCs w:val="20"/>
              </w:rPr>
              <w:t>Age-adjusted Prevalence</w:t>
            </w:r>
          </w:p>
        </w:tc>
        <w:tc>
          <w:tcPr>
            <w:cnfStyle w:val="000010000000" w:firstRow="0" w:lastRow="0" w:firstColumn="0" w:lastColumn="0" w:oddVBand="1" w:evenVBand="0" w:oddHBand="0" w:evenHBand="0" w:firstRowFirstColumn="0" w:firstRowLastColumn="0" w:lastRowFirstColumn="0" w:lastRowLastColumn="0"/>
            <w:tcW w:w="2162" w:type="pct"/>
          </w:tcPr>
          <w:p w14:paraId="10B7BA4C" w14:textId="7F26D124" w:rsidR="00B0753E" w:rsidRPr="00327690" w:rsidRDefault="32EC58B0" w:rsidP="00B0753E">
            <w:pPr>
              <w:spacing w:before="0" w:after="0"/>
              <w:jc w:val="left"/>
              <w:rPr>
                <w:sz w:val="20"/>
                <w:szCs w:val="20"/>
              </w:rPr>
            </w:pPr>
            <w:r w:rsidRPr="00327690">
              <w:rPr>
                <w:rFonts w:ascii="Times New Roman" w:hAnsi="Times New Roman" w:cs="Times New Roman"/>
                <w:sz w:val="20"/>
                <w:szCs w:val="20"/>
              </w:rPr>
              <w:t>Prevalence based on weighted, age-adjusted counts</w:t>
            </w:r>
            <w:r w:rsidR="2E7CE05F" w:rsidRPr="00327690">
              <w:rPr>
                <w:rFonts w:ascii="Times New Roman" w:hAnsi="Times New Roman" w:cs="Times New Roman"/>
                <w:sz w:val="20"/>
                <w:szCs w:val="20"/>
              </w:rPr>
              <w:t xml:space="preserve"> (optional)</w:t>
            </w:r>
            <w:r w:rsidRPr="00327690">
              <w:rPr>
                <w:rFonts w:ascii="Times New Roman" w:hAnsi="Times New Roman" w:cs="Times New Roman"/>
                <w:sz w:val="20"/>
                <w:szCs w:val="20"/>
              </w:rPr>
              <w:t>. See Appendix A.</w:t>
            </w:r>
            <w:r w:rsidR="00907AB3">
              <w:rPr>
                <w:rFonts w:ascii="Times New Roman" w:hAnsi="Times New Roman" w:cs="Times New Roman"/>
                <w:sz w:val="20"/>
                <w:szCs w:val="20"/>
              </w:rPr>
              <w:t>1</w:t>
            </w:r>
            <w:r w:rsidRPr="00327690">
              <w:rPr>
                <w:rFonts w:ascii="Times New Roman" w:hAnsi="Times New Roman" w:cs="Times New Roman"/>
                <w:sz w:val="20"/>
                <w:szCs w:val="20"/>
              </w:rPr>
              <w:t xml:space="preserve"> Age Adjustment for more information.</w:t>
            </w:r>
          </w:p>
        </w:tc>
      </w:tr>
      <w:tr w:rsidR="00A803FA" w:rsidRPr="00327690" w14:paraId="0654AE7F" w14:textId="77777777" w:rsidTr="007C2CF6">
        <w:trPr>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2BCAAB10" w14:textId="5713B1A2" w:rsidR="001B3D71" w:rsidRPr="00327690" w:rsidRDefault="23BC2BC7" w:rsidP="00A803FA">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3FBD6B82" w14:textId="67F75056" w:rsidR="00A803FA" w:rsidRPr="00327690" w:rsidRDefault="00A803FA" w:rsidP="2F01C628">
            <w:pPr>
              <w:spacing w:before="0" w:after="0"/>
              <w:jc w:val="left"/>
              <w:rPr>
                <w:rFonts w:ascii="Times New Roman" w:hAnsi="Times New Roman" w:cs="Times New Roman"/>
              </w:rPr>
            </w:pPr>
          </w:p>
        </w:tc>
        <w:tc>
          <w:tcPr>
            <w:tcW w:w="1253" w:type="pct"/>
          </w:tcPr>
          <w:p w14:paraId="60D21EA2" w14:textId="6A6BDD61" w:rsidR="00A803FA" w:rsidRPr="00327690" w:rsidRDefault="0AAEAA00" w:rsidP="00A803FA">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sidRPr="00327690">
              <w:rPr>
                <w:rFonts w:ascii="Times New Roman" w:hAnsi="Times New Roman" w:cs="Times New Roman"/>
                <w:sz w:val="20"/>
                <w:szCs w:val="20"/>
              </w:rPr>
              <w:t>Age-Adjusted Prevalence Standard Error</w:t>
            </w:r>
          </w:p>
        </w:tc>
        <w:tc>
          <w:tcPr>
            <w:cnfStyle w:val="000010000000" w:firstRow="0" w:lastRow="0" w:firstColumn="0" w:lastColumn="0" w:oddVBand="1" w:evenVBand="0" w:oddHBand="0" w:evenHBand="0" w:firstRowFirstColumn="0" w:firstRowLastColumn="0" w:lastRowFirstColumn="0" w:lastRowLastColumn="0"/>
            <w:tcW w:w="2162" w:type="pct"/>
          </w:tcPr>
          <w:p w14:paraId="77EE26D5" w14:textId="18D9027D" w:rsidR="00A803FA" w:rsidRPr="00327690" w:rsidRDefault="0AAEAA00" w:rsidP="00A803FA">
            <w:pPr>
              <w:spacing w:before="0" w:after="0"/>
              <w:jc w:val="left"/>
              <w:rPr>
                <w:sz w:val="20"/>
                <w:szCs w:val="20"/>
              </w:rPr>
            </w:pPr>
            <w:r w:rsidRPr="00327690">
              <w:rPr>
                <w:rFonts w:ascii="Times New Roman" w:hAnsi="Times New Roman" w:cs="Times New Roman"/>
                <w:sz w:val="20"/>
                <w:szCs w:val="20"/>
              </w:rPr>
              <w:t>Standard error based on weighted, age-adjusted counts</w:t>
            </w:r>
            <w:r w:rsidR="2E7CE05F" w:rsidRPr="00327690">
              <w:rPr>
                <w:rFonts w:ascii="Times New Roman" w:hAnsi="Times New Roman" w:cs="Times New Roman"/>
                <w:sz w:val="20"/>
                <w:szCs w:val="20"/>
              </w:rPr>
              <w:t xml:space="preserve"> (optional)</w:t>
            </w:r>
            <w:r w:rsidRPr="00327690">
              <w:rPr>
                <w:rFonts w:ascii="Times New Roman" w:hAnsi="Times New Roman" w:cs="Times New Roman"/>
                <w:sz w:val="20"/>
                <w:szCs w:val="20"/>
              </w:rPr>
              <w:t>. See Appendix A.</w:t>
            </w:r>
            <w:r w:rsidR="00907AB3">
              <w:rPr>
                <w:rFonts w:ascii="Times New Roman" w:hAnsi="Times New Roman" w:cs="Times New Roman"/>
                <w:sz w:val="20"/>
                <w:szCs w:val="20"/>
              </w:rPr>
              <w:t>1</w:t>
            </w:r>
            <w:r w:rsidRPr="00327690">
              <w:rPr>
                <w:rFonts w:ascii="Times New Roman" w:hAnsi="Times New Roman" w:cs="Times New Roman"/>
                <w:sz w:val="20"/>
                <w:szCs w:val="20"/>
              </w:rPr>
              <w:t xml:space="preserve"> Age Adjustment for more information.</w:t>
            </w:r>
          </w:p>
        </w:tc>
      </w:tr>
    </w:tbl>
    <w:p w14:paraId="7541E7F6" w14:textId="77777777" w:rsidR="00C7728C" w:rsidRPr="00327690" w:rsidRDefault="00C7728C" w:rsidP="00961754">
      <w:pPr>
        <w:jc w:val="left"/>
      </w:pPr>
    </w:p>
    <w:p w14:paraId="2E804FED" w14:textId="69123474" w:rsidR="001725BA" w:rsidRPr="00327690" w:rsidRDefault="61598EBF" w:rsidP="00746687">
      <w:pPr>
        <w:pStyle w:val="Heading2"/>
      </w:pPr>
      <w:bookmarkStart w:id="236" w:name="_Toc98501718"/>
      <w:r w:rsidRPr="00327690">
        <w:t>Additional Details for Users</w:t>
      </w:r>
      <w:bookmarkEnd w:id="236"/>
    </w:p>
    <w:p w14:paraId="5AC8C72D" w14:textId="790CEC71" w:rsidR="001B533A" w:rsidRPr="00327690" w:rsidRDefault="707D9F51" w:rsidP="2F01C628">
      <w:pPr>
        <w:ind w:left="216"/>
        <w:jc w:val="left"/>
      </w:pPr>
      <w:r w:rsidRPr="00327690">
        <w:t xml:space="preserve">Further detail on file layouts for input and </w:t>
      </w:r>
      <w:r w:rsidR="31BEBBDF" w:rsidRPr="00327690">
        <w:t>results</w:t>
      </w:r>
      <w:r w:rsidRPr="00327690">
        <w:t xml:space="preserve"> is provided in the following a</w:t>
      </w:r>
      <w:r w:rsidR="6A013552" w:rsidRPr="00327690">
        <w:t>ppendices:</w:t>
      </w:r>
    </w:p>
    <w:p w14:paraId="638DF0F9" w14:textId="7FD17555" w:rsidR="001B533A" w:rsidRPr="00327690" w:rsidRDefault="001B533A" w:rsidP="00961754">
      <w:pPr>
        <w:pStyle w:val="ListParagraph"/>
        <w:numPr>
          <w:ilvl w:val="0"/>
          <w:numId w:val="43"/>
        </w:numPr>
      </w:pPr>
      <w:r w:rsidRPr="00327690">
        <w:t xml:space="preserve">Appendix </w:t>
      </w:r>
      <w:r w:rsidR="00404E12" w:rsidRPr="00327690">
        <w:t>B</w:t>
      </w:r>
      <w:r w:rsidRPr="00327690">
        <w:t xml:space="preserve"> – ACS </w:t>
      </w:r>
      <w:r w:rsidR="000A3FAA" w:rsidRPr="00327690">
        <w:t>F</w:t>
      </w:r>
      <w:r w:rsidRPr="00327690">
        <w:t xml:space="preserve">ile </w:t>
      </w:r>
      <w:r w:rsidR="000A3FAA" w:rsidRPr="00327690">
        <w:t>L</w:t>
      </w:r>
      <w:r w:rsidRPr="00327690">
        <w:t>ayout</w:t>
      </w:r>
      <w:r w:rsidR="000A3FAA" w:rsidRPr="00327690">
        <w:t>s</w:t>
      </w:r>
    </w:p>
    <w:p w14:paraId="57626250" w14:textId="0D4DD466" w:rsidR="001B533A" w:rsidRPr="00327690" w:rsidRDefault="6A013552" w:rsidP="00961754">
      <w:pPr>
        <w:pStyle w:val="ListParagraph"/>
        <w:numPr>
          <w:ilvl w:val="0"/>
          <w:numId w:val="43"/>
        </w:numPr>
      </w:pPr>
      <w:r w:rsidRPr="00327690">
        <w:t xml:space="preserve">Appendix </w:t>
      </w:r>
      <w:r w:rsidR="00404E12" w:rsidRPr="00327690">
        <w:t>C</w:t>
      </w:r>
      <w:r w:rsidRPr="00327690">
        <w:t xml:space="preserve"> – EHR</w:t>
      </w:r>
      <w:r w:rsidR="7EFBD214" w:rsidRPr="00327690">
        <w:t>s</w:t>
      </w:r>
      <w:r w:rsidRPr="00327690">
        <w:t xml:space="preserve"> </w:t>
      </w:r>
      <w:r w:rsidR="6E8114E6" w:rsidRPr="00327690">
        <w:t>F</w:t>
      </w:r>
      <w:r w:rsidRPr="00327690">
        <w:t xml:space="preserve">ile </w:t>
      </w:r>
      <w:r w:rsidR="6E8114E6" w:rsidRPr="00327690">
        <w:t>L</w:t>
      </w:r>
      <w:r w:rsidRPr="00327690">
        <w:t>ayout</w:t>
      </w:r>
      <w:r w:rsidR="6E8114E6" w:rsidRPr="00327690">
        <w:t>s</w:t>
      </w:r>
    </w:p>
    <w:p w14:paraId="3F2DE4C8" w14:textId="6FB706EA" w:rsidR="001B533A" w:rsidRPr="00327690" w:rsidRDefault="001B533A" w:rsidP="00961754">
      <w:pPr>
        <w:pStyle w:val="ListParagraph"/>
        <w:numPr>
          <w:ilvl w:val="0"/>
          <w:numId w:val="43"/>
        </w:numPr>
      </w:pPr>
      <w:r w:rsidRPr="00327690">
        <w:t xml:space="preserve">Appendix </w:t>
      </w:r>
      <w:r w:rsidR="00404E12" w:rsidRPr="00327690">
        <w:t xml:space="preserve">D </w:t>
      </w:r>
      <w:r w:rsidRPr="00327690">
        <w:t xml:space="preserve">– </w:t>
      </w:r>
      <w:r w:rsidR="00E2369C" w:rsidRPr="00327690">
        <w:t>CODI-APQ</w:t>
      </w:r>
      <w:r w:rsidR="00075681" w:rsidRPr="00327690">
        <w:t>-</w:t>
      </w:r>
      <w:r w:rsidR="00404E12" w:rsidRPr="00327690">
        <w:t xml:space="preserve">GEO4 </w:t>
      </w:r>
      <w:r w:rsidRPr="00327690">
        <w:t xml:space="preserve">Example </w:t>
      </w:r>
      <w:r w:rsidR="00075681" w:rsidRPr="00327690">
        <w:t>SAS Programs</w:t>
      </w:r>
    </w:p>
    <w:p w14:paraId="6C1F5FD1" w14:textId="6BA649A5" w:rsidR="001B533A" w:rsidRPr="00327690" w:rsidRDefault="6A013552" w:rsidP="00961754">
      <w:pPr>
        <w:pStyle w:val="ListParagraph"/>
        <w:numPr>
          <w:ilvl w:val="0"/>
          <w:numId w:val="43"/>
        </w:numPr>
      </w:pPr>
      <w:r w:rsidRPr="00327690">
        <w:t xml:space="preserve">Appendix </w:t>
      </w:r>
      <w:r w:rsidR="00404E12" w:rsidRPr="00327690">
        <w:t>E</w:t>
      </w:r>
      <w:r w:rsidRPr="00327690">
        <w:t xml:space="preserve"> – </w:t>
      </w:r>
      <w:r w:rsidR="00E2369C" w:rsidRPr="00327690">
        <w:t>CODI-APQ</w:t>
      </w:r>
      <w:r w:rsidR="31458520" w:rsidRPr="00327690">
        <w:t xml:space="preserve"> </w:t>
      </w:r>
      <w:r w:rsidR="31BEBBDF" w:rsidRPr="00327690">
        <w:t xml:space="preserve">Results </w:t>
      </w:r>
      <w:r w:rsidRPr="00327690">
        <w:t>Example</w:t>
      </w:r>
    </w:p>
    <w:p w14:paraId="7FBE60B1" w14:textId="77777777" w:rsidR="00404E12" w:rsidRPr="00327690" w:rsidRDefault="001B533A" w:rsidP="00404E12">
      <w:pPr>
        <w:pStyle w:val="ListParagraph"/>
        <w:numPr>
          <w:ilvl w:val="0"/>
          <w:numId w:val="43"/>
        </w:numPr>
      </w:pPr>
      <w:r w:rsidRPr="00327690">
        <w:t xml:space="preserve">Appendix </w:t>
      </w:r>
      <w:r w:rsidR="00404E12" w:rsidRPr="00327690">
        <w:t xml:space="preserve">F </w:t>
      </w:r>
      <w:r w:rsidRPr="00327690">
        <w:t>– State FIPS Codes</w:t>
      </w:r>
      <w:bookmarkStart w:id="237" w:name="_Toc526800916"/>
      <w:bookmarkStart w:id="238" w:name="_Toc526801412"/>
      <w:bookmarkStart w:id="239" w:name="_Toc526801908"/>
      <w:bookmarkStart w:id="240" w:name="_Toc526802405"/>
      <w:bookmarkStart w:id="241" w:name="_Toc526802900"/>
      <w:bookmarkStart w:id="242" w:name="_Toc526803395"/>
      <w:bookmarkStart w:id="243" w:name="_Toc526803890"/>
      <w:bookmarkStart w:id="244" w:name="_Toc526804384"/>
      <w:bookmarkStart w:id="245" w:name="_Toc526804879"/>
      <w:bookmarkStart w:id="246" w:name="_Toc526805374"/>
      <w:bookmarkStart w:id="247" w:name="_Toc526805869"/>
      <w:bookmarkStart w:id="248" w:name="_Toc526838648"/>
      <w:bookmarkStart w:id="249" w:name="_Toc526800917"/>
      <w:bookmarkStart w:id="250" w:name="_Toc526801413"/>
      <w:bookmarkStart w:id="251" w:name="_Toc526801909"/>
      <w:bookmarkStart w:id="252" w:name="_Toc526802406"/>
      <w:bookmarkStart w:id="253" w:name="_Toc526802901"/>
      <w:bookmarkStart w:id="254" w:name="_Toc526803396"/>
      <w:bookmarkStart w:id="255" w:name="_Toc526803891"/>
      <w:bookmarkStart w:id="256" w:name="_Toc526804385"/>
      <w:bookmarkStart w:id="257" w:name="_Toc526804880"/>
      <w:bookmarkStart w:id="258" w:name="_Toc526805375"/>
      <w:bookmarkStart w:id="259" w:name="_Toc526805870"/>
      <w:bookmarkStart w:id="260" w:name="_Toc526838649"/>
      <w:bookmarkStart w:id="261" w:name="_Toc526800925"/>
      <w:bookmarkStart w:id="262" w:name="_Toc526801421"/>
      <w:bookmarkStart w:id="263" w:name="_Toc526801917"/>
      <w:bookmarkStart w:id="264" w:name="_Toc526802414"/>
      <w:bookmarkStart w:id="265" w:name="_Toc526802909"/>
      <w:bookmarkStart w:id="266" w:name="_Toc526803404"/>
      <w:bookmarkStart w:id="267" w:name="_Toc526803899"/>
      <w:bookmarkStart w:id="268" w:name="_Toc526804393"/>
      <w:bookmarkStart w:id="269" w:name="_Toc526804888"/>
      <w:bookmarkStart w:id="270" w:name="_Toc526805383"/>
      <w:bookmarkStart w:id="271" w:name="_Toc526805878"/>
      <w:bookmarkStart w:id="272" w:name="_Toc526838657"/>
      <w:bookmarkStart w:id="273" w:name="_Toc526800926"/>
      <w:bookmarkStart w:id="274" w:name="_Toc526801422"/>
      <w:bookmarkStart w:id="275" w:name="_Toc526801918"/>
      <w:bookmarkStart w:id="276" w:name="_Toc526802415"/>
      <w:bookmarkStart w:id="277" w:name="_Toc526802910"/>
      <w:bookmarkStart w:id="278" w:name="_Toc526803405"/>
      <w:bookmarkStart w:id="279" w:name="_Toc526803900"/>
      <w:bookmarkStart w:id="280" w:name="_Toc526804394"/>
      <w:bookmarkStart w:id="281" w:name="_Toc526804889"/>
      <w:bookmarkStart w:id="282" w:name="_Toc526805384"/>
      <w:bookmarkStart w:id="283" w:name="_Toc526805879"/>
      <w:bookmarkStart w:id="284" w:name="_Toc526838658"/>
      <w:bookmarkStart w:id="285" w:name="_Toc526800927"/>
      <w:bookmarkStart w:id="286" w:name="_Toc526801423"/>
      <w:bookmarkStart w:id="287" w:name="_Toc526801919"/>
      <w:bookmarkStart w:id="288" w:name="_Toc526802416"/>
      <w:bookmarkStart w:id="289" w:name="_Toc526802911"/>
      <w:bookmarkStart w:id="290" w:name="_Toc526803406"/>
      <w:bookmarkStart w:id="291" w:name="_Toc526803901"/>
      <w:bookmarkStart w:id="292" w:name="_Toc526804395"/>
      <w:bookmarkStart w:id="293" w:name="_Toc526804890"/>
      <w:bookmarkStart w:id="294" w:name="_Toc526805385"/>
      <w:bookmarkStart w:id="295" w:name="_Toc526805880"/>
      <w:bookmarkStart w:id="296" w:name="_Toc526838659"/>
      <w:bookmarkStart w:id="297" w:name="_Toc526800928"/>
      <w:bookmarkStart w:id="298" w:name="_Toc526801424"/>
      <w:bookmarkStart w:id="299" w:name="_Toc526801920"/>
      <w:bookmarkStart w:id="300" w:name="_Toc526802417"/>
      <w:bookmarkStart w:id="301" w:name="_Toc526802912"/>
      <w:bookmarkStart w:id="302" w:name="_Toc526803407"/>
      <w:bookmarkStart w:id="303" w:name="_Toc526803902"/>
      <w:bookmarkStart w:id="304" w:name="_Toc526804396"/>
      <w:bookmarkStart w:id="305" w:name="_Toc526804891"/>
      <w:bookmarkStart w:id="306" w:name="_Toc526805386"/>
      <w:bookmarkStart w:id="307" w:name="_Toc526805881"/>
      <w:bookmarkStart w:id="308" w:name="_Toc526838660"/>
      <w:bookmarkStart w:id="309" w:name="_Toc526800929"/>
      <w:bookmarkStart w:id="310" w:name="_Toc526801425"/>
      <w:bookmarkStart w:id="311" w:name="_Toc526801921"/>
      <w:bookmarkStart w:id="312" w:name="_Toc526802418"/>
      <w:bookmarkStart w:id="313" w:name="_Toc526802913"/>
      <w:bookmarkStart w:id="314" w:name="_Toc526803408"/>
      <w:bookmarkStart w:id="315" w:name="_Toc526803903"/>
      <w:bookmarkStart w:id="316" w:name="_Toc526804397"/>
      <w:bookmarkStart w:id="317" w:name="_Toc526804892"/>
      <w:bookmarkStart w:id="318" w:name="_Toc526805387"/>
      <w:bookmarkStart w:id="319" w:name="_Toc526805882"/>
      <w:bookmarkStart w:id="320" w:name="_Toc526838661"/>
      <w:bookmarkStart w:id="321" w:name="_Toc526800930"/>
      <w:bookmarkStart w:id="322" w:name="_Toc526801426"/>
      <w:bookmarkStart w:id="323" w:name="_Toc526801922"/>
      <w:bookmarkStart w:id="324" w:name="_Toc526802419"/>
      <w:bookmarkStart w:id="325" w:name="_Toc526802914"/>
      <w:bookmarkStart w:id="326" w:name="_Toc526803409"/>
      <w:bookmarkStart w:id="327" w:name="_Toc526803904"/>
      <w:bookmarkStart w:id="328" w:name="_Toc526804398"/>
      <w:bookmarkStart w:id="329" w:name="_Toc526804893"/>
      <w:bookmarkStart w:id="330" w:name="_Toc526805388"/>
      <w:bookmarkStart w:id="331" w:name="_Toc526805883"/>
      <w:bookmarkStart w:id="332" w:name="_Toc526838662"/>
      <w:bookmarkStart w:id="333" w:name="_Toc526800931"/>
      <w:bookmarkStart w:id="334" w:name="_Toc526801427"/>
      <w:bookmarkStart w:id="335" w:name="_Toc526801923"/>
      <w:bookmarkStart w:id="336" w:name="_Toc526802420"/>
      <w:bookmarkStart w:id="337" w:name="_Toc526802915"/>
      <w:bookmarkStart w:id="338" w:name="_Toc526803410"/>
      <w:bookmarkStart w:id="339" w:name="_Toc526803905"/>
      <w:bookmarkStart w:id="340" w:name="_Toc526804399"/>
      <w:bookmarkStart w:id="341" w:name="_Toc526804894"/>
      <w:bookmarkStart w:id="342" w:name="_Toc526805389"/>
      <w:bookmarkStart w:id="343" w:name="_Toc526805884"/>
      <w:bookmarkStart w:id="344" w:name="_Toc526838663"/>
      <w:bookmarkStart w:id="345" w:name="_Toc526800932"/>
      <w:bookmarkStart w:id="346" w:name="_Toc526801428"/>
      <w:bookmarkStart w:id="347" w:name="_Toc526801924"/>
      <w:bookmarkStart w:id="348" w:name="_Toc526802421"/>
      <w:bookmarkStart w:id="349" w:name="_Toc526802916"/>
      <w:bookmarkStart w:id="350" w:name="_Toc526803411"/>
      <w:bookmarkStart w:id="351" w:name="_Toc526803906"/>
      <w:bookmarkStart w:id="352" w:name="_Toc526804400"/>
      <w:bookmarkStart w:id="353" w:name="_Toc526804895"/>
      <w:bookmarkStart w:id="354" w:name="_Toc526805390"/>
      <w:bookmarkStart w:id="355" w:name="_Toc526805885"/>
      <w:bookmarkStart w:id="356" w:name="_Toc526838664"/>
      <w:bookmarkStart w:id="357" w:name="_Toc526800933"/>
      <w:bookmarkStart w:id="358" w:name="_Toc526801429"/>
      <w:bookmarkStart w:id="359" w:name="_Toc526801925"/>
      <w:bookmarkStart w:id="360" w:name="_Toc526802422"/>
      <w:bookmarkStart w:id="361" w:name="_Toc526802917"/>
      <w:bookmarkStart w:id="362" w:name="_Toc526803412"/>
      <w:bookmarkStart w:id="363" w:name="_Toc526803907"/>
      <w:bookmarkStart w:id="364" w:name="_Toc526804401"/>
      <w:bookmarkStart w:id="365" w:name="_Toc526804896"/>
      <w:bookmarkStart w:id="366" w:name="_Toc526805391"/>
      <w:bookmarkStart w:id="367" w:name="_Toc526805886"/>
      <w:bookmarkStart w:id="368" w:name="_Toc526838665"/>
      <w:bookmarkStart w:id="369" w:name="_Toc526800934"/>
      <w:bookmarkStart w:id="370" w:name="_Toc526801430"/>
      <w:bookmarkStart w:id="371" w:name="_Toc526801926"/>
      <w:bookmarkStart w:id="372" w:name="_Toc526802423"/>
      <w:bookmarkStart w:id="373" w:name="_Toc526802918"/>
      <w:bookmarkStart w:id="374" w:name="_Toc526803413"/>
      <w:bookmarkStart w:id="375" w:name="_Toc526803908"/>
      <w:bookmarkStart w:id="376" w:name="_Toc526804402"/>
      <w:bookmarkStart w:id="377" w:name="_Toc526804897"/>
      <w:bookmarkStart w:id="378" w:name="_Toc526805392"/>
      <w:bookmarkStart w:id="379" w:name="_Toc526805887"/>
      <w:bookmarkStart w:id="380" w:name="_Toc526838666"/>
      <w:bookmarkStart w:id="381" w:name="_Toc526800935"/>
      <w:bookmarkStart w:id="382" w:name="_Toc526801431"/>
      <w:bookmarkStart w:id="383" w:name="_Toc526801927"/>
      <w:bookmarkStart w:id="384" w:name="_Toc526802424"/>
      <w:bookmarkStart w:id="385" w:name="_Toc526802919"/>
      <w:bookmarkStart w:id="386" w:name="_Toc526803414"/>
      <w:bookmarkStart w:id="387" w:name="_Toc526803909"/>
      <w:bookmarkStart w:id="388" w:name="_Toc526804403"/>
      <w:bookmarkStart w:id="389" w:name="_Toc526804898"/>
      <w:bookmarkStart w:id="390" w:name="_Toc526805393"/>
      <w:bookmarkStart w:id="391" w:name="_Toc526805888"/>
      <w:bookmarkStart w:id="392" w:name="_Toc526838667"/>
      <w:bookmarkStart w:id="393" w:name="_Toc526800936"/>
      <w:bookmarkStart w:id="394" w:name="_Toc526801432"/>
      <w:bookmarkStart w:id="395" w:name="_Toc526801928"/>
      <w:bookmarkStart w:id="396" w:name="_Toc526802425"/>
      <w:bookmarkStart w:id="397" w:name="_Toc526802920"/>
      <w:bookmarkStart w:id="398" w:name="_Toc526803415"/>
      <w:bookmarkStart w:id="399" w:name="_Toc526803910"/>
      <w:bookmarkStart w:id="400" w:name="_Toc526804404"/>
      <w:bookmarkStart w:id="401" w:name="_Toc526804899"/>
      <w:bookmarkStart w:id="402" w:name="_Toc526805394"/>
      <w:bookmarkStart w:id="403" w:name="_Toc526805889"/>
      <w:bookmarkStart w:id="404" w:name="_Toc526838668"/>
      <w:bookmarkStart w:id="405" w:name="_Toc526800937"/>
      <w:bookmarkStart w:id="406" w:name="_Toc526801433"/>
      <w:bookmarkStart w:id="407" w:name="_Toc526801929"/>
      <w:bookmarkStart w:id="408" w:name="_Toc526802426"/>
      <w:bookmarkStart w:id="409" w:name="_Toc526802921"/>
      <w:bookmarkStart w:id="410" w:name="_Toc526803416"/>
      <w:bookmarkStart w:id="411" w:name="_Toc526803911"/>
      <w:bookmarkStart w:id="412" w:name="_Toc526804405"/>
      <w:bookmarkStart w:id="413" w:name="_Toc526804900"/>
      <w:bookmarkStart w:id="414" w:name="_Toc526805395"/>
      <w:bookmarkStart w:id="415" w:name="_Toc526805890"/>
      <w:bookmarkStart w:id="416" w:name="_Toc526838669"/>
      <w:bookmarkStart w:id="417" w:name="_Toc526800938"/>
      <w:bookmarkStart w:id="418" w:name="_Toc526801434"/>
      <w:bookmarkStart w:id="419" w:name="_Toc526801930"/>
      <w:bookmarkStart w:id="420" w:name="_Toc526802427"/>
      <w:bookmarkStart w:id="421" w:name="_Toc526802922"/>
      <w:bookmarkStart w:id="422" w:name="_Toc526803417"/>
      <w:bookmarkStart w:id="423" w:name="_Toc526803912"/>
      <w:bookmarkStart w:id="424" w:name="_Toc526804406"/>
      <w:bookmarkStart w:id="425" w:name="_Toc526804901"/>
      <w:bookmarkStart w:id="426" w:name="_Toc526805396"/>
      <w:bookmarkStart w:id="427" w:name="_Toc526805891"/>
      <w:bookmarkStart w:id="428" w:name="_Toc526838670"/>
      <w:bookmarkStart w:id="429" w:name="_Toc104255539"/>
      <w:bookmarkStart w:id="430" w:name="_Toc104255636"/>
      <w:bookmarkStart w:id="431" w:name="_Toc104255552"/>
      <w:bookmarkStart w:id="432" w:name="_Toc104255649"/>
      <w:bookmarkStart w:id="433" w:name="_Toc100638971"/>
      <w:bookmarkStart w:id="434" w:name="_Toc100639889"/>
      <w:bookmarkStart w:id="435" w:name="_Toc100640029"/>
      <w:bookmarkStart w:id="436" w:name="_Toc100640113"/>
      <w:bookmarkStart w:id="437" w:name="_Toc95023611"/>
      <w:bookmarkStart w:id="438" w:name="_Toc95033007"/>
      <w:bookmarkStart w:id="439" w:name="_Toc95033138"/>
      <w:bookmarkStart w:id="440" w:name="_Toc94000113"/>
      <w:bookmarkStart w:id="441" w:name="_Toc94000451"/>
      <w:bookmarkStart w:id="442" w:name="_Toc94000536"/>
      <w:bookmarkStart w:id="443" w:name="_Toc94000784"/>
      <w:bookmarkStart w:id="444" w:name="_Toc94000896"/>
      <w:bookmarkStart w:id="445" w:name="_Toc94000116"/>
      <w:bookmarkStart w:id="446" w:name="_Toc94000454"/>
      <w:bookmarkStart w:id="447" w:name="_Toc94000539"/>
      <w:bookmarkStart w:id="448" w:name="_Toc94000787"/>
      <w:bookmarkStart w:id="449" w:name="_Toc94000899"/>
      <w:bookmarkStart w:id="450" w:name="_Toc94002206"/>
      <w:bookmarkStart w:id="451" w:name="_Toc94002296"/>
      <w:bookmarkStart w:id="452" w:name="_Toc94002417"/>
      <w:bookmarkStart w:id="453" w:name="_Toc94065455"/>
      <w:bookmarkStart w:id="454" w:name="_Toc94683331"/>
      <w:bookmarkStart w:id="455" w:name="_Toc95023613"/>
      <w:bookmarkStart w:id="456" w:name="_Toc95033009"/>
      <w:bookmarkStart w:id="457" w:name="_Toc95033140"/>
      <w:bookmarkStart w:id="458" w:name="_Toc95023621"/>
      <w:bookmarkStart w:id="459" w:name="_Toc95033014"/>
      <w:bookmarkStart w:id="460" w:name="_Toc95033145"/>
      <w:bookmarkStart w:id="461" w:name="_Toc95023622"/>
      <w:bookmarkStart w:id="462" w:name="_Toc95033015"/>
      <w:bookmarkStart w:id="463" w:name="_Toc95033146"/>
      <w:bookmarkStart w:id="464" w:name="_Toc94683343"/>
      <w:bookmarkStart w:id="465" w:name="_Toc94683346"/>
      <w:bookmarkStart w:id="466" w:name="_Toc94683347"/>
      <w:bookmarkStart w:id="467" w:name="_Toc94683348"/>
      <w:bookmarkStart w:id="468" w:name="_Toc94683349"/>
      <w:bookmarkStart w:id="469" w:name="_Toc94683356"/>
      <w:bookmarkStart w:id="470" w:name="_Toc94683360"/>
      <w:bookmarkStart w:id="471" w:name="_Toc94683362"/>
      <w:bookmarkStart w:id="472" w:name="_Toc94683363"/>
      <w:bookmarkStart w:id="473" w:name="_Toc94683370"/>
      <w:bookmarkStart w:id="474" w:name="_Toc94002308"/>
      <w:bookmarkStart w:id="475" w:name="_Toc94002429"/>
      <w:bookmarkStart w:id="476" w:name="_Toc94065467"/>
      <w:bookmarkStart w:id="477" w:name="_Toc95023631"/>
      <w:bookmarkStart w:id="478" w:name="_Toc95033024"/>
      <w:bookmarkStart w:id="479" w:name="_Toc95033155"/>
      <w:bookmarkStart w:id="480" w:name="_Toc95023638"/>
      <w:bookmarkStart w:id="481" w:name="_Toc95033031"/>
      <w:bookmarkStart w:id="482" w:name="_Toc95033162"/>
      <w:bookmarkStart w:id="483" w:name="_Toc95023644"/>
      <w:bookmarkStart w:id="484" w:name="_Toc95033037"/>
      <w:bookmarkStart w:id="485" w:name="_Toc95033168"/>
      <w:bookmarkStart w:id="486" w:name="_Toc95023677"/>
      <w:bookmarkStart w:id="487" w:name="_Toc95033070"/>
      <w:bookmarkStart w:id="488" w:name="_Toc95033201"/>
      <w:bookmarkStart w:id="489" w:name="_Toc526800943"/>
      <w:bookmarkStart w:id="490" w:name="_Toc526801439"/>
      <w:bookmarkStart w:id="491" w:name="_Toc526801935"/>
      <w:bookmarkStart w:id="492" w:name="_Toc526802432"/>
      <w:bookmarkStart w:id="493" w:name="_Toc526802927"/>
      <w:bookmarkStart w:id="494" w:name="_Toc526803422"/>
      <w:bookmarkStart w:id="495" w:name="_Toc526803917"/>
      <w:bookmarkStart w:id="496" w:name="_Toc526804411"/>
      <w:bookmarkStart w:id="497" w:name="_Toc526804906"/>
      <w:bookmarkStart w:id="498" w:name="_Toc526805401"/>
      <w:bookmarkStart w:id="499" w:name="_Toc526805896"/>
      <w:bookmarkStart w:id="500" w:name="_Toc526838675"/>
      <w:bookmarkStart w:id="501" w:name="_Toc526800944"/>
      <w:bookmarkStart w:id="502" w:name="_Toc526801440"/>
      <w:bookmarkStart w:id="503" w:name="_Toc526801936"/>
      <w:bookmarkStart w:id="504" w:name="_Toc526802433"/>
      <w:bookmarkStart w:id="505" w:name="_Toc526802928"/>
      <w:bookmarkStart w:id="506" w:name="_Toc526803423"/>
      <w:bookmarkStart w:id="507" w:name="_Toc526803918"/>
      <w:bookmarkStart w:id="508" w:name="_Toc526804412"/>
      <w:bookmarkStart w:id="509" w:name="_Toc526804907"/>
      <w:bookmarkStart w:id="510" w:name="_Toc526805402"/>
      <w:bookmarkStart w:id="511" w:name="_Toc526805897"/>
      <w:bookmarkStart w:id="512" w:name="_Toc526838676"/>
      <w:bookmarkStart w:id="513" w:name="_Toc526800945"/>
      <w:bookmarkStart w:id="514" w:name="_Toc526801441"/>
      <w:bookmarkStart w:id="515" w:name="_Toc526801937"/>
      <w:bookmarkStart w:id="516" w:name="_Toc526802434"/>
      <w:bookmarkStart w:id="517" w:name="_Toc526802929"/>
      <w:bookmarkStart w:id="518" w:name="_Toc526803424"/>
      <w:bookmarkStart w:id="519" w:name="_Toc526803919"/>
      <w:bookmarkStart w:id="520" w:name="_Toc526804413"/>
      <w:bookmarkStart w:id="521" w:name="_Toc526804908"/>
      <w:bookmarkStart w:id="522" w:name="_Toc526805403"/>
      <w:bookmarkStart w:id="523" w:name="_Toc526805898"/>
      <w:bookmarkStart w:id="524" w:name="_Toc526838677"/>
      <w:bookmarkStart w:id="525" w:name="_Toc526800948"/>
      <w:bookmarkStart w:id="526" w:name="_Toc526801444"/>
      <w:bookmarkStart w:id="527" w:name="_Toc526801940"/>
      <w:bookmarkStart w:id="528" w:name="_Toc526802437"/>
      <w:bookmarkStart w:id="529" w:name="_Toc526802932"/>
      <w:bookmarkStart w:id="530" w:name="_Toc526803427"/>
      <w:bookmarkStart w:id="531" w:name="_Toc526803922"/>
      <w:bookmarkStart w:id="532" w:name="_Toc526804416"/>
      <w:bookmarkStart w:id="533" w:name="_Toc526804911"/>
      <w:bookmarkStart w:id="534" w:name="_Toc526805406"/>
      <w:bookmarkStart w:id="535" w:name="_Toc526805901"/>
      <w:bookmarkStart w:id="536" w:name="_Toc526838680"/>
      <w:bookmarkStart w:id="537" w:name="_Toc526800949"/>
      <w:bookmarkStart w:id="538" w:name="_Toc526801445"/>
      <w:bookmarkStart w:id="539" w:name="_Toc526801941"/>
      <w:bookmarkStart w:id="540" w:name="_Toc526802438"/>
      <w:bookmarkStart w:id="541" w:name="_Toc526802933"/>
      <w:bookmarkStart w:id="542" w:name="_Toc526803428"/>
      <w:bookmarkStart w:id="543" w:name="_Toc526803923"/>
      <w:bookmarkStart w:id="544" w:name="_Toc526804417"/>
      <w:bookmarkStart w:id="545" w:name="_Toc526804912"/>
      <w:bookmarkStart w:id="546" w:name="_Toc526805407"/>
      <w:bookmarkStart w:id="547" w:name="_Toc526805902"/>
      <w:bookmarkStart w:id="548" w:name="_Toc526838681"/>
      <w:bookmarkStart w:id="549" w:name="_Toc526800950"/>
      <w:bookmarkStart w:id="550" w:name="_Toc526801446"/>
      <w:bookmarkStart w:id="551" w:name="_Toc526801942"/>
      <w:bookmarkStart w:id="552" w:name="_Toc526802439"/>
      <w:bookmarkStart w:id="553" w:name="_Toc526802934"/>
      <w:bookmarkStart w:id="554" w:name="_Toc526803429"/>
      <w:bookmarkStart w:id="555" w:name="_Toc526803924"/>
      <w:bookmarkStart w:id="556" w:name="_Toc526804418"/>
      <w:bookmarkStart w:id="557" w:name="_Toc526804913"/>
      <w:bookmarkStart w:id="558" w:name="_Toc526805408"/>
      <w:bookmarkStart w:id="559" w:name="_Toc526805903"/>
      <w:bookmarkStart w:id="560" w:name="_Toc526838682"/>
      <w:bookmarkStart w:id="561" w:name="_Toc104351547"/>
      <w:bookmarkStart w:id="562" w:name="_Toc104351552"/>
      <w:bookmarkStart w:id="563" w:name="_Toc104351553"/>
      <w:bookmarkStart w:id="564" w:name="_Toc104351554"/>
      <w:bookmarkStart w:id="565" w:name="_Toc104351584"/>
      <w:bookmarkStart w:id="566" w:name="_Toc104351624"/>
      <w:bookmarkStart w:id="567" w:name="_Toc104351625"/>
      <w:bookmarkStart w:id="568" w:name="_Toc104351636"/>
      <w:bookmarkStart w:id="569" w:name="_Toc104351660"/>
      <w:bookmarkStart w:id="570" w:name="_Toc104351663"/>
      <w:bookmarkStart w:id="571" w:name="_Toc104351665"/>
      <w:bookmarkStart w:id="572" w:name="_Toc104351690"/>
      <w:bookmarkStart w:id="573" w:name="_Toc104351702"/>
      <w:bookmarkStart w:id="574" w:name="_Toc104351703"/>
      <w:bookmarkStart w:id="575" w:name="_Toc104351748"/>
      <w:bookmarkStart w:id="576" w:name="_Toc104351750"/>
      <w:bookmarkStart w:id="577" w:name="_Toc104351761"/>
      <w:bookmarkStart w:id="578" w:name="_Toc104351763"/>
      <w:bookmarkStart w:id="579" w:name="_Toc104351787"/>
      <w:bookmarkStart w:id="580" w:name="_Toc104351788"/>
      <w:bookmarkStart w:id="581" w:name="_Toc104351810"/>
      <w:bookmarkStart w:id="582" w:name="_Toc104351812"/>
      <w:bookmarkStart w:id="583" w:name="_Toc104351813"/>
      <w:bookmarkStart w:id="584" w:name="_Toc104351814"/>
      <w:bookmarkStart w:id="585" w:name="_Toc526800971"/>
      <w:bookmarkStart w:id="586" w:name="_Toc526801467"/>
      <w:bookmarkStart w:id="587" w:name="_Toc526801963"/>
      <w:bookmarkStart w:id="588" w:name="_Toc526802460"/>
      <w:bookmarkStart w:id="589" w:name="_Toc526802955"/>
      <w:bookmarkStart w:id="590" w:name="_Toc526803450"/>
      <w:bookmarkStart w:id="591" w:name="_Toc526803945"/>
      <w:bookmarkStart w:id="592" w:name="_Toc526804439"/>
      <w:bookmarkStart w:id="593" w:name="_Toc526804934"/>
      <w:bookmarkStart w:id="594" w:name="_Toc526805429"/>
      <w:bookmarkStart w:id="595" w:name="_Toc526805924"/>
      <w:bookmarkStart w:id="596" w:name="_Toc526838703"/>
      <w:bookmarkStart w:id="597" w:name="_Toc526800992"/>
      <w:bookmarkStart w:id="598" w:name="_Toc526801488"/>
      <w:bookmarkStart w:id="599" w:name="_Toc526801984"/>
      <w:bookmarkStart w:id="600" w:name="_Toc526802481"/>
      <w:bookmarkStart w:id="601" w:name="_Toc526802976"/>
      <w:bookmarkStart w:id="602" w:name="_Toc526803471"/>
      <w:bookmarkStart w:id="603" w:name="_Toc526803966"/>
      <w:bookmarkStart w:id="604" w:name="_Toc526804460"/>
      <w:bookmarkStart w:id="605" w:name="_Toc526804955"/>
      <w:bookmarkStart w:id="606" w:name="_Toc526805450"/>
      <w:bookmarkStart w:id="607" w:name="_Toc526805945"/>
      <w:bookmarkStart w:id="608" w:name="_Toc526838724"/>
      <w:bookmarkStart w:id="609" w:name="_Toc526801013"/>
      <w:bookmarkStart w:id="610" w:name="_Toc526801509"/>
      <w:bookmarkStart w:id="611" w:name="_Toc526802005"/>
      <w:bookmarkStart w:id="612" w:name="_Toc526802502"/>
      <w:bookmarkStart w:id="613" w:name="_Toc526802997"/>
      <w:bookmarkStart w:id="614" w:name="_Toc526803492"/>
      <w:bookmarkStart w:id="615" w:name="_Toc526803987"/>
      <w:bookmarkStart w:id="616" w:name="_Toc526804481"/>
      <w:bookmarkStart w:id="617" w:name="_Toc526804976"/>
      <w:bookmarkStart w:id="618" w:name="_Toc526805471"/>
      <w:bookmarkStart w:id="619" w:name="_Toc526805966"/>
      <w:bookmarkStart w:id="620" w:name="_Toc526838745"/>
      <w:bookmarkStart w:id="621" w:name="_Toc526801014"/>
      <w:bookmarkStart w:id="622" w:name="_Toc526801510"/>
      <w:bookmarkStart w:id="623" w:name="_Toc526802006"/>
      <w:bookmarkStart w:id="624" w:name="_Toc526802503"/>
      <w:bookmarkStart w:id="625" w:name="_Toc526802998"/>
      <w:bookmarkStart w:id="626" w:name="_Toc526803493"/>
      <w:bookmarkStart w:id="627" w:name="_Toc526803988"/>
      <w:bookmarkStart w:id="628" w:name="_Toc526804482"/>
      <w:bookmarkStart w:id="629" w:name="_Toc526804977"/>
      <w:bookmarkStart w:id="630" w:name="_Toc526805472"/>
      <w:bookmarkStart w:id="631" w:name="_Toc526805967"/>
      <w:bookmarkStart w:id="632" w:name="_Toc526838746"/>
      <w:bookmarkStart w:id="633" w:name="_Toc526801015"/>
      <w:bookmarkStart w:id="634" w:name="_Toc526801511"/>
      <w:bookmarkStart w:id="635" w:name="_Toc526802007"/>
      <w:bookmarkStart w:id="636" w:name="_Toc526802504"/>
      <w:bookmarkStart w:id="637" w:name="_Toc526802999"/>
      <w:bookmarkStart w:id="638" w:name="_Toc526803494"/>
      <w:bookmarkStart w:id="639" w:name="_Toc526803989"/>
      <w:bookmarkStart w:id="640" w:name="_Toc526804483"/>
      <w:bookmarkStart w:id="641" w:name="_Toc526804978"/>
      <w:bookmarkStart w:id="642" w:name="_Toc526805473"/>
      <w:bookmarkStart w:id="643" w:name="_Toc526805968"/>
      <w:bookmarkStart w:id="644" w:name="_Toc526838747"/>
      <w:bookmarkStart w:id="645" w:name="_Toc526801016"/>
      <w:bookmarkStart w:id="646" w:name="_Toc526801512"/>
      <w:bookmarkStart w:id="647" w:name="_Toc526802008"/>
      <w:bookmarkStart w:id="648" w:name="_Toc526802505"/>
      <w:bookmarkStart w:id="649" w:name="_Toc526803000"/>
      <w:bookmarkStart w:id="650" w:name="_Toc526803495"/>
      <w:bookmarkStart w:id="651" w:name="_Toc526803990"/>
      <w:bookmarkStart w:id="652" w:name="_Toc526804484"/>
      <w:bookmarkStart w:id="653" w:name="_Toc526804979"/>
      <w:bookmarkStart w:id="654" w:name="_Toc526805474"/>
      <w:bookmarkStart w:id="655" w:name="_Toc526805969"/>
      <w:bookmarkStart w:id="656" w:name="_Toc526838748"/>
      <w:bookmarkStart w:id="657" w:name="_Toc526801017"/>
      <w:bookmarkStart w:id="658" w:name="_Toc526801513"/>
      <w:bookmarkStart w:id="659" w:name="_Toc526802009"/>
      <w:bookmarkStart w:id="660" w:name="_Toc526802506"/>
      <w:bookmarkStart w:id="661" w:name="_Toc526803001"/>
      <w:bookmarkStart w:id="662" w:name="_Toc526803496"/>
      <w:bookmarkStart w:id="663" w:name="_Toc526803991"/>
      <w:bookmarkStart w:id="664" w:name="_Toc526804485"/>
      <w:bookmarkStart w:id="665" w:name="_Toc526804980"/>
      <w:bookmarkStart w:id="666" w:name="_Toc526805475"/>
      <w:bookmarkStart w:id="667" w:name="_Toc526805970"/>
      <w:bookmarkStart w:id="668" w:name="_Toc526838749"/>
      <w:bookmarkStart w:id="669" w:name="_Toc526838588"/>
      <w:bookmarkStart w:id="670" w:name="_Toc526851380"/>
      <w:bookmarkStart w:id="671" w:name="_Toc106079533"/>
      <w:bookmarkStart w:id="672" w:name="_Toc107027580"/>
      <w:bookmarkStart w:id="673" w:name="_Toc107027790"/>
      <w:bookmarkStart w:id="674" w:name="_Toc339974676"/>
      <w:bookmarkEnd w:id="1"/>
      <w:bookmarkEnd w:id="11"/>
      <w:bookmarkEnd w:id="12"/>
      <w:bookmarkEnd w:id="13"/>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p>
    <w:p w14:paraId="7C7E44C2" w14:textId="77777777" w:rsidR="00404E12" w:rsidRPr="00327690" w:rsidRDefault="00404E12" w:rsidP="00404E12">
      <w:pPr>
        <w:pStyle w:val="ListParagraph"/>
        <w:numPr>
          <w:ilvl w:val="0"/>
          <w:numId w:val="43"/>
        </w:numPr>
      </w:pPr>
      <w:r w:rsidRPr="00327690">
        <w:t>Appendix G – Glossary</w:t>
      </w:r>
    </w:p>
    <w:p w14:paraId="2175F6A2" w14:textId="77777777" w:rsidR="00404E12" w:rsidRPr="00327690" w:rsidRDefault="00404E12" w:rsidP="00404E12">
      <w:pPr>
        <w:pStyle w:val="ListParagraph"/>
        <w:numPr>
          <w:ilvl w:val="0"/>
          <w:numId w:val="43"/>
        </w:numPr>
      </w:pPr>
      <w:r w:rsidRPr="00327690">
        <w:t>Appendix H – Abbreviations and Acronyms</w:t>
      </w:r>
    </w:p>
    <w:p w14:paraId="788199C1" w14:textId="264338C9" w:rsidR="00DD6BEF" w:rsidRPr="00327690" w:rsidRDefault="00404E12" w:rsidP="00404E12">
      <w:pPr>
        <w:pStyle w:val="ListParagraph"/>
        <w:numPr>
          <w:ilvl w:val="0"/>
          <w:numId w:val="43"/>
        </w:numPr>
        <w:spacing w:before="0" w:after="0"/>
        <w:jc w:val="left"/>
        <w:rPr>
          <w:rFonts w:eastAsia="Arial Unicode MS"/>
          <w:b/>
          <w:bCs/>
          <w:caps/>
          <w:kern w:val="36"/>
          <w:sz w:val="28"/>
          <w:szCs w:val="48"/>
        </w:rPr>
      </w:pPr>
      <w:r w:rsidRPr="00327690">
        <w:t>Appendix I – Bibliography</w:t>
      </w:r>
      <w:r w:rsidR="00DD6BEF" w:rsidRPr="00327690">
        <w:br w:type="page"/>
      </w:r>
    </w:p>
    <w:p w14:paraId="264B2401" w14:textId="6885B2A2" w:rsidR="005D560B" w:rsidRPr="00327690" w:rsidRDefault="580D5748" w:rsidP="00961754">
      <w:pPr>
        <w:pStyle w:val="Heading6"/>
      </w:pPr>
      <w:bookmarkStart w:id="675" w:name="_Toc98501719"/>
      <w:bookmarkEnd w:id="669"/>
      <w:bookmarkEnd w:id="670"/>
      <w:bookmarkEnd w:id="671"/>
      <w:bookmarkEnd w:id="672"/>
      <w:bookmarkEnd w:id="673"/>
      <w:bookmarkEnd w:id="674"/>
      <w:r w:rsidRPr="00327690">
        <w:lastRenderedPageBreak/>
        <w:t xml:space="preserve">Analysis </w:t>
      </w:r>
      <w:r w:rsidR="4DA7BC9F" w:rsidRPr="00327690">
        <w:t>D</w:t>
      </w:r>
      <w:r w:rsidR="51FD1B7C" w:rsidRPr="00327690">
        <w:t>etails</w:t>
      </w:r>
      <w:bookmarkStart w:id="676" w:name="_Toc79586719"/>
      <w:bookmarkEnd w:id="675"/>
    </w:p>
    <w:p w14:paraId="2BB0F88E" w14:textId="3579FC9E" w:rsidR="005D560B" w:rsidRPr="00327690" w:rsidRDefault="51FD1B7C" w:rsidP="00961754">
      <w:pPr>
        <w:pStyle w:val="Heading7"/>
      </w:pPr>
      <w:bookmarkStart w:id="677" w:name="_Toc79586728"/>
      <w:r w:rsidRPr="00327690">
        <w:t xml:space="preserve">Age </w:t>
      </w:r>
      <w:r w:rsidR="49CF3A79" w:rsidRPr="00327690">
        <w:t>A</w:t>
      </w:r>
      <w:r w:rsidRPr="00327690">
        <w:t>djustment</w:t>
      </w:r>
      <w:bookmarkEnd w:id="677"/>
    </w:p>
    <w:p w14:paraId="3F3C3049" w14:textId="3726B1C5" w:rsidR="005D560B" w:rsidRPr="00327690" w:rsidRDefault="51FD1B7C" w:rsidP="001B78F8">
      <w:pPr>
        <w:spacing w:before="120" w:after="120"/>
        <w:jc w:val="left"/>
      </w:pPr>
      <w:r w:rsidRPr="00327690">
        <w:t xml:space="preserve">Data </w:t>
      </w:r>
      <w:r w:rsidR="02F01BC5" w:rsidRPr="00327690">
        <w:t xml:space="preserve">are </w:t>
      </w:r>
      <w:r w:rsidRPr="00327690">
        <w:t xml:space="preserve">age-adjusted </w:t>
      </w:r>
      <w:r w:rsidR="22BD45AE" w:rsidRPr="00327690">
        <w:t>to</w:t>
      </w:r>
      <w:r w:rsidRPr="00327690">
        <w:t xml:space="preserve"> eliminate differences in observed </w:t>
      </w:r>
      <w:r w:rsidR="6E1D7B92" w:rsidRPr="00327690">
        <w:t xml:space="preserve">results </w:t>
      </w:r>
      <w:r w:rsidRPr="00327690">
        <w:t>that result from differences in the age distribution of the population among geographies. The projected 2000 U.S. population was used as the standard population.</w:t>
      </w:r>
      <w:r w:rsidR="009060AD" w:rsidRPr="00327690">
        <w:rPr>
          <w:rStyle w:val="FootnoteReference"/>
        </w:rPr>
        <w:footnoteReference w:id="15"/>
      </w:r>
      <w:r w:rsidRPr="00327690">
        <w:t xml:space="preserve"> The specific age groups used for age adjustment are 2</w:t>
      </w:r>
      <w:r w:rsidR="006A1DE4" w:rsidRPr="00327690">
        <w:t>0</w:t>
      </w:r>
      <w:r w:rsidRPr="00327690">
        <w:t xml:space="preserve"> to </w:t>
      </w:r>
      <w:r w:rsidR="006A1DE4" w:rsidRPr="00327690">
        <w:t>2</w:t>
      </w:r>
      <w:r w:rsidRPr="00327690">
        <w:t xml:space="preserve">4 years, </w:t>
      </w:r>
      <w:r w:rsidR="006A1DE4" w:rsidRPr="00327690">
        <w:t>25</w:t>
      </w:r>
      <w:r w:rsidRPr="00327690">
        <w:t xml:space="preserve"> to </w:t>
      </w:r>
      <w:r w:rsidR="006C348A" w:rsidRPr="00327690">
        <w:t>34</w:t>
      </w:r>
      <w:r w:rsidRPr="00327690">
        <w:t xml:space="preserve"> years, </w:t>
      </w:r>
      <w:r w:rsidR="006A1DE4" w:rsidRPr="00327690">
        <w:t>3</w:t>
      </w:r>
      <w:r w:rsidR="006C348A" w:rsidRPr="00327690">
        <w:t>5</w:t>
      </w:r>
      <w:r w:rsidRPr="00327690">
        <w:t xml:space="preserve"> to </w:t>
      </w:r>
      <w:r w:rsidR="006C348A" w:rsidRPr="00327690">
        <w:t>4</w:t>
      </w:r>
      <w:r w:rsidR="006A1DE4" w:rsidRPr="00327690">
        <w:t>4</w:t>
      </w:r>
      <w:r w:rsidRPr="00327690">
        <w:t xml:space="preserve"> years</w:t>
      </w:r>
      <w:r w:rsidR="006A1DE4" w:rsidRPr="00327690">
        <w:t xml:space="preserve">, </w:t>
      </w:r>
      <w:r w:rsidR="006C348A" w:rsidRPr="00327690">
        <w:t>45 to 54 years, and 55 to 64 years</w:t>
      </w:r>
      <w:r w:rsidRPr="00327690">
        <w:t>. Age</w:t>
      </w:r>
      <w:r w:rsidR="43FBACAC" w:rsidRPr="00327690">
        <w:t>-</w:t>
      </w:r>
      <w:r w:rsidRPr="00327690">
        <w:t xml:space="preserve">adjusted values may </w:t>
      </w:r>
      <w:r w:rsidR="39F0E937" w:rsidRPr="00327690">
        <w:t xml:space="preserve">differ from </w:t>
      </w:r>
      <w:r w:rsidRPr="00327690">
        <w:t xml:space="preserve">weighted values </w:t>
      </w:r>
      <w:r w:rsidR="39F0E937" w:rsidRPr="00327690">
        <w:t xml:space="preserve">even though </w:t>
      </w:r>
      <w:r w:rsidRPr="00327690">
        <w:t xml:space="preserve">age is used within the weighting </w:t>
      </w:r>
      <w:r w:rsidR="0CCD782E" w:rsidRPr="00327690">
        <w:t>program</w:t>
      </w:r>
      <w:r w:rsidR="39F0E937" w:rsidRPr="00327690">
        <w:t xml:space="preserve"> since the age distribution within a geography (</w:t>
      </w:r>
      <w:r w:rsidR="7FC1F406" w:rsidRPr="00327690">
        <w:t>GEO3</w:t>
      </w:r>
      <w:r w:rsidR="39F0E937" w:rsidRPr="00327690">
        <w:t>) may differ from the nation</w:t>
      </w:r>
      <w:r w:rsidRPr="00327690">
        <w:t>.</w:t>
      </w:r>
    </w:p>
    <w:p w14:paraId="03152C0D" w14:textId="2B27DBFF" w:rsidR="005D560B" w:rsidRPr="00327690" w:rsidRDefault="005D560B" w:rsidP="001B78F8">
      <w:pPr>
        <w:spacing w:before="120" w:after="120"/>
        <w:jc w:val="left"/>
      </w:pPr>
      <w:r w:rsidRPr="00327690">
        <w:t xml:space="preserve">Age adjustment, using the direct method, is the application of age-specific </w:t>
      </w:r>
      <w:r w:rsidR="00184BE2" w:rsidRPr="00327690">
        <w:t xml:space="preserve">results </w:t>
      </w:r>
      <w:r w:rsidRPr="00327690">
        <w:t xml:space="preserve">in a population of interest to a standardized age distribution </w:t>
      </w:r>
      <w:r w:rsidR="002E1A2F" w:rsidRPr="00327690">
        <w:t>to</w:t>
      </w:r>
      <w:r w:rsidRPr="00327690">
        <w:t xml:space="preserve"> eliminate differences in observed </w:t>
      </w:r>
      <w:r w:rsidR="00184BE2" w:rsidRPr="00327690">
        <w:t xml:space="preserve">results </w:t>
      </w:r>
      <w:r w:rsidRPr="00327690">
        <w:t>that result from age differences in population composition. This adjustment is usually done when comparing two or more populations at one point in time or one population at two or more points in time.</w:t>
      </w:r>
    </w:p>
    <w:p w14:paraId="5E47A5CB" w14:textId="496C7214" w:rsidR="005D560B" w:rsidRPr="00327690" w:rsidRDefault="005D560B" w:rsidP="001B78F8">
      <w:pPr>
        <w:spacing w:before="120" w:after="120"/>
        <w:jc w:val="left"/>
      </w:pPr>
      <w:r w:rsidRPr="00327690">
        <w:t>Age-adjusted proportions are calculated by the direct method as follows</w:t>
      </w:r>
      <w:r w:rsidR="008946EA">
        <w:t>:</w:t>
      </w:r>
    </w:p>
    <w:p w14:paraId="7DB049FE" w14:textId="77777777" w:rsidR="005D560B" w:rsidRPr="00327690" w:rsidRDefault="00EA1F6D" w:rsidP="001B78F8">
      <w:pPr>
        <w:spacing w:before="120" w:after="120"/>
        <w:jc w:val="left"/>
      </w:pPr>
      <m:oMathPara>
        <m:oMath>
          <m:nary>
            <m:naryPr>
              <m:chr m:val="∑"/>
              <m:limLoc m:val="undOvr"/>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 xml:space="preserve"> × </m:t>
              </m:r>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P</m:t>
                      </m:r>
                    </m:den>
                  </m:f>
                </m:e>
              </m:d>
            </m:e>
          </m:nary>
        </m:oMath>
      </m:oMathPara>
    </w:p>
    <w:p w14:paraId="6F137FAB" w14:textId="332F8B52" w:rsidR="00956820" w:rsidRPr="00327690" w:rsidRDefault="005D560B" w:rsidP="00956820">
      <w:pPr>
        <w:spacing w:before="120" w:after="120"/>
        <w:jc w:val="left"/>
      </w:pPr>
      <w:r w:rsidRPr="00327690">
        <w:t>where m</w:t>
      </w:r>
      <w:r w:rsidRPr="00327690">
        <w:rPr>
          <w:vertAlign w:val="subscript"/>
        </w:rPr>
        <w:t>i</w:t>
      </w:r>
      <w:r w:rsidRPr="00327690">
        <w:t xml:space="preserve"> = measure of the proportion in age group </w:t>
      </w:r>
      <w:proofErr w:type="spellStart"/>
      <w:r w:rsidRPr="00327690">
        <w:rPr>
          <w:i/>
        </w:rPr>
        <w:t>i</w:t>
      </w:r>
      <w:proofErr w:type="spellEnd"/>
      <w:r w:rsidRPr="00327690">
        <w:t xml:space="preserve"> in the population of interest, p</w:t>
      </w:r>
      <w:r w:rsidRPr="00327690">
        <w:rPr>
          <w:vertAlign w:val="subscript"/>
        </w:rPr>
        <w:t xml:space="preserve">i </w:t>
      </w:r>
      <w:r w:rsidRPr="00327690">
        <w:t xml:space="preserve">= standard population in age group </w:t>
      </w:r>
      <w:proofErr w:type="spellStart"/>
      <w:r w:rsidRPr="00327690">
        <w:rPr>
          <w:i/>
        </w:rPr>
        <w:t>i</w:t>
      </w:r>
      <w:proofErr w:type="spellEnd"/>
      <w:r w:rsidRPr="00327690">
        <w:rPr>
          <w:iCs/>
        </w:rPr>
        <w:t>, and</w:t>
      </w:r>
      <w:r w:rsidR="00956820" w:rsidRPr="00327690">
        <w:rPr>
          <w:iCs/>
        </w:rPr>
        <w:t xml:space="preserve"> </w:t>
      </w:r>
      <w:r w:rsidR="00956820" w:rsidRPr="00327690">
        <w:t xml:space="preserve">n = total number of age groups over the age range of the age-adjusted </w:t>
      </w:r>
      <w:r w:rsidR="00184BE2" w:rsidRPr="00327690">
        <w:t>prevalence</w:t>
      </w:r>
      <w:r w:rsidR="00956820" w:rsidRPr="00327690">
        <w:t>.</w:t>
      </w:r>
    </w:p>
    <w:p w14:paraId="5A15C0A0" w14:textId="77777777" w:rsidR="005D560B" w:rsidRPr="00327690" w:rsidRDefault="005D560B" w:rsidP="001B78F8">
      <w:pPr>
        <w:spacing w:before="120" w:after="120"/>
        <w:jc w:val="left"/>
        <w:rPr>
          <w:iCs/>
        </w:rPr>
      </w:pPr>
    </w:p>
    <w:p w14:paraId="0F8B9D8F" w14:textId="77777777" w:rsidR="005D560B" w:rsidRPr="00327690" w:rsidRDefault="005D560B" w:rsidP="001B78F8">
      <w:pPr>
        <w:spacing w:before="120" w:after="120"/>
        <w:jc w:val="left"/>
        <w:rPr>
          <w:i/>
        </w:rPr>
      </w:pPr>
      <m:oMathPara>
        <m:oMath>
          <m:r>
            <m:rPr>
              <m:sty m:val="p"/>
            </m:rPr>
            <w:rPr>
              <w:rFonts w:ascii="Cambria Math" w:hAnsi="Cambria Math"/>
              <w:szCs w:val="28"/>
            </w:rPr>
            <m:t>P</m:t>
          </m:r>
          <m:r>
            <w:rPr>
              <w:rFonts w:ascii="Cambria Math" w:eastAsia="Cambria Math" w:hAnsi="Cambria Math" w:cs="Cambria Math"/>
              <w:szCs w:val="28"/>
            </w:rPr>
            <m:t>=</m:t>
          </m:r>
          <m:nary>
            <m:naryPr>
              <m:chr m:val="∑"/>
              <m:grow m:val="1"/>
              <m:ctrlPr>
                <w:rPr>
                  <w:rFonts w:ascii="Cambria Math" w:hAnsi="Cambria Math"/>
                  <w:szCs w:val="28"/>
                </w:rPr>
              </m:ctrlPr>
            </m:naryPr>
            <m:sub>
              <m:r>
                <w:rPr>
                  <w:rFonts w:ascii="Cambria Math" w:eastAsia="Cambria Math" w:hAnsi="Cambria Math" w:cs="Cambria Math"/>
                  <w:szCs w:val="28"/>
                </w:rPr>
                <m:t>i=1</m:t>
              </m:r>
            </m:sub>
            <m:sup>
              <m:r>
                <w:rPr>
                  <w:rFonts w:ascii="Cambria Math" w:eastAsia="Cambria Math" w:hAnsi="Cambria Math" w:cs="Cambria Math"/>
                  <w:szCs w:val="28"/>
                </w:rPr>
                <m:t>n</m:t>
              </m:r>
            </m:sup>
            <m:e>
              <m:sSub>
                <m:sSubPr>
                  <m:ctrlPr>
                    <w:rPr>
                      <w:rFonts w:ascii="Cambria Math" w:hAnsi="Cambria Math"/>
                      <w:szCs w:val="28"/>
                    </w:rPr>
                  </m:ctrlPr>
                </m:sSubPr>
                <m:e>
                  <m:r>
                    <w:rPr>
                      <w:rFonts w:ascii="Cambria Math" w:hAnsi="Cambria Math"/>
                      <w:szCs w:val="28"/>
                    </w:rPr>
                    <m:t>p</m:t>
                  </m:r>
                </m:e>
                <m:sub>
                  <m:r>
                    <w:rPr>
                      <w:rFonts w:ascii="Cambria Math" w:hAnsi="Cambria Math"/>
                      <w:szCs w:val="28"/>
                    </w:rPr>
                    <m:t>i</m:t>
                  </m:r>
                </m:sub>
              </m:sSub>
            </m:e>
          </m:nary>
        </m:oMath>
      </m:oMathPara>
    </w:p>
    <w:p w14:paraId="7A282BD8" w14:textId="77777777" w:rsidR="005D560B" w:rsidRPr="00327690" w:rsidRDefault="005D560B" w:rsidP="001B78F8">
      <w:pPr>
        <w:spacing w:before="120" w:after="120"/>
        <w:jc w:val="left"/>
      </w:pPr>
      <w:r w:rsidRPr="00327690">
        <w:t xml:space="preserve">Age adjustment by the direct method requires use of a standard age distribution. The standard for age adjusting proportions for data occurring after year 2000 is the year 2000 projected U.S. resident population. </w:t>
      </w:r>
    </w:p>
    <w:p w14:paraId="6AC53C45" w14:textId="0507E31F" w:rsidR="005D560B" w:rsidRPr="00327690" w:rsidRDefault="005D560B" w:rsidP="005D560B">
      <w:pPr>
        <w:spacing w:before="240" w:after="120"/>
        <w:jc w:val="left"/>
      </w:pPr>
      <w:r w:rsidRPr="00327690">
        <w:t xml:space="preserve">Age-adjusted prevalence </w:t>
      </w:r>
      <w:r w:rsidR="00882367" w:rsidRPr="00327690">
        <w:t xml:space="preserve">results </w:t>
      </w:r>
      <w:r w:rsidRPr="00327690">
        <w:t xml:space="preserve">and standard errors will typically be similar or identical to the weighted prevalence and standard errors. Age-adjusted </w:t>
      </w:r>
      <w:r w:rsidR="00882367" w:rsidRPr="00327690">
        <w:t xml:space="preserve">results </w:t>
      </w:r>
      <w:r w:rsidRPr="00327690">
        <w:t xml:space="preserve">may differ from weighted </w:t>
      </w:r>
      <w:r w:rsidR="00882367" w:rsidRPr="00327690">
        <w:t xml:space="preserve">results </w:t>
      </w:r>
      <w:r w:rsidRPr="00327690">
        <w:t xml:space="preserve">if one or more age group weighting cell was </w:t>
      </w:r>
      <w:r w:rsidR="00191555" w:rsidRPr="00327690">
        <w:t>aggregat</w:t>
      </w:r>
      <w:r w:rsidRPr="00327690">
        <w:t xml:space="preserve">ed. </w:t>
      </w:r>
    </w:p>
    <w:p w14:paraId="2BA61303" w14:textId="77777777" w:rsidR="005D560B" w:rsidRPr="00327690" w:rsidRDefault="51FD1B7C" w:rsidP="00961754">
      <w:pPr>
        <w:pStyle w:val="Heading7"/>
      </w:pPr>
      <w:r w:rsidRPr="00327690">
        <w:t>Body Mass Index</w:t>
      </w:r>
    </w:p>
    <w:p w14:paraId="1D341BF4" w14:textId="16037B45" w:rsidR="005D560B" w:rsidRPr="00327690" w:rsidRDefault="006156A0" w:rsidP="001B78F8">
      <w:pPr>
        <w:spacing w:before="120" w:after="120"/>
        <w:jc w:val="left"/>
      </w:pPr>
      <w:r w:rsidRPr="00327690">
        <w:t>Body mass index (</w:t>
      </w:r>
      <w:r w:rsidR="005D560B" w:rsidRPr="00327690">
        <w:t>BMI</w:t>
      </w:r>
      <w:r w:rsidRPr="00327690">
        <w:t>)</w:t>
      </w:r>
      <w:r w:rsidR="005D560B" w:rsidRPr="00327690">
        <w:t xml:space="preserve"> is a </w:t>
      </w:r>
      <w:r w:rsidR="007C146F" w:rsidRPr="00327690">
        <w:t>patient</w:t>
      </w:r>
      <w:r w:rsidR="005D560B" w:rsidRPr="00327690">
        <w:t xml:space="preserve">’s weight in kilograms divided by the square of height in meters. A high BMI can be an indicator of high body fatness. BMI can be used to screen for </w:t>
      </w:r>
      <w:r w:rsidR="0095186B">
        <w:t>potential weight and health-related issues</w:t>
      </w:r>
      <w:r w:rsidR="005D560B" w:rsidRPr="00327690">
        <w:t xml:space="preserve">. </w:t>
      </w:r>
    </w:p>
    <w:p w14:paraId="73212C84" w14:textId="23F5E17D" w:rsidR="005D560B" w:rsidRDefault="005D560B" w:rsidP="001B78F8">
      <w:pPr>
        <w:spacing w:before="120" w:after="120"/>
        <w:jc w:val="left"/>
      </w:pPr>
      <w:r w:rsidRPr="00327690">
        <w:lastRenderedPageBreak/>
        <w:t xml:space="preserve">For </w:t>
      </w:r>
      <w:r w:rsidR="00E2369C" w:rsidRPr="00327690">
        <w:t>adults</w:t>
      </w:r>
      <w:r w:rsidR="006C348A" w:rsidRPr="00327690">
        <w:t xml:space="preserve"> age 20 through 64</w:t>
      </w:r>
      <w:r w:rsidRPr="00327690">
        <w:t>, BMI is</w:t>
      </w:r>
      <w:r w:rsidR="006C348A" w:rsidRPr="00327690">
        <w:t xml:space="preserve"> a person’s weight in kilograms divided by the square of height in meters</w:t>
      </w:r>
      <w:r w:rsidRPr="00327690">
        <w:t xml:space="preserve">. </w:t>
      </w:r>
      <w:r w:rsidR="006C348A" w:rsidRPr="00327690">
        <w:t>A</w:t>
      </w:r>
      <w:r w:rsidRPr="00327690">
        <w:t xml:space="preserve"> high amount of body fat can lead to weight-related diseases and other health issues. Being underweight can also put </w:t>
      </w:r>
      <w:r w:rsidR="008C688B" w:rsidRPr="00327690">
        <w:t>patient</w:t>
      </w:r>
      <w:r w:rsidRPr="00327690">
        <w:t>s at risk for health issues.</w:t>
      </w:r>
    </w:p>
    <w:p w14:paraId="2AD83AB9" w14:textId="1E9CCBFA" w:rsidR="005A24DD" w:rsidRPr="00327690" w:rsidRDefault="005A24DD" w:rsidP="001B78F8">
      <w:pPr>
        <w:spacing w:before="120" w:after="120"/>
        <w:jc w:val="left"/>
      </w:pPr>
      <w:r>
        <w:t>BMI categories are described in section A.11.</w:t>
      </w:r>
    </w:p>
    <w:p w14:paraId="3D1DAB4E" w14:textId="6061468D" w:rsidR="00760F07" w:rsidRPr="00327690" w:rsidRDefault="005D560B" w:rsidP="001B78F8">
      <w:pPr>
        <w:spacing w:before="120" w:after="120"/>
        <w:jc w:val="left"/>
      </w:pPr>
      <w:r w:rsidRPr="00327690">
        <w:t>For more information, see</w:t>
      </w:r>
      <w:r w:rsidR="008946EA">
        <w:t>:</w:t>
      </w:r>
      <w:r w:rsidRPr="00327690">
        <w:t xml:space="preserve"> </w:t>
      </w:r>
    </w:p>
    <w:p w14:paraId="4AAFBC09" w14:textId="069D8D61" w:rsidR="00760F07" w:rsidRPr="00327690" w:rsidRDefault="00EA1F6D" w:rsidP="001B78F8">
      <w:pPr>
        <w:spacing w:before="120" w:after="120"/>
        <w:jc w:val="left"/>
      </w:pPr>
      <w:hyperlink r:id="rId39" w:history="1">
        <w:r w:rsidR="00760F07" w:rsidRPr="00327690">
          <w:rPr>
            <w:rStyle w:val="Hyperlink"/>
          </w:rPr>
          <w:t>https://www.cdc.gov/healthyweight/assessing/bmi/adult_bmi/index.html</w:t>
        </w:r>
      </w:hyperlink>
      <w:r w:rsidR="00760F07" w:rsidRPr="00327690">
        <w:t xml:space="preserve">. </w:t>
      </w:r>
    </w:p>
    <w:p w14:paraId="7AD86CAA" w14:textId="4BA4B18D" w:rsidR="002360D5" w:rsidRPr="00327690" w:rsidRDefault="3672FF8B" w:rsidP="00251CA8">
      <w:pPr>
        <w:pStyle w:val="Heading7"/>
      </w:pPr>
      <w:r w:rsidRPr="00327690">
        <w:t>Data Sources (Inputs)</w:t>
      </w:r>
    </w:p>
    <w:p w14:paraId="5BCDC120" w14:textId="0049FB5C" w:rsidR="002360D5" w:rsidRPr="00327690" w:rsidRDefault="002360D5" w:rsidP="002360D5">
      <w:pPr>
        <w:spacing w:before="120" w:after="120"/>
        <w:jc w:val="left"/>
      </w:pPr>
      <w:r w:rsidRPr="00327690">
        <w:t xml:space="preserve">This document provides </w:t>
      </w:r>
      <w:r w:rsidR="009E751E" w:rsidRPr="00327690">
        <w:t xml:space="preserve">an </w:t>
      </w:r>
      <w:r w:rsidRPr="00327690">
        <w:t>implementation guid</w:t>
      </w:r>
      <w:r w:rsidR="009E751E" w:rsidRPr="00327690">
        <w:t>e</w:t>
      </w:r>
      <w:r w:rsidRPr="00327690">
        <w:t xml:space="preserve"> for </w:t>
      </w:r>
      <w:r w:rsidR="00E2369C" w:rsidRPr="00327690">
        <w:t>CODI-APQ</w:t>
      </w:r>
      <w:r w:rsidRPr="00327690">
        <w:t xml:space="preserve"> on </w:t>
      </w:r>
      <w:r w:rsidR="00E2369C" w:rsidRPr="00327690">
        <w:t>adult</w:t>
      </w:r>
      <w:r w:rsidRPr="00327690">
        <w:t xml:space="preserve"> data. Required input </w:t>
      </w:r>
      <w:r w:rsidR="008633E7" w:rsidRPr="00327690">
        <w:t>files</w:t>
      </w:r>
      <w:r w:rsidRPr="00327690">
        <w:t xml:space="preserve"> are the following:</w:t>
      </w:r>
    </w:p>
    <w:p w14:paraId="7F76BCC4" w14:textId="313C9B1D" w:rsidR="002360D5" w:rsidRPr="00327690" w:rsidRDefault="004F6673" w:rsidP="002360D5">
      <w:pPr>
        <w:pStyle w:val="ListParagraph"/>
        <w:numPr>
          <w:ilvl w:val="0"/>
          <w:numId w:val="41"/>
        </w:numPr>
        <w:ind w:left="1350"/>
        <w:jc w:val="left"/>
        <w:rPr>
          <w:rFonts w:eastAsia="Arial Unicode MS"/>
        </w:rPr>
      </w:pPr>
      <w:r>
        <w:rPr>
          <w:rFonts w:eastAsia="Arial Unicode MS"/>
        </w:rPr>
        <w:t>EHR data</w:t>
      </w:r>
      <w:r w:rsidR="002360D5" w:rsidRPr="00327690">
        <w:rPr>
          <w:rFonts w:eastAsia="Arial Unicode MS"/>
        </w:rPr>
        <w:t xml:space="preserve"> (data in csv format, provided by user) provided by the user, and </w:t>
      </w:r>
    </w:p>
    <w:p w14:paraId="0934AABC" w14:textId="13C2C5C6" w:rsidR="002360D5" w:rsidRPr="00327690" w:rsidRDefault="3672FF8B" w:rsidP="002360D5">
      <w:pPr>
        <w:pStyle w:val="ListParagraph"/>
        <w:numPr>
          <w:ilvl w:val="0"/>
          <w:numId w:val="41"/>
        </w:numPr>
        <w:ind w:left="1350"/>
        <w:jc w:val="left"/>
      </w:pPr>
      <w:r w:rsidRPr="00327690">
        <w:rPr>
          <w:rFonts w:eastAsia="Arial Unicode MS"/>
        </w:rPr>
        <w:t>American Community Survey (ACS) data file (provided by the Health FFRDC</w:t>
      </w:r>
      <w:r w:rsidR="002360D5" w:rsidRPr="00327690">
        <w:rPr>
          <w:rStyle w:val="FootnoteReference"/>
          <w:rFonts w:eastAsia="Arial Unicode MS"/>
        </w:rPr>
        <w:footnoteReference w:id="16"/>
      </w:r>
      <w:r w:rsidRPr="00327690">
        <w:rPr>
          <w:rFonts w:eastAsia="Arial Unicode MS"/>
        </w:rPr>
        <w:t>)</w:t>
      </w:r>
    </w:p>
    <w:p w14:paraId="4486A7C4" w14:textId="0A5DB957" w:rsidR="002360D5" w:rsidRPr="00327690" w:rsidRDefault="00E2369C" w:rsidP="002360D5">
      <w:pPr>
        <w:spacing w:before="120" w:after="120"/>
        <w:jc w:val="left"/>
      </w:pPr>
      <w:r w:rsidRPr="00327690">
        <w:t>CODI-APQ</w:t>
      </w:r>
      <w:r w:rsidR="3672FF8B" w:rsidRPr="00327690">
        <w:t xml:space="preserve"> are intended for use with all available </w:t>
      </w:r>
      <w:r w:rsidR="004F6673">
        <w:t>EHR data</w:t>
      </w:r>
      <w:r w:rsidR="3672FF8B" w:rsidRPr="00327690">
        <w:t xml:space="preserve"> for a geography or subpopulation. The </w:t>
      </w:r>
      <w:r w:rsidR="0CCD782E" w:rsidRPr="00327690">
        <w:t>program</w:t>
      </w:r>
      <w:r w:rsidR="3672FF8B" w:rsidRPr="00327690">
        <w:t xml:space="preserve">s were created and tested with </w:t>
      </w:r>
      <w:r w:rsidR="00C53D5A">
        <w:t xml:space="preserve">IQVIA’s </w:t>
      </w:r>
      <w:r w:rsidR="3672FF8B" w:rsidRPr="00327690">
        <w:t>Ambulatory Electronic Medical Record (AEMR)</w:t>
      </w:r>
      <w:r w:rsidR="002360D5" w:rsidRPr="00327690">
        <w:rPr>
          <w:rStyle w:val="FootnoteReference"/>
        </w:rPr>
        <w:footnoteReference w:id="17"/>
      </w:r>
      <w:r w:rsidR="3672FF8B" w:rsidRPr="00327690">
        <w:t xml:space="preserve"> data and synthetic data generated for CODI using Synthea.</w:t>
      </w:r>
      <w:r w:rsidR="002360D5" w:rsidRPr="00327690">
        <w:rPr>
          <w:rStyle w:val="FootnoteReference"/>
        </w:rPr>
        <w:footnoteReference w:id="18"/>
      </w:r>
      <w:r w:rsidR="3672FF8B" w:rsidRPr="00327690">
        <w:t xml:space="preserve"> The guid</w:t>
      </w:r>
      <w:r w:rsidR="105D2BC1" w:rsidRPr="00327690">
        <w:t>e</w:t>
      </w:r>
      <w:r w:rsidR="3672FF8B" w:rsidRPr="00327690">
        <w:t xml:space="preserve"> provided in this document is implemented through open</w:t>
      </w:r>
      <w:r w:rsidR="105D2BC1" w:rsidRPr="00327690">
        <w:t>-</w:t>
      </w:r>
      <w:r w:rsidR="3672FF8B" w:rsidRPr="00327690">
        <w:t>access programs.</w:t>
      </w:r>
    </w:p>
    <w:p w14:paraId="7CDEF041" w14:textId="26AE6629" w:rsidR="002360D5" w:rsidRPr="00327690" w:rsidRDefault="3672FF8B" w:rsidP="002360D5">
      <w:pPr>
        <w:spacing w:before="120" w:after="120"/>
        <w:jc w:val="left"/>
      </w:pPr>
      <w:r w:rsidRPr="00327690">
        <w:t xml:space="preserve">The </w:t>
      </w:r>
      <w:r w:rsidR="0CCD782E" w:rsidRPr="00327690">
        <w:t>program</w:t>
      </w:r>
      <w:r w:rsidRPr="00327690">
        <w:t xml:space="preserve">s were tested using </w:t>
      </w:r>
      <w:proofErr w:type="spellStart"/>
      <w:r w:rsidRPr="00327690">
        <w:t>AEMR</w:t>
      </w:r>
      <w:r w:rsidR="004F6673">
        <w:t>data</w:t>
      </w:r>
      <w:proofErr w:type="spellEnd"/>
      <w:r w:rsidR="0002748D">
        <w:t xml:space="preserve"> and synthetic EHR data</w:t>
      </w:r>
      <w:r w:rsidRPr="00327690">
        <w:t xml:space="preserve">. Both provide a non-probability sample of longitudinally linked patients’ </w:t>
      </w:r>
      <w:r w:rsidR="33399351" w:rsidRPr="00327690">
        <w:t>medical</w:t>
      </w:r>
      <w:r w:rsidRPr="00327690">
        <w:t xml:space="preserve"> records from within the </w:t>
      </w:r>
      <w:r w:rsidR="00F1331D" w:rsidRPr="00327690">
        <w:t>U</w:t>
      </w:r>
      <w:r w:rsidR="00F1331D">
        <w:t>.</w:t>
      </w:r>
      <w:r w:rsidRPr="00327690">
        <w:t xml:space="preserve">S. </w:t>
      </w:r>
      <w:r w:rsidR="00E2369C" w:rsidRPr="00327690">
        <w:t>CODI-APQ</w:t>
      </w:r>
      <w:r w:rsidRPr="00327690">
        <w:t xml:space="preserve"> subset the file to </w:t>
      </w:r>
      <w:r w:rsidR="00E2369C" w:rsidRPr="00327690">
        <w:t>adults</w:t>
      </w:r>
      <w:r w:rsidRPr="00327690">
        <w:t xml:space="preserve"> age</w:t>
      </w:r>
      <w:r w:rsidR="51291CD6" w:rsidRPr="00327690">
        <w:t>d</w:t>
      </w:r>
      <w:r w:rsidRPr="00327690">
        <w:t xml:space="preserve"> 2</w:t>
      </w:r>
      <w:r w:rsidR="00E2369C" w:rsidRPr="00327690">
        <w:t>0</w:t>
      </w:r>
      <w:r w:rsidRPr="00327690">
        <w:t xml:space="preserve"> to </w:t>
      </w:r>
      <w:r w:rsidR="00E2369C" w:rsidRPr="00327690">
        <w:t>64</w:t>
      </w:r>
      <w:r w:rsidRPr="00327690">
        <w:t xml:space="preserve"> years of age. The </w:t>
      </w:r>
      <w:r w:rsidR="0CCD782E" w:rsidRPr="00327690">
        <w:t>program</w:t>
      </w:r>
      <w:r w:rsidRPr="00327690">
        <w:t>s assume a maximum of one record per year per patient. Data should include patient identifiers that link medical encounters to demographic and geographic characteristics including year of birth, race</w:t>
      </w:r>
      <w:r w:rsidR="43835D1E" w:rsidRPr="00327690">
        <w:t xml:space="preserve">, </w:t>
      </w:r>
      <w:r w:rsidRPr="00327690">
        <w:t>ethnicity</w:t>
      </w:r>
      <w:r w:rsidR="43835D1E" w:rsidRPr="00327690">
        <w:t xml:space="preserve"> (when race is not available)</w:t>
      </w:r>
      <w:r w:rsidRPr="00327690">
        <w:t>, sex, state, and either county or the first three digits of the ZIP Code Tabulation Area (ZCTA-3)</w:t>
      </w:r>
      <w:r w:rsidR="002360D5" w:rsidRPr="00327690">
        <w:rPr>
          <w:rStyle w:val="FootnoteReference"/>
        </w:rPr>
        <w:footnoteReference w:id="19"/>
      </w:r>
      <w:r w:rsidRPr="00327690">
        <w:t xml:space="preserve"> associated with the patient’s address. </w:t>
      </w:r>
      <w:r w:rsidR="5A54F2CE" w:rsidRPr="00327690">
        <w:t>Patient</w:t>
      </w:r>
      <w:r w:rsidRPr="00327690">
        <w:t xml:space="preserve">s are excluded from the analysis if their state and county or ZCTA-3 does not exist or if the </w:t>
      </w:r>
      <w:r w:rsidR="6E1D7B92" w:rsidRPr="00327690">
        <w:t xml:space="preserve">ACS </w:t>
      </w:r>
      <w:r w:rsidRPr="00327690">
        <w:t>estimated population count within their county or ZCTA-3 equals 0.</w:t>
      </w:r>
    </w:p>
    <w:p w14:paraId="0FB3D697" w14:textId="0B91F7E8" w:rsidR="002360D5" w:rsidRPr="00327690" w:rsidRDefault="002360D5" w:rsidP="002360D5">
      <w:pPr>
        <w:spacing w:before="120" w:after="120"/>
        <w:jc w:val="left"/>
      </w:pPr>
      <w:r w:rsidRPr="00327690">
        <w:t xml:space="preserve">Testing of </w:t>
      </w:r>
      <w:r w:rsidR="00E2369C" w:rsidRPr="00327690">
        <w:t>CODI-APQ</w:t>
      </w:r>
      <w:r w:rsidRPr="00327690">
        <w:t xml:space="preserve"> included </w:t>
      </w:r>
      <w:r w:rsidR="004F6673">
        <w:t>EHR data</w:t>
      </w:r>
      <w:r w:rsidRPr="00327690">
        <w:t xml:space="preserve"> pre-processed using ‘growthcleanr.’ The ‘growthcleanr’ package is a publicly available </w:t>
      </w:r>
      <w:r w:rsidR="00D55B6C" w:rsidRPr="00327690">
        <w:t>program</w:t>
      </w:r>
      <w:r w:rsidRPr="00327690">
        <w:t xml:space="preserve"> for identifying biological implausible height and weight measurements in longitudinal </w:t>
      </w:r>
      <w:r w:rsidR="008633E7" w:rsidRPr="00327690">
        <w:t>files</w:t>
      </w:r>
      <w:r w:rsidRPr="00327690">
        <w:t xml:space="preserve"> at </w:t>
      </w:r>
      <w:hyperlink r:id="rId40" w:history="1">
        <w:r w:rsidRPr="00327690">
          <w:rPr>
            <w:rStyle w:val="Hyperlink"/>
          </w:rPr>
          <w:t>https://github.com/mitre/growthcleanr-web</w:t>
        </w:r>
      </w:hyperlink>
      <w:r w:rsidRPr="00327690">
        <w:t xml:space="preserve">. The </w:t>
      </w:r>
      <w:r w:rsidR="00EF6A6C" w:rsidRPr="00327690">
        <w:t>program</w:t>
      </w:r>
      <w:r w:rsidRPr="00327690">
        <w:t xml:space="preserve"> evaluates data against published growth trajectory charts for youth, teens and adults and flags measurements for plausibility. </w:t>
      </w:r>
      <w:r w:rsidR="00144A90">
        <w:rPr>
          <w:rStyle w:val="FootnoteReference"/>
        </w:rPr>
        <w:footnoteReference w:id="20"/>
      </w:r>
    </w:p>
    <w:p w14:paraId="2B80BA96" w14:textId="79E03DEB" w:rsidR="00FC10B0" w:rsidRPr="00327690" w:rsidRDefault="3672FF8B" w:rsidP="00251CA8">
      <w:pPr>
        <w:pStyle w:val="BodyText"/>
        <w:jc w:val="left"/>
      </w:pPr>
      <w:r w:rsidRPr="00327690">
        <w:lastRenderedPageBreak/>
        <w:t xml:space="preserve">To statistically weight </w:t>
      </w:r>
      <w:r w:rsidR="004F6673">
        <w:t>EHR data</w:t>
      </w:r>
      <w:r w:rsidRPr="00327690">
        <w:t xml:space="preserve"> to the general population, the 2015-2019 American Community Survey (ACS) 5-year, population estimates by age, race, sex, and community educational attainment are used. Population counts are available by state and county or state and ZCTA-3.</w:t>
      </w:r>
    </w:p>
    <w:p w14:paraId="2EAB8F9B" w14:textId="77777777" w:rsidR="00FC10B0" w:rsidRPr="00327690" w:rsidRDefault="2A16F3EF" w:rsidP="00FC10B0">
      <w:pPr>
        <w:pStyle w:val="Heading7"/>
      </w:pPr>
      <w:bookmarkStart w:id="678" w:name="_Toc79586730"/>
      <w:r w:rsidRPr="00327690">
        <w:t xml:space="preserve"> Diabetes Spectrum</w:t>
      </w:r>
    </w:p>
    <w:p w14:paraId="06B0FCE3" w14:textId="32FA9315" w:rsidR="00FC10B0" w:rsidRPr="00327690" w:rsidRDefault="00FC10B0" w:rsidP="00FC10B0">
      <w:pPr>
        <w:spacing w:before="120" w:after="120"/>
        <w:jc w:val="left"/>
      </w:pPr>
      <w:r w:rsidRPr="00327690">
        <w:t xml:space="preserve">Prevalence </w:t>
      </w:r>
      <w:r w:rsidR="008070BB" w:rsidRPr="00327690">
        <w:t>is</w:t>
      </w:r>
      <w:r w:rsidRPr="00327690">
        <w:t xml:space="preserve"> calculated from an optional indicator for diabetes spectrum. Diabetes indicators are based on</w:t>
      </w:r>
      <w:r w:rsidR="00D4444F">
        <w:t xml:space="preserve"> </w:t>
      </w:r>
      <w:r w:rsidR="0000090C">
        <w:t>the user’s defined</w:t>
      </w:r>
      <w:r w:rsidRPr="00327690">
        <w:t xml:space="preserve"> phenotype and each patient can have one diabetes </w:t>
      </w:r>
      <w:r w:rsidR="0000090C">
        <w:t xml:space="preserve">status </w:t>
      </w:r>
      <w:r w:rsidRPr="00327690">
        <w:t xml:space="preserve">assigned within a calendar year. Each </w:t>
      </w:r>
      <w:r w:rsidR="00E2369C" w:rsidRPr="00327690">
        <w:t>adult</w:t>
      </w:r>
      <w:r w:rsidRPr="00327690">
        <w:t xml:space="preserve"> may be classified as one of the following categories:</w:t>
      </w:r>
    </w:p>
    <w:p w14:paraId="4EE24032" w14:textId="3B05EF42" w:rsidR="00FC10B0" w:rsidRPr="00327690" w:rsidRDefault="00FC10B0" w:rsidP="00FC10B0">
      <w:pPr>
        <w:numPr>
          <w:ilvl w:val="0"/>
          <w:numId w:val="89"/>
        </w:numPr>
        <w:spacing w:before="0" w:after="0"/>
        <w:jc w:val="left"/>
      </w:pPr>
      <w:r w:rsidRPr="00327690">
        <w:rPr>
          <w:b/>
          <w:bCs/>
        </w:rPr>
        <w:t>Diabetes</w:t>
      </w:r>
      <w:r w:rsidRPr="00327690">
        <w:t>: evidence of Type I or Type II diabetes</w:t>
      </w:r>
    </w:p>
    <w:p w14:paraId="58C58CB0" w14:textId="6DB89828" w:rsidR="00FC10B0" w:rsidRPr="00327690" w:rsidRDefault="00FC10B0" w:rsidP="00FC10B0">
      <w:pPr>
        <w:numPr>
          <w:ilvl w:val="0"/>
          <w:numId w:val="89"/>
        </w:numPr>
        <w:spacing w:before="0" w:after="0"/>
        <w:jc w:val="left"/>
      </w:pPr>
      <w:r w:rsidRPr="00327690">
        <w:rPr>
          <w:b/>
          <w:bCs/>
        </w:rPr>
        <w:t>Pre</w:t>
      </w:r>
      <w:r w:rsidR="009E751E" w:rsidRPr="00327690">
        <w:rPr>
          <w:b/>
          <w:bCs/>
        </w:rPr>
        <w:t>d</w:t>
      </w:r>
      <w:r w:rsidRPr="00327690">
        <w:rPr>
          <w:b/>
          <w:bCs/>
        </w:rPr>
        <w:t>iabetes</w:t>
      </w:r>
      <w:r w:rsidRPr="00327690">
        <w:t>: evidence of prediabetes</w:t>
      </w:r>
    </w:p>
    <w:p w14:paraId="2DB32391" w14:textId="5DB226EC" w:rsidR="00FC10B0" w:rsidRPr="00327690" w:rsidRDefault="2A16F3EF" w:rsidP="00FC10B0">
      <w:pPr>
        <w:numPr>
          <w:ilvl w:val="0"/>
          <w:numId w:val="89"/>
        </w:numPr>
        <w:spacing w:before="0" w:after="0"/>
        <w:jc w:val="left"/>
      </w:pPr>
      <w:r w:rsidRPr="00327690">
        <w:rPr>
          <w:b/>
          <w:bCs/>
        </w:rPr>
        <w:t>No Evidence</w:t>
      </w:r>
      <w:r w:rsidRPr="00327690">
        <w:t>: no evidence of prediabetes or diabetes</w:t>
      </w:r>
      <w:r w:rsidRPr="00327690">
        <w:rPr>
          <w:rFonts w:cs="Arial"/>
        </w:rPr>
        <w:t xml:space="preserve"> </w:t>
      </w:r>
    </w:p>
    <w:p w14:paraId="0FD158C5" w14:textId="640F42FA" w:rsidR="2BDE1E22" w:rsidRPr="00327690" w:rsidRDefault="00E2369C" w:rsidP="2F01C628">
      <w:pPr>
        <w:jc w:val="left"/>
      </w:pPr>
      <w:r w:rsidRPr="00327690">
        <w:t>CODI-APQ</w:t>
      </w:r>
      <w:r w:rsidR="2BDE1E22" w:rsidRPr="00327690">
        <w:t xml:space="preserve"> include algorithms for prevalence of diabetes but can be modified by the end</w:t>
      </w:r>
      <w:r w:rsidR="00F24354">
        <w:t xml:space="preserve"> </w:t>
      </w:r>
      <w:r w:rsidR="2BDE1E22" w:rsidRPr="00327690">
        <w:t>user for other conditions. The algorithm was developed using a categorical variable for the diabetes spectrum where 1=</w:t>
      </w:r>
      <w:r w:rsidR="00AB1DE1" w:rsidRPr="00327690">
        <w:t>no evidence of diabetes</w:t>
      </w:r>
      <w:r w:rsidR="2BDE1E22" w:rsidRPr="00327690">
        <w:t>, 2=</w:t>
      </w:r>
      <w:r w:rsidR="00AB1DE1" w:rsidRPr="00327690">
        <w:t>pre-</w:t>
      </w:r>
      <w:r w:rsidR="2BDE1E22" w:rsidRPr="00327690">
        <w:t xml:space="preserve">diabetes, and 3=diabetes. Laboratory values, medications, and diagnosis codes in the AEMR data were used to define the variable for each individual. A reference (or complete description) of the diabetes spectrum phenotype used for testing </w:t>
      </w:r>
      <w:r w:rsidRPr="00327690">
        <w:t>CODI-APQ</w:t>
      </w:r>
      <w:r w:rsidR="2BDE1E22" w:rsidRPr="00327690">
        <w:t xml:space="preserve"> will be provided in future releases of this user’s guide. Note, definitions of diabetes or other chronic conditions may vary by organization.</w:t>
      </w:r>
    </w:p>
    <w:p w14:paraId="23A6AFD3" w14:textId="31CFCA19" w:rsidR="005D560B" w:rsidRPr="00327690" w:rsidRDefault="51FD1B7C" w:rsidP="00961754">
      <w:pPr>
        <w:pStyle w:val="Heading8"/>
      </w:pPr>
      <w:r w:rsidRPr="00327690">
        <w:t>Prevalence</w:t>
      </w:r>
      <w:bookmarkEnd w:id="678"/>
      <w:r w:rsidR="4E54E6E4" w:rsidRPr="00327690">
        <w:t xml:space="preserve"> </w:t>
      </w:r>
    </w:p>
    <w:p w14:paraId="4CB3F623" w14:textId="0B88ED4A" w:rsidR="005D560B" w:rsidRPr="00327690" w:rsidRDefault="005D560B" w:rsidP="005D560B">
      <w:pPr>
        <w:spacing w:before="120" w:after="120"/>
        <w:jc w:val="left"/>
      </w:pPr>
      <w:r w:rsidRPr="00327690">
        <w:t>A prevalence is either:</w:t>
      </w:r>
    </w:p>
    <w:p w14:paraId="2EF6774E" w14:textId="21E0A597" w:rsidR="005D560B" w:rsidRPr="00327690" w:rsidRDefault="005D560B" w:rsidP="00162D40">
      <w:pPr>
        <w:pStyle w:val="ListParagraph"/>
        <w:numPr>
          <w:ilvl w:val="0"/>
          <w:numId w:val="27"/>
        </w:numPr>
        <w:spacing w:before="80" w:after="80"/>
        <w:jc w:val="left"/>
        <w:rPr>
          <w:szCs w:val="20"/>
        </w:rPr>
      </w:pPr>
      <w:r w:rsidRPr="00327690">
        <w:rPr>
          <w:b/>
          <w:bCs/>
          <w:szCs w:val="20"/>
        </w:rPr>
        <w:t>Crude</w:t>
      </w:r>
      <w:r w:rsidRPr="00327690">
        <w:rPr>
          <w:szCs w:val="20"/>
        </w:rPr>
        <w:t>: the proportion of the sample that has a health condition</w:t>
      </w:r>
      <w:r w:rsidR="00324A77" w:rsidRPr="00327690">
        <w:rPr>
          <w:szCs w:val="20"/>
        </w:rPr>
        <w:t xml:space="preserve"> (</w:t>
      </w:r>
      <w:r w:rsidR="004F4322" w:rsidRPr="00327690">
        <w:rPr>
          <w:szCs w:val="20"/>
        </w:rPr>
        <w:t>BMI</w:t>
      </w:r>
      <w:r w:rsidR="00324A77" w:rsidRPr="00327690">
        <w:rPr>
          <w:szCs w:val="20"/>
        </w:rPr>
        <w:t xml:space="preserve"> </w:t>
      </w:r>
      <w:r w:rsidR="0000090C">
        <w:rPr>
          <w:szCs w:val="20"/>
        </w:rPr>
        <w:t xml:space="preserve">category </w:t>
      </w:r>
      <w:r w:rsidR="00324A77" w:rsidRPr="00327690">
        <w:rPr>
          <w:szCs w:val="20"/>
        </w:rPr>
        <w:t>or diabetes)</w:t>
      </w:r>
      <w:r w:rsidRPr="00327690">
        <w:rPr>
          <w:szCs w:val="20"/>
        </w:rPr>
        <w:t xml:space="preserve"> at a point in time. </w:t>
      </w:r>
    </w:p>
    <w:p w14:paraId="404BB5F7" w14:textId="47D26EED" w:rsidR="005D560B" w:rsidRPr="00327690" w:rsidRDefault="005D560B" w:rsidP="00162D40">
      <w:pPr>
        <w:pStyle w:val="ListParagraph"/>
        <w:numPr>
          <w:ilvl w:val="0"/>
          <w:numId w:val="27"/>
        </w:numPr>
        <w:spacing w:before="80" w:after="80"/>
        <w:jc w:val="left"/>
        <w:rPr>
          <w:szCs w:val="20"/>
        </w:rPr>
      </w:pPr>
      <w:r w:rsidRPr="00327690">
        <w:rPr>
          <w:b/>
          <w:bCs/>
          <w:szCs w:val="20"/>
        </w:rPr>
        <w:t>Weighted</w:t>
      </w:r>
      <w:r w:rsidRPr="00327690">
        <w:rPr>
          <w:szCs w:val="20"/>
        </w:rPr>
        <w:t xml:space="preserve">: the proportion of the population that has a health condition at a point in time. </w:t>
      </w:r>
      <w:r w:rsidR="00D12338" w:rsidRPr="00327690">
        <w:rPr>
          <w:szCs w:val="20"/>
        </w:rPr>
        <w:t>See the Appendix A</w:t>
      </w:r>
      <w:r w:rsidR="0000090C">
        <w:rPr>
          <w:szCs w:val="20"/>
        </w:rPr>
        <w:t>.6</w:t>
      </w:r>
      <w:r w:rsidR="00D12338" w:rsidRPr="00327690">
        <w:rPr>
          <w:szCs w:val="20"/>
        </w:rPr>
        <w:t xml:space="preserve"> section “</w:t>
      </w:r>
      <w:r w:rsidRPr="00327690">
        <w:rPr>
          <w:szCs w:val="20"/>
        </w:rPr>
        <w:t>Statistical Weights</w:t>
      </w:r>
      <w:r w:rsidR="00D12338" w:rsidRPr="00327690">
        <w:rPr>
          <w:szCs w:val="20"/>
        </w:rPr>
        <w:t>”</w:t>
      </w:r>
      <w:r w:rsidRPr="00327690">
        <w:rPr>
          <w:szCs w:val="20"/>
        </w:rPr>
        <w:t xml:space="preserve"> for more information. </w:t>
      </w:r>
    </w:p>
    <w:p w14:paraId="33909B46" w14:textId="2FDCBB3A" w:rsidR="005D560B" w:rsidRPr="00327690" w:rsidRDefault="005D560B" w:rsidP="00162D40">
      <w:pPr>
        <w:pStyle w:val="ListParagraph"/>
        <w:numPr>
          <w:ilvl w:val="0"/>
          <w:numId w:val="27"/>
        </w:numPr>
        <w:spacing w:before="80" w:after="80"/>
        <w:jc w:val="left"/>
        <w:rPr>
          <w:szCs w:val="20"/>
        </w:rPr>
      </w:pPr>
      <w:r w:rsidRPr="00327690">
        <w:rPr>
          <w:b/>
          <w:bCs/>
          <w:szCs w:val="20"/>
        </w:rPr>
        <w:t>Age-</w:t>
      </w:r>
      <w:r w:rsidR="001B246B">
        <w:rPr>
          <w:b/>
          <w:bCs/>
          <w:szCs w:val="20"/>
        </w:rPr>
        <w:t>A</w:t>
      </w:r>
      <w:r w:rsidR="001B246B" w:rsidRPr="00327690">
        <w:rPr>
          <w:b/>
          <w:bCs/>
          <w:szCs w:val="20"/>
        </w:rPr>
        <w:t>djusted</w:t>
      </w:r>
      <w:r w:rsidRPr="00327690">
        <w:rPr>
          <w:szCs w:val="20"/>
        </w:rPr>
        <w:t xml:space="preserve">: the proportion of the population (adjusted by </w:t>
      </w:r>
      <w:r w:rsidR="00324A77" w:rsidRPr="00327690">
        <w:rPr>
          <w:szCs w:val="20"/>
        </w:rPr>
        <w:t xml:space="preserve">national distribution of </w:t>
      </w:r>
      <w:r w:rsidRPr="00327690">
        <w:rPr>
          <w:szCs w:val="20"/>
        </w:rPr>
        <w:t>age) that has a health condition at a point in time. See Appendix A</w:t>
      </w:r>
      <w:r w:rsidR="0000090C">
        <w:rPr>
          <w:szCs w:val="20"/>
        </w:rPr>
        <w:t>.1</w:t>
      </w:r>
      <w:r w:rsidR="003C0A92">
        <w:rPr>
          <w:szCs w:val="20"/>
        </w:rPr>
        <w:t>1</w:t>
      </w:r>
      <w:r w:rsidR="00D12338" w:rsidRPr="00327690">
        <w:rPr>
          <w:szCs w:val="20"/>
        </w:rPr>
        <w:t xml:space="preserve"> section</w:t>
      </w:r>
      <w:r w:rsidRPr="00327690">
        <w:rPr>
          <w:szCs w:val="20"/>
        </w:rPr>
        <w:t xml:space="preserve"> </w:t>
      </w:r>
      <w:r w:rsidR="00D12338" w:rsidRPr="00327690">
        <w:rPr>
          <w:szCs w:val="20"/>
        </w:rPr>
        <w:t>“</w:t>
      </w:r>
      <w:r w:rsidRPr="00327690">
        <w:rPr>
          <w:szCs w:val="20"/>
        </w:rPr>
        <w:t>Age</w:t>
      </w:r>
      <w:r w:rsidR="00324A77" w:rsidRPr="00327690">
        <w:rPr>
          <w:szCs w:val="20"/>
        </w:rPr>
        <w:t xml:space="preserve"> </w:t>
      </w:r>
      <w:r w:rsidRPr="00327690">
        <w:rPr>
          <w:szCs w:val="20"/>
        </w:rPr>
        <w:t>Adjustment</w:t>
      </w:r>
      <w:r w:rsidR="00D12338" w:rsidRPr="00327690">
        <w:rPr>
          <w:szCs w:val="20"/>
        </w:rPr>
        <w:t>”</w:t>
      </w:r>
      <w:r w:rsidRPr="00327690">
        <w:rPr>
          <w:szCs w:val="20"/>
        </w:rPr>
        <w:t xml:space="preserve"> for more information. </w:t>
      </w:r>
    </w:p>
    <w:p w14:paraId="4DA19E67" w14:textId="607B80F6" w:rsidR="005958F8" w:rsidRPr="00327690" w:rsidRDefault="55C1EB0A" w:rsidP="00961754">
      <w:pPr>
        <w:pStyle w:val="Heading7"/>
      </w:pPr>
      <w:r w:rsidRPr="00327690">
        <w:t xml:space="preserve">Race </w:t>
      </w:r>
    </w:p>
    <w:p w14:paraId="78899C76" w14:textId="0B0F703D" w:rsidR="00826565" w:rsidRPr="00327690" w:rsidRDefault="00826565" w:rsidP="00826565">
      <w:pPr>
        <w:pStyle w:val="BodyText"/>
        <w:rPr>
          <w:lang w:val="en-US" w:eastAsia="en-US"/>
        </w:rPr>
      </w:pPr>
      <w:r w:rsidRPr="00327690">
        <w:rPr>
          <w:lang w:val="en-US" w:eastAsia="en-US"/>
        </w:rPr>
        <w:t xml:space="preserve">Race </w:t>
      </w:r>
      <w:r w:rsidR="00300C38" w:rsidRPr="00327690">
        <w:rPr>
          <w:lang w:val="en-US" w:eastAsia="en-US"/>
        </w:rPr>
        <w:t xml:space="preserve">is </w:t>
      </w:r>
      <w:r w:rsidRPr="00327690">
        <w:rPr>
          <w:lang w:val="en-US" w:eastAsia="en-US"/>
        </w:rPr>
        <w:t xml:space="preserve">defined </w:t>
      </w:r>
      <w:r w:rsidR="00300C38" w:rsidRPr="00327690">
        <w:rPr>
          <w:lang w:val="en-US" w:eastAsia="en-US"/>
        </w:rPr>
        <w:t xml:space="preserve">by one of the </w:t>
      </w:r>
      <w:r w:rsidRPr="00327690">
        <w:rPr>
          <w:lang w:val="en-US" w:eastAsia="en-US"/>
        </w:rPr>
        <w:t>following categories:</w:t>
      </w:r>
      <w:r w:rsidR="00300C38" w:rsidRPr="00327690">
        <w:rPr>
          <w:lang w:val="en-US" w:eastAsia="en-US"/>
        </w:rPr>
        <w:t xml:space="preserve"> </w:t>
      </w:r>
      <w:r w:rsidRPr="00327690">
        <w:rPr>
          <w:lang w:val="en-US" w:eastAsia="en-US"/>
        </w:rPr>
        <w:t>White, Black, Asian (including Native Hawaiian and other Pacific Islanders), and</w:t>
      </w:r>
      <w:r w:rsidR="00324A77" w:rsidRPr="00327690">
        <w:rPr>
          <w:lang w:val="en-US" w:eastAsia="en-US"/>
        </w:rPr>
        <w:t xml:space="preserve"> </w:t>
      </w:r>
      <w:r w:rsidRPr="00327690">
        <w:rPr>
          <w:lang w:val="en-US" w:eastAsia="en-US"/>
        </w:rPr>
        <w:t>Other (including American Indian and Alaskan Native, some other race, two or more race</w:t>
      </w:r>
      <w:r w:rsidR="000574DE">
        <w:rPr>
          <w:lang w:val="en-US" w:eastAsia="en-US"/>
        </w:rPr>
        <w:t>s</w:t>
      </w:r>
      <w:r w:rsidRPr="00327690">
        <w:rPr>
          <w:lang w:val="en-US" w:eastAsia="en-US"/>
        </w:rPr>
        <w:t>)</w:t>
      </w:r>
      <w:r w:rsidR="00300C38" w:rsidRPr="00327690">
        <w:rPr>
          <w:lang w:val="en-US" w:eastAsia="en-US"/>
        </w:rPr>
        <w:t>.</w:t>
      </w:r>
    </w:p>
    <w:p w14:paraId="7AEAC779" w14:textId="73763A07" w:rsidR="00826565" w:rsidRPr="00327690" w:rsidRDefault="00826565" w:rsidP="00340462">
      <w:pPr>
        <w:pStyle w:val="BodyText"/>
        <w:jc w:val="left"/>
      </w:pPr>
      <w:r w:rsidRPr="00327690">
        <w:rPr>
          <w:lang w:val="en-US" w:eastAsia="en-US"/>
        </w:rPr>
        <w:t>These racial categories conform to previous work using a</w:t>
      </w:r>
      <w:r w:rsidR="00300C38" w:rsidRPr="00327690">
        <w:rPr>
          <w:lang w:val="en-US" w:eastAsia="en-US"/>
        </w:rPr>
        <w:t xml:space="preserve"> sample </w:t>
      </w:r>
      <w:r w:rsidR="004F6673">
        <w:rPr>
          <w:lang w:val="en-US" w:eastAsia="en-US"/>
        </w:rPr>
        <w:t>EHR data</w:t>
      </w:r>
      <w:r w:rsidR="00300C38" w:rsidRPr="00327690">
        <w:rPr>
          <w:lang w:val="en-US" w:eastAsia="en-US"/>
        </w:rPr>
        <w:t xml:space="preserve"> file</w:t>
      </w:r>
      <w:r w:rsidRPr="00327690">
        <w:rPr>
          <w:lang w:val="en-US" w:eastAsia="en-US"/>
        </w:rPr>
        <w:t xml:space="preserve">. </w:t>
      </w:r>
      <w:r w:rsidR="00300C38" w:rsidRPr="00327690">
        <w:rPr>
          <w:lang w:val="en-US" w:eastAsia="en-US"/>
        </w:rPr>
        <w:t>T</w:t>
      </w:r>
      <w:r w:rsidRPr="00327690">
        <w:rPr>
          <w:lang w:val="en-US" w:eastAsia="en-US"/>
        </w:rPr>
        <w:t xml:space="preserve">hese categories </w:t>
      </w:r>
      <w:r w:rsidR="00300C38" w:rsidRPr="00327690">
        <w:rPr>
          <w:lang w:val="en-US" w:eastAsia="en-US"/>
        </w:rPr>
        <w:t xml:space="preserve">are used </w:t>
      </w:r>
      <w:r w:rsidRPr="00327690">
        <w:rPr>
          <w:lang w:val="en-US" w:eastAsia="en-US"/>
        </w:rPr>
        <w:t>because they are</w:t>
      </w:r>
      <w:r w:rsidR="008D6686">
        <w:rPr>
          <w:lang w:val="en-US" w:eastAsia="en-US"/>
        </w:rPr>
        <w:t xml:space="preserve"> in the IQVIA AEMR data set used for CODI-APQ development.  Information on ethnicity is not captured in </w:t>
      </w:r>
      <w:r w:rsidR="000B6EFA">
        <w:rPr>
          <w:lang w:val="en-US" w:eastAsia="en-US"/>
        </w:rPr>
        <w:t>IQVIA AEMR and therefore not used in CODI-APQ development.</w:t>
      </w:r>
      <w:r w:rsidRPr="00327690">
        <w:rPr>
          <w:lang w:val="en-US" w:eastAsia="en-US"/>
        </w:rPr>
        <w:t xml:space="preserve"> </w:t>
      </w:r>
      <w:r w:rsidR="004F7A6B">
        <w:rPr>
          <w:lang w:val="en-US" w:eastAsia="en-US"/>
        </w:rPr>
        <w:t>W</w:t>
      </w:r>
      <w:r w:rsidRPr="00327690">
        <w:rPr>
          <w:lang w:val="en-US" w:eastAsia="en-US"/>
        </w:rPr>
        <w:t xml:space="preserve">e recognize that these categories may not accurately reflect the way that </w:t>
      </w:r>
      <w:r w:rsidR="008C688B" w:rsidRPr="00327690">
        <w:rPr>
          <w:lang w:val="en-US" w:eastAsia="en-US"/>
        </w:rPr>
        <w:t>patients</w:t>
      </w:r>
      <w:r w:rsidRPr="00327690">
        <w:rPr>
          <w:lang w:val="en-US" w:eastAsia="en-US"/>
        </w:rPr>
        <w:t xml:space="preserve"> would self-identify and may conceal important differences within groups.</w:t>
      </w:r>
    </w:p>
    <w:p w14:paraId="4C46A451" w14:textId="70797D2C" w:rsidR="005D560B" w:rsidRPr="00327690" w:rsidRDefault="51FD1B7C" w:rsidP="00961754">
      <w:pPr>
        <w:pStyle w:val="Heading8"/>
      </w:pPr>
      <w:r w:rsidRPr="00327690">
        <w:lastRenderedPageBreak/>
        <w:t xml:space="preserve">Race </w:t>
      </w:r>
      <w:r w:rsidR="7939ACC0" w:rsidRPr="00327690">
        <w:t>E</w:t>
      </w:r>
      <w:r w:rsidRPr="00327690">
        <w:t>xclusion</w:t>
      </w:r>
    </w:p>
    <w:p w14:paraId="4D1A9B88" w14:textId="203F799A" w:rsidR="005D560B" w:rsidRPr="00327690" w:rsidRDefault="001429FC" w:rsidP="005D560B">
      <w:pPr>
        <w:spacing w:before="120" w:after="120"/>
        <w:jc w:val="left"/>
      </w:pPr>
      <w:r w:rsidRPr="00327690">
        <w:t xml:space="preserve">Statistical weighting </w:t>
      </w:r>
      <w:r w:rsidR="00EF6A6C" w:rsidRPr="00327690">
        <w:t>program</w:t>
      </w:r>
      <w:r w:rsidRPr="00327690">
        <w:t>s require a large sample size (20 or more) in each strat</w:t>
      </w:r>
      <w:r w:rsidR="006C0027" w:rsidRPr="00327690">
        <w:t>um</w:t>
      </w:r>
      <w:r w:rsidRPr="00327690">
        <w:t xml:space="preserve">. </w:t>
      </w:r>
      <w:r w:rsidR="00300C38" w:rsidRPr="00327690">
        <w:t>If</w:t>
      </w:r>
      <w:r w:rsidRPr="00327690">
        <w:t xml:space="preserve"> one or more racial groups has an insufficient sample size, </w:t>
      </w:r>
      <w:r w:rsidR="00324A77" w:rsidRPr="00327690">
        <w:t xml:space="preserve">the </w:t>
      </w:r>
      <w:r w:rsidR="008C688B" w:rsidRPr="00327690">
        <w:t>patient</w:t>
      </w:r>
      <w:r w:rsidR="00324A77" w:rsidRPr="00327690">
        <w:t xml:space="preserve">s in the </w:t>
      </w:r>
      <w:r w:rsidRPr="00327690">
        <w:t>racial group impacted will automatically</w:t>
      </w:r>
      <w:r w:rsidR="00B11163" w:rsidRPr="00327690">
        <w:t xml:space="preserve"> be</w:t>
      </w:r>
      <w:r w:rsidRPr="00327690">
        <w:t xml:space="preserve"> </w:t>
      </w:r>
      <w:r w:rsidR="005D560B" w:rsidRPr="00327690">
        <w:t xml:space="preserve">excluded by the </w:t>
      </w:r>
      <w:r w:rsidR="00EF6A6C" w:rsidRPr="00327690">
        <w:t>program</w:t>
      </w:r>
      <w:r w:rsidR="005D560B" w:rsidRPr="00327690">
        <w:t xml:space="preserve">. </w:t>
      </w:r>
    </w:p>
    <w:p w14:paraId="4E0E4708" w14:textId="77777777" w:rsidR="00564FC9" w:rsidRPr="00327690" w:rsidRDefault="7E042D9A" w:rsidP="00564FC9">
      <w:pPr>
        <w:pStyle w:val="Heading8"/>
      </w:pPr>
      <w:r w:rsidRPr="00327690">
        <w:t>Sickle Cell Disease</w:t>
      </w:r>
    </w:p>
    <w:p w14:paraId="14C7D3DA" w14:textId="79D632AD" w:rsidR="00564FC9" w:rsidRPr="00327690" w:rsidRDefault="00564FC9" w:rsidP="00564FC9">
      <w:pPr>
        <w:spacing w:before="120" w:after="120"/>
        <w:jc w:val="left"/>
      </w:pPr>
      <w:r w:rsidRPr="00327690">
        <w:t xml:space="preserve">The race imputation uses presence of sickle cell disease </w:t>
      </w:r>
      <w:r w:rsidR="00324A77" w:rsidRPr="00327690">
        <w:t xml:space="preserve">(optional) </w:t>
      </w:r>
      <w:r w:rsidRPr="00327690">
        <w:t xml:space="preserve">to aid in </w:t>
      </w:r>
      <w:r w:rsidR="00882367" w:rsidRPr="00327690">
        <w:t>imputing</w:t>
      </w:r>
      <w:r w:rsidRPr="00327690">
        <w:t xml:space="preserve"> a </w:t>
      </w:r>
      <w:r w:rsidR="00A26390" w:rsidRPr="00327690">
        <w:t>patient</w:t>
      </w:r>
      <w:r w:rsidRPr="00327690">
        <w:t xml:space="preserve">’s race due to its strong correlation with race. The sickle cell disease phenotype used in the development phase includes the following: </w:t>
      </w:r>
    </w:p>
    <w:p w14:paraId="511712C8" w14:textId="77777777" w:rsidR="00564FC9" w:rsidRPr="00327690" w:rsidRDefault="00564FC9" w:rsidP="00564FC9">
      <w:pPr>
        <w:spacing w:before="120" w:after="120"/>
        <w:ind w:left="540" w:right="1350"/>
      </w:pPr>
      <w:r w:rsidRPr="00327690">
        <w:rPr>
          <w:b/>
          <w:bCs/>
        </w:rPr>
        <w:t>ICD-10 Codes</w:t>
      </w:r>
      <w:r w:rsidRPr="00327690">
        <w:t>: D57, D57.0, D57.00, D57.01, D57.02, D57.1, D57.2, D57.20, D57.21, D57.211, D57.212, D57.219, D57.3 (sickle cell trait), D57.4* (</w:t>
      </w:r>
      <w:proofErr w:type="spellStart"/>
      <w:r w:rsidRPr="00327690">
        <w:t>thalassemias</w:t>
      </w:r>
      <w:proofErr w:type="spellEnd"/>
      <w:r w:rsidRPr="00327690">
        <w:t>), D57.40, D57.41, D57.411, D57.412, D57.419, D57.8, D57.80, D57.81, D57.811, D57.812, D57.819</w:t>
      </w:r>
      <w:r w:rsidRPr="00327690">
        <w:tab/>
      </w:r>
      <w:r w:rsidRPr="00327690">
        <w:tab/>
      </w:r>
      <w:r w:rsidRPr="00327690">
        <w:tab/>
      </w:r>
      <w:r w:rsidRPr="00327690">
        <w:tab/>
      </w:r>
    </w:p>
    <w:p w14:paraId="7D387285" w14:textId="77777777" w:rsidR="00564FC9" w:rsidRPr="00327690" w:rsidRDefault="00564FC9" w:rsidP="00564FC9">
      <w:pPr>
        <w:spacing w:before="120" w:after="120"/>
        <w:ind w:left="540" w:right="1350"/>
      </w:pPr>
      <w:r w:rsidRPr="00327690">
        <w:rPr>
          <w:b/>
          <w:bCs/>
        </w:rPr>
        <w:t>ICD-9 Codes</w:t>
      </w:r>
      <w:r w:rsidRPr="00327690">
        <w:t>: 282.6, 282.60, 282.61, 282.62, 282.63, 282.64, 282.68, 282.69, 282.4* (</w:t>
      </w:r>
      <w:proofErr w:type="spellStart"/>
      <w:r w:rsidRPr="00327690">
        <w:t>thalassemias</w:t>
      </w:r>
      <w:proofErr w:type="spellEnd"/>
      <w:r w:rsidRPr="00327690">
        <w:t>), 282.40, 282.41, 282.42, 282.43, 282.44, 282.45, 282.46, 282.47, 282.49, 282.5 (sickle cell trait)</w:t>
      </w:r>
      <w:r w:rsidRPr="00327690">
        <w:tab/>
      </w:r>
      <w:r w:rsidRPr="00327690">
        <w:tab/>
      </w:r>
      <w:r w:rsidRPr="00327690">
        <w:tab/>
      </w:r>
      <w:r w:rsidRPr="00327690">
        <w:tab/>
      </w:r>
      <w:r w:rsidRPr="00327690">
        <w:tab/>
      </w:r>
      <w:r w:rsidRPr="00327690">
        <w:tab/>
      </w:r>
      <w:r w:rsidRPr="00327690">
        <w:tab/>
      </w:r>
      <w:r w:rsidRPr="00327690">
        <w:tab/>
      </w:r>
      <w:r w:rsidRPr="00327690">
        <w:tab/>
      </w:r>
    </w:p>
    <w:p w14:paraId="798E5FC9" w14:textId="77777777" w:rsidR="00564FC9" w:rsidRPr="00327690" w:rsidRDefault="00564FC9" w:rsidP="00564FC9">
      <w:pPr>
        <w:spacing w:before="120" w:after="120"/>
        <w:ind w:left="540" w:right="1350"/>
      </w:pPr>
      <w:r w:rsidRPr="00327690">
        <w:rPr>
          <w:b/>
          <w:bCs/>
        </w:rPr>
        <w:t>SNOMED</w:t>
      </w:r>
      <w:r w:rsidRPr="00327690">
        <w:t>: Concept ID 22281 (CC 127040003), Concept ID 26942 (CC 417425009), Concept ID 40485018 (CC 444108000), Concept ID 4213628 (CC 417357006), Concept ID 4216915 (CC 417279003), Concept ID 30683 (CC 416180004), Concept ID 315523 (CC 36472007), Concept ID 443738 (CC 416826005), Concept ID 321263 (CC 417048006), Concept ID 25518 (CC- 16402000 sickle cell trait), Concept ID 24006 (CC 35434009), Concept ID 443721 (CC 417517009), Concept ID 443726 (CC 417683006)</w:t>
      </w:r>
      <w:r w:rsidRPr="00327690">
        <w:tab/>
      </w:r>
      <w:r w:rsidRPr="00327690">
        <w:tab/>
      </w:r>
    </w:p>
    <w:p w14:paraId="65FD8B71" w14:textId="29632224" w:rsidR="00564FC9" w:rsidRPr="00327690" w:rsidRDefault="00564FC9" w:rsidP="00564FC9">
      <w:pPr>
        <w:spacing w:before="120" w:after="120"/>
        <w:jc w:val="left"/>
      </w:pPr>
      <w:r w:rsidRPr="00327690">
        <w:t xml:space="preserve">The probability of each race, given presence of sickle cell disease was calculated from a combination of published incidence rates as well as verified with AEMR where race and sickle cell disease were </w:t>
      </w:r>
      <w:r w:rsidR="00827901" w:rsidRPr="00327690">
        <w:t>available</w:t>
      </w:r>
      <w:r w:rsidRPr="00327690">
        <w:t xml:space="preserve">. </w:t>
      </w:r>
    </w:p>
    <w:p w14:paraId="4ADB5DC5" w14:textId="1B255A42" w:rsidR="00564FC9" w:rsidRPr="00327690" w:rsidRDefault="00564FC9" w:rsidP="000856D8">
      <w:pPr>
        <w:pStyle w:val="Caption"/>
      </w:pPr>
      <w:bookmarkStart w:id="679" w:name="_Toc90969059"/>
      <w:r w:rsidRPr="00327690">
        <w:t xml:space="preserve">Table </w:t>
      </w:r>
      <w:r w:rsidR="00EA1F6D">
        <w:fldChar w:fldCharType="begin"/>
      </w:r>
      <w:r w:rsidR="00EA1F6D">
        <w:instrText xml:space="preserve"> SEQ Table \* ARABIC </w:instrText>
      </w:r>
      <w:r w:rsidR="00EA1F6D">
        <w:fldChar w:fldCharType="separate"/>
      </w:r>
      <w:r w:rsidR="000B136D">
        <w:rPr>
          <w:noProof/>
        </w:rPr>
        <w:t>14</w:t>
      </w:r>
      <w:r w:rsidR="00EA1F6D">
        <w:rPr>
          <w:noProof/>
        </w:rPr>
        <w:fldChar w:fldCharType="end"/>
      </w:r>
      <w:r w:rsidR="001229CC" w:rsidRPr="00327690">
        <w:t>.</w:t>
      </w:r>
      <w:r w:rsidRPr="00327690">
        <w:t xml:space="preserve"> Proportions of Sickle Cell Disease Used to Impute Race</w:t>
      </w:r>
      <w:bookmarkEnd w:id="679"/>
    </w:p>
    <w:tbl>
      <w:tblPr>
        <w:tblStyle w:val="TableGrid"/>
        <w:tblW w:w="0" w:type="auto"/>
        <w:jc w:val="center"/>
        <w:tblLook w:val="04A0" w:firstRow="1" w:lastRow="0" w:firstColumn="1" w:lastColumn="0" w:noHBand="0" w:noVBand="1"/>
      </w:tblPr>
      <w:tblGrid>
        <w:gridCol w:w="2065"/>
        <w:gridCol w:w="2430"/>
      </w:tblGrid>
      <w:tr w:rsidR="00564FC9" w:rsidRPr="00327690" w14:paraId="50973E43" w14:textId="77777777" w:rsidTr="00251CA8">
        <w:trPr>
          <w:jc w:val="center"/>
        </w:trPr>
        <w:tc>
          <w:tcPr>
            <w:tcW w:w="2065" w:type="dxa"/>
            <w:shd w:val="clear" w:color="auto" w:fill="1F497D"/>
          </w:tcPr>
          <w:p w14:paraId="5CA921BC" w14:textId="77777777" w:rsidR="00564FC9" w:rsidRPr="00327690" w:rsidRDefault="00564FC9" w:rsidP="00251CA8">
            <w:pPr>
              <w:pStyle w:val="TableColumnHeading"/>
              <w:ind w:left="0"/>
              <w:jc w:val="center"/>
              <w:rPr>
                <w:b/>
                <w:bCs/>
                <w:color w:val="FFFFFF" w:themeColor="background1"/>
                <w:sz w:val="20"/>
                <w:szCs w:val="20"/>
              </w:rPr>
            </w:pPr>
            <w:r w:rsidRPr="00327690">
              <w:rPr>
                <w:b/>
                <w:bCs/>
                <w:color w:val="FFFFFF" w:themeColor="background1"/>
                <w:sz w:val="20"/>
                <w:szCs w:val="20"/>
              </w:rPr>
              <w:t>Race</w:t>
            </w:r>
          </w:p>
        </w:tc>
        <w:tc>
          <w:tcPr>
            <w:tcW w:w="2430" w:type="dxa"/>
            <w:shd w:val="clear" w:color="auto" w:fill="1F497D"/>
          </w:tcPr>
          <w:p w14:paraId="5F801AF6" w14:textId="77777777" w:rsidR="00564FC9" w:rsidRPr="00327690" w:rsidRDefault="00564FC9" w:rsidP="00251CA8">
            <w:pPr>
              <w:pStyle w:val="TableColumnHeading"/>
              <w:ind w:left="0"/>
              <w:jc w:val="center"/>
              <w:rPr>
                <w:b/>
                <w:bCs/>
                <w:color w:val="FFFFFF" w:themeColor="background1"/>
                <w:sz w:val="20"/>
                <w:szCs w:val="20"/>
              </w:rPr>
            </w:pPr>
            <w:r w:rsidRPr="00327690">
              <w:rPr>
                <w:b/>
                <w:bCs/>
                <w:color w:val="FFFFFF" w:themeColor="background1"/>
                <w:sz w:val="20"/>
                <w:szCs w:val="20"/>
              </w:rPr>
              <w:t>Sickle Cell Proportion</w:t>
            </w:r>
          </w:p>
        </w:tc>
      </w:tr>
      <w:tr w:rsidR="00564FC9" w:rsidRPr="00327690" w14:paraId="12C57A9E" w14:textId="77777777" w:rsidTr="00251CA8">
        <w:trPr>
          <w:jc w:val="center"/>
        </w:trPr>
        <w:tc>
          <w:tcPr>
            <w:tcW w:w="2065" w:type="dxa"/>
          </w:tcPr>
          <w:p w14:paraId="553C6396" w14:textId="77777777" w:rsidR="00564FC9" w:rsidRPr="00327690" w:rsidRDefault="00564FC9" w:rsidP="00251CA8">
            <w:pPr>
              <w:pStyle w:val="TableText1"/>
              <w:ind w:left="0"/>
            </w:pPr>
            <w:r w:rsidRPr="00327690">
              <w:t>African American</w:t>
            </w:r>
          </w:p>
        </w:tc>
        <w:tc>
          <w:tcPr>
            <w:tcW w:w="2430" w:type="dxa"/>
          </w:tcPr>
          <w:p w14:paraId="08C543C4" w14:textId="77777777" w:rsidR="00564FC9" w:rsidRPr="00327690" w:rsidRDefault="00564FC9" w:rsidP="00251CA8">
            <w:pPr>
              <w:pStyle w:val="TableText1"/>
              <w:ind w:left="0"/>
            </w:pPr>
            <w:r w:rsidRPr="00327690">
              <w:t>94.49%</w:t>
            </w:r>
          </w:p>
        </w:tc>
      </w:tr>
      <w:tr w:rsidR="00564FC9" w:rsidRPr="00327690" w14:paraId="1A6109D4" w14:textId="77777777" w:rsidTr="00251CA8">
        <w:trPr>
          <w:jc w:val="center"/>
        </w:trPr>
        <w:tc>
          <w:tcPr>
            <w:tcW w:w="2065" w:type="dxa"/>
          </w:tcPr>
          <w:p w14:paraId="3CFDACA8" w14:textId="77777777" w:rsidR="00564FC9" w:rsidRPr="00327690" w:rsidRDefault="00564FC9" w:rsidP="00251CA8">
            <w:pPr>
              <w:pStyle w:val="TableText1"/>
              <w:ind w:left="0"/>
            </w:pPr>
            <w:r w:rsidRPr="00327690">
              <w:t>White</w:t>
            </w:r>
          </w:p>
        </w:tc>
        <w:tc>
          <w:tcPr>
            <w:tcW w:w="2430" w:type="dxa"/>
          </w:tcPr>
          <w:p w14:paraId="6AD577C7" w14:textId="77777777" w:rsidR="00564FC9" w:rsidRPr="00327690" w:rsidRDefault="00564FC9" w:rsidP="00251CA8">
            <w:pPr>
              <w:pStyle w:val="TableText1"/>
              <w:ind w:left="0"/>
            </w:pPr>
            <w:r w:rsidRPr="00327690">
              <w:t>3.94%</w:t>
            </w:r>
          </w:p>
        </w:tc>
      </w:tr>
      <w:tr w:rsidR="00564FC9" w:rsidRPr="00327690" w14:paraId="7B3C30EC" w14:textId="77777777" w:rsidTr="00251CA8">
        <w:trPr>
          <w:jc w:val="center"/>
        </w:trPr>
        <w:tc>
          <w:tcPr>
            <w:tcW w:w="2065" w:type="dxa"/>
          </w:tcPr>
          <w:p w14:paraId="17C2B94C" w14:textId="77777777" w:rsidR="00564FC9" w:rsidRPr="00327690" w:rsidRDefault="00564FC9" w:rsidP="00251CA8">
            <w:pPr>
              <w:pStyle w:val="TableText1"/>
              <w:ind w:left="0"/>
            </w:pPr>
            <w:r w:rsidRPr="00327690">
              <w:t>Other</w:t>
            </w:r>
          </w:p>
        </w:tc>
        <w:tc>
          <w:tcPr>
            <w:tcW w:w="2430" w:type="dxa"/>
          </w:tcPr>
          <w:p w14:paraId="244B63B1" w14:textId="77777777" w:rsidR="00564FC9" w:rsidRPr="00327690" w:rsidRDefault="00564FC9" w:rsidP="00251CA8">
            <w:pPr>
              <w:pStyle w:val="TableText1"/>
              <w:ind w:left="0"/>
            </w:pPr>
            <w:r w:rsidRPr="00327690">
              <w:t>1.14%</w:t>
            </w:r>
          </w:p>
        </w:tc>
      </w:tr>
      <w:tr w:rsidR="00564FC9" w:rsidRPr="00327690" w14:paraId="531347E4" w14:textId="77777777" w:rsidTr="00251CA8">
        <w:trPr>
          <w:jc w:val="center"/>
        </w:trPr>
        <w:tc>
          <w:tcPr>
            <w:tcW w:w="2065" w:type="dxa"/>
          </w:tcPr>
          <w:p w14:paraId="4F2DD3B5" w14:textId="77777777" w:rsidR="00564FC9" w:rsidRPr="00327690" w:rsidRDefault="00564FC9" w:rsidP="00251CA8">
            <w:pPr>
              <w:pStyle w:val="TableText1"/>
              <w:ind w:left="0"/>
            </w:pPr>
            <w:r w:rsidRPr="00327690">
              <w:t>Asian</w:t>
            </w:r>
          </w:p>
        </w:tc>
        <w:tc>
          <w:tcPr>
            <w:tcW w:w="2430" w:type="dxa"/>
          </w:tcPr>
          <w:p w14:paraId="2C1F97E7" w14:textId="77777777" w:rsidR="00564FC9" w:rsidRPr="00327690" w:rsidRDefault="00564FC9" w:rsidP="00251CA8">
            <w:pPr>
              <w:pStyle w:val="TableText1"/>
              <w:ind w:left="0"/>
            </w:pPr>
            <w:r w:rsidRPr="00327690">
              <w:t>0.42%</w:t>
            </w:r>
          </w:p>
        </w:tc>
      </w:tr>
    </w:tbl>
    <w:p w14:paraId="10CD7DA9" w14:textId="3CF42B06" w:rsidR="005D560B" w:rsidRPr="00327690" w:rsidRDefault="51FD1B7C" w:rsidP="00961754">
      <w:pPr>
        <w:pStyle w:val="Heading8"/>
      </w:pPr>
      <w:r w:rsidRPr="00327690">
        <w:t xml:space="preserve">Race </w:t>
      </w:r>
      <w:r w:rsidR="7939ACC0" w:rsidRPr="00327690">
        <w:t>I</w:t>
      </w:r>
      <w:r w:rsidRPr="00327690">
        <w:t>mputation</w:t>
      </w:r>
    </w:p>
    <w:p w14:paraId="365A7A49" w14:textId="7666F576" w:rsidR="005D560B" w:rsidRPr="00327690" w:rsidRDefault="005D560B" w:rsidP="005D560B">
      <w:pPr>
        <w:spacing w:before="120" w:after="120"/>
        <w:jc w:val="left"/>
      </w:pPr>
      <w:r w:rsidRPr="00327690">
        <w:t xml:space="preserve">Race is a required input for </w:t>
      </w:r>
      <w:r w:rsidR="00E2369C" w:rsidRPr="00327690">
        <w:t>CODI-APQ</w:t>
      </w:r>
      <w:r w:rsidRPr="00327690">
        <w:t xml:space="preserve">. The </w:t>
      </w:r>
      <w:r w:rsidR="008B4418" w:rsidRPr="00327690">
        <w:t>data inputs and link population data (</w:t>
      </w:r>
      <w:r w:rsidRPr="00327690">
        <w:t>pre-processing</w:t>
      </w:r>
      <w:r w:rsidR="008B4418" w:rsidRPr="00327690">
        <w:t>)</w:t>
      </w:r>
      <w:r w:rsidRPr="00327690">
        <w:t xml:space="preserve"> </w:t>
      </w:r>
      <w:r w:rsidR="00EF6A6C" w:rsidRPr="00327690">
        <w:t>program</w:t>
      </w:r>
      <w:r w:rsidRPr="00327690">
        <w:t xml:space="preserve"> i</w:t>
      </w:r>
      <w:r w:rsidR="00C25FC0" w:rsidRPr="00327690">
        <w:t>n</w:t>
      </w:r>
      <w:r w:rsidRPr="00327690">
        <w:t xml:space="preserve">puts race for each </w:t>
      </w:r>
      <w:r w:rsidR="00E2369C" w:rsidRPr="00327690">
        <w:t>adult</w:t>
      </w:r>
      <w:r w:rsidRPr="00327690">
        <w:t xml:space="preserve"> missing race information. The </w:t>
      </w:r>
      <w:r w:rsidR="00EF6A6C" w:rsidRPr="00327690">
        <w:t>program</w:t>
      </w:r>
      <w:r w:rsidRPr="00327690">
        <w:t xml:space="preserve"> operates sequentially in three phases, imputing race for </w:t>
      </w:r>
      <w:r w:rsidR="00E2369C" w:rsidRPr="00327690">
        <w:t>adults</w:t>
      </w:r>
      <w:r w:rsidRPr="00327690">
        <w:t xml:space="preserve"> </w:t>
      </w:r>
      <w:r w:rsidR="002B75EC" w:rsidRPr="00327690">
        <w:t>in one of the following three phases, those who</w:t>
      </w:r>
      <w:r w:rsidRPr="00327690">
        <w:t xml:space="preserve">: </w:t>
      </w:r>
    </w:p>
    <w:p w14:paraId="48121DB5" w14:textId="17650B8E" w:rsidR="005D560B" w:rsidRPr="00327690" w:rsidRDefault="005D560B" w:rsidP="00162D40">
      <w:pPr>
        <w:pStyle w:val="ListParagraph"/>
        <w:numPr>
          <w:ilvl w:val="0"/>
          <w:numId w:val="28"/>
        </w:numPr>
        <w:spacing w:before="80" w:after="80"/>
        <w:jc w:val="left"/>
        <w:rPr>
          <w:szCs w:val="20"/>
        </w:rPr>
      </w:pPr>
      <w:r w:rsidRPr="00327690">
        <w:rPr>
          <w:szCs w:val="20"/>
        </w:rPr>
        <w:t xml:space="preserve">Have </w:t>
      </w:r>
      <w:r w:rsidR="007F6B85" w:rsidRPr="00327690">
        <w:rPr>
          <w:szCs w:val="20"/>
        </w:rPr>
        <w:t>sickle cell disease</w:t>
      </w:r>
    </w:p>
    <w:p w14:paraId="7A0A84C3" w14:textId="1A79127E" w:rsidR="005D560B" w:rsidRPr="00327690" w:rsidRDefault="005D560B" w:rsidP="00162D40">
      <w:pPr>
        <w:pStyle w:val="ListParagraph"/>
        <w:numPr>
          <w:ilvl w:val="0"/>
          <w:numId w:val="28"/>
        </w:numPr>
        <w:spacing w:before="80" w:after="80"/>
        <w:jc w:val="left"/>
        <w:rPr>
          <w:szCs w:val="20"/>
        </w:rPr>
      </w:pPr>
      <w:r w:rsidRPr="00327690">
        <w:rPr>
          <w:szCs w:val="20"/>
        </w:rPr>
        <w:t xml:space="preserve">Are identified as Hispanic and do not have </w:t>
      </w:r>
      <w:r w:rsidR="007F6B85" w:rsidRPr="00327690">
        <w:rPr>
          <w:szCs w:val="20"/>
        </w:rPr>
        <w:t>sickle cell disease</w:t>
      </w:r>
    </w:p>
    <w:p w14:paraId="00942F25" w14:textId="31C71F53" w:rsidR="005D560B" w:rsidRPr="00327690" w:rsidRDefault="005D560B" w:rsidP="00162D40">
      <w:pPr>
        <w:pStyle w:val="ListParagraph"/>
        <w:numPr>
          <w:ilvl w:val="0"/>
          <w:numId w:val="28"/>
        </w:numPr>
        <w:spacing w:before="80" w:after="80"/>
        <w:jc w:val="left"/>
        <w:rPr>
          <w:szCs w:val="20"/>
        </w:rPr>
      </w:pPr>
      <w:r w:rsidRPr="00327690">
        <w:rPr>
          <w:szCs w:val="20"/>
        </w:rPr>
        <w:lastRenderedPageBreak/>
        <w:t xml:space="preserve">Neither have </w:t>
      </w:r>
      <w:r w:rsidR="007F6B85" w:rsidRPr="00327690">
        <w:rPr>
          <w:szCs w:val="20"/>
        </w:rPr>
        <w:t>sickle cell disease</w:t>
      </w:r>
      <w:r w:rsidRPr="00327690">
        <w:rPr>
          <w:szCs w:val="20"/>
        </w:rPr>
        <w:t xml:space="preserve"> nor are identified as Hispanic</w:t>
      </w:r>
    </w:p>
    <w:p w14:paraId="4FE14D1F" w14:textId="043761C6" w:rsidR="005D560B" w:rsidRPr="00327690" w:rsidRDefault="005D560B" w:rsidP="005D560B">
      <w:pPr>
        <w:spacing w:before="120" w:after="240"/>
        <w:jc w:val="left"/>
      </w:pPr>
      <w:r w:rsidRPr="00327690">
        <w:t>The</w:t>
      </w:r>
      <w:r w:rsidR="00CA22A1" w:rsidRPr="00327690">
        <w:t xml:space="preserve"> race imputation</w:t>
      </w:r>
      <w:r w:rsidRPr="00327690">
        <w:t xml:space="preserve"> </w:t>
      </w:r>
      <w:r w:rsidR="00BC1772" w:rsidRPr="00327690">
        <w:t xml:space="preserve">relies on </w:t>
      </w:r>
      <w:r w:rsidRPr="00327690">
        <w:t xml:space="preserve">a combination of </w:t>
      </w:r>
      <w:r w:rsidR="00C63AD3" w:rsidRPr="00327690">
        <w:t xml:space="preserve">medical </w:t>
      </w:r>
      <w:r w:rsidRPr="00327690">
        <w:t>and ACS dat</w:t>
      </w:r>
      <w:r w:rsidR="001234D2" w:rsidRPr="00327690">
        <w:t>a</w:t>
      </w:r>
      <w:r w:rsidR="00CA22A1" w:rsidRPr="00327690">
        <w:t>.</w:t>
      </w:r>
    </w:p>
    <w:p w14:paraId="11587E53" w14:textId="43B92465" w:rsidR="005D560B" w:rsidRPr="00327690" w:rsidRDefault="005D560B" w:rsidP="005D560B">
      <w:pPr>
        <w:spacing w:before="120" w:after="240"/>
        <w:jc w:val="left"/>
      </w:pPr>
      <w:r w:rsidRPr="00327690">
        <w:t xml:space="preserve">Once complete, the </w:t>
      </w:r>
      <w:r w:rsidR="000F20AD" w:rsidRPr="00327690">
        <w:t xml:space="preserve">results </w:t>
      </w:r>
      <w:r w:rsidRPr="00327690">
        <w:t xml:space="preserve">from each phase </w:t>
      </w:r>
      <w:r w:rsidR="00AA0F7E" w:rsidRPr="00327690">
        <w:t xml:space="preserve">are </w:t>
      </w:r>
      <w:r w:rsidR="00191555" w:rsidRPr="00327690">
        <w:t xml:space="preserve">aggregated </w:t>
      </w:r>
      <w:r w:rsidRPr="00327690">
        <w:t xml:space="preserve">with each </w:t>
      </w:r>
      <w:r w:rsidR="00E2369C" w:rsidRPr="00327690">
        <w:t>adult</w:t>
      </w:r>
      <w:r w:rsidRPr="00327690">
        <w:t xml:space="preserve"> with an EHR-provided race, an imputed race, or categorized as “unknown.” </w:t>
      </w:r>
    </w:p>
    <w:p w14:paraId="0AF2EFDA" w14:textId="08795CBE" w:rsidR="005D560B" w:rsidRPr="00327690" w:rsidRDefault="005D560B" w:rsidP="005D560B">
      <w:pPr>
        <w:spacing w:before="120" w:after="120"/>
        <w:jc w:val="left"/>
      </w:pPr>
      <w:r w:rsidRPr="00327690">
        <w:t xml:space="preserve">A </w:t>
      </w:r>
      <w:r w:rsidR="00A26390" w:rsidRPr="00327690">
        <w:t xml:space="preserve">patient’s </w:t>
      </w:r>
      <w:r w:rsidRPr="00327690">
        <w:t xml:space="preserve">race may be missing after race imputation for one of </w:t>
      </w:r>
      <w:r w:rsidR="003C0A92">
        <w:t>three</w:t>
      </w:r>
      <w:r w:rsidRPr="00327690">
        <w:t xml:space="preserve"> reasons: </w:t>
      </w:r>
    </w:p>
    <w:p w14:paraId="24E82C6E" w14:textId="588541D7" w:rsidR="005D560B" w:rsidRPr="00327690" w:rsidRDefault="005D560B" w:rsidP="00162D40">
      <w:pPr>
        <w:pStyle w:val="ListParagraph"/>
        <w:numPr>
          <w:ilvl w:val="0"/>
          <w:numId w:val="25"/>
        </w:numPr>
        <w:spacing w:before="80" w:after="80"/>
        <w:jc w:val="left"/>
        <w:rPr>
          <w:szCs w:val="20"/>
        </w:rPr>
      </w:pPr>
      <w:r w:rsidRPr="00327690">
        <w:rPr>
          <w:szCs w:val="20"/>
        </w:rPr>
        <w:t xml:space="preserve">The </w:t>
      </w:r>
      <w:r w:rsidR="00A26390" w:rsidRPr="00327690">
        <w:rPr>
          <w:szCs w:val="20"/>
        </w:rPr>
        <w:t xml:space="preserve">patient’s </w:t>
      </w:r>
      <w:r w:rsidRPr="00327690">
        <w:rPr>
          <w:szCs w:val="20"/>
        </w:rPr>
        <w:t>geography is either invalid or did not have a population count in the 201</w:t>
      </w:r>
      <w:r w:rsidR="009642D9" w:rsidRPr="00327690">
        <w:rPr>
          <w:szCs w:val="20"/>
        </w:rPr>
        <w:t>9</w:t>
      </w:r>
      <w:r w:rsidRPr="00327690">
        <w:rPr>
          <w:szCs w:val="20"/>
        </w:rPr>
        <w:t xml:space="preserve"> ACS.</w:t>
      </w:r>
    </w:p>
    <w:p w14:paraId="79FD2E35" w14:textId="490444B3" w:rsidR="005D560B" w:rsidRPr="00327690" w:rsidRDefault="005D560B" w:rsidP="00162D40">
      <w:pPr>
        <w:pStyle w:val="ListParagraph"/>
        <w:numPr>
          <w:ilvl w:val="0"/>
          <w:numId w:val="25"/>
        </w:numPr>
        <w:spacing w:before="80" w:after="80"/>
        <w:jc w:val="left"/>
        <w:rPr>
          <w:szCs w:val="20"/>
        </w:rPr>
      </w:pPr>
      <w:r w:rsidRPr="00327690">
        <w:rPr>
          <w:szCs w:val="20"/>
        </w:rPr>
        <w:t xml:space="preserve">The </w:t>
      </w:r>
      <w:r w:rsidR="00A26390" w:rsidRPr="00327690">
        <w:rPr>
          <w:szCs w:val="20"/>
        </w:rPr>
        <w:t xml:space="preserve">patient’s </w:t>
      </w:r>
      <w:r w:rsidRPr="00327690">
        <w:rPr>
          <w:szCs w:val="20"/>
        </w:rPr>
        <w:t xml:space="preserve">age is outside of the scope of the </w:t>
      </w:r>
      <w:r w:rsidR="00EF6A6C" w:rsidRPr="00327690">
        <w:rPr>
          <w:szCs w:val="20"/>
        </w:rPr>
        <w:t>program</w:t>
      </w:r>
      <w:r w:rsidRPr="00327690">
        <w:rPr>
          <w:szCs w:val="20"/>
        </w:rPr>
        <w:t xml:space="preserve"> or is unknown. Only persons age 2</w:t>
      </w:r>
      <w:r w:rsidR="00F91A86" w:rsidRPr="00327690">
        <w:rPr>
          <w:szCs w:val="20"/>
        </w:rPr>
        <w:t>0</w:t>
      </w:r>
      <w:r w:rsidRPr="00327690">
        <w:rPr>
          <w:szCs w:val="20"/>
        </w:rPr>
        <w:t xml:space="preserve"> to </w:t>
      </w:r>
      <w:r w:rsidR="00F91A86" w:rsidRPr="00327690">
        <w:rPr>
          <w:szCs w:val="20"/>
        </w:rPr>
        <w:t>64</w:t>
      </w:r>
      <w:r w:rsidRPr="00327690">
        <w:rPr>
          <w:szCs w:val="20"/>
        </w:rPr>
        <w:t xml:space="preserve"> are in scope.</w:t>
      </w:r>
    </w:p>
    <w:p w14:paraId="0F6AA5D8" w14:textId="508B0D00" w:rsidR="005D560B" w:rsidRPr="00327690" w:rsidRDefault="005D560B" w:rsidP="0069763A">
      <w:pPr>
        <w:pStyle w:val="ListParagraph"/>
        <w:numPr>
          <w:ilvl w:val="0"/>
          <w:numId w:val="25"/>
        </w:numPr>
        <w:spacing w:before="80" w:after="80"/>
        <w:jc w:val="left"/>
      </w:pPr>
      <w:r w:rsidRPr="00327690">
        <w:rPr>
          <w:szCs w:val="20"/>
        </w:rPr>
        <w:t xml:space="preserve">The sex of the </w:t>
      </w:r>
      <w:r w:rsidR="00A26390" w:rsidRPr="00327690">
        <w:rPr>
          <w:szCs w:val="20"/>
        </w:rPr>
        <w:t xml:space="preserve">patient </w:t>
      </w:r>
      <w:r w:rsidRPr="00327690">
        <w:rPr>
          <w:szCs w:val="20"/>
        </w:rPr>
        <w:t xml:space="preserve">is unknown. </w:t>
      </w:r>
    </w:p>
    <w:p w14:paraId="09690C2A" w14:textId="3E525011" w:rsidR="005D560B" w:rsidRPr="00327690" w:rsidRDefault="00E2369C" w:rsidP="005D560B">
      <w:pPr>
        <w:spacing w:before="120" w:after="120"/>
        <w:jc w:val="left"/>
      </w:pPr>
      <w:r w:rsidRPr="00327690">
        <w:t>CODI-APQ</w:t>
      </w:r>
      <w:r w:rsidR="005D560B" w:rsidRPr="00327690">
        <w:t xml:space="preserve"> assign a value for race </w:t>
      </w:r>
      <w:r w:rsidR="00CA22A1" w:rsidRPr="00327690">
        <w:t>if</w:t>
      </w:r>
      <w:r w:rsidR="005D560B" w:rsidRPr="00327690">
        <w:t xml:space="preserve"> a </w:t>
      </w:r>
      <w:r w:rsidR="00A26390" w:rsidRPr="00327690">
        <w:t xml:space="preserve">patient </w:t>
      </w:r>
      <w:r w:rsidR="005D560B" w:rsidRPr="00327690">
        <w:t>does not have a known racial value through statistical imputation. In testing, approximately 27% of the records were missing race</w:t>
      </w:r>
      <w:r w:rsidR="00A54B6E" w:rsidRPr="00327690">
        <w:t xml:space="preserve"> (values of </w:t>
      </w:r>
      <w:r w:rsidR="00205D44" w:rsidRPr="00327690">
        <w:t>“unknown”)</w:t>
      </w:r>
      <w:r w:rsidR="00F25780" w:rsidRPr="00327690">
        <w:t>,</w:t>
      </w:r>
      <w:r w:rsidR="005D560B" w:rsidRPr="00327690">
        <w:t xml:space="preserve"> yet biases by race were found when compared to the national distribution. Specifically, from a national file, white was </w:t>
      </w:r>
      <w:r w:rsidR="003D4B84" w:rsidRPr="00327690">
        <w:t>overrepresented,</w:t>
      </w:r>
      <w:r w:rsidR="005D560B" w:rsidRPr="00327690">
        <w:t xml:space="preserve"> and all non-white races were underrepresented. In addition, some electronic records do not store both race and ethnicity separately, thus </w:t>
      </w:r>
      <w:r w:rsidRPr="00327690">
        <w:t>CODI-APQ</w:t>
      </w:r>
      <w:r w:rsidR="005D560B" w:rsidRPr="00327690">
        <w:t xml:space="preserve"> reassign all records that are assigned a “race” of Hispanic (note: Hispanic is an ethnicity, not a race).</w:t>
      </w:r>
    </w:p>
    <w:p w14:paraId="1E046B2F" w14:textId="61F0DCFF" w:rsidR="005D560B" w:rsidRPr="00327690" w:rsidRDefault="005D560B" w:rsidP="005D560B">
      <w:pPr>
        <w:spacing w:before="0" w:after="0"/>
        <w:jc w:val="left"/>
        <w:rPr>
          <w:rFonts w:eastAsia="Verdana"/>
        </w:rPr>
      </w:pPr>
      <w:r w:rsidRPr="00327690">
        <w:rPr>
          <w:rFonts w:eastAsia="Verdana"/>
        </w:rPr>
        <w:t>As of 2019, racial</w:t>
      </w:r>
      <w:r w:rsidR="00E9593C" w:rsidRPr="00327690">
        <w:rPr>
          <w:rFonts w:eastAsia="Verdana"/>
        </w:rPr>
        <w:t xml:space="preserve"> and </w:t>
      </w:r>
      <w:r w:rsidRPr="00327690">
        <w:rPr>
          <w:rFonts w:eastAsia="Verdana"/>
        </w:rPr>
        <w:t xml:space="preserve">ethnic disparities </w:t>
      </w:r>
      <w:r w:rsidR="00E9593C" w:rsidRPr="00327690">
        <w:rPr>
          <w:rFonts w:eastAsia="Verdana"/>
        </w:rPr>
        <w:t xml:space="preserve">exist </w:t>
      </w:r>
      <w:r w:rsidRPr="00327690">
        <w:rPr>
          <w:rFonts w:eastAsia="Verdana"/>
        </w:rPr>
        <w:t xml:space="preserve">in </w:t>
      </w:r>
      <w:r w:rsidR="00E2369C" w:rsidRPr="00327690">
        <w:rPr>
          <w:rFonts w:eastAsia="Verdana"/>
        </w:rPr>
        <w:t>adult</w:t>
      </w:r>
      <w:r w:rsidRPr="00327690">
        <w:rPr>
          <w:rFonts w:eastAsia="Verdana"/>
        </w:rPr>
        <w:t xml:space="preserve"> </w:t>
      </w:r>
      <w:r w:rsidR="004F4322" w:rsidRPr="00327690">
        <w:rPr>
          <w:rFonts w:eastAsia="Verdana"/>
        </w:rPr>
        <w:t>BMI</w:t>
      </w:r>
      <w:r w:rsidRPr="00327690">
        <w:rPr>
          <w:rFonts w:eastAsia="Verdana"/>
        </w:rPr>
        <w:t xml:space="preserve"> </w:t>
      </w:r>
      <w:r w:rsidR="00E9593C" w:rsidRPr="00327690">
        <w:rPr>
          <w:rFonts w:eastAsia="Verdana"/>
        </w:rPr>
        <w:t xml:space="preserve">and diabetes prevalence </w:t>
      </w:r>
      <w:r w:rsidRPr="00327690">
        <w:rPr>
          <w:rFonts w:eastAsia="Verdana"/>
        </w:rPr>
        <w:t>in the U</w:t>
      </w:r>
      <w:r w:rsidR="00CB7C18">
        <w:rPr>
          <w:rFonts w:eastAsia="Verdana"/>
        </w:rPr>
        <w:t>.</w:t>
      </w:r>
      <w:r w:rsidRPr="00327690">
        <w:rPr>
          <w:rFonts w:eastAsia="Verdana"/>
        </w:rPr>
        <w:t>S. To reduce these disparities, high-quality data on race</w:t>
      </w:r>
      <w:r w:rsidR="00E9593C" w:rsidRPr="00327690">
        <w:rPr>
          <w:rFonts w:eastAsia="Verdana"/>
        </w:rPr>
        <w:t xml:space="preserve"> </w:t>
      </w:r>
      <w:r w:rsidRPr="00327690">
        <w:rPr>
          <w:rFonts w:eastAsia="Verdana"/>
        </w:rPr>
        <w:t>are needed.</w:t>
      </w:r>
      <w:r w:rsidR="0067749E" w:rsidRPr="00327690">
        <w:rPr>
          <w:rFonts w:eastAsia="Verdana"/>
        </w:rPr>
        <w:t xml:space="preserve"> </w:t>
      </w:r>
      <w:r w:rsidRPr="00327690">
        <w:rPr>
          <w:rFonts w:eastAsia="Verdana"/>
        </w:rPr>
        <w:t xml:space="preserve">However, these data are often missing in some portion of </w:t>
      </w:r>
      <w:r w:rsidR="004F6673">
        <w:rPr>
          <w:rFonts w:eastAsia="Verdana"/>
        </w:rPr>
        <w:t>EHR data</w:t>
      </w:r>
      <w:r w:rsidRPr="00327690">
        <w:rPr>
          <w:rFonts w:eastAsia="Verdana"/>
        </w:rPr>
        <w:t xml:space="preserve">. </w:t>
      </w:r>
      <w:r w:rsidR="00E2369C" w:rsidRPr="00327690">
        <w:rPr>
          <w:rFonts w:eastAsia="Verdana"/>
        </w:rPr>
        <w:t>CODI-APQ</w:t>
      </w:r>
      <w:r w:rsidRPr="00327690">
        <w:rPr>
          <w:rFonts w:eastAsia="Verdana"/>
        </w:rPr>
        <w:t xml:space="preserve"> impute race for those with unknown race using </w:t>
      </w:r>
      <w:r w:rsidR="00EF6A6C" w:rsidRPr="00327690">
        <w:rPr>
          <w:rFonts w:eastAsia="Verdana"/>
        </w:rPr>
        <w:t>program</w:t>
      </w:r>
      <w:r w:rsidRPr="00327690">
        <w:rPr>
          <w:rFonts w:eastAsia="Verdana"/>
        </w:rPr>
        <w:t xml:space="preserve">s based on race and ethnicity of surrounding the community, ethnicity of the </w:t>
      </w:r>
      <w:r w:rsidR="009642D9" w:rsidRPr="00327690">
        <w:rPr>
          <w:rFonts w:eastAsia="Verdana"/>
        </w:rPr>
        <w:t xml:space="preserve">patient </w:t>
      </w:r>
      <w:r w:rsidRPr="00327690">
        <w:rPr>
          <w:rFonts w:eastAsia="Verdana"/>
        </w:rPr>
        <w:t>(where available</w:t>
      </w:r>
      <w:r w:rsidR="005C273E" w:rsidRPr="00327690">
        <w:rPr>
          <w:rFonts w:eastAsia="Verdana"/>
        </w:rPr>
        <w:t xml:space="preserve"> if race is unavailable</w:t>
      </w:r>
      <w:r w:rsidRPr="00327690">
        <w:rPr>
          <w:rFonts w:eastAsia="Verdana"/>
        </w:rPr>
        <w:t xml:space="preserve">), </w:t>
      </w:r>
      <w:r w:rsidR="00BC1772" w:rsidRPr="00327690">
        <w:rPr>
          <w:rFonts w:eastAsia="Verdana"/>
        </w:rPr>
        <w:t>sickle cell disease</w:t>
      </w:r>
      <w:r w:rsidRPr="00327690">
        <w:rPr>
          <w:rFonts w:eastAsia="Verdana"/>
        </w:rPr>
        <w:t xml:space="preserve">, age, and height. Statistical weights are calculated (based on each </w:t>
      </w:r>
      <w:r w:rsidR="00A26390" w:rsidRPr="00327690">
        <w:rPr>
          <w:rFonts w:eastAsia="Verdana"/>
        </w:rPr>
        <w:t xml:space="preserve">patient’s </w:t>
      </w:r>
      <w:r w:rsidRPr="00327690">
        <w:rPr>
          <w:rFonts w:eastAsia="Verdana"/>
        </w:rPr>
        <w:t xml:space="preserve">age, sex, race, geography, and community characteristics) and used to </w:t>
      </w:r>
      <w:r w:rsidRPr="00327690">
        <w:rPr>
          <w:rFonts w:eastAsia="Verdana"/>
          <w:bCs/>
        </w:rPr>
        <w:t xml:space="preserve">adjust the </w:t>
      </w:r>
      <w:r w:rsidR="004F6673">
        <w:rPr>
          <w:rFonts w:eastAsia="Verdana"/>
          <w:bCs/>
        </w:rPr>
        <w:t>EHR data</w:t>
      </w:r>
      <w:r w:rsidRPr="00327690">
        <w:rPr>
          <w:rFonts w:eastAsia="Verdana"/>
          <w:bCs/>
        </w:rPr>
        <w:t xml:space="preserve"> non-probability sample to the population of interest.</w:t>
      </w:r>
      <w:r w:rsidRPr="00327690">
        <w:rPr>
          <w:rFonts w:eastAsia="Verdana"/>
        </w:rPr>
        <w:t xml:space="preserve"> Weights are derived from individual-level demographic and social determinant of health (SDOH) data available in the EHR, as well as population-level SDOH proxies derived from the </w:t>
      </w:r>
      <w:r w:rsidR="00972F71" w:rsidRPr="00327690">
        <w:rPr>
          <w:rFonts w:eastAsia="Verdana"/>
        </w:rPr>
        <w:t>ACS</w:t>
      </w:r>
      <w:r w:rsidRPr="00327690">
        <w:rPr>
          <w:rFonts w:eastAsia="Verdana"/>
        </w:rPr>
        <w:t xml:space="preserve"> data. Calculated </w:t>
      </w:r>
      <w:r w:rsidR="008070BB" w:rsidRPr="00327690">
        <w:rPr>
          <w:rFonts w:eastAsia="Verdana"/>
        </w:rPr>
        <w:t xml:space="preserve">prevalence is </w:t>
      </w:r>
      <w:r w:rsidR="00827901" w:rsidRPr="00327690">
        <w:rPr>
          <w:rFonts w:eastAsia="Verdana"/>
        </w:rPr>
        <w:t xml:space="preserve">included </w:t>
      </w:r>
      <w:r w:rsidRPr="00327690">
        <w:rPr>
          <w:rFonts w:eastAsia="Verdana"/>
        </w:rPr>
        <w:t xml:space="preserve">as crude, weighted, and age-adjusted weighted </w:t>
      </w:r>
      <w:r w:rsidR="008070BB" w:rsidRPr="00327690">
        <w:rPr>
          <w:rFonts w:eastAsia="Verdana"/>
        </w:rPr>
        <w:t>results</w:t>
      </w:r>
      <w:r w:rsidRPr="00327690">
        <w:rPr>
          <w:rFonts w:eastAsia="Verdana"/>
        </w:rPr>
        <w:t>.</w:t>
      </w:r>
      <w:r w:rsidR="0067749E" w:rsidRPr="00327690">
        <w:rPr>
          <w:rFonts w:eastAsia="Verdana"/>
        </w:rPr>
        <w:t xml:space="preserve"> </w:t>
      </w:r>
    </w:p>
    <w:p w14:paraId="2A90A395" w14:textId="7EC9483D" w:rsidR="005D560B" w:rsidRPr="00327690" w:rsidRDefault="005D560B" w:rsidP="005D560B">
      <w:pPr>
        <w:spacing w:before="120" w:after="120"/>
        <w:jc w:val="left"/>
      </w:pPr>
      <w:r w:rsidRPr="00327690">
        <w:t xml:space="preserve">For records lacking race information, automated race imputation is employed in </w:t>
      </w:r>
      <w:r w:rsidR="00E2369C" w:rsidRPr="00327690">
        <w:t>CODI-APQ</w:t>
      </w:r>
      <w:r w:rsidRPr="00327690">
        <w:t xml:space="preserve"> </w:t>
      </w:r>
      <w:r w:rsidR="008B4418" w:rsidRPr="00327690">
        <w:t xml:space="preserve">data inputs and </w:t>
      </w:r>
      <w:r w:rsidR="002B75EC" w:rsidRPr="00327690">
        <w:t>link</w:t>
      </w:r>
      <w:r w:rsidR="00F472AD" w:rsidRPr="00327690">
        <w:t>ed</w:t>
      </w:r>
      <w:r w:rsidR="002B75EC" w:rsidRPr="00327690">
        <w:t xml:space="preserve"> population data (</w:t>
      </w:r>
      <w:r w:rsidRPr="00327690">
        <w:t>pre-processing</w:t>
      </w:r>
      <w:r w:rsidR="002B75EC" w:rsidRPr="00327690">
        <w:t>)</w:t>
      </w:r>
      <w:r w:rsidRPr="00327690">
        <w:t xml:space="preserve">. Within the final </w:t>
      </w:r>
      <w:r w:rsidR="004539F9" w:rsidRPr="00327690">
        <w:t xml:space="preserve">program </w:t>
      </w:r>
      <w:r w:rsidRPr="00327690">
        <w:t xml:space="preserve">to </w:t>
      </w:r>
      <w:r w:rsidR="00CD7C94" w:rsidRPr="00327690">
        <w:t xml:space="preserve">calculate </w:t>
      </w:r>
      <w:r w:rsidRPr="00327690">
        <w:t xml:space="preserve">prevalence, the user specifies whether </w:t>
      </w:r>
      <w:r w:rsidR="00A26390" w:rsidRPr="00327690">
        <w:t xml:space="preserve">patients </w:t>
      </w:r>
      <w:r w:rsidRPr="00327690">
        <w:t xml:space="preserve">with imputed race should be included in the </w:t>
      </w:r>
      <w:r w:rsidR="008070BB" w:rsidRPr="00327690">
        <w:t>results</w:t>
      </w:r>
      <w:r w:rsidRPr="00327690">
        <w:t xml:space="preserve">. </w:t>
      </w:r>
      <w:r w:rsidR="00136E8D" w:rsidRPr="00327690">
        <w:t xml:space="preserve">Records with </w:t>
      </w:r>
      <w:r w:rsidR="00581A21" w:rsidRPr="00327690">
        <w:t>a race value are included in the prevalence independent of whether imputed race is assigned as “yes” or “no</w:t>
      </w:r>
      <w:r w:rsidR="008C206E">
        <w:t>.</w:t>
      </w:r>
      <w:r w:rsidR="00581A21" w:rsidRPr="00327690">
        <w:t xml:space="preserve">” </w:t>
      </w:r>
    </w:p>
    <w:p w14:paraId="09E0617D" w14:textId="31189147" w:rsidR="005D560B" w:rsidRPr="00327690" w:rsidRDefault="005D560B" w:rsidP="005D560B">
      <w:pPr>
        <w:spacing w:before="120" w:after="120"/>
        <w:jc w:val="left"/>
      </w:pPr>
      <w:r w:rsidRPr="00327690">
        <w:t xml:space="preserve">Race imputation occurs for each </w:t>
      </w:r>
      <w:r w:rsidR="00A26390" w:rsidRPr="00327690">
        <w:t xml:space="preserve">patient </w:t>
      </w:r>
      <w:r w:rsidRPr="00327690">
        <w:t xml:space="preserve">with an unknown race in three phases: </w:t>
      </w:r>
    </w:p>
    <w:p w14:paraId="0008A5C9" w14:textId="6F647D37" w:rsidR="005D560B" w:rsidRPr="00327690" w:rsidRDefault="00A26390" w:rsidP="00961754">
      <w:pPr>
        <w:pStyle w:val="NumberedList"/>
        <w:numPr>
          <w:ilvl w:val="0"/>
          <w:numId w:val="67"/>
        </w:numPr>
      </w:pPr>
      <w:r w:rsidRPr="00327690">
        <w:t xml:space="preserve">Patients </w:t>
      </w:r>
      <w:r w:rsidR="005D560B" w:rsidRPr="00327690">
        <w:t xml:space="preserve">with </w:t>
      </w:r>
      <w:r w:rsidR="007F6B85" w:rsidRPr="00327690">
        <w:t>sickle cell disease</w:t>
      </w:r>
      <w:r w:rsidR="005D560B" w:rsidRPr="00327690">
        <w:t xml:space="preserve"> </w:t>
      </w:r>
    </w:p>
    <w:p w14:paraId="66CCAFAD" w14:textId="42D60851" w:rsidR="005D560B" w:rsidRPr="00327690" w:rsidRDefault="00A26390" w:rsidP="00162D40">
      <w:pPr>
        <w:pStyle w:val="ListParagraph"/>
        <w:numPr>
          <w:ilvl w:val="0"/>
          <w:numId w:val="26"/>
        </w:numPr>
        <w:jc w:val="left"/>
      </w:pPr>
      <w:r w:rsidRPr="00327690">
        <w:t xml:space="preserve">Patients </w:t>
      </w:r>
      <w:r w:rsidR="005D560B" w:rsidRPr="00327690">
        <w:t xml:space="preserve">identified as Hispanic but not identified with </w:t>
      </w:r>
      <w:r w:rsidR="007F6B85" w:rsidRPr="00327690">
        <w:t>sickle cell disease</w:t>
      </w:r>
      <w:r w:rsidR="005D560B" w:rsidRPr="00327690">
        <w:t xml:space="preserve"> </w:t>
      </w:r>
    </w:p>
    <w:p w14:paraId="557C6304" w14:textId="3A9837A3" w:rsidR="00E145F3" w:rsidRPr="00327690" w:rsidRDefault="004A5BCF" w:rsidP="00162D40">
      <w:pPr>
        <w:pStyle w:val="ListParagraph"/>
        <w:numPr>
          <w:ilvl w:val="0"/>
          <w:numId w:val="26"/>
        </w:numPr>
        <w:jc w:val="left"/>
        <w:rPr>
          <w:rFonts w:eastAsia="Calibri"/>
          <w:szCs w:val="22"/>
        </w:rPr>
      </w:pPr>
      <w:r w:rsidRPr="00327690">
        <w:t>A</w:t>
      </w:r>
      <w:r w:rsidR="005D560B" w:rsidRPr="00327690">
        <w:t xml:space="preserve">ll other </w:t>
      </w:r>
      <w:r w:rsidR="00A26390" w:rsidRPr="00327690">
        <w:t xml:space="preserve">patients </w:t>
      </w:r>
      <w:r w:rsidR="002B75EC" w:rsidRPr="00327690">
        <w:t>(</w:t>
      </w:r>
      <w:r w:rsidR="00972F71" w:rsidRPr="00327690">
        <w:rPr>
          <w:szCs w:val="20"/>
        </w:rPr>
        <w:t>n</w:t>
      </w:r>
      <w:r w:rsidR="002B75EC" w:rsidRPr="00327690">
        <w:rPr>
          <w:szCs w:val="20"/>
        </w:rPr>
        <w:t xml:space="preserve">either have </w:t>
      </w:r>
      <w:r w:rsidR="007F6B85" w:rsidRPr="00327690">
        <w:rPr>
          <w:szCs w:val="20"/>
        </w:rPr>
        <w:t>sickle cell disease</w:t>
      </w:r>
      <w:r w:rsidR="002B75EC" w:rsidRPr="00327690">
        <w:rPr>
          <w:szCs w:val="20"/>
        </w:rPr>
        <w:t xml:space="preserve"> nor are identified as Hispanic)</w:t>
      </w:r>
      <w:r w:rsidR="005D560B" w:rsidRPr="00327690">
        <w:t xml:space="preserve"> </w:t>
      </w:r>
      <w:r w:rsidR="00E145F3" w:rsidRPr="00327690">
        <w:br/>
      </w:r>
    </w:p>
    <w:p w14:paraId="1FEF742F" w14:textId="45A7321C" w:rsidR="005D560B" w:rsidRPr="00327690" w:rsidRDefault="00277BEA" w:rsidP="000856D8">
      <w:pPr>
        <w:pStyle w:val="Caption"/>
        <w:rPr>
          <w:rFonts w:eastAsia="Calibri"/>
          <w:szCs w:val="22"/>
        </w:rPr>
      </w:pPr>
      <w:bookmarkStart w:id="680" w:name="_Toc90969060"/>
      <w:r w:rsidRPr="00327690">
        <w:lastRenderedPageBreak/>
        <w:t xml:space="preserve">Table </w:t>
      </w:r>
      <w:r w:rsidR="00EA1F6D">
        <w:fldChar w:fldCharType="begin"/>
      </w:r>
      <w:r w:rsidR="00EA1F6D">
        <w:instrText xml:space="preserve"> </w:instrText>
      </w:r>
      <w:r w:rsidR="00EA1F6D">
        <w:instrText xml:space="preserve">SEQ Table \* ARABIC </w:instrText>
      </w:r>
      <w:r w:rsidR="00EA1F6D">
        <w:fldChar w:fldCharType="separate"/>
      </w:r>
      <w:r w:rsidR="000B136D">
        <w:rPr>
          <w:noProof/>
        </w:rPr>
        <w:t>15</w:t>
      </w:r>
      <w:r w:rsidR="00EA1F6D">
        <w:rPr>
          <w:noProof/>
        </w:rPr>
        <w:fldChar w:fldCharType="end"/>
      </w:r>
      <w:r w:rsidR="001229CC" w:rsidRPr="00327690">
        <w:t>.</w:t>
      </w:r>
      <w:r w:rsidR="0062026A" w:rsidRPr="00327690">
        <w:t xml:space="preserve"> Percentage of </w:t>
      </w:r>
      <w:r w:rsidR="008C688B" w:rsidRPr="00327690">
        <w:t>Patient</w:t>
      </w:r>
      <w:r w:rsidR="00972F71" w:rsidRPr="00327690">
        <w:t xml:space="preserve">s Imputed </w:t>
      </w:r>
      <w:r w:rsidR="0062026A" w:rsidRPr="00327690">
        <w:t xml:space="preserve">for </w:t>
      </w:r>
      <w:r w:rsidR="00972F71" w:rsidRPr="00327690">
        <w:t xml:space="preserve">Each Phase </w:t>
      </w:r>
      <w:r w:rsidR="0062026A" w:rsidRPr="00327690">
        <w:t xml:space="preserve">in the </w:t>
      </w:r>
      <w:r w:rsidR="00972F71" w:rsidRPr="00327690">
        <w:t xml:space="preserve">Race Imputation Using </w:t>
      </w:r>
      <w:r w:rsidR="002B75EC" w:rsidRPr="00327690">
        <w:t>A</w:t>
      </w:r>
      <w:r w:rsidR="00E145F3" w:rsidRPr="00327690">
        <w:t xml:space="preserve">EMR </w:t>
      </w:r>
      <w:r w:rsidR="009B2B1A" w:rsidRPr="00327690">
        <w:t>D</w:t>
      </w:r>
      <w:r w:rsidR="00E145F3" w:rsidRPr="00327690">
        <w:t>ata</w:t>
      </w:r>
      <w:bookmarkEnd w:id="680"/>
    </w:p>
    <w:tbl>
      <w:tblPr>
        <w:tblStyle w:val="TableGrid"/>
        <w:tblW w:w="0" w:type="auto"/>
        <w:tblInd w:w="1008" w:type="dxa"/>
        <w:tblLook w:val="04A0" w:firstRow="1" w:lastRow="0" w:firstColumn="1" w:lastColumn="0" w:noHBand="0" w:noVBand="1"/>
      </w:tblPr>
      <w:tblGrid>
        <w:gridCol w:w="5197"/>
        <w:gridCol w:w="1980"/>
      </w:tblGrid>
      <w:tr w:rsidR="00277BEA" w:rsidRPr="00327690" w14:paraId="540F41D4" w14:textId="77777777" w:rsidTr="007C2CF6">
        <w:trPr>
          <w:cantSplit/>
          <w:tblHeader/>
        </w:trPr>
        <w:tc>
          <w:tcPr>
            <w:tcW w:w="5197" w:type="dxa"/>
            <w:shd w:val="clear" w:color="auto" w:fill="002060"/>
          </w:tcPr>
          <w:p w14:paraId="4048FFD9" w14:textId="77777777" w:rsidR="00D21667" w:rsidRPr="00327690" w:rsidRDefault="00D21667" w:rsidP="00961754">
            <w:pPr>
              <w:pStyle w:val="TableColumnHeading"/>
              <w:keepNext/>
              <w:rPr>
                <w:bCs/>
                <w:color w:val="FFFFFF" w:themeColor="background1"/>
                <w:sz w:val="20"/>
              </w:rPr>
            </w:pPr>
            <w:bookmarkStart w:id="681" w:name="_Toc79586733"/>
            <w:r w:rsidRPr="00327690">
              <w:rPr>
                <w:b/>
                <w:bCs/>
                <w:color w:val="FFFFFF" w:themeColor="background1"/>
                <w:sz w:val="20"/>
                <w:szCs w:val="20"/>
              </w:rPr>
              <w:t>Phase</w:t>
            </w:r>
          </w:p>
        </w:tc>
        <w:tc>
          <w:tcPr>
            <w:tcW w:w="1980" w:type="dxa"/>
            <w:shd w:val="clear" w:color="auto" w:fill="002060"/>
          </w:tcPr>
          <w:p w14:paraId="4B8BFA54" w14:textId="77777777" w:rsidR="00D21667" w:rsidRPr="00327690" w:rsidRDefault="00D21667" w:rsidP="00961754">
            <w:pPr>
              <w:pStyle w:val="TableColumnHeading"/>
              <w:keepNext/>
              <w:rPr>
                <w:bCs/>
                <w:color w:val="FFFFFF" w:themeColor="background1"/>
                <w:sz w:val="20"/>
              </w:rPr>
            </w:pPr>
            <w:r w:rsidRPr="00327690">
              <w:rPr>
                <w:b/>
                <w:bCs/>
                <w:color w:val="FFFFFF" w:themeColor="background1"/>
                <w:sz w:val="20"/>
                <w:szCs w:val="20"/>
              </w:rPr>
              <w:t xml:space="preserve">Percent </w:t>
            </w:r>
            <w:r w:rsidR="002B75EC" w:rsidRPr="00327690">
              <w:rPr>
                <w:b/>
                <w:bCs/>
                <w:color w:val="FFFFFF" w:themeColor="background1"/>
                <w:sz w:val="20"/>
                <w:szCs w:val="20"/>
              </w:rPr>
              <w:t xml:space="preserve">of those </w:t>
            </w:r>
            <w:r w:rsidRPr="00327690">
              <w:rPr>
                <w:b/>
                <w:bCs/>
                <w:color w:val="FFFFFF" w:themeColor="background1"/>
                <w:sz w:val="20"/>
                <w:szCs w:val="20"/>
              </w:rPr>
              <w:t>Imputed</w:t>
            </w:r>
          </w:p>
        </w:tc>
      </w:tr>
      <w:tr w:rsidR="00D21667" w:rsidRPr="00327690" w14:paraId="443B6DF5" w14:textId="77777777" w:rsidTr="007C2CF6">
        <w:trPr>
          <w:cantSplit/>
        </w:trPr>
        <w:tc>
          <w:tcPr>
            <w:tcW w:w="5197" w:type="dxa"/>
          </w:tcPr>
          <w:p w14:paraId="685D4FA2" w14:textId="77777777" w:rsidR="00D21667" w:rsidRPr="00327690" w:rsidRDefault="00D21667" w:rsidP="00961754">
            <w:pPr>
              <w:pStyle w:val="TableText1"/>
              <w:jc w:val="left"/>
            </w:pPr>
            <w:r w:rsidRPr="00327690">
              <w:t xml:space="preserve">Phase 1: </w:t>
            </w:r>
            <w:r w:rsidR="00625A20" w:rsidRPr="00327690">
              <w:t>Imputed based on known chronic condition</w:t>
            </w:r>
          </w:p>
        </w:tc>
        <w:tc>
          <w:tcPr>
            <w:tcW w:w="1980" w:type="dxa"/>
          </w:tcPr>
          <w:p w14:paraId="5EC4F016" w14:textId="77777777" w:rsidR="00D21667" w:rsidRPr="00327690" w:rsidRDefault="00625A20" w:rsidP="00961754">
            <w:pPr>
              <w:pStyle w:val="TableText1"/>
            </w:pPr>
            <w:r w:rsidRPr="00327690">
              <w:t>6.8%</w:t>
            </w:r>
          </w:p>
        </w:tc>
      </w:tr>
      <w:tr w:rsidR="00D21667" w:rsidRPr="00327690" w14:paraId="66F0320D" w14:textId="77777777" w:rsidTr="007C2CF6">
        <w:trPr>
          <w:cantSplit/>
        </w:trPr>
        <w:tc>
          <w:tcPr>
            <w:tcW w:w="5197" w:type="dxa"/>
          </w:tcPr>
          <w:p w14:paraId="36F63469" w14:textId="77777777" w:rsidR="00D21667" w:rsidRPr="00327690" w:rsidRDefault="00625A20" w:rsidP="00961754">
            <w:pPr>
              <w:pStyle w:val="TableText1"/>
              <w:jc w:val="left"/>
            </w:pPr>
            <w:r w:rsidRPr="00327690">
              <w:t>Phase 2: Imputed based on ethnicity</w:t>
            </w:r>
          </w:p>
        </w:tc>
        <w:tc>
          <w:tcPr>
            <w:tcW w:w="1980" w:type="dxa"/>
          </w:tcPr>
          <w:p w14:paraId="1E4562E8" w14:textId="77777777" w:rsidR="00D21667" w:rsidRPr="00327690" w:rsidRDefault="00625A20" w:rsidP="00961754">
            <w:pPr>
              <w:pStyle w:val="TableText1"/>
            </w:pPr>
            <w:r w:rsidRPr="00327690">
              <w:t>7.0%</w:t>
            </w:r>
          </w:p>
        </w:tc>
      </w:tr>
      <w:tr w:rsidR="00D21667" w:rsidRPr="00327690" w14:paraId="2F1E2BC8" w14:textId="77777777" w:rsidTr="007C2CF6">
        <w:trPr>
          <w:cantSplit/>
          <w:trHeight w:val="60"/>
        </w:trPr>
        <w:tc>
          <w:tcPr>
            <w:tcW w:w="5197" w:type="dxa"/>
          </w:tcPr>
          <w:p w14:paraId="27BCF969" w14:textId="69DB4553" w:rsidR="00D21667" w:rsidRPr="00327690" w:rsidRDefault="00625A20" w:rsidP="00961754">
            <w:pPr>
              <w:pStyle w:val="TableText1"/>
              <w:jc w:val="left"/>
            </w:pPr>
            <w:r w:rsidRPr="00327690">
              <w:t xml:space="preserve">Phase 3: </w:t>
            </w:r>
            <w:r w:rsidR="00252EE5" w:rsidRPr="00327690">
              <w:t xml:space="preserve">All other </w:t>
            </w:r>
            <w:r w:rsidR="00A26390" w:rsidRPr="00327690">
              <w:t xml:space="preserve">patients </w:t>
            </w:r>
            <w:r w:rsidR="00252EE5" w:rsidRPr="00327690">
              <w:t>with unknown race</w:t>
            </w:r>
          </w:p>
        </w:tc>
        <w:tc>
          <w:tcPr>
            <w:tcW w:w="1980" w:type="dxa"/>
          </w:tcPr>
          <w:p w14:paraId="17B8FF13" w14:textId="77777777" w:rsidR="00D21667" w:rsidRPr="00327690" w:rsidRDefault="00252EE5" w:rsidP="00961754">
            <w:pPr>
              <w:pStyle w:val="TableText1"/>
            </w:pPr>
            <w:r w:rsidRPr="00327690">
              <w:t>86.3%</w:t>
            </w:r>
          </w:p>
        </w:tc>
      </w:tr>
    </w:tbl>
    <w:p w14:paraId="7CCC7580" w14:textId="35136A2C" w:rsidR="005D560B" w:rsidRPr="00327690" w:rsidRDefault="51FD1B7C" w:rsidP="00961754">
      <w:pPr>
        <w:pStyle w:val="Heading7"/>
      </w:pPr>
      <w:r w:rsidRPr="00327690">
        <w:t xml:space="preserve">Statistical </w:t>
      </w:r>
      <w:r w:rsidR="39F44F6C" w:rsidRPr="00327690">
        <w:t>W</w:t>
      </w:r>
      <w:r w:rsidRPr="00327690">
        <w:t>eights</w:t>
      </w:r>
      <w:bookmarkEnd w:id="681"/>
    </w:p>
    <w:p w14:paraId="4AC4B2B3" w14:textId="164A3C91" w:rsidR="005D560B" w:rsidRPr="00327690" w:rsidRDefault="51FD1B7C" w:rsidP="003B0AD0">
      <w:pPr>
        <w:spacing w:before="120" w:after="120"/>
        <w:jc w:val="left"/>
      </w:pPr>
      <w:r w:rsidRPr="00327690">
        <w:t xml:space="preserve">CODI and National AEMR data </w:t>
      </w:r>
      <w:r w:rsidR="5CCB9A07" w:rsidRPr="00327690">
        <w:t>are</w:t>
      </w:r>
      <w:r w:rsidRPr="00327690">
        <w:t xml:space="preserve"> derived from </w:t>
      </w:r>
      <w:r w:rsidR="004F6673">
        <w:t>EHR data</w:t>
      </w:r>
      <w:r w:rsidRPr="00327690">
        <w:t xml:space="preserve">. Applying statistical weights is </w:t>
      </w:r>
      <w:r w:rsidR="76D0FE5F" w:rsidRPr="00327690">
        <w:t xml:space="preserve">often used </w:t>
      </w:r>
      <w:r w:rsidRPr="00327690">
        <w:t xml:space="preserve">to </w:t>
      </w:r>
      <w:r w:rsidR="76D0FE5F" w:rsidRPr="00327690">
        <w:t xml:space="preserve">reduce </w:t>
      </w:r>
      <w:r w:rsidRPr="00327690">
        <w:t xml:space="preserve">potential biases introduced by the </w:t>
      </w:r>
      <w:r w:rsidR="004F6673">
        <w:t>EHR data</w:t>
      </w:r>
      <w:r w:rsidRPr="00327690">
        <w:t xml:space="preserve"> sampling methodology. Ratio adjustments are applied to all sampled </w:t>
      </w:r>
      <w:r w:rsidR="00E2369C" w:rsidRPr="00327690">
        <w:t>adults</w:t>
      </w:r>
      <w:r w:rsidRPr="00327690">
        <w:t xml:space="preserve">. Ratio adjustment is a statistical weighting technique aimed to improve the accuracy of survey </w:t>
      </w:r>
      <w:r w:rsidR="73F3D13B" w:rsidRPr="00327690">
        <w:t xml:space="preserve">results </w:t>
      </w:r>
      <w:r w:rsidRPr="00327690">
        <w:t>by both reducing bias and increasing precision.</w:t>
      </w:r>
      <w:r w:rsidR="00B87399" w:rsidRPr="00327690">
        <w:rPr>
          <w:rStyle w:val="FootnoteReference"/>
        </w:rPr>
        <w:footnoteReference w:id="21"/>
      </w:r>
      <w:r w:rsidRPr="00327690">
        <w:t xml:space="preserve"> One </w:t>
      </w:r>
      <w:r w:rsidR="7FC4F7FB" w:rsidRPr="00327690">
        <w:t>way to</w:t>
      </w:r>
      <w:r w:rsidRPr="00327690">
        <w:t xml:space="preserve"> accomplish this goal is known as iterative proportional fitting or raking. Raking adjusts the data so that groups that are underrepresented in the sample can be accurately represented in the final data set. Raking accurately matches sample distributions to known demographic characteristics of populations. The use of raking reduces nonresponse bias and has been shown to reduce error within </w:t>
      </w:r>
      <w:r w:rsidR="73F3D13B" w:rsidRPr="00327690">
        <w:t>sample results</w:t>
      </w:r>
      <w:r w:rsidRPr="00327690">
        <w:t xml:space="preserve">. </w:t>
      </w:r>
    </w:p>
    <w:p w14:paraId="770858F6" w14:textId="38CC8A67" w:rsidR="005D560B" w:rsidRPr="00327690" w:rsidRDefault="005D560B" w:rsidP="003B0AD0">
      <w:pPr>
        <w:spacing w:before="120" w:after="120"/>
        <w:jc w:val="left"/>
      </w:pPr>
      <w:r w:rsidRPr="00327690">
        <w:t xml:space="preserve">Implementing raking </w:t>
      </w:r>
      <w:r w:rsidR="0008326A" w:rsidRPr="00327690">
        <w:t xml:space="preserve">programs </w:t>
      </w:r>
      <w:r w:rsidRPr="00327690">
        <w:t>require</w:t>
      </w:r>
      <w:r w:rsidR="004A023C">
        <w:t>s</w:t>
      </w:r>
      <w:r w:rsidRPr="00327690">
        <w:t xml:space="preserve"> the specification of appropriate weighting classes or cells. Data used to form classes for adjustments must be available for both sample and the population. </w:t>
      </w:r>
      <w:r w:rsidR="00E2369C" w:rsidRPr="00327690">
        <w:t>CODI-APQ</w:t>
      </w:r>
      <w:r w:rsidRPr="00327690">
        <w:t xml:space="preserve"> raking includes social determinant of health categories – age, sex, race, and education </w:t>
      </w:r>
      <w:r w:rsidR="001515DE" w:rsidRPr="00327690">
        <w:t xml:space="preserve">categories </w:t>
      </w:r>
      <w:r w:rsidRPr="00327690">
        <w:t xml:space="preserve">in the surrounding area (based on percentage of adults in the community with a bachelor’s degree or higher). Once formed, the weighting classes are assessed, and cells with small sample counts are </w:t>
      </w:r>
      <w:r w:rsidR="00191555" w:rsidRPr="00327690">
        <w:t xml:space="preserve">aggregated </w:t>
      </w:r>
      <w:r w:rsidRPr="00327690">
        <w:t xml:space="preserve">with their nearest neighbor to reduce </w:t>
      </w:r>
      <w:r w:rsidR="008070BB" w:rsidRPr="00327690">
        <w:t xml:space="preserve">prevalence </w:t>
      </w:r>
      <w:r w:rsidRPr="00327690">
        <w:t>variability. The collapsing follows these guide points:</w:t>
      </w:r>
    </w:p>
    <w:p w14:paraId="1649D0B4" w14:textId="77777777" w:rsidR="005D560B" w:rsidRPr="00327690" w:rsidRDefault="005D560B" w:rsidP="005D560B">
      <w:pPr>
        <w:spacing w:before="80" w:after="80"/>
        <w:ind w:left="720" w:hanging="360"/>
        <w:jc w:val="left"/>
        <w:rPr>
          <w:szCs w:val="20"/>
        </w:rPr>
      </w:pPr>
      <w:r w:rsidRPr="00327690">
        <w:rPr>
          <w:b/>
          <w:bCs/>
          <w:szCs w:val="20"/>
        </w:rPr>
        <w:t>Age</w:t>
      </w:r>
      <w:r w:rsidRPr="00327690">
        <w:rPr>
          <w:szCs w:val="20"/>
        </w:rPr>
        <w:t xml:space="preserve"> = age category less than or greater than current </w:t>
      </w:r>
    </w:p>
    <w:p w14:paraId="28D83C45" w14:textId="29645E70" w:rsidR="005D560B" w:rsidRPr="00327690" w:rsidRDefault="005D560B" w:rsidP="005D560B">
      <w:pPr>
        <w:spacing w:before="80" w:after="80"/>
        <w:ind w:left="720" w:hanging="360"/>
        <w:jc w:val="left"/>
        <w:rPr>
          <w:szCs w:val="20"/>
        </w:rPr>
      </w:pPr>
      <w:r w:rsidRPr="00327690">
        <w:rPr>
          <w:b/>
          <w:bCs/>
          <w:szCs w:val="20"/>
        </w:rPr>
        <w:t>Sex</w:t>
      </w:r>
      <w:r w:rsidRPr="00327690">
        <w:rPr>
          <w:szCs w:val="20"/>
        </w:rPr>
        <w:t xml:space="preserve"> = do not </w:t>
      </w:r>
      <w:r w:rsidR="00191555" w:rsidRPr="00327690">
        <w:rPr>
          <w:szCs w:val="20"/>
        </w:rPr>
        <w:t xml:space="preserve">aggregate </w:t>
      </w:r>
    </w:p>
    <w:p w14:paraId="0A8CE35C" w14:textId="57FCCF02" w:rsidR="005D560B" w:rsidRPr="00327690" w:rsidRDefault="005D560B" w:rsidP="005D560B">
      <w:pPr>
        <w:spacing w:before="80" w:after="80"/>
        <w:ind w:left="720" w:hanging="360"/>
        <w:jc w:val="left"/>
        <w:rPr>
          <w:szCs w:val="20"/>
        </w:rPr>
      </w:pPr>
      <w:r w:rsidRPr="00327690">
        <w:rPr>
          <w:b/>
          <w:bCs/>
          <w:szCs w:val="20"/>
        </w:rPr>
        <w:t>Race</w:t>
      </w:r>
      <w:r w:rsidRPr="00327690">
        <w:rPr>
          <w:szCs w:val="20"/>
        </w:rPr>
        <w:t xml:space="preserve"> = do not </w:t>
      </w:r>
      <w:r w:rsidR="00191555" w:rsidRPr="00327690">
        <w:rPr>
          <w:szCs w:val="20"/>
        </w:rPr>
        <w:t>aggregate</w:t>
      </w:r>
      <w:r w:rsidRPr="00327690">
        <w:rPr>
          <w:szCs w:val="20"/>
        </w:rPr>
        <w:t xml:space="preserve">, instead exclude small cell categories from prevalence </w:t>
      </w:r>
      <w:r w:rsidR="008070BB" w:rsidRPr="00327690">
        <w:rPr>
          <w:szCs w:val="20"/>
        </w:rPr>
        <w:t>results</w:t>
      </w:r>
    </w:p>
    <w:p w14:paraId="59FAEE0D" w14:textId="54EB9BAF" w:rsidR="005D560B" w:rsidRPr="00327690" w:rsidRDefault="005D560B" w:rsidP="005D560B">
      <w:pPr>
        <w:spacing w:before="80" w:after="80"/>
        <w:ind w:left="720" w:hanging="360"/>
        <w:jc w:val="left"/>
        <w:rPr>
          <w:szCs w:val="20"/>
        </w:rPr>
      </w:pPr>
      <w:r w:rsidRPr="00327690">
        <w:rPr>
          <w:b/>
          <w:szCs w:val="20"/>
        </w:rPr>
        <w:t>Education</w:t>
      </w:r>
      <w:r w:rsidR="001F365D">
        <w:rPr>
          <w:b/>
          <w:szCs w:val="20"/>
        </w:rPr>
        <w:t xml:space="preserve"> </w:t>
      </w:r>
      <w:r w:rsidRPr="00327690">
        <w:rPr>
          <w:szCs w:val="20"/>
        </w:rPr>
        <w:t xml:space="preserve">= community with a similar education </w:t>
      </w:r>
      <w:r w:rsidR="001515DE" w:rsidRPr="00327690">
        <w:rPr>
          <w:szCs w:val="20"/>
        </w:rPr>
        <w:t>category</w:t>
      </w:r>
    </w:p>
    <w:p w14:paraId="0A8B5A51" w14:textId="1E5CF2EA" w:rsidR="005D560B" w:rsidRPr="00327690" w:rsidRDefault="005D560B" w:rsidP="0031714C">
      <w:pPr>
        <w:spacing w:before="120" w:after="120"/>
        <w:jc w:val="left"/>
      </w:pPr>
      <w:r w:rsidRPr="00327690">
        <w:t xml:space="preserve">Raking is completed by adjusting for one demographic variable (or dimension) at a time. For example, when weighting by age and sex, weights would first be adjusted for age groups, then those </w:t>
      </w:r>
      <w:r w:rsidR="008070BB" w:rsidRPr="00327690">
        <w:t xml:space="preserve">results </w:t>
      </w:r>
      <w:r w:rsidRPr="00327690">
        <w:t>would be adjusted by sex groups. Th</w:t>
      </w:r>
      <w:r w:rsidR="0008326A" w:rsidRPr="00327690">
        <w:t xml:space="preserve">e calculations </w:t>
      </w:r>
      <w:r w:rsidRPr="00327690">
        <w:t xml:space="preserve">continue in an iterative process until all group proportions in the sample approach those of the population, or after a set number of iterations. Once raked, weight trimming is used to reduce errors in the outcome caused by unusually high or low weights in some categories. </w:t>
      </w:r>
    </w:p>
    <w:p w14:paraId="1F1496FE" w14:textId="24F9E27F" w:rsidR="005D560B" w:rsidRPr="00327690" w:rsidRDefault="005D560B" w:rsidP="0031714C">
      <w:pPr>
        <w:spacing w:before="120" w:after="120"/>
        <w:jc w:val="left"/>
      </w:pPr>
      <w:r w:rsidRPr="00327690">
        <w:t xml:space="preserve">The fundamental objective of </w:t>
      </w:r>
      <w:r w:rsidR="00E2369C" w:rsidRPr="00327690">
        <w:t>CODI-APQ</w:t>
      </w:r>
      <w:r w:rsidRPr="00327690">
        <w:t xml:space="preserve"> is to </w:t>
      </w:r>
      <w:r w:rsidR="00CA526C" w:rsidRPr="00327690">
        <w:t xml:space="preserve">generate </w:t>
      </w:r>
      <w:r w:rsidRPr="00327690">
        <w:t>statistics that reduce bias and are sufficiently precise to satisfy the goals of the expected analyses of the data. In general, the goal is to keep the mean square</w:t>
      </w:r>
      <w:r w:rsidR="003A31E4" w:rsidRPr="00327690">
        <w:t>d</w:t>
      </w:r>
      <w:r w:rsidRPr="00327690">
        <w:t xml:space="preserve"> error (MSE) of the primary statistics of interest as low as possible. The MSE of a survey </w:t>
      </w:r>
      <w:r w:rsidR="006A4333" w:rsidRPr="00327690">
        <w:t xml:space="preserve">result </w:t>
      </w:r>
      <w:r w:rsidRPr="00327690">
        <w:t>is</w:t>
      </w:r>
      <w:r w:rsidR="008C206E">
        <w:t>:</w:t>
      </w:r>
      <w:r w:rsidRPr="00327690">
        <w:t xml:space="preserve"> </w:t>
      </w:r>
    </w:p>
    <w:p w14:paraId="73F13F46" w14:textId="77777777" w:rsidR="005D560B" w:rsidRPr="00327690" w:rsidRDefault="005D560B" w:rsidP="0031714C">
      <w:pPr>
        <w:spacing w:before="120" w:after="120"/>
        <w:jc w:val="center"/>
      </w:pPr>
      <w:r w:rsidRPr="00327690">
        <w:t>MSE = Variance + (Bias)</w:t>
      </w:r>
      <w:r w:rsidRPr="00327690">
        <w:rPr>
          <w:vertAlign w:val="superscript"/>
        </w:rPr>
        <w:t>2</w:t>
      </w:r>
    </w:p>
    <w:p w14:paraId="091558B1" w14:textId="6A591A85" w:rsidR="005D560B" w:rsidRPr="00327690" w:rsidRDefault="005D560B" w:rsidP="0031714C">
      <w:pPr>
        <w:spacing w:before="120" w:after="120"/>
        <w:jc w:val="left"/>
      </w:pPr>
      <w:r w:rsidRPr="00327690">
        <w:lastRenderedPageBreak/>
        <w:t xml:space="preserve">The purpose of weighting adjustments is to reduce bias. Thus, the application of weighting adjustments usually results in lower bias in the associated survey statistics, but at the same time adjustments may result in some increases in variances of the survey </w:t>
      </w:r>
      <w:r w:rsidR="006A4333" w:rsidRPr="00327690">
        <w:t xml:space="preserve">results </w:t>
      </w:r>
      <w:r w:rsidRPr="00327690">
        <w:t xml:space="preserve">when compared with crude variances. </w:t>
      </w:r>
    </w:p>
    <w:p w14:paraId="12F8464F" w14:textId="775B44DE" w:rsidR="005D560B" w:rsidRPr="00327690" w:rsidRDefault="005D560B" w:rsidP="0031714C">
      <w:pPr>
        <w:spacing w:before="120" w:after="120"/>
        <w:jc w:val="left"/>
      </w:pPr>
      <w:r w:rsidRPr="00327690">
        <w:t xml:space="preserve">The increases in variance result from the added variability in the sampling weights due to the adjustments. Thus, the </w:t>
      </w:r>
      <w:r w:rsidR="009E751E" w:rsidRPr="00327690">
        <w:t xml:space="preserve">user </w:t>
      </w:r>
      <w:r w:rsidRPr="00327690">
        <w:t xml:space="preserve">who uses the weights should review the variability in the sampling weights caused by these adjustments. A trade-off is made between variance and bias to keep the MSE as low as possible. There is no exact rule for this trade-off because the amount of bias is unknown. </w:t>
      </w:r>
    </w:p>
    <w:p w14:paraId="0549E32A" w14:textId="24F3C20D" w:rsidR="005D560B" w:rsidRPr="00327690" w:rsidRDefault="005D560B" w:rsidP="0031714C">
      <w:pPr>
        <w:spacing w:before="120" w:after="120"/>
        <w:jc w:val="left"/>
      </w:pPr>
      <w:r w:rsidRPr="00327690">
        <w:t xml:space="preserve">ACS race is categorized to match the </w:t>
      </w:r>
      <w:r w:rsidR="004F6673">
        <w:t>EHR data</w:t>
      </w:r>
      <w:r w:rsidRPr="00327690">
        <w:t xml:space="preserve"> file and grouped as White, African American, Asian (including Native Hawaiian and other Pacific Islanders), and other (including American Indian and Alaskan Native, some other race, two or more race</w:t>
      </w:r>
      <w:r w:rsidR="00F32D84" w:rsidRPr="00327690">
        <w:t>s</w:t>
      </w:r>
      <w:r w:rsidRPr="00327690">
        <w:t xml:space="preserve">). </w:t>
      </w:r>
    </w:p>
    <w:p w14:paraId="7E9C840B" w14:textId="10467ADC" w:rsidR="005D560B" w:rsidRPr="00327690" w:rsidRDefault="005D560B" w:rsidP="0031714C">
      <w:pPr>
        <w:spacing w:before="120" w:after="120"/>
        <w:jc w:val="left"/>
      </w:pPr>
      <w:r w:rsidRPr="00327690">
        <w:t>ACS educational attainment (</w:t>
      </w:r>
      <w:r w:rsidR="0032483C">
        <w:t>b</w:t>
      </w:r>
      <w:r w:rsidRPr="00327690">
        <w:t xml:space="preserve">achelor’s degree or more) is linked by geography </w:t>
      </w:r>
      <w:r w:rsidR="002360D5" w:rsidRPr="00327690">
        <w:t xml:space="preserve">(state and </w:t>
      </w:r>
      <w:r w:rsidR="0035050E" w:rsidRPr="00327690">
        <w:t>GEO3</w:t>
      </w:r>
      <w:r w:rsidR="002360D5" w:rsidRPr="00327690">
        <w:t xml:space="preserve">) </w:t>
      </w:r>
      <w:r w:rsidRPr="00327690">
        <w:t xml:space="preserve">based on the </w:t>
      </w:r>
      <w:r w:rsidR="00A26390" w:rsidRPr="00327690">
        <w:t xml:space="preserve">patient’s </w:t>
      </w:r>
      <w:r w:rsidRPr="00327690">
        <w:t>residential address. Once linked, education is calculated as the percent of the population</w:t>
      </w:r>
      <w:r w:rsidR="007D6B58" w:rsidRPr="00327690">
        <w:t xml:space="preserve"> aged 2</w:t>
      </w:r>
      <w:r w:rsidRPr="00327690">
        <w:t xml:space="preserve">5 to 64 who have earned a </w:t>
      </w:r>
      <w:r w:rsidR="00AA0F7E" w:rsidRPr="00327690">
        <w:t xml:space="preserve">bachelor’s </w:t>
      </w:r>
      <w:r w:rsidR="004175D9" w:rsidRPr="00327690">
        <w:t>d</w:t>
      </w:r>
      <w:r w:rsidRPr="00327690">
        <w:t>egree or more</w:t>
      </w:r>
      <w:r w:rsidR="002360D5" w:rsidRPr="00327690">
        <w:t xml:space="preserve"> within the </w:t>
      </w:r>
      <w:r w:rsidR="00E2369C" w:rsidRPr="00327690">
        <w:t>adult</w:t>
      </w:r>
      <w:r w:rsidR="002360D5" w:rsidRPr="00327690">
        <w:t>’s geography</w:t>
      </w:r>
      <w:r w:rsidRPr="00327690">
        <w:t xml:space="preserve">. Educational attainment is then dichotomized based on the value: 20% of the population with a </w:t>
      </w:r>
      <w:r w:rsidR="00AA0F7E" w:rsidRPr="00327690">
        <w:t xml:space="preserve">bachelor’s </w:t>
      </w:r>
      <w:r w:rsidRPr="00327690">
        <w:t xml:space="preserve">degree or more. Approximately 52% of counties in the </w:t>
      </w:r>
      <w:r w:rsidR="004175D9" w:rsidRPr="00327690">
        <w:t>U</w:t>
      </w:r>
      <w:r w:rsidR="00ED0309">
        <w:t>.</w:t>
      </w:r>
      <w:r w:rsidR="004175D9" w:rsidRPr="00327690">
        <w:t>S</w:t>
      </w:r>
      <w:r w:rsidR="00ED0309">
        <w:t>.</w:t>
      </w:r>
      <w:r w:rsidRPr="00327690">
        <w:t xml:space="preserve"> fall above 20%</w:t>
      </w:r>
      <w:r w:rsidR="004175D9" w:rsidRPr="00327690">
        <w:t>,</w:t>
      </w:r>
      <w:r w:rsidRPr="00327690">
        <w:t xml:space="preserve"> and 48% fall below.</w:t>
      </w:r>
      <w:r w:rsidR="0067749E" w:rsidRPr="00327690">
        <w:t xml:space="preserve"> </w:t>
      </w:r>
    </w:p>
    <w:p w14:paraId="0EF9AD65" w14:textId="46EF46DB" w:rsidR="00FC52BB" w:rsidRPr="00327690" w:rsidRDefault="776C50A2" w:rsidP="00251CA8">
      <w:pPr>
        <w:pStyle w:val="Heading7"/>
      </w:pPr>
      <w:r w:rsidRPr="00327690">
        <w:t>Prevalence Calculations</w:t>
      </w:r>
    </w:p>
    <w:p w14:paraId="4890DE42" w14:textId="12FFEB64" w:rsidR="00FC52BB" w:rsidRPr="00327690" w:rsidRDefault="00FC52BB" w:rsidP="002360D5">
      <w:pPr>
        <w:spacing w:before="120" w:after="120"/>
        <w:jc w:val="left"/>
      </w:pPr>
      <w:r w:rsidRPr="00327690">
        <w:t xml:space="preserve">Crude prevalence is calculated as the count of the sample within each </w:t>
      </w:r>
      <w:r w:rsidR="004F4322" w:rsidRPr="00327690">
        <w:t>BMI</w:t>
      </w:r>
      <w:r w:rsidRPr="00327690">
        <w:t xml:space="preserve"> or diabetes category</w:t>
      </w:r>
      <w:r w:rsidR="005067C7">
        <w:t>.</w:t>
      </w:r>
    </w:p>
    <w:p w14:paraId="1FB27DA5" w14:textId="5A9DA1B4" w:rsidR="002360D5" w:rsidRPr="00327690" w:rsidRDefault="3672FF8B" w:rsidP="002360D5">
      <w:pPr>
        <w:spacing w:before="120" w:after="120"/>
        <w:jc w:val="left"/>
      </w:pPr>
      <w:r w:rsidRPr="00327690">
        <w:t xml:space="preserve">To </w:t>
      </w:r>
      <w:r w:rsidR="6ED99346" w:rsidRPr="00327690">
        <w:t>calculate</w:t>
      </w:r>
      <w:r w:rsidRPr="00327690">
        <w:t xml:space="preserve"> the weighted prevalence of the population the sum of statistical weights within each </w:t>
      </w:r>
      <w:r w:rsidR="004F4322" w:rsidRPr="00327690">
        <w:t>BMI</w:t>
      </w:r>
      <w:r w:rsidR="776C50A2" w:rsidRPr="00327690">
        <w:t xml:space="preserve"> </w:t>
      </w:r>
      <w:r w:rsidRPr="00327690">
        <w:t xml:space="preserve">or diabetes category is divided by the sum of statistical weights within the EHR. To control extreme weights which may increase the variance, extreme weights are trimmed. To </w:t>
      </w:r>
      <w:r w:rsidR="6ED99346" w:rsidRPr="00327690">
        <w:t>calculate</w:t>
      </w:r>
      <w:r w:rsidRPr="00327690">
        <w:t xml:space="preserve"> the variance of </w:t>
      </w:r>
      <w:r w:rsidR="004F4322" w:rsidRPr="00327690">
        <w:t>BMI</w:t>
      </w:r>
      <w:r w:rsidRPr="00327690">
        <w:t>, a Taylor-series approximation is used.</w:t>
      </w:r>
      <w:r w:rsidR="002360D5" w:rsidRPr="00327690">
        <w:rPr>
          <w:rStyle w:val="FootnoteReference"/>
        </w:rPr>
        <w:footnoteReference w:id="22"/>
      </w:r>
    </w:p>
    <w:p w14:paraId="1D8AD6F2" w14:textId="366825BE" w:rsidR="002360D5" w:rsidRPr="00327690" w:rsidRDefault="00F406A8" w:rsidP="002360D5">
      <w:pPr>
        <w:jc w:val="left"/>
      </w:pPr>
      <w:r>
        <w:t xml:space="preserve">CODI-APQ provide users with </w:t>
      </w:r>
      <w:r w:rsidR="002360D5" w:rsidRPr="00327690">
        <w:t xml:space="preserve">crude (unweighted) </w:t>
      </w:r>
      <w:r w:rsidR="006A4333" w:rsidRPr="00327690">
        <w:t xml:space="preserve">population, </w:t>
      </w:r>
      <w:r w:rsidR="002360D5" w:rsidRPr="00327690">
        <w:t>prevalence,</w:t>
      </w:r>
      <w:r w:rsidR="006A4333" w:rsidRPr="00327690">
        <w:t xml:space="preserve"> and standard error,</w:t>
      </w:r>
      <w:r w:rsidR="002360D5" w:rsidRPr="00327690">
        <w:t xml:space="preserve"> weighted </w:t>
      </w:r>
      <w:r w:rsidR="006A4333" w:rsidRPr="00327690">
        <w:t>population, prevalence</w:t>
      </w:r>
      <w:r w:rsidR="002360D5" w:rsidRPr="00327690">
        <w:t>,</w:t>
      </w:r>
      <w:r w:rsidR="006A4333" w:rsidRPr="00327690">
        <w:t xml:space="preserve"> and standard error,</w:t>
      </w:r>
      <w:r w:rsidR="002360D5" w:rsidRPr="00327690">
        <w:t xml:space="preserve"> and an optional age-adjusted </w:t>
      </w:r>
      <w:r w:rsidR="006A4333" w:rsidRPr="00327690">
        <w:t>prevalence and standard error</w:t>
      </w:r>
      <w:r w:rsidR="002360D5" w:rsidRPr="00327690">
        <w:t>. Age-adjust</w:t>
      </w:r>
      <w:r w:rsidR="006A4333" w:rsidRPr="00327690">
        <w:t xml:space="preserve">ing </w:t>
      </w:r>
      <w:r w:rsidR="002360D5" w:rsidRPr="00327690">
        <w:t xml:space="preserve">aims to eliminate differences in </w:t>
      </w:r>
      <w:r w:rsidR="003740D8" w:rsidRPr="00327690">
        <w:t>results</w:t>
      </w:r>
      <w:r w:rsidR="002360D5" w:rsidRPr="00327690">
        <w:t xml:space="preserve"> that result from differences in the age distribution of the population among geographies. The projected 2000 U.S. population was used as the standard population per current guide.</w:t>
      </w:r>
    </w:p>
    <w:p w14:paraId="14941F51" w14:textId="77777777" w:rsidR="002360D5" w:rsidRPr="00327690" w:rsidRDefault="002360D5" w:rsidP="0031714C">
      <w:pPr>
        <w:spacing w:before="120" w:after="120"/>
        <w:jc w:val="left"/>
      </w:pPr>
    </w:p>
    <w:p w14:paraId="50C31121" w14:textId="77C840C4" w:rsidR="00EB2C2A" w:rsidRDefault="00EB2C2A" w:rsidP="00961754">
      <w:pPr>
        <w:pStyle w:val="Heading7"/>
      </w:pPr>
      <w:bookmarkStart w:id="682" w:name="_Toc79586735"/>
      <w:r>
        <w:t>Sample Check</w:t>
      </w:r>
    </w:p>
    <w:p w14:paraId="67624578" w14:textId="547CCCA1" w:rsidR="00B1708B" w:rsidRDefault="00B1708B" w:rsidP="00B1708B">
      <w:pPr>
        <w:pStyle w:val="BodyText"/>
        <w:rPr>
          <w:lang w:val="en-US" w:eastAsia="en-US"/>
        </w:rPr>
      </w:pPr>
      <w:r w:rsidRPr="00B1708B">
        <w:rPr>
          <w:lang w:val="en-US" w:eastAsia="en-US"/>
        </w:rPr>
        <w:t>If SAMPLE_CHECK = Y, then the CODI-</w:t>
      </w:r>
      <w:r w:rsidR="004F6673">
        <w:rPr>
          <w:lang w:val="en-US" w:eastAsia="en-US"/>
        </w:rPr>
        <w:t>A</w:t>
      </w:r>
      <w:r w:rsidRPr="00B1708B">
        <w:rPr>
          <w:lang w:val="en-US" w:eastAsia="en-US"/>
        </w:rPr>
        <w:t>PQ execute an optional review of the sample size by age, race, and sex based on user defined criteria. All demographic categories selected by the user (e.g. sex male, etc.) will be displayed in the SAS output or results window. Each will include the factor, value (e.g. sex, male) and either “Sample Size Is Insufficient” if n &lt;20 or “Sample Size Is Sufficient</w:t>
      </w:r>
      <w:r w:rsidR="00F406A8">
        <w:rPr>
          <w:lang w:val="en-US" w:eastAsia="en-US"/>
        </w:rPr>
        <w:t>”.</w:t>
      </w:r>
      <w:r w:rsidRPr="00B1708B">
        <w:rPr>
          <w:lang w:val="en-US" w:eastAsia="en-US"/>
        </w:rPr>
        <w:t xml:space="preserve"> This optional check is included to pinpoint potential sample size issues. For example, if the sample size is insufficient for males, the user may choose to execute CODI-</w:t>
      </w:r>
      <w:r w:rsidR="004F6673">
        <w:rPr>
          <w:lang w:val="en-US" w:eastAsia="en-US"/>
        </w:rPr>
        <w:t>A</w:t>
      </w:r>
      <w:r w:rsidRPr="00B1708B">
        <w:rPr>
          <w:lang w:val="en-US" w:eastAsia="en-US"/>
        </w:rPr>
        <w:t>PQ again after excluding males.</w:t>
      </w:r>
    </w:p>
    <w:p w14:paraId="55828644" w14:textId="77C840C4" w:rsidR="005D560B" w:rsidRPr="00327690" w:rsidRDefault="51FD1B7C" w:rsidP="00961754">
      <w:pPr>
        <w:pStyle w:val="Heading7"/>
      </w:pPr>
      <w:r w:rsidRPr="00327690">
        <w:lastRenderedPageBreak/>
        <w:t>Standard Error</w:t>
      </w:r>
      <w:bookmarkEnd w:id="682"/>
      <w:r w:rsidRPr="00327690">
        <w:t xml:space="preserve"> </w:t>
      </w:r>
    </w:p>
    <w:p w14:paraId="0B65CAAE" w14:textId="4176A541" w:rsidR="005D560B" w:rsidRPr="00327690" w:rsidRDefault="005D560B" w:rsidP="005D560B">
      <w:pPr>
        <w:spacing w:before="120" w:after="120"/>
        <w:jc w:val="left"/>
      </w:pPr>
      <w:r w:rsidRPr="00327690">
        <w:t xml:space="preserve">The precision of a sample can be measured using a variety of </w:t>
      </w:r>
      <w:r w:rsidR="005E6919" w:rsidRPr="00327690">
        <w:t>calculations</w:t>
      </w:r>
      <w:r w:rsidRPr="00327690">
        <w:t xml:space="preserve">, including the standard error, confidence interval, and the margin of error. The standard error is the most commonly used measure of the precision of </w:t>
      </w:r>
      <w:r w:rsidR="003740D8" w:rsidRPr="00327690">
        <w:t>a value</w:t>
      </w:r>
      <w:r w:rsidR="00673441" w:rsidRPr="00327690">
        <w:t xml:space="preserve"> and</w:t>
      </w:r>
      <w:r w:rsidRPr="00327690">
        <w:t xml:space="preserve"> provides a gauge of how close a </w:t>
      </w:r>
      <w:r w:rsidR="003740D8" w:rsidRPr="00327690">
        <w:t xml:space="preserve">value </w:t>
      </w:r>
      <w:r w:rsidRPr="00327690">
        <w:t xml:space="preserve">is likely to be to the </w:t>
      </w:r>
      <w:r w:rsidR="003740D8" w:rsidRPr="00327690">
        <w:t xml:space="preserve">true </w:t>
      </w:r>
      <w:r w:rsidRPr="00327690">
        <w:t xml:space="preserve">population value in the absence of any bias. See Appendix A.11 Variance for more information. </w:t>
      </w:r>
    </w:p>
    <w:p w14:paraId="5B1D1EDF" w14:textId="30770960" w:rsidR="005D560B" w:rsidRPr="00327690" w:rsidRDefault="33CC82AD" w:rsidP="00961754">
      <w:pPr>
        <w:pStyle w:val="Heading7"/>
      </w:pPr>
      <w:bookmarkStart w:id="683" w:name="_Toc79586736"/>
      <w:r w:rsidRPr="00327690">
        <w:t xml:space="preserve"> </w:t>
      </w:r>
      <w:r w:rsidR="51FD1B7C" w:rsidRPr="00327690">
        <w:t>Suppression</w:t>
      </w:r>
      <w:bookmarkEnd w:id="683"/>
      <w:r w:rsidR="6EAA23AE" w:rsidRPr="00327690">
        <w:t xml:space="preserve"> Criteria</w:t>
      </w:r>
    </w:p>
    <w:p w14:paraId="07362A8E" w14:textId="23EA0A5A" w:rsidR="005D560B" w:rsidRPr="00327690" w:rsidRDefault="51FD1B7C" w:rsidP="004048B7">
      <w:pPr>
        <w:spacing w:before="120" w:after="120"/>
        <w:jc w:val="left"/>
      </w:pPr>
      <w:r w:rsidRPr="00327690">
        <w:t xml:space="preserve">Prevalence may be suppressed. </w:t>
      </w:r>
      <w:r w:rsidR="00E2369C" w:rsidRPr="00327690">
        <w:t>CODI-APQ</w:t>
      </w:r>
      <w:r w:rsidRPr="00327690">
        <w:t xml:space="preserve"> data suppression is </w:t>
      </w:r>
      <w:r w:rsidR="3672FF8B" w:rsidRPr="00327690">
        <w:t xml:space="preserve">adapted from </w:t>
      </w:r>
      <w:r w:rsidRPr="00327690">
        <w:t>the NCHS data presentation standards for reporting proportions in NCHS reports and data products</w:t>
      </w:r>
      <w:r w:rsidR="7FC4F7FB" w:rsidRPr="00327690">
        <w:t>,</w:t>
      </w:r>
      <w:r w:rsidR="00C030B3" w:rsidRPr="00327690">
        <w:rPr>
          <w:rStyle w:val="FootnoteReference"/>
        </w:rPr>
        <w:footnoteReference w:id="23"/>
      </w:r>
      <w:r w:rsidRPr="00327690">
        <w:t xml:space="preserve"> developed by the Data Suppression Workgroup at NCHS.</w:t>
      </w:r>
    </w:p>
    <w:p w14:paraId="440B3F62" w14:textId="52C317D3" w:rsidR="005D560B" w:rsidRPr="00327690" w:rsidRDefault="005D560B" w:rsidP="004048B7">
      <w:pPr>
        <w:spacing w:before="120" w:after="120"/>
        <w:jc w:val="left"/>
      </w:pPr>
      <w:r w:rsidRPr="00327690">
        <w:t xml:space="preserve">The multistep NCHS Data Presentation Standards for Proportions are based on a minimum denominator sample size and on the absolute and relative widths of a confidence interval calculated using the Clopper-Pearson method. The NCHS Data Presentation Standards for Proportions are applied to all </w:t>
      </w:r>
      <w:r w:rsidR="00E2369C" w:rsidRPr="00327690">
        <w:t>CODI-APQ</w:t>
      </w:r>
      <w:r w:rsidRPr="00327690">
        <w:t xml:space="preserve"> </w:t>
      </w:r>
      <w:r w:rsidR="0086479F" w:rsidRPr="00327690">
        <w:t>results</w:t>
      </w:r>
      <w:r w:rsidRPr="00327690">
        <w:t xml:space="preserve">. </w:t>
      </w:r>
      <w:r w:rsidR="00083CAD" w:rsidRPr="00327690">
        <w:t xml:space="preserve">The Presentation Standards also provide guidance for </w:t>
      </w:r>
      <w:r w:rsidRPr="00327690">
        <w:t>identify</w:t>
      </w:r>
      <w:r w:rsidR="00083CAD" w:rsidRPr="00327690">
        <w:t>ing</w:t>
      </w:r>
      <w:r w:rsidRPr="00327690">
        <w:t xml:space="preserve"> </w:t>
      </w:r>
      <w:r w:rsidR="003740D8" w:rsidRPr="00327690">
        <w:t xml:space="preserve">results </w:t>
      </w:r>
      <w:r w:rsidR="00083CAD" w:rsidRPr="00327690">
        <w:t xml:space="preserve">for statistical review, </w:t>
      </w:r>
      <w:r w:rsidR="00E2369C" w:rsidRPr="00327690">
        <w:t>CODI-APQ</w:t>
      </w:r>
      <w:r w:rsidR="00083CAD" w:rsidRPr="00327690">
        <w:t xml:space="preserve"> do not identify records for statistical review and leave this step for the user</w:t>
      </w:r>
      <w:r w:rsidRPr="00327690">
        <w:t xml:space="preserve">. </w:t>
      </w:r>
      <w:r w:rsidR="009E6566" w:rsidRPr="00327690">
        <w:t xml:space="preserve">The data presentation standards are described in </w:t>
      </w:r>
      <w:r w:rsidR="00BB0E3B" w:rsidRPr="00327690">
        <w:fldChar w:fldCharType="begin"/>
      </w:r>
      <w:r w:rsidR="00BB0E3B" w:rsidRPr="00327690">
        <w:instrText xml:space="preserve"> REF _Ref85803848 \h </w:instrText>
      </w:r>
      <w:r w:rsidR="004A4D16" w:rsidRPr="00327690">
        <w:instrText xml:space="preserve"> \* MERGEFORMAT </w:instrText>
      </w:r>
      <w:r w:rsidR="00BB0E3B" w:rsidRPr="00327690">
        <w:fldChar w:fldCharType="separate"/>
      </w:r>
      <w:r w:rsidR="00002C12" w:rsidRPr="00327690">
        <w:t xml:space="preserve">Table </w:t>
      </w:r>
      <w:r w:rsidR="00BB0E3B" w:rsidRPr="00327690">
        <w:fldChar w:fldCharType="end"/>
      </w:r>
      <w:r w:rsidR="00DA56A4">
        <w:t>16</w:t>
      </w:r>
      <w:r w:rsidR="000663B3" w:rsidRPr="00327690">
        <w:t xml:space="preserve"> </w:t>
      </w:r>
      <w:r w:rsidRPr="00327690">
        <w:t xml:space="preserve">and </w:t>
      </w:r>
      <w:r w:rsidR="00BB0E3B" w:rsidRPr="00327690">
        <w:fldChar w:fldCharType="begin"/>
      </w:r>
      <w:r w:rsidR="00BB0E3B" w:rsidRPr="00327690">
        <w:instrText xml:space="preserve"> REF _Ref85803804 \h </w:instrText>
      </w:r>
      <w:r w:rsidR="004A4D16" w:rsidRPr="00327690">
        <w:instrText xml:space="preserve"> \* MERGEFORMAT </w:instrText>
      </w:r>
      <w:r w:rsidR="00BB0E3B" w:rsidRPr="00327690">
        <w:fldChar w:fldCharType="separate"/>
      </w:r>
      <w:r w:rsidR="00002C12" w:rsidRPr="00327690">
        <w:t xml:space="preserve">Figure </w:t>
      </w:r>
      <w:r w:rsidR="00BB0E3B" w:rsidRPr="00327690">
        <w:fldChar w:fldCharType="end"/>
      </w:r>
      <w:r w:rsidR="00DA56A4">
        <w:t>4</w:t>
      </w:r>
      <w:r w:rsidRPr="00327690">
        <w:t>.</w:t>
      </w:r>
    </w:p>
    <w:p w14:paraId="7E8B7C79" w14:textId="3AAE5446" w:rsidR="005D560B" w:rsidRPr="00327690" w:rsidRDefault="005D560B" w:rsidP="00961754">
      <w:pPr>
        <w:pStyle w:val="TableColumnHeading"/>
      </w:pPr>
      <w:r w:rsidRPr="00327690">
        <w:t xml:space="preserve">If one or more rows </w:t>
      </w:r>
      <w:r w:rsidR="00C367DF" w:rsidRPr="00327690">
        <w:t xml:space="preserve">are </w:t>
      </w:r>
      <w:r w:rsidRPr="00327690">
        <w:t xml:space="preserve">suppressed, the user may </w:t>
      </w:r>
      <w:r w:rsidR="00C63AD3" w:rsidRPr="00327690">
        <w:t xml:space="preserve">select </w:t>
      </w:r>
      <w:r w:rsidRPr="00327690">
        <w:t>to increase their research criteria by including additional years of data, increasing the geography, or including more age, race, or sex categories.</w:t>
      </w:r>
      <w:r w:rsidR="00083CAD" w:rsidRPr="00327690">
        <w:t xml:space="preserve"> The suppression thresholds may also be altered by the user in the </w:t>
      </w:r>
      <w:proofErr w:type="spellStart"/>
      <w:r w:rsidR="00083CAD" w:rsidRPr="00327690">
        <w:t>Quickstart</w:t>
      </w:r>
      <w:proofErr w:type="spellEnd"/>
      <w:r w:rsidR="00083CAD" w:rsidRPr="00327690">
        <w:t xml:space="preserve"> program.</w:t>
      </w:r>
    </w:p>
    <w:p w14:paraId="209959A0" w14:textId="77777777" w:rsidR="00317398" w:rsidRDefault="00317398" w:rsidP="000856D8">
      <w:pPr>
        <w:pStyle w:val="Caption"/>
      </w:pPr>
      <w:bookmarkStart w:id="684" w:name="_Ref85803848"/>
    </w:p>
    <w:p w14:paraId="1ED64468" w14:textId="77777777" w:rsidR="00317398" w:rsidRDefault="00317398" w:rsidP="000856D8">
      <w:pPr>
        <w:pStyle w:val="Caption"/>
      </w:pPr>
    </w:p>
    <w:p w14:paraId="496C011B" w14:textId="77777777" w:rsidR="00317398" w:rsidRDefault="00317398" w:rsidP="000856D8">
      <w:pPr>
        <w:pStyle w:val="Caption"/>
      </w:pPr>
    </w:p>
    <w:p w14:paraId="13FBCA0A" w14:textId="77777777" w:rsidR="00317398" w:rsidRDefault="00317398" w:rsidP="000856D8">
      <w:pPr>
        <w:pStyle w:val="Caption"/>
      </w:pPr>
    </w:p>
    <w:p w14:paraId="57C9EBE2" w14:textId="77777777" w:rsidR="00317398" w:rsidRDefault="00317398" w:rsidP="000856D8">
      <w:pPr>
        <w:pStyle w:val="Caption"/>
      </w:pPr>
    </w:p>
    <w:p w14:paraId="40D47C48" w14:textId="77777777" w:rsidR="00317398" w:rsidRDefault="00317398" w:rsidP="000856D8">
      <w:pPr>
        <w:pStyle w:val="Caption"/>
      </w:pPr>
    </w:p>
    <w:p w14:paraId="3EE3E0BE" w14:textId="77777777" w:rsidR="00317398" w:rsidRDefault="00317398" w:rsidP="000856D8">
      <w:pPr>
        <w:pStyle w:val="Caption"/>
      </w:pPr>
    </w:p>
    <w:p w14:paraId="4833210C" w14:textId="32B0ACD9" w:rsidR="005D560B" w:rsidRPr="00327690" w:rsidRDefault="0020676B" w:rsidP="000856D8">
      <w:pPr>
        <w:pStyle w:val="Caption"/>
      </w:pPr>
      <w:bookmarkStart w:id="685" w:name="_Toc90969061"/>
      <w:r w:rsidRPr="00327690">
        <w:t>Table</w:t>
      </w:r>
      <w:r w:rsidR="008C4909" w:rsidRPr="00327690">
        <w:t xml:space="preserve"> </w:t>
      </w:r>
      <w:r w:rsidR="00EA1F6D">
        <w:fldChar w:fldCharType="begin"/>
      </w:r>
      <w:r w:rsidR="00EA1F6D">
        <w:instrText xml:space="preserve"> SEQ Table \* ARABIC </w:instrText>
      </w:r>
      <w:r w:rsidR="00EA1F6D">
        <w:fldChar w:fldCharType="separate"/>
      </w:r>
      <w:r w:rsidR="000B136D">
        <w:rPr>
          <w:noProof/>
        </w:rPr>
        <w:t>16</w:t>
      </w:r>
      <w:r w:rsidR="00EA1F6D">
        <w:rPr>
          <w:noProof/>
        </w:rPr>
        <w:fldChar w:fldCharType="end"/>
      </w:r>
      <w:bookmarkEnd w:id="684"/>
      <w:r w:rsidR="001229CC" w:rsidRPr="00327690">
        <w:t>.</w:t>
      </w:r>
      <w:r w:rsidR="005D560B" w:rsidRPr="00327690">
        <w:t xml:space="preserve"> NCHS Data Presentation Standards for Proportions</w:t>
      </w:r>
      <w:bookmarkEnd w:id="685"/>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Caption w:val="NCHS Data Presentation Standards for Proportions"/>
        <w:tblDescription w:val="A table with two columns reading from left to right: statistic, standard"/>
      </w:tblPr>
      <w:tblGrid>
        <w:gridCol w:w="1791"/>
        <w:gridCol w:w="7559"/>
      </w:tblGrid>
      <w:tr w:rsidR="0020676B" w:rsidRPr="00327690" w14:paraId="71DD5710" w14:textId="77777777" w:rsidTr="007C2CF6">
        <w:trPr>
          <w:cantSplit/>
          <w:trHeight w:val="290"/>
          <w:tblHeader/>
        </w:trPr>
        <w:tc>
          <w:tcPr>
            <w:tcW w:w="1791" w:type="dxa"/>
            <w:shd w:val="clear" w:color="auto" w:fill="002060"/>
          </w:tcPr>
          <w:p w14:paraId="6C87A332" w14:textId="77777777" w:rsidR="004048B7" w:rsidRPr="00327690" w:rsidRDefault="004048B7" w:rsidP="00961754">
            <w:pPr>
              <w:pStyle w:val="TableColumnHeading"/>
              <w:rPr>
                <w:rFonts w:eastAsia="Calibri"/>
                <w:b/>
                <w:bCs/>
                <w:color w:val="FFFFFF" w:themeColor="background1"/>
              </w:rPr>
            </w:pPr>
            <w:r w:rsidRPr="00327690">
              <w:rPr>
                <w:rFonts w:eastAsia="Calibri"/>
                <w:b/>
                <w:bCs/>
                <w:color w:val="FFFFFF" w:themeColor="background1"/>
              </w:rPr>
              <w:t>Statistic</w:t>
            </w:r>
          </w:p>
        </w:tc>
        <w:tc>
          <w:tcPr>
            <w:tcW w:w="7559" w:type="dxa"/>
            <w:shd w:val="clear" w:color="auto" w:fill="002060"/>
          </w:tcPr>
          <w:p w14:paraId="2A8CAD33" w14:textId="77777777" w:rsidR="004048B7" w:rsidRPr="00327690" w:rsidRDefault="004048B7" w:rsidP="00961754">
            <w:pPr>
              <w:pStyle w:val="TableColumnHeading"/>
              <w:rPr>
                <w:rFonts w:eastAsia="Calibri"/>
                <w:b/>
                <w:bCs/>
                <w:color w:val="FFFFFF" w:themeColor="background1"/>
              </w:rPr>
            </w:pPr>
            <w:r w:rsidRPr="00327690">
              <w:rPr>
                <w:rFonts w:eastAsia="Calibri"/>
                <w:b/>
                <w:bCs/>
                <w:color w:val="FFFFFF" w:themeColor="background1"/>
              </w:rPr>
              <w:t>Standard</w:t>
            </w:r>
          </w:p>
        </w:tc>
      </w:tr>
      <w:tr w:rsidR="00266D18" w:rsidRPr="00327690" w14:paraId="590FDF5D" w14:textId="77777777" w:rsidTr="007C2CF6">
        <w:trPr>
          <w:cantSplit/>
          <w:trHeight w:val="1383"/>
        </w:trPr>
        <w:tc>
          <w:tcPr>
            <w:tcW w:w="1791" w:type="dxa"/>
          </w:tcPr>
          <w:p w14:paraId="53620356" w14:textId="4DB9BEAE" w:rsidR="004048B7" w:rsidRPr="00327690" w:rsidRDefault="004048B7" w:rsidP="00961754">
            <w:pPr>
              <w:pStyle w:val="TableText1"/>
              <w:rPr>
                <w:b/>
                <w:bCs/>
              </w:rPr>
            </w:pPr>
            <w:r w:rsidRPr="00327690">
              <w:rPr>
                <w:b/>
                <w:bCs/>
              </w:rPr>
              <w:t xml:space="preserve">Sample </w:t>
            </w:r>
            <w:r w:rsidR="00ED0890" w:rsidRPr="00327690">
              <w:rPr>
                <w:b/>
                <w:bCs/>
              </w:rPr>
              <w:t>s</w:t>
            </w:r>
            <w:r w:rsidRPr="00327690">
              <w:rPr>
                <w:b/>
                <w:bCs/>
              </w:rPr>
              <w:t>ize</w:t>
            </w:r>
          </w:p>
        </w:tc>
        <w:tc>
          <w:tcPr>
            <w:tcW w:w="7559" w:type="dxa"/>
          </w:tcPr>
          <w:p w14:paraId="7226E443" w14:textId="2383F85E" w:rsidR="004048B7" w:rsidRPr="00327690" w:rsidRDefault="6E1D7B92" w:rsidP="00961754">
            <w:pPr>
              <w:pStyle w:val="TableText1"/>
              <w:jc w:val="left"/>
            </w:pPr>
            <w:r w:rsidRPr="00327690">
              <w:t>P</w:t>
            </w:r>
            <w:r w:rsidR="31541575" w:rsidRPr="00327690">
              <w:t xml:space="preserve">roportions should be based on a minimum denominator sample size and effective denominator sample size (when applicable) of 30. </w:t>
            </w:r>
            <w:r w:rsidRPr="00327690">
              <w:t xml:space="preserve">Results </w:t>
            </w:r>
            <w:r w:rsidR="31541575" w:rsidRPr="00327690">
              <w:t xml:space="preserve">with either a denominator sample size or an effective denominator sample size (when applicable) less than 30 should be suppressed. If the number of </w:t>
            </w:r>
            <w:r w:rsidR="211032D4" w:rsidRPr="00327690">
              <w:t xml:space="preserve">encounters </w:t>
            </w:r>
            <w:r w:rsidR="31541575" w:rsidRPr="00327690">
              <w:t>is 0 (or its complement</w:t>
            </w:r>
            <w:r w:rsidR="004048B7" w:rsidRPr="00327690">
              <w:rPr>
                <w:vertAlign w:val="superscript"/>
              </w:rPr>
              <w:footnoteReference w:id="24"/>
            </w:r>
            <w:r w:rsidR="31541575" w:rsidRPr="00327690">
              <w:t>), then the denominator sample size should be used to obtain confidence intervals. If all other criteria are met for presentation, a</w:t>
            </w:r>
            <w:r w:rsidRPr="00327690">
              <w:t xml:space="preserve"> result </w:t>
            </w:r>
            <w:r w:rsidR="31541575" w:rsidRPr="00327690">
              <w:t xml:space="preserve">based on 0 </w:t>
            </w:r>
            <w:r w:rsidR="211032D4" w:rsidRPr="00327690">
              <w:t xml:space="preserve">encounters </w:t>
            </w:r>
            <w:r w:rsidR="31541575" w:rsidRPr="00327690">
              <w:t xml:space="preserve">(or its complement) should be flagged for statistical review by the clearance official. The review could result in either the presentation or the suppression of the proportion. </w:t>
            </w:r>
          </w:p>
        </w:tc>
      </w:tr>
      <w:tr w:rsidR="00266D18" w:rsidRPr="00327690" w14:paraId="6ABE7253" w14:textId="77777777" w:rsidTr="007C2CF6">
        <w:trPr>
          <w:cantSplit/>
          <w:trHeight w:val="440"/>
        </w:trPr>
        <w:tc>
          <w:tcPr>
            <w:tcW w:w="1791" w:type="dxa"/>
          </w:tcPr>
          <w:p w14:paraId="50F8EAE5" w14:textId="77777777" w:rsidR="004048B7" w:rsidRPr="00327690" w:rsidRDefault="004048B7" w:rsidP="00961754">
            <w:pPr>
              <w:pStyle w:val="TableText1"/>
              <w:rPr>
                <w:b/>
                <w:bCs/>
              </w:rPr>
            </w:pPr>
            <w:r w:rsidRPr="00327690">
              <w:rPr>
                <w:b/>
                <w:bCs/>
              </w:rPr>
              <w:lastRenderedPageBreak/>
              <w:t>Confidence interval</w:t>
            </w:r>
          </w:p>
        </w:tc>
        <w:tc>
          <w:tcPr>
            <w:tcW w:w="7559" w:type="dxa"/>
          </w:tcPr>
          <w:p w14:paraId="7858338C" w14:textId="77777777" w:rsidR="004048B7" w:rsidRPr="00327690" w:rsidRDefault="004048B7" w:rsidP="00961754">
            <w:pPr>
              <w:pStyle w:val="TableText1"/>
              <w:jc w:val="left"/>
            </w:pPr>
            <w:r w:rsidRPr="00327690">
              <w:t>If the sample size criterion is met, calculate a 95% two-sided confidence interval using the Clopper-Pearson method, or the Korn-</w:t>
            </w:r>
            <w:proofErr w:type="spellStart"/>
            <w:r w:rsidRPr="00327690">
              <w:t>Graubard</w:t>
            </w:r>
            <w:proofErr w:type="spellEnd"/>
            <w:r w:rsidRPr="00327690">
              <w:t xml:space="preserve"> method for complex surveys, and obtain its width.</w:t>
            </w:r>
          </w:p>
        </w:tc>
      </w:tr>
      <w:tr w:rsidR="00266D18" w:rsidRPr="00327690" w14:paraId="6E5EE538" w14:textId="77777777" w:rsidTr="007C2CF6">
        <w:trPr>
          <w:cantSplit/>
          <w:trHeight w:val="1061"/>
        </w:trPr>
        <w:tc>
          <w:tcPr>
            <w:tcW w:w="1791" w:type="dxa"/>
          </w:tcPr>
          <w:p w14:paraId="2734CCB8" w14:textId="77777777" w:rsidR="004048B7" w:rsidRPr="00327690" w:rsidRDefault="004048B7" w:rsidP="00961754">
            <w:pPr>
              <w:pStyle w:val="TableText1"/>
              <w:rPr>
                <w:b/>
                <w:bCs/>
              </w:rPr>
            </w:pPr>
            <w:r w:rsidRPr="00327690">
              <w:rPr>
                <w:b/>
                <w:bCs/>
              </w:rPr>
              <w:t>Small absolute confidence interval width</w:t>
            </w:r>
          </w:p>
        </w:tc>
        <w:tc>
          <w:tcPr>
            <w:tcW w:w="7559" w:type="dxa"/>
          </w:tcPr>
          <w:p w14:paraId="2F9E7E45" w14:textId="3D5DA15F" w:rsidR="004048B7" w:rsidRPr="00327690" w:rsidRDefault="004048B7" w:rsidP="00961754">
            <w:pPr>
              <w:pStyle w:val="TableText1"/>
              <w:jc w:val="left"/>
            </w:pPr>
            <w:r w:rsidRPr="00327690">
              <w:t xml:space="preserve">If the absolute confidence interval width is greater than 0.00 and less than or equal to 0.05, then the proportion can be presented if the number of </w:t>
            </w:r>
            <w:r w:rsidR="00874537" w:rsidRPr="00327690">
              <w:t xml:space="preserve">encounters </w:t>
            </w:r>
            <w:r w:rsidRPr="00327690">
              <w:t xml:space="preserve">is greater than 0 and the degrees of freedom criterion (below) is met. If the number of </w:t>
            </w:r>
            <w:r w:rsidR="00874537" w:rsidRPr="00327690">
              <w:t xml:space="preserve">encounters </w:t>
            </w:r>
            <w:r w:rsidRPr="00327690">
              <w:t xml:space="preserve">is 0 (or its complement) or the degrees of freedom criterion is not met, then the </w:t>
            </w:r>
            <w:r w:rsidR="002D0311" w:rsidRPr="00327690">
              <w:t xml:space="preserve">result </w:t>
            </w:r>
            <w:r w:rsidRPr="00327690">
              <w:t xml:space="preserve">should be flagged for statistical review by the clearance official. The review could result in either the presentation or the suppression of the proportion. </w:t>
            </w:r>
          </w:p>
        </w:tc>
      </w:tr>
      <w:tr w:rsidR="00266D18" w:rsidRPr="00327690" w14:paraId="05D11E06" w14:textId="77777777" w:rsidTr="007C2CF6">
        <w:trPr>
          <w:cantSplit/>
          <w:trHeight w:val="581"/>
        </w:trPr>
        <w:tc>
          <w:tcPr>
            <w:tcW w:w="1791" w:type="dxa"/>
          </w:tcPr>
          <w:p w14:paraId="498C9279" w14:textId="77777777" w:rsidR="004048B7" w:rsidRPr="00327690" w:rsidRDefault="004048B7" w:rsidP="00961754">
            <w:pPr>
              <w:pStyle w:val="TableText1"/>
              <w:rPr>
                <w:b/>
                <w:bCs/>
              </w:rPr>
            </w:pPr>
            <w:r w:rsidRPr="00327690">
              <w:rPr>
                <w:b/>
                <w:bCs/>
              </w:rPr>
              <w:t>Large absolute confidence interval width</w:t>
            </w:r>
          </w:p>
        </w:tc>
        <w:tc>
          <w:tcPr>
            <w:tcW w:w="7559" w:type="dxa"/>
          </w:tcPr>
          <w:p w14:paraId="30DC12FC" w14:textId="77777777" w:rsidR="004048B7" w:rsidRPr="00327690" w:rsidRDefault="004048B7" w:rsidP="00961754">
            <w:pPr>
              <w:pStyle w:val="TableText1"/>
              <w:jc w:val="left"/>
            </w:pPr>
            <w:r w:rsidRPr="00327690">
              <w:t xml:space="preserve">If the absolute confidence interval width is greater than or equal to 0.30, then the proportion should be suppressed. </w:t>
            </w:r>
          </w:p>
        </w:tc>
      </w:tr>
      <w:tr w:rsidR="00266D18" w:rsidRPr="00327690" w14:paraId="585E2F30" w14:textId="77777777" w:rsidTr="007C2CF6">
        <w:trPr>
          <w:cantSplit/>
          <w:trHeight w:val="611"/>
        </w:trPr>
        <w:tc>
          <w:tcPr>
            <w:tcW w:w="1791" w:type="dxa"/>
          </w:tcPr>
          <w:p w14:paraId="427982CD" w14:textId="77777777" w:rsidR="004048B7" w:rsidRPr="00327690" w:rsidRDefault="004048B7" w:rsidP="00961754">
            <w:pPr>
              <w:pStyle w:val="TableText1"/>
              <w:rPr>
                <w:b/>
                <w:bCs/>
              </w:rPr>
            </w:pPr>
            <w:r w:rsidRPr="00327690">
              <w:rPr>
                <w:b/>
                <w:bCs/>
              </w:rPr>
              <w:t>Relative confidence interval width</w:t>
            </w:r>
          </w:p>
        </w:tc>
        <w:tc>
          <w:tcPr>
            <w:tcW w:w="7559" w:type="dxa"/>
          </w:tcPr>
          <w:p w14:paraId="4A9BDC45" w14:textId="77777777" w:rsidR="004048B7" w:rsidRPr="00327690" w:rsidRDefault="004048B7" w:rsidP="00961754">
            <w:pPr>
              <w:pStyle w:val="TableText1"/>
              <w:jc w:val="left"/>
            </w:pPr>
            <w:r w:rsidRPr="00327690">
              <w:t xml:space="preserve">If the absolute confidence interval width is between 0.05 and 0.30 and the relative confidence interval width is more than 130%, then the proportion should be suppressed. </w:t>
            </w:r>
          </w:p>
        </w:tc>
      </w:tr>
      <w:tr w:rsidR="00266D18" w:rsidRPr="00327690" w14:paraId="6E8D7D9B" w14:textId="77777777" w:rsidTr="007C2CF6">
        <w:trPr>
          <w:cantSplit/>
          <w:trHeight w:val="953"/>
        </w:trPr>
        <w:tc>
          <w:tcPr>
            <w:tcW w:w="1791" w:type="dxa"/>
          </w:tcPr>
          <w:p w14:paraId="30452266" w14:textId="77777777" w:rsidR="004048B7" w:rsidRPr="00327690" w:rsidRDefault="004048B7" w:rsidP="00961754">
            <w:pPr>
              <w:pStyle w:val="TableText1"/>
              <w:rPr>
                <w:b/>
                <w:bCs/>
              </w:rPr>
            </w:pPr>
            <w:r w:rsidRPr="00327690">
              <w:rPr>
                <w:b/>
                <w:bCs/>
              </w:rPr>
              <w:t>Relative confidence interval width</w:t>
            </w:r>
          </w:p>
        </w:tc>
        <w:tc>
          <w:tcPr>
            <w:tcW w:w="7559" w:type="dxa"/>
          </w:tcPr>
          <w:p w14:paraId="6745745A" w14:textId="4C049E24" w:rsidR="004048B7" w:rsidRPr="00327690" w:rsidRDefault="004048B7" w:rsidP="00961754">
            <w:pPr>
              <w:pStyle w:val="TableText1"/>
              <w:jc w:val="left"/>
            </w:pPr>
            <w:r w:rsidRPr="00327690">
              <w:t xml:space="preserve">If the absolute confidence interval width is between 0.05 and 0.30 and the relative confidence interval width is less than or equal to 130%, then the proportion can be presented if the degrees of freedom criterion below is met. If the degrees of freedom criterion is not met, then the </w:t>
            </w:r>
            <w:r w:rsidR="002D0311" w:rsidRPr="00327690">
              <w:t xml:space="preserve">result </w:t>
            </w:r>
            <w:r w:rsidRPr="00327690">
              <w:t xml:space="preserve">should be flagged for statistical review by the clearance official. The review could result in either the presentation or the suppression of the proportion. </w:t>
            </w:r>
          </w:p>
        </w:tc>
      </w:tr>
      <w:tr w:rsidR="00266D18" w:rsidRPr="00327690" w14:paraId="78D26075" w14:textId="77777777" w:rsidTr="007C2CF6">
        <w:trPr>
          <w:cantSplit/>
          <w:trHeight w:val="656"/>
        </w:trPr>
        <w:tc>
          <w:tcPr>
            <w:tcW w:w="1791" w:type="dxa"/>
          </w:tcPr>
          <w:p w14:paraId="45188624" w14:textId="77777777" w:rsidR="004048B7" w:rsidRPr="00327690" w:rsidRDefault="004048B7" w:rsidP="00961754">
            <w:pPr>
              <w:pStyle w:val="TableText1"/>
              <w:rPr>
                <w:b/>
                <w:bCs/>
              </w:rPr>
            </w:pPr>
            <w:r w:rsidRPr="00327690">
              <w:rPr>
                <w:b/>
                <w:bCs/>
              </w:rPr>
              <w:t>Degrees of freedom</w:t>
            </w:r>
          </w:p>
        </w:tc>
        <w:tc>
          <w:tcPr>
            <w:tcW w:w="7559" w:type="dxa"/>
          </w:tcPr>
          <w:p w14:paraId="58DEDD08" w14:textId="77777777" w:rsidR="004048B7" w:rsidRPr="00327690" w:rsidRDefault="004048B7" w:rsidP="00961754">
            <w:pPr>
              <w:pStyle w:val="TableText1"/>
              <w:jc w:val="left"/>
            </w:pPr>
            <w:r w:rsidRPr="00327690">
              <w:t xml:space="preserve">When applicable for complex surveys, if the sample size and confidence interval criteria are met for presentation and the degrees of freedom are fewer than 8, then the proportion should be flagged for statistical review. This review may result in either the presentation or the suppression of the proportion. </w:t>
            </w:r>
          </w:p>
        </w:tc>
      </w:tr>
      <w:tr w:rsidR="00266D18" w:rsidRPr="00327690" w14:paraId="7D56CD32" w14:textId="77777777" w:rsidTr="007C2CF6">
        <w:trPr>
          <w:cantSplit/>
          <w:trHeight w:val="629"/>
        </w:trPr>
        <w:tc>
          <w:tcPr>
            <w:tcW w:w="1791" w:type="dxa"/>
          </w:tcPr>
          <w:p w14:paraId="39CB5F91" w14:textId="77777777" w:rsidR="004048B7" w:rsidRPr="00327690" w:rsidRDefault="004048B7" w:rsidP="00961754">
            <w:pPr>
              <w:pStyle w:val="TableText1"/>
              <w:rPr>
                <w:b/>
                <w:bCs/>
              </w:rPr>
            </w:pPr>
            <w:r w:rsidRPr="00327690">
              <w:rPr>
                <w:b/>
                <w:bCs/>
              </w:rPr>
              <w:t>Complementary proportions</w:t>
            </w:r>
          </w:p>
        </w:tc>
        <w:tc>
          <w:tcPr>
            <w:tcW w:w="7559" w:type="dxa"/>
          </w:tcPr>
          <w:p w14:paraId="4A1E0947" w14:textId="77777777" w:rsidR="004048B7" w:rsidRPr="00327690" w:rsidRDefault="004048B7" w:rsidP="00961754">
            <w:pPr>
              <w:pStyle w:val="TableText1"/>
              <w:jc w:val="left"/>
            </w:pPr>
            <w:r w:rsidRPr="00327690">
              <w:t>If all criteria are met for presenting the proportion but not for its complement, then the proportion should be shown. A footnote indicating that the complement of the proportion may be unreliable should be provided.</w:t>
            </w:r>
          </w:p>
        </w:tc>
      </w:tr>
    </w:tbl>
    <w:p w14:paraId="060AE04B" w14:textId="77777777" w:rsidR="005D560B" w:rsidRPr="00327690" w:rsidRDefault="005D560B" w:rsidP="005D560B">
      <w:pPr>
        <w:spacing w:before="0" w:after="0"/>
        <w:jc w:val="left"/>
        <w:rPr>
          <w:sz w:val="20"/>
        </w:rPr>
      </w:pPr>
    </w:p>
    <w:p w14:paraId="1C97E383" w14:textId="77777777" w:rsidR="00246568" w:rsidRDefault="51FD1B7C" w:rsidP="00246568">
      <w:pPr>
        <w:keepNext/>
        <w:spacing w:before="120" w:after="120"/>
        <w:jc w:val="left"/>
      </w:pPr>
      <w:r w:rsidRPr="00327690">
        <w:rPr>
          <w:noProof/>
        </w:rPr>
        <w:lastRenderedPageBreak/>
        <w:drawing>
          <wp:inline distT="0" distB="0" distL="0" distR="0" wp14:anchorId="4D31EC81" wp14:editId="211CEFF0">
            <wp:extent cx="7247896" cy="5583043"/>
            <wp:effectExtent l="0" t="5715" r="4445" b="4445"/>
            <wp:docPr id="82" name="Picture 82" descr="Flowchart of the NCHS suppression standards for proportions, source: NCHS documentation." title="NCHS Suppression Stand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pic:nvPicPr>
                  <pic:blipFill>
                    <a:blip r:embed="rId41">
                      <a:extLst>
                        <a:ext uri="{28A0092B-C50C-407E-A947-70E740481C1C}">
                          <a14:useLocalDpi xmlns:a14="http://schemas.microsoft.com/office/drawing/2010/main" val="0"/>
                        </a:ext>
                      </a:extLst>
                    </a:blip>
                    <a:stretch>
                      <a:fillRect/>
                    </a:stretch>
                  </pic:blipFill>
                  <pic:spPr>
                    <a:xfrm rot="16200000">
                      <a:off x="0" y="0"/>
                      <a:ext cx="7247896" cy="5583043"/>
                    </a:xfrm>
                    <a:prstGeom prst="rect">
                      <a:avLst/>
                    </a:prstGeom>
                  </pic:spPr>
                </pic:pic>
              </a:graphicData>
            </a:graphic>
          </wp:inline>
        </w:drawing>
      </w:r>
    </w:p>
    <w:p w14:paraId="389E93B7" w14:textId="2175E39A" w:rsidR="00BD2F3C" w:rsidRPr="00327690" w:rsidRDefault="00246568" w:rsidP="000856D8">
      <w:pPr>
        <w:pStyle w:val="Caption"/>
      </w:pPr>
      <w:bookmarkStart w:id="686" w:name="_Toc90969041"/>
      <w:r>
        <w:t xml:space="preserve">Figure </w:t>
      </w:r>
      <w:r w:rsidR="00EA1F6D">
        <w:fldChar w:fldCharType="begin"/>
      </w:r>
      <w:r w:rsidR="00EA1F6D">
        <w:instrText xml:space="preserve"> SEQ Figure \* ARABIC </w:instrText>
      </w:r>
      <w:r w:rsidR="00EA1F6D">
        <w:fldChar w:fldCharType="separate"/>
      </w:r>
      <w:r w:rsidR="00980734">
        <w:rPr>
          <w:noProof/>
        </w:rPr>
        <w:t>5</w:t>
      </w:r>
      <w:r w:rsidR="00EA1F6D">
        <w:rPr>
          <w:noProof/>
        </w:rPr>
        <w:fldChar w:fldCharType="end"/>
      </w:r>
      <w:r>
        <w:t>. NCHS Suppression Standards</w:t>
      </w:r>
      <w:bookmarkEnd w:id="686"/>
      <w:r w:rsidR="005F7486">
        <w:rPr>
          <w:rStyle w:val="FootnoteReference"/>
        </w:rPr>
        <w:footnoteReference w:id="25"/>
      </w:r>
    </w:p>
    <w:p w14:paraId="6D5846FD" w14:textId="0DE88580" w:rsidR="005D560B" w:rsidRPr="00327690" w:rsidRDefault="51FD1B7C" w:rsidP="00961754">
      <w:pPr>
        <w:pStyle w:val="Heading7"/>
      </w:pPr>
      <w:bookmarkStart w:id="687" w:name="_Toc79586737"/>
      <w:r w:rsidRPr="00327690">
        <w:t xml:space="preserve">Variance </w:t>
      </w:r>
      <w:bookmarkEnd w:id="687"/>
    </w:p>
    <w:p w14:paraId="6EA85736" w14:textId="53A0A963" w:rsidR="005D560B" w:rsidRPr="00327690" w:rsidRDefault="004F4322" w:rsidP="00F04CBA">
      <w:pPr>
        <w:jc w:val="left"/>
      </w:pPr>
      <w:r w:rsidRPr="00327690">
        <w:lastRenderedPageBreak/>
        <w:t>BMI</w:t>
      </w:r>
      <w:r w:rsidR="00E9593C" w:rsidRPr="00327690">
        <w:t xml:space="preserve"> and</w:t>
      </w:r>
      <w:r w:rsidR="00DD1E2C">
        <w:t xml:space="preserve"> </w:t>
      </w:r>
      <w:r w:rsidR="00E9593C" w:rsidRPr="00327690">
        <w:t>or diabetes</w:t>
      </w:r>
      <w:r w:rsidR="005D560B" w:rsidRPr="00327690">
        <w:t xml:space="preserve"> prevalence is derived using the sample weights and data on </w:t>
      </w:r>
      <w:r w:rsidRPr="00327690">
        <w:t>BMI</w:t>
      </w:r>
      <w:r w:rsidR="00E9593C" w:rsidRPr="00327690">
        <w:t xml:space="preserve"> as well as diabetes spectrum status</w:t>
      </w:r>
      <w:r w:rsidR="005D560B" w:rsidRPr="00327690">
        <w:t xml:space="preserve">. </w:t>
      </w:r>
      <w:r w:rsidRPr="00327690">
        <w:t>BMI</w:t>
      </w:r>
      <w:r w:rsidR="005D560B" w:rsidRPr="00327690">
        <w:t xml:space="preserve"> </w:t>
      </w:r>
      <w:r w:rsidR="00E9593C" w:rsidRPr="00327690">
        <w:t>and diabetes prevalence</w:t>
      </w:r>
      <w:r w:rsidR="005D560B" w:rsidRPr="00327690">
        <w:t xml:space="preserve"> </w:t>
      </w:r>
      <w:r w:rsidR="00E9593C" w:rsidRPr="00327690">
        <w:t>are</w:t>
      </w:r>
      <w:r w:rsidR="005D560B" w:rsidRPr="00327690">
        <w:t xml:space="preserve"> ratio</w:t>
      </w:r>
      <w:r w:rsidR="00E9593C" w:rsidRPr="00327690">
        <w:t>s</w:t>
      </w:r>
      <w:r w:rsidR="005D560B" w:rsidRPr="00327690">
        <w:t xml:space="preserve">, and the ratio estimator, </w:t>
      </w:r>
      <m:oMath>
        <m:acc>
          <m:accPr>
            <m:ctrlPr>
              <w:rPr>
                <w:rFonts w:ascii="Cambria Math" w:eastAsia="SimSun" w:hAnsi="Cambria Math"/>
                <w:i/>
              </w:rPr>
            </m:ctrlPr>
          </m:accPr>
          <m:e>
            <m:r>
              <w:rPr>
                <w:rFonts w:ascii="Cambria Math" w:hAnsi="Cambria Math"/>
              </w:rPr>
              <m:t>θ</m:t>
            </m:r>
          </m:e>
        </m:acc>
      </m:oMath>
      <w:r w:rsidR="005D560B" w:rsidRPr="00327690">
        <w:t xml:space="preserve">, corresponds to a population parameter, </w:t>
      </w:r>
      <m:oMath>
        <m:r>
          <w:rPr>
            <w:rFonts w:ascii="Cambria Math" w:hAnsi="Cambria Math"/>
          </w:rPr>
          <m:t>θ</m:t>
        </m:r>
      </m:oMath>
      <w:r w:rsidR="005D560B" w:rsidRPr="00327690">
        <w:t xml:space="preserve">, such as the true but unknown </w:t>
      </w:r>
      <w:r w:rsidRPr="00327690">
        <w:t>BMI</w:t>
      </w:r>
      <w:r w:rsidR="00E9593C" w:rsidRPr="00327690">
        <w:t xml:space="preserve"> or diabetes </w:t>
      </w:r>
      <w:r w:rsidR="00184BE2" w:rsidRPr="00327690">
        <w:t>prevalence</w:t>
      </w:r>
      <w:r w:rsidR="005D560B" w:rsidRPr="00327690">
        <w:t>. To define the population parameter, let</w:t>
      </w:r>
      <w:r w:rsidR="00360C78">
        <w:t>:</w:t>
      </w:r>
    </w:p>
    <w:p w14:paraId="4B26A3D5" w14:textId="33C6113F" w:rsidR="005D560B" w:rsidRPr="00327690" w:rsidRDefault="00EA1F6D" w:rsidP="005D560B">
      <w:pPr>
        <w:spacing w:before="120" w:after="120"/>
        <w:ind w:left="720" w:hanging="720"/>
      </w:pPr>
      <m:oMath>
        <m:sSub>
          <m:sSubPr>
            <m:ctrlPr>
              <w:rPr>
                <w:rFonts w:ascii="Cambria Math" w:hAnsi="Cambria Math"/>
                <w:i/>
              </w:rPr>
            </m:ctrlPr>
          </m:sSubPr>
          <m:e>
            <m:r>
              <w:rPr>
                <w:rFonts w:ascii="Cambria Math" w:hAnsi="Cambria Math"/>
              </w:rPr>
              <m:t>N</m:t>
            </m:r>
          </m:e>
          <m:sub>
            <m:r>
              <w:rPr>
                <w:rFonts w:ascii="Cambria Math" w:hAnsi="Cambria Math"/>
              </w:rPr>
              <m:t>h</m:t>
            </m:r>
          </m:sub>
        </m:sSub>
      </m:oMath>
      <w:r w:rsidR="005D560B" w:rsidRPr="00327690">
        <w:t xml:space="preserve"> = the number of </w:t>
      </w:r>
      <w:r w:rsidR="00E2369C" w:rsidRPr="00327690">
        <w:t>adults</w:t>
      </w:r>
      <w:r w:rsidR="005D560B" w:rsidRPr="00327690">
        <w:t xml:space="preserve"> in stratum </w:t>
      </w:r>
      <m:oMath>
        <m:r>
          <w:rPr>
            <w:rFonts w:ascii="Cambria Math" w:hAnsi="Cambria Math"/>
          </w:rPr>
          <m:t>h</m:t>
        </m:r>
      </m:oMath>
      <w:r w:rsidR="005D560B" w:rsidRPr="00327690">
        <w:t xml:space="preserve"> (</w:t>
      </w:r>
      <m:oMath>
        <m:r>
          <w:rPr>
            <w:rFonts w:ascii="Cambria Math" w:hAnsi="Cambria Math"/>
          </w:rPr>
          <m:t xml:space="preserve"> h=</m:t>
        </m:r>
        <m:r>
          <w:rPr>
            <w:rFonts w:ascii="Cambria Math" w:hAnsi="Cambria Math"/>
          </w:rPr>
          <m:t>1,…,L</m:t>
        </m:r>
      </m:oMath>
      <w:r w:rsidR="005D560B" w:rsidRPr="00327690">
        <w:t>), where stratum refers to state-</w:t>
      </w:r>
      <w:r w:rsidR="0035050E" w:rsidRPr="00327690">
        <w:t>GEO3</w:t>
      </w:r>
      <w:r w:rsidR="005D560B" w:rsidRPr="00327690">
        <w:t xml:space="preserve"> </w:t>
      </w:r>
    </w:p>
    <w:p w14:paraId="24680DE7" w14:textId="1CCF5107" w:rsidR="005D560B" w:rsidRPr="00327690" w:rsidRDefault="00EA1F6D" w:rsidP="005D560B">
      <w:pPr>
        <w:spacing w:before="120" w:after="120"/>
        <w:ind w:left="720" w:hanging="720"/>
      </w:pPr>
      <m:oMath>
        <m:sSub>
          <m:sSubPr>
            <m:ctrlPr>
              <w:rPr>
                <w:rFonts w:ascii="Cambria Math" w:hAnsi="Cambria Math"/>
                <w:i/>
              </w:rPr>
            </m:ctrlPr>
          </m:sSubPr>
          <m:e>
            <m:r>
              <w:rPr>
                <w:rFonts w:ascii="Cambria Math" w:hAnsi="Cambria Math"/>
              </w:rPr>
              <m:t>Y</m:t>
            </m:r>
          </m:e>
          <m:sub>
            <m:r>
              <w:rPr>
                <w:rFonts w:ascii="Cambria Math" w:hAnsi="Cambria Math"/>
              </w:rPr>
              <m:t>hi</m:t>
            </m:r>
          </m:sub>
        </m:sSub>
      </m:oMath>
      <w:r w:rsidR="005D560B" w:rsidRPr="00327690">
        <w:t xml:space="preserve"> = the value of </w:t>
      </w:r>
      <m:oMath>
        <m:r>
          <w:rPr>
            <w:rFonts w:ascii="Cambria Math" w:hAnsi="Cambria Math"/>
          </w:rPr>
          <m:t>Y</m:t>
        </m:r>
      </m:oMath>
      <w:r w:rsidR="005D560B" w:rsidRPr="00327690">
        <w:t xml:space="preserve"> for </w:t>
      </w:r>
      <w:r w:rsidR="00E2369C" w:rsidRPr="00327690">
        <w:t>adult</w:t>
      </w:r>
      <w:r w:rsidR="005D560B" w:rsidRPr="00327690">
        <w:t xml:space="preserve"> </w:t>
      </w:r>
      <m:oMath>
        <m:r>
          <w:rPr>
            <w:rFonts w:ascii="Cambria Math" w:hAnsi="Cambria Math"/>
          </w:rPr>
          <m:t>i</m:t>
        </m:r>
      </m:oMath>
      <w:r w:rsidR="005D560B" w:rsidRPr="00327690">
        <w:t xml:space="preserve"> of stratum </w:t>
      </w:r>
      <m:oMath>
        <m:r>
          <w:rPr>
            <w:rFonts w:ascii="Cambria Math" w:hAnsi="Cambria Math"/>
          </w:rPr>
          <m:t>h</m:t>
        </m:r>
      </m:oMath>
      <w:r w:rsidR="005D560B" w:rsidRPr="00327690">
        <w:t xml:space="preserve"> (often the possible values of </w:t>
      </w:r>
      <m:oMath>
        <m:r>
          <w:rPr>
            <w:rFonts w:ascii="Cambria Math" w:hAnsi="Cambria Math"/>
          </w:rPr>
          <m:t>Y</m:t>
        </m:r>
      </m:oMath>
      <w:r w:rsidR="005D560B" w:rsidRPr="00327690">
        <w:t xml:space="preserve"> are 0 and 1, as when </w:t>
      </w:r>
      <m:oMath>
        <m:r>
          <w:rPr>
            <w:rFonts w:ascii="Cambria Math" w:hAnsi="Cambria Math"/>
          </w:rPr>
          <m:t>Y</m:t>
        </m:r>
      </m:oMath>
      <w:r w:rsidR="005D560B" w:rsidRPr="00327690">
        <w:t xml:space="preserve"> indicates whether a </w:t>
      </w:r>
      <w:proofErr w:type="spellStart"/>
      <w:r w:rsidR="00E2369C" w:rsidRPr="00327690">
        <w:t>adult</w:t>
      </w:r>
      <w:proofErr w:type="spellEnd"/>
      <w:r w:rsidR="0062658B" w:rsidRPr="00327690">
        <w:t xml:space="preserve"> </w:t>
      </w:r>
      <w:r w:rsidR="00E9593C" w:rsidRPr="00327690">
        <w:t xml:space="preserve">has diabetes, has </w:t>
      </w:r>
      <w:r w:rsidR="004F4322" w:rsidRPr="00327690">
        <w:t>BMI</w:t>
      </w:r>
      <w:r w:rsidR="005D560B" w:rsidRPr="00327690">
        <w:t xml:space="preserve"> or in a specified </w:t>
      </w:r>
      <w:r w:rsidR="00B8536B" w:rsidRPr="00327690">
        <w:t xml:space="preserve">diabetes or </w:t>
      </w:r>
      <w:r w:rsidR="004F4322" w:rsidRPr="00327690">
        <w:t>BMI</w:t>
      </w:r>
      <w:r w:rsidR="005D560B" w:rsidRPr="00327690">
        <w:t>)</w:t>
      </w:r>
    </w:p>
    <w:p w14:paraId="46EA237F" w14:textId="3916A248" w:rsidR="005D560B" w:rsidRPr="00327690" w:rsidRDefault="00EA1F6D" w:rsidP="005D560B">
      <w:pPr>
        <w:spacing w:before="120" w:after="240"/>
        <w:ind w:left="720" w:hanging="720"/>
      </w:pPr>
      <m:oMath>
        <m:sSub>
          <m:sSubPr>
            <m:ctrlPr>
              <w:rPr>
                <w:rFonts w:ascii="Cambria Math" w:hAnsi="Cambria Math"/>
                <w:i/>
              </w:rPr>
            </m:ctrlPr>
          </m:sSubPr>
          <m:e>
            <m:r>
              <w:rPr>
                <w:rFonts w:ascii="Cambria Math" w:hAnsi="Cambria Math"/>
              </w:rPr>
              <m:t>d</m:t>
            </m:r>
          </m:e>
          <m:sub>
            <m:r>
              <w:rPr>
                <w:rFonts w:ascii="Cambria Math" w:hAnsi="Cambria Math"/>
              </w:rPr>
              <m:t>hi</m:t>
            </m:r>
          </m:sub>
        </m:sSub>
      </m:oMath>
      <w:r w:rsidR="005D560B" w:rsidRPr="00327690">
        <w:t xml:space="preserve"> = 0 or 1, indicating whether </w:t>
      </w:r>
      <w:r w:rsidR="00E2369C" w:rsidRPr="00327690">
        <w:t>adult</w:t>
      </w:r>
      <w:r w:rsidR="005D560B" w:rsidRPr="00327690">
        <w:t xml:space="preserve"> </w:t>
      </w:r>
      <m:oMath>
        <m:r>
          <w:rPr>
            <w:rFonts w:ascii="Cambria Math" w:hAnsi="Cambria Math"/>
          </w:rPr>
          <m:t>i</m:t>
        </m:r>
      </m:oMath>
      <w:r w:rsidR="005D560B" w:rsidRPr="00327690">
        <w:t xml:space="preserve"> of stratum </w:t>
      </w:r>
      <m:oMath>
        <m:r>
          <w:rPr>
            <w:rFonts w:ascii="Cambria Math" w:hAnsi="Cambria Math"/>
          </w:rPr>
          <m:t>h</m:t>
        </m:r>
      </m:oMath>
      <w:r w:rsidR="005D560B" w:rsidRPr="00327690">
        <w:t xml:space="preserve"> belongs to a particular domain (such as a specified race)</w:t>
      </w:r>
    </w:p>
    <w:p w14:paraId="1F608B0B" w14:textId="77777777" w:rsidR="005D560B" w:rsidRPr="00327690" w:rsidRDefault="00EA1F6D" w:rsidP="005D560B">
      <w:pPr>
        <w:spacing w:before="120" w:after="240"/>
        <w:ind w:left="720" w:hanging="720"/>
      </w:pPr>
      <m:oMathPara>
        <m:oMath>
          <m:sSub>
            <m:sSubPr>
              <m:ctrlPr>
                <w:rPr>
                  <w:rFonts w:ascii="Cambria Math" w:hAnsi="Cambria Math"/>
                  <w:i/>
                </w:rPr>
              </m:ctrlPr>
            </m:sSubPr>
            <m:e>
              <m:r>
                <w:rPr>
                  <w:rFonts w:ascii="Cambria Math" w:hAnsi="Cambria Math"/>
                </w:rPr>
                <m:t>Y</m:t>
              </m:r>
            </m:e>
            <m:sub>
              <m:r>
                <w:rPr>
                  <w:rFonts w:ascii="Cambria Math" w:hAnsi="Cambria Math"/>
                </w:rPr>
                <m:t>dh</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h</m:t>
                  </m:r>
                </m:sub>
              </m:sSub>
            </m:sup>
            <m:e>
              <m:sSub>
                <m:sSubPr>
                  <m:ctrlPr>
                    <w:rPr>
                      <w:rFonts w:ascii="Cambria Math" w:hAnsi="Cambria Math"/>
                      <w:i/>
                    </w:rPr>
                  </m:ctrlPr>
                </m:sSubPr>
                <m:e>
                  <m:r>
                    <w:rPr>
                      <w:rFonts w:ascii="Cambria Math" w:hAnsi="Cambria Math"/>
                    </w:rPr>
                    <m:t>d</m:t>
                  </m:r>
                </m:e>
                <m:sub>
                  <m:r>
                    <w:rPr>
                      <w:rFonts w:ascii="Cambria Math" w:hAnsi="Cambria Math"/>
                    </w:rPr>
                    <m:t>hi</m:t>
                  </m:r>
                </m:sub>
              </m:sSub>
              <m:sSub>
                <m:sSubPr>
                  <m:ctrlPr>
                    <w:rPr>
                      <w:rFonts w:ascii="Cambria Math" w:hAnsi="Cambria Math"/>
                      <w:i/>
                    </w:rPr>
                  </m:ctrlPr>
                </m:sSubPr>
                <m:e>
                  <m:r>
                    <w:rPr>
                      <w:rFonts w:ascii="Cambria Math" w:hAnsi="Cambria Math"/>
                    </w:rPr>
                    <m:t>Y</m:t>
                  </m:r>
                </m:e>
                <m:sub>
                  <m:r>
                    <w:rPr>
                      <w:rFonts w:ascii="Cambria Math" w:hAnsi="Cambria Math"/>
                    </w:rPr>
                    <m:t>hi</m:t>
                  </m:r>
                </m:sub>
              </m:sSub>
            </m:e>
          </m:nary>
        </m:oMath>
      </m:oMathPara>
    </w:p>
    <w:p w14:paraId="55C2D88C" w14:textId="77777777" w:rsidR="005D560B" w:rsidRPr="00327690" w:rsidRDefault="00EA1F6D" w:rsidP="005D560B">
      <w:pPr>
        <w:spacing w:before="120" w:after="240"/>
        <w:ind w:left="720" w:hanging="720"/>
      </w:pPr>
      <m:oMathPara>
        <m:oMath>
          <m:sSub>
            <m:sSubPr>
              <m:ctrlPr>
                <w:rPr>
                  <w:rFonts w:ascii="Cambria Math" w:hAnsi="Cambria Math"/>
                  <w:i/>
                </w:rPr>
              </m:ctrlPr>
            </m:sSubPr>
            <m:e>
              <m:r>
                <w:rPr>
                  <w:rFonts w:ascii="Cambria Math" w:hAnsi="Cambria Math"/>
                </w:rPr>
                <m:t>T</m:t>
              </m:r>
            </m:e>
            <m:sub>
              <m:r>
                <w:rPr>
                  <w:rFonts w:ascii="Cambria Math" w:hAnsi="Cambria Math"/>
                </w:rPr>
                <m:t>dh</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h</m:t>
                  </m:r>
                </m:sub>
              </m:sSub>
            </m:sup>
            <m:e>
              <m:sSub>
                <m:sSubPr>
                  <m:ctrlPr>
                    <w:rPr>
                      <w:rFonts w:ascii="Cambria Math" w:hAnsi="Cambria Math"/>
                      <w:i/>
                    </w:rPr>
                  </m:ctrlPr>
                </m:sSubPr>
                <m:e>
                  <m:r>
                    <w:rPr>
                      <w:rFonts w:ascii="Cambria Math" w:hAnsi="Cambria Math"/>
                    </w:rPr>
                    <m:t>d</m:t>
                  </m:r>
                </m:e>
                <m:sub>
                  <m:r>
                    <w:rPr>
                      <w:rFonts w:ascii="Cambria Math" w:hAnsi="Cambria Math"/>
                    </w:rPr>
                    <m:t>hi</m:t>
                  </m:r>
                </m:sub>
              </m:sSub>
            </m:e>
          </m:nary>
        </m:oMath>
      </m:oMathPara>
    </w:p>
    <w:p w14:paraId="2EFA4B80" w14:textId="77777777" w:rsidR="005D560B" w:rsidRPr="00327690" w:rsidRDefault="005D560B" w:rsidP="005D560B">
      <w:pPr>
        <w:spacing w:before="120" w:after="240"/>
      </w:pPr>
      <w:r w:rsidRPr="00327690">
        <w:t xml:space="preserve">Then, adding the subscript </w:t>
      </w:r>
      <m:oMath>
        <m:r>
          <w:rPr>
            <w:rFonts w:ascii="Cambria Math" w:hAnsi="Cambria Math"/>
          </w:rPr>
          <m:t>d</m:t>
        </m:r>
      </m:oMath>
      <w:r w:rsidRPr="00327690">
        <w:t xml:space="preserve"> to indicate the role of the domain, the ratio</w:t>
      </w:r>
      <w:r w:rsidR="00EC5EDD" w:rsidRPr="00327690">
        <w:t xml:space="preserve"> is the parameter of interest. </w:t>
      </w:r>
    </w:p>
    <w:p w14:paraId="532F42C4" w14:textId="77777777" w:rsidR="005D560B" w:rsidRPr="00327690" w:rsidRDefault="00EA1F6D" w:rsidP="005D560B">
      <w:pPr>
        <w:spacing w:before="120" w:after="240"/>
      </w:pPr>
      <m:oMathPara>
        <m:oMath>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h=</m:t>
                  </m:r>
                  <m:r>
                    <w:rPr>
                      <w:rFonts w:ascii="Cambria Math" w:hAnsi="Cambria Math"/>
                    </w:rPr>
                    <m:t>1</m:t>
                  </m:r>
                </m:sub>
                <m:sup>
                  <m:r>
                    <w:rPr>
                      <w:rFonts w:ascii="Cambria Math" w:hAnsi="Cambria Math"/>
                    </w:rPr>
                    <m:t>L</m:t>
                  </m:r>
                </m:sup>
                <m:e>
                  <m:sSub>
                    <m:sSubPr>
                      <m:ctrlPr>
                        <w:rPr>
                          <w:rFonts w:ascii="Cambria Math" w:hAnsi="Cambria Math"/>
                          <w:i/>
                        </w:rPr>
                      </m:ctrlPr>
                    </m:sSubPr>
                    <m:e>
                      <m:r>
                        <w:rPr>
                          <w:rFonts w:ascii="Cambria Math" w:hAnsi="Cambria Math"/>
                        </w:rPr>
                        <m:t>Y</m:t>
                      </m:r>
                    </m:e>
                    <m:sub>
                      <m:r>
                        <w:rPr>
                          <w:rFonts w:ascii="Cambria Math" w:hAnsi="Cambria Math"/>
                        </w:rPr>
                        <m:t>dh</m:t>
                      </m:r>
                    </m:sub>
                  </m:sSub>
                </m:e>
              </m:nary>
            </m:num>
            <m:den>
              <m:nary>
                <m:naryPr>
                  <m:chr m:val="∑"/>
                  <m:limLoc m:val="undOvr"/>
                  <m:ctrlPr>
                    <w:rPr>
                      <w:rFonts w:ascii="Cambria Math" w:hAnsi="Cambria Math"/>
                      <w:i/>
                    </w:rPr>
                  </m:ctrlPr>
                </m:naryPr>
                <m:sub>
                  <m:r>
                    <w:rPr>
                      <w:rFonts w:ascii="Cambria Math" w:hAnsi="Cambria Math"/>
                    </w:rPr>
                    <m:t>h=</m:t>
                  </m:r>
                  <m:r>
                    <w:rPr>
                      <w:rFonts w:ascii="Cambria Math" w:hAnsi="Cambria Math"/>
                    </w:rPr>
                    <m:t>1</m:t>
                  </m:r>
                </m:sub>
                <m:sup>
                  <m:r>
                    <w:rPr>
                      <w:rFonts w:ascii="Cambria Math" w:hAnsi="Cambria Math"/>
                    </w:rPr>
                    <m:t>L</m:t>
                  </m:r>
                </m:sup>
                <m:e>
                  <m:sSub>
                    <m:sSubPr>
                      <m:ctrlPr>
                        <w:rPr>
                          <w:rFonts w:ascii="Cambria Math" w:hAnsi="Cambria Math"/>
                          <w:i/>
                        </w:rPr>
                      </m:ctrlPr>
                    </m:sSubPr>
                    <m:e>
                      <m:r>
                        <w:rPr>
                          <w:rFonts w:ascii="Cambria Math" w:hAnsi="Cambria Math"/>
                        </w:rPr>
                        <m:t>T</m:t>
                      </m:r>
                    </m:e>
                    <m:sub>
                      <m:r>
                        <w:rPr>
                          <w:rFonts w:ascii="Cambria Math" w:hAnsi="Cambria Math"/>
                        </w:rPr>
                        <m:t>dh</m:t>
                      </m:r>
                    </m:sub>
                  </m:sSub>
                </m:e>
              </m:nary>
            </m:den>
          </m:f>
        </m:oMath>
      </m:oMathPara>
    </w:p>
    <w:p w14:paraId="57214E2A" w14:textId="01194B08" w:rsidR="005D560B" w:rsidRPr="00327690" w:rsidRDefault="005D560B" w:rsidP="005D560B">
      <w:pPr>
        <w:spacing w:before="120" w:after="120"/>
      </w:pPr>
      <w:r w:rsidRPr="00327690">
        <w:t>In the sample, let</w:t>
      </w:r>
      <w:r w:rsidR="00360C78">
        <w:t>:</w:t>
      </w:r>
    </w:p>
    <w:p w14:paraId="33C08FDA" w14:textId="4CF29E6C" w:rsidR="005D560B" w:rsidRPr="00327690" w:rsidRDefault="00EA1F6D" w:rsidP="005D560B">
      <w:pPr>
        <w:spacing w:before="120" w:after="120"/>
        <w:ind w:left="720" w:hanging="720"/>
      </w:pPr>
      <m:oMath>
        <m:sSub>
          <m:sSubPr>
            <m:ctrlPr>
              <w:rPr>
                <w:rFonts w:ascii="Cambria Math" w:hAnsi="Cambria Math"/>
                <w:i/>
              </w:rPr>
            </m:ctrlPr>
          </m:sSubPr>
          <m:e>
            <m:r>
              <w:rPr>
                <w:rFonts w:ascii="Cambria Math" w:hAnsi="Cambria Math"/>
              </w:rPr>
              <m:t>n</m:t>
            </m:r>
          </m:e>
          <m:sub>
            <m:r>
              <w:rPr>
                <w:rFonts w:ascii="Cambria Math" w:hAnsi="Cambria Math"/>
              </w:rPr>
              <m:t>h</m:t>
            </m:r>
          </m:sub>
        </m:sSub>
      </m:oMath>
      <w:r w:rsidR="005D560B" w:rsidRPr="00327690">
        <w:t xml:space="preserve"> = the number of sample </w:t>
      </w:r>
      <w:r w:rsidR="00E2369C" w:rsidRPr="00327690">
        <w:t>adults</w:t>
      </w:r>
      <w:r w:rsidR="005D560B" w:rsidRPr="00327690">
        <w:t xml:space="preserve"> in stratum </w:t>
      </w:r>
      <m:oMath>
        <m:r>
          <w:rPr>
            <w:rFonts w:ascii="Cambria Math" w:hAnsi="Cambria Math"/>
          </w:rPr>
          <m:t>h</m:t>
        </m:r>
      </m:oMath>
    </w:p>
    <w:p w14:paraId="7D5B7BED" w14:textId="2D2D5390" w:rsidR="005D560B" w:rsidRPr="00327690" w:rsidRDefault="00EA1F6D" w:rsidP="005D560B">
      <w:pPr>
        <w:spacing w:before="120" w:after="120"/>
        <w:ind w:left="720" w:hanging="720"/>
      </w:pPr>
      <m:oMath>
        <m:sSub>
          <m:sSubPr>
            <m:ctrlPr>
              <w:rPr>
                <w:rFonts w:ascii="Cambria Math" w:hAnsi="Cambria Math"/>
                <w:i/>
              </w:rPr>
            </m:ctrlPr>
          </m:sSubPr>
          <m:e>
            <m:r>
              <w:rPr>
                <w:rFonts w:ascii="Cambria Math" w:hAnsi="Cambria Math"/>
              </w:rPr>
              <m:t>W</m:t>
            </m:r>
          </m:e>
          <m:sub>
            <m:r>
              <w:rPr>
                <w:rFonts w:ascii="Cambria Math" w:hAnsi="Cambria Math"/>
              </w:rPr>
              <m:t>hi</m:t>
            </m:r>
          </m:sub>
        </m:sSub>
      </m:oMath>
      <w:r w:rsidR="005D560B" w:rsidRPr="00327690">
        <w:t xml:space="preserve"> = the sampling weight for </w:t>
      </w:r>
      <w:r w:rsidR="00E2369C" w:rsidRPr="00327690">
        <w:t>adults</w:t>
      </w:r>
      <w:r w:rsidR="005D560B" w:rsidRPr="00327690">
        <w:t xml:space="preserve"> </w:t>
      </w:r>
      <m:oMath>
        <m:r>
          <w:rPr>
            <w:rFonts w:ascii="Cambria Math" w:hAnsi="Cambria Math"/>
          </w:rPr>
          <m:t>i</m:t>
        </m:r>
      </m:oMath>
      <w:r w:rsidR="005D560B" w:rsidRPr="00327690">
        <w:t xml:space="preserve"> in stratum </w:t>
      </w:r>
      <m:oMath>
        <m:r>
          <w:rPr>
            <w:rFonts w:ascii="Cambria Math" w:hAnsi="Cambria Math"/>
          </w:rPr>
          <m:t>h</m:t>
        </m:r>
      </m:oMath>
    </w:p>
    <w:p w14:paraId="39AE3C38" w14:textId="51839DDA" w:rsidR="005D560B" w:rsidRPr="00327690" w:rsidRDefault="00EA1F6D" w:rsidP="005D560B">
      <w:pPr>
        <w:spacing w:before="120" w:after="120"/>
        <w:ind w:left="720" w:hanging="720"/>
      </w:pPr>
      <m:oMath>
        <m:sSubSup>
          <m:sSubSupPr>
            <m:ctrlPr>
              <w:rPr>
                <w:rFonts w:ascii="Cambria Math" w:hAnsi="Cambria Math"/>
                <w:i/>
              </w:rPr>
            </m:ctrlPr>
          </m:sSubSupPr>
          <m:e>
            <m:r>
              <w:rPr>
                <w:rFonts w:ascii="Cambria Math" w:hAnsi="Cambria Math"/>
              </w:rPr>
              <m:t>Y</m:t>
            </m:r>
          </m:e>
          <m:sub>
            <m:r>
              <w:rPr>
                <w:rFonts w:ascii="Cambria Math" w:hAnsi="Cambria Math"/>
              </w:rPr>
              <m:t>hi</m:t>
            </m:r>
          </m:sub>
          <m:sup>
            <m:r>
              <w:rPr>
                <w:rFonts w:ascii="Cambria Math" w:hAnsi="Cambria Math"/>
              </w:rPr>
              <m:t>'</m:t>
            </m:r>
          </m:sup>
        </m:sSubSup>
      </m:oMath>
      <w:r w:rsidR="005D560B" w:rsidRPr="00327690">
        <w:t xml:space="preserve"> = the value of </w:t>
      </w:r>
      <m:oMath>
        <m:r>
          <w:rPr>
            <w:rFonts w:ascii="Cambria Math" w:hAnsi="Cambria Math"/>
          </w:rPr>
          <m:t>Y</m:t>
        </m:r>
      </m:oMath>
      <w:r w:rsidR="005D560B" w:rsidRPr="00327690">
        <w:t xml:space="preserve"> for </w:t>
      </w:r>
      <w:r w:rsidR="00E2369C" w:rsidRPr="00327690">
        <w:t>adult</w:t>
      </w:r>
      <w:r w:rsidR="005D560B" w:rsidRPr="00327690">
        <w:t xml:space="preserve"> </w:t>
      </w:r>
      <m:oMath>
        <m:r>
          <w:rPr>
            <w:rFonts w:ascii="Cambria Math" w:hAnsi="Cambria Math"/>
          </w:rPr>
          <m:t>i</m:t>
        </m:r>
      </m:oMath>
      <w:r w:rsidR="005D560B" w:rsidRPr="00327690">
        <w:t xml:space="preserve"> in stratum </w:t>
      </w:r>
      <m:oMath>
        <m:r>
          <w:rPr>
            <w:rFonts w:ascii="Cambria Math" w:hAnsi="Cambria Math"/>
          </w:rPr>
          <m:t>h</m:t>
        </m:r>
      </m:oMath>
      <w:r w:rsidR="005D560B" w:rsidRPr="00327690">
        <w:t xml:space="preserve"> </w:t>
      </w:r>
    </w:p>
    <w:p w14:paraId="6C48F367" w14:textId="0B2FF9F6" w:rsidR="005D560B" w:rsidRPr="00327690" w:rsidRDefault="00EA1F6D" w:rsidP="005D560B">
      <w:pPr>
        <w:spacing w:before="120" w:after="120"/>
        <w:ind w:left="720" w:hanging="720"/>
      </w:pPr>
      <m:oMath>
        <m:sSubSup>
          <m:sSubSupPr>
            <m:ctrlPr>
              <w:rPr>
                <w:rFonts w:ascii="Cambria Math" w:hAnsi="Cambria Math"/>
                <w:i/>
              </w:rPr>
            </m:ctrlPr>
          </m:sSubSupPr>
          <m:e>
            <m:r>
              <w:rPr>
                <w:rFonts w:ascii="Cambria Math" w:hAnsi="Cambria Math"/>
              </w:rPr>
              <m:t>d</m:t>
            </m:r>
          </m:e>
          <m:sub>
            <m:r>
              <w:rPr>
                <w:rFonts w:ascii="Cambria Math" w:hAnsi="Cambria Math"/>
              </w:rPr>
              <m:t>hi</m:t>
            </m:r>
          </m:sub>
          <m:sup>
            <m:r>
              <w:rPr>
                <w:rFonts w:ascii="Cambria Math" w:hAnsi="Cambria Math"/>
              </w:rPr>
              <m:t>'</m:t>
            </m:r>
          </m:sup>
        </m:sSubSup>
      </m:oMath>
      <w:r w:rsidR="005D560B" w:rsidRPr="00327690">
        <w:t xml:space="preserve"> = the value of the domain indicator for </w:t>
      </w:r>
      <w:r w:rsidR="00E2369C" w:rsidRPr="00327690">
        <w:t>adult</w:t>
      </w:r>
      <w:r w:rsidR="005D560B" w:rsidRPr="00327690">
        <w:t xml:space="preserve"> </w:t>
      </w:r>
      <m:oMath>
        <m:r>
          <w:rPr>
            <w:rFonts w:ascii="Cambria Math" w:hAnsi="Cambria Math"/>
          </w:rPr>
          <m:t>i</m:t>
        </m:r>
      </m:oMath>
      <w:r w:rsidR="005D560B" w:rsidRPr="00327690">
        <w:t xml:space="preserve"> in stratum </w:t>
      </w:r>
      <m:oMath>
        <m:r>
          <w:rPr>
            <w:rFonts w:ascii="Cambria Math" w:hAnsi="Cambria Math"/>
          </w:rPr>
          <m:t>h</m:t>
        </m:r>
      </m:oMath>
    </w:p>
    <w:p w14:paraId="45AEA610" w14:textId="77777777" w:rsidR="005D560B" w:rsidRPr="00327690" w:rsidRDefault="00EA1F6D" w:rsidP="005D560B">
      <w:pPr>
        <w:spacing w:before="120" w:after="24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dh</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h</m:t>
                  </m:r>
                </m:sub>
              </m:sSub>
            </m:sup>
            <m:e>
              <m:sSubSup>
                <m:sSubSupPr>
                  <m:ctrlPr>
                    <w:rPr>
                      <w:rFonts w:ascii="Cambria Math" w:hAnsi="Cambria Math"/>
                      <w:i/>
                    </w:rPr>
                  </m:ctrlPr>
                </m:sSubSupPr>
                <m:e>
                  <m:r>
                    <w:rPr>
                      <w:rFonts w:ascii="Cambria Math" w:hAnsi="Cambria Math"/>
                    </w:rPr>
                    <m:t>d</m:t>
                  </m:r>
                </m:e>
                <m:sub>
                  <m:r>
                    <w:rPr>
                      <w:rFonts w:ascii="Cambria Math" w:hAnsi="Cambria Math"/>
                    </w:rPr>
                    <m:t>hi</m:t>
                  </m:r>
                </m:sub>
                <m:sup>
                  <m:r>
                    <w:rPr>
                      <w:rFonts w:ascii="Cambria Math" w:hAnsi="Cambria Math"/>
                    </w:rPr>
                    <m:t>'</m:t>
                  </m:r>
                </m:sup>
              </m:sSubSup>
              <m:sSub>
                <m:sSubPr>
                  <m:ctrlPr>
                    <w:rPr>
                      <w:rFonts w:ascii="Cambria Math" w:hAnsi="Cambria Math"/>
                      <w:i/>
                    </w:rPr>
                  </m:ctrlPr>
                </m:sSubPr>
                <m:e>
                  <m:r>
                    <w:rPr>
                      <w:rFonts w:ascii="Cambria Math" w:hAnsi="Cambria Math"/>
                    </w:rPr>
                    <m:t>W</m:t>
                  </m:r>
                </m:e>
                <m:sub>
                  <m:r>
                    <w:rPr>
                      <w:rFonts w:ascii="Cambria Math" w:hAnsi="Cambria Math"/>
                    </w:rPr>
                    <m:t>hi</m:t>
                  </m:r>
                </m:sub>
              </m:sSub>
              <m:sSubSup>
                <m:sSubSupPr>
                  <m:ctrlPr>
                    <w:rPr>
                      <w:rFonts w:ascii="Cambria Math" w:hAnsi="Cambria Math"/>
                      <w:i/>
                    </w:rPr>
                  </m:ctrlPr>
                </m:sSubSupPr>
                <m:e>
                  <m:r>
                    <w:rPr>
                      <w:rFonts w:ascii="Cambria Math" w:hAnsi="Cambria Math"/>
                    </w:rPr>
                    <m:t>Y</m:t>
                  </m:r>
                </m:e>
                <m:sub>
                  <m:r>
                    <w:rPr>
                      <w:rFonts w:ascii="Cambria Math" w:hAnsi="Cambria Math"/>
                    </w:rPr>
                    <m:t>hi</m:t>
                  </m:r>
                </m:sub>
                <m:sup>
                  <m:r>
                    <w:rPr>
                      <w:rFonts w:ascii="Cambria Math" w:hAnsi="Cambria Math"/>
                    </w:rPr>
                    <m:t>'</m:t>
                  </m:r>
                </m:sup>
              </m:sSubSup>
            </m:e>
          </m:nary>
        </m:oMath>
      </m:oMathPara>
    </w:p>
    <w:p w14:paraId="5825802A" w14:textId="42601CFD" w:rsidR="005D560B" w:rsidRPr="00327690" w:rsidRDefault="00EA1F6D" w:rsidP="009B1C73">
      <w:pPr>
        <w:spacing w:before="120" w:after="120"/>
        <w:jc w:val="left"/>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dh</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h</m:t>
                  </m:r>
                </m:sub>
              </m:sSub>
            </m:sup>
            <m:e>
              <m:sSubSup>
                <m:sSubSupPr>
                  <m:ctrlPr>
                    <w:rPr>
                      <w:rFonts w:ascii="Cambria Math" w:hAnsi="Cambria Math"/>
                      <w:i/>
                    </w:rPr>
                  </m:ctrlPr>
                </m:sSubSupPr>
                <m:e>
                  <m:r>
                    <w:rPr>
                      <w:rFonts w:ascii="Cambria Math" w:hAnsi="Cambria Math"/>
                    </w:rPr>
                    <m:t>d</m:t>
                  </m:r>
                </m:e>
                <m:sub>
                  <m:r>
                    <w:rPr>
                      <w:rFonts w:ascii="Cambria Math" w:hAnsi="Cambria Math"/>
                    </w:rPr>
                    <m:t>hi</m:t>
                  </m:r>
                </m:sub>
                <m:sup>
                  <m:r>
                    <w:rPr>
                      <w:rFonts w:ascii="Cambria Math" w:hAnsi="Cambria Math"/>
                    </w:rPr>
                    <m:t>'</m:t>
                  </m:r>
                </m:sup>
              </m:sSubSup>
              <m:sSub>
                <m:sSubPr>
                  <m:ctrlPr>
                    <w:rPr>
                      <w:rFonts w:ascii="Cambria Math" w:hAnsi="Cambria Math"/>
                      <w:i/>
                    </w:rPr>
                  </m:ctrlPr>
                </m:sSubPr>
                <m:e>
                  <m:r>
                    <w:rPr>
                      <w:rFonts w:ascii="Cambria Math" w:hAnsi="Cambria Math"/>
                    </w:rPr>
                    <m:t>W</m:t>
                  </m:r>
                </m:e>
                <m:sub>
                  <m:r>
                    <w:rPr>
                      <w:rFonts w:ascii="Cambria Math" w:hAnsi="Cambria Math"/>
                    </w:rPr>
                    <m:t>hi</m:t>
                  </m:r>
                </m:sub>
              </m:sSub>
            </m:e>
          </m:nary>
          <m:r>
            <m:rPr>
              <m:sty m:val="p"/>
            </m:rPr>
            <w:rPr>
              <w:rFonts w:ascii="Cambria Math" w:hAnsi="Cambria Math"/>
              <w:position w:val="-10"/>
            </w:rPr>
            <w:br/>
          </m:r>
        </m:oMath>
      </m:oMathPara>
      <w:r w:rsidR="51FD1B7C" w:rsidRPr="00327690">
        <w:t xml:space="preserve">The distinction between </w:t>
      </w:r>
      <m:oMath>
        <m:sSubSup>
          <m:sSubSupPr>
            <m:ctrlPr>
              <w:rPr>
                <w:rFonts w:ascii="Cambria Math" w:hAnsi="Cambria Math"/>
                <w:i/>
              </w:rPr>
            </m:ctrlPr>
          </m:sSubSupPr>
          <m:e>
            <m:r>
              <w:rPr>
                <w:rFonts w:ascii="Cambria Math" w:hAnsi="Cambria Math"/>
              </w:rPr>
              <m:t>Y</m:t>
            </m:r>
          </m:e>
          <m:sub>
            <m:r>
              <w:rPr>
                <w:rFonts w:ascii="Cambria Math" w:hAnsi="Cambria Math"/>
              </w:rPr>
              <m:t>hi</m:t>
            </m:r>
          </m:sub>
          <m:sup>
            <m:r>
              <w:rPr>
                <w:rFonts w:ascii="Cambria Math" w:hAnsi="Cambria Math"/>
              </w:rPr>
              <m:t>'</m:t>
            </m:r>
          </m:sup>
        </m:sSubSup>
      </m:oMath>
      <w:r w:rsidR="51FD1B7C" w:rsidRPr="00327690">
        <w:t xml:space="preserve"> and </w:t>
      </w:r>
      <m:oMath>
        <m:sSub>
          <m:sSubPr>
            <m:ctrlPr>
              <w:rPr>
                <w:rFonts w:ascii="Cambria Math" w:hAnsi="Cambria Math"/>
                <w:i/>
              </w:rPr>
            </m:ctrlPr>
          </m:sSubPr>
          <m:e>
            <m:r>
              <w:rPr>
                <w:rFonts w:ascii="Cambria Math" w:hAnsi="Cambria Math"/>
              </w:rPr>
              <m:t>Y</m:t>
            </m:r>
          </m:e>
          <m:sub>
            <m:r>
              <w:rPr>
                <w:rFonts w:ascii="Cambria Math" w:hAnsi="Cambria Math"/>
              </w:rPr>
              <m:t>hi</m:t>
            </m:r>
          </m:sub>
        </m:sSub>
      </m:oMath>
      <w:r w:rsidR="51FD1B7C" w:rsidRPr="00327690">
        <w:t xml:space="preserve"> and between </w:t>
      </w:r>
      <m:oMath>
        <m:sSubSup>
          <m:sSubSupPr>
            <m:ctrlPr>
              <w:rPr>
                <w:rFonts w:ascii="Cambria Math" w:hAnsi="Cambria Math"/>
                <w:i/>
              </w:rPr>
            </m:ctrlPr>
          </m:sSubSupPr>
          <m:e>
            <m:r>
              <w:rPr>
                <w:rFonts w:ascii="Cambria Math" w:hAnsi="Cambria Math"/>
              </w:rPr>
              <m:t>d</m:t>
            </m:r>
          </m:e>
          <m:sub>
            <m:r>
              <w:rPr>
                <w:rFonts w:ascii="Cambria Math" w:hAnsi="Cambria Math"/>
              </w:rPr>
              <m:t>hi</m:t>
            </m:r>
          </m:sub>
          <m:sup>
            <m:r>
              <w:rPr>
                <w:rFonts w:ascii="Cambria Math" w:hAnsi="Cambria Math"/>
              </w:rPr>
              <m:t>'</m:t>
            </m:r>
          </m:sup>
        </m:sSubSup>
      </m:oMath>
      <w:r w:rsidR="51FD1B7C" w:rsidRPr="00327690">
        <w:t xml:space="preserve"> and </w:t>
      </w:r>
      <m:oMath>
        <m:sSub>
          <m:sSubPr>
            <m:ctrlPr>
              <w:rPr>
                <w:rFonts w:ascii="Cambria Math" w:hAnsi="Cambria Math"/>
                <w:i/>
              </w:rPr>
            </m:ctrlPr>
          </m:sSubPr>
          <m:e>
            <m:r>
              <w:rPr>
                <w:rFonts w:ascii="Cambria Math" w:hAnsi="Cambria Math"/>
              </w:rPr>
              <m:t>d</m:t>
            </m:r>
          </m:e>
          <m:sub>
            <m:r>
              <w:rPr>
                <w:rFonts w:ascii="Cambria Math" w:hAnsi="Cambria Math"/>
              </w:rPr>
              <m:t>hi</m:t>
            </m:r>
          </m:sub>
        </m:sSub>
      </m:oMath>
      <w:r w:rsidR="51FD1B7C" w:rsidRPr="00327690">
        <w:t xml:space="preserve"> is merely that for </w:t>
      </w:r>
      <m:oMath>
        <m:sSubSup>
          <m:sSubSupPr>
            <m:ctrlPr>
              <w:rPr>
                <w:rFonts w:ascii="Cambria Math" w:hAnsi="Cambria Math"/>
                <w:i/>
              </w:rPr>
            </m:ctrlPr>
          </m:sSubSupPr>
          <m:e>
            <m:r>
              <w:rPr>
                <w:rFonts w:ascii="Cambria Math" w:hAnsi="Cambria Math"/>
              </w:rPr>
              <m:t>Y</m:t>
            </m:r>
          </m:e>
          <m:sub>
            <m:r>
              <w:rPr>
                <w:rFonts w:ascii="Cambria Math" w:hAnsi="Cambria Math"/>
              </w:rPr>
              <m:t>hi</m:t>
            </m:r>
          </m:sub>
          <m:sup>
            <m:r>
              <w:rPr>
                <w:rFonts w:ascii="Cambria Math" w:hAnsi="Cambria Math"/>
              </w:rPr>
              <m:t>'</m:t>
            </m:r>
          </m:sup>
        </m:sSubSup>
      </m:oMath>
      <w:r w:rsidR="51FD1B7C" w:rsidRPr="00327690">
        <w:t xml:space="preserve"> and </w:t>
      </w:r>
      <m:oMath>
        <m:sSubSup>
          <m:sSubSupPr>
            <m:ctrlPr>
              <w:rPr>
                <w:rFonts w:ascii="Cambria Math" w:hAnsi="Cambria Math"/>
                <w:i/>
              </w:rPr>
            </m:ctrlPr>
          </m:sSubSupPr>
          <m:e>
            <m:r>
              <w:rPr>
                <w:rFonts w:ascii="Cambria Math" w:hAnsi="Cambria Math"/>
              </w:rPr>
              <m:t>d</m:t>
            </m:r>
          </m:e>
          <m:sub>
            <m:r>
              <w:rPr>
                <w:rFonts w:ascii="Cambria Math" w:hAnsi="Cambria Math"/>
              </w:rPr>
              <m:t>hi</m:t>
            </m:r>
          </m:sub>
          <m:sup>
            <m:r>
              <w:rPr>
                <w:rFonts w:ascii="Cambria Math" w:hAnsi="Cambria Math"/>
              </w:rPr>
              <m:t>'</m:t>
            </m:r>
          </m:sup>
        </m:sSubSup>
      </m:oMath>
      <w:r w:rsidR="51FD1B7C" w:rsidRPr="00327690">
        <w:t xml:space="preserve"> the subscript </w:t>
      </w:r>
      <m:oMath>
        <m:r>
          <w:rPr>
            <w:rFonts w:ascii="Cambria Math" w:hAnsi="Cambria Math"/>
          </w:rPr>
          <m:t>i</m:t>
        </m:r>
      </m:oMath>
      <w:r w:rsidR="51FD1B7C" w:rsidRPr="00327690">
        <w:t xml:space="preserve"> refers to sampled </w:t>
      </w:r>
      <w:r w:rsidR="00E2369C" w:rsidRPr="00327690">
        <w:t>adults</w:t>
      </w:r>
      <w:r w:rsidR="51FD1B7C" w:rsidRPr="00327690">
        <w:t xml:space="preserve"> within stratum </w:t>
      </w:r>
      <m:oMath>
        <m:r>
          <w:rPr>
            <w:rFonts w:ascii="Cambria Math" w:hAnsi="Cambria Math"/>
          </w:rPr>
          <m:t>h</m:t>
        </m:r>
      </m:oMath>
      <w:r w:rsidR="51FD1B7C" w:rsidRPr="00327690">
        <w:rPr>
          <w:i/>
          <w:iCs/>
        </w:rPr>
        <w:t>,</w:t>
      </w:r>
      <w:r w:rsidR="51FD1B7C" w:rsidRPr="00327690">
        <w:t xml:space="preserve"> whereas for </w:t>
      </w:r>
      <m:oMath>
        <m:sSub>
          <m:sSubPr>
            <m:ctrlPr>
              <w:rPr>
                <w:rFonts w:ascii="Cambria Math" w:hAnsi="Cambria Math"/>
                <w:i/>
              </w:rPr>
            </m:ctrlPr>
          </m:sSubPr>
          <m:e>
            <m:r>
              <w:rPr>
                <w:rFonts w:ascii="Cambria Math" w:hAnsi="Cambria Math"/>
              </w:rPr>
              <m:t>Y</m:t>
            </m:r>
          </m:e>
          <m:sub>
            <m:r>
              <w:rPr>
                <w:rFonts w:ascii="Cambria Math" w:hAnsi="Cambria Math"/>
              </w:rPr>
              <m:t>hi</m:t>
            </m:r>
          </m:sub>
        </m:sSub>
      </m:oMath>
      <w:r w:rsidR="51FD1B7C" w:rsidRPr="00327690">
        <w:t xml:space="preserve"> and </w:t>
      </w:r>
      <m:oMath>
        <m:sSub>
          <m:sSubPr>
            <m:ctrlPr>
              <w:rPr>
                <w:rFonts w:ascii="Cambria Math" w:hAnsi="Cambria Math"/>
                <w:i/>
              </w:rPr>
            </m:ctrlPr>
          </m:sSubPr>
          <m:e>
            <m:r>
              <w:rPr>
                <w:rFonts w:ascii="Cambria Math" w:hAnsi="Cambria Math"/>
              </w:rPr>
              <m:t>d</m:t>
            </m:r>
          </m:e>
          <m:sub>
            <m:r>
              <w:rPr>
                <w:rFonts w:ascii="Cambria Math" w:hAnsi="Cambria Math"/>
              </w:rPr>
              <m:t>hi</m:t>
            </m:r>
          </m:sub>
        </m:sSub>
      </m:oMath>
      <w:r w:rsidR="51FD1B7C" w:rsidRPr="00327690">
        <w:t xml:space="preserve"> they refer to </w:t>
      </w:r>
      <w:r w:rsidR="00E2369C" w:rsidRPr="00327690">
        <w:t>adults</w:t>
      </w:r>
      <w:r w:rsidR="51FD1B7C" w:rsidRPr="00327690">
        <w:t xml:space="preserve"> in the population in stratum </w:t>
      </w:r>
      <m:oMath>
        <m:r>
          <w:rPr>
            <w:rFonts w:ascii="Cambria Math" w:hAnsi="Cambria Math"/>
          </w:rPr>
          <m:t>h</m:t>
        </m:r>
      </m:oMath>
      <w:r w:rsidR="51FD1B7C" w:rsidRPr="00327690">
        <w:t xml:space="preserve">. Then, the ratio estimator for </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rsidR="51FD1B7C" w:rsidRPr="00327690">
        <w:t xml:space="preserve"> is</w:t>
      </w:r>
      <w:r w:rsidR="00360C78">
        <w:t>:</w:t>
      </w:r>
      <w:r w:rsidR="005D560B" w:rsidRPr="00327690">
        <w:tab/>
      </w:r>
      <w:r w:rsidR="005D560B" w:rsidRPr="00327690">
        <w:br/>
      </w:r>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d</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h=</m:t>
                  </m:r>
                  <m:r>
                    <w:rPr>
                      <w:rFonts w:ascii="Cambria Math" w:hAnsi="Cambria Math"/>
                    </w:rPr>
                    <m:t>1</m:t>
                  </m:r>
                </m:sub>
                <m:sup>
                  <m:r>
                    <w:rPr>
                      <w:rFonts w:ascii="Cambria Math" w:hAnsi="Cambria Math"/>
                    </w:rPr>
                    <m:t>L</m:t>
                  </m:r>
                </m:sup>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dh</m:t>
                      </m:r>
                    </m:sub>
                  </m:sSub>
                </m:e>
              </m:nary>
            </m:num>
            <m:den>
              <m:nary>
                <m:naryPr>
                  <m:chr m:val="∑"/>
                  <m:limLoc m:val="undOvr"/>
                  <m:ctrlPr>
                    <w:rPr>
                      <w:rFonts w:ascii="Cambria Math" w:hAnsi="Cambria Math"/>
                      <w:i/>
                    </w:rPr>
                  </m:ctrlPr>
                </m:naryPr>
                <m:sub>
                  <m:r>
                    <w:rPr>
                      <w:rFonts w:ascii="Cambria Math" w:hAnsi="Cambria Math"/>
                    </w:rPr>
                    <m:t>h=</m:t>
                  </m:r>
                  <m:r>
                    <w:rPr>
                      <w:rFonts w:ascii="Cambria Math" w:hAnsi="Cambria Math"/>
                    </w:rPr>
                    <m:t>1</m:t>
                  </m:r>
                </m:sub>
                <m:sup>
                  <m:r>
                    <w:rPr>
                      <w:rFonts w:ascii="Cambria Math" w:hAnsi="Cambria Math"/>
                    </w:rPr>
                    <m:t>L</m:t>
                  </m:r>
                </m:sup>
                <m:e>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dh</m:t>
                      </m:r>
                    </m:sub>
                  </m:sSub>
                </m:e>
              </m:nary>
            </m:den>
          </m:f>
          <m:r>
            <m:rPr>
              <m:sty m:val="p"/>
            </m:rPr>
            <w:rPr>
              <w:rFonts w:ascii="Cambria Math" w:hAnsi="Cambria Math"/>
            </w:rPr>
            <w:br/>
          </m:r>
        </m:oMath>
      </m:oMathPara>
      <w:r w:rsidR="51FD1B7C" w:rsidRPr="00327690">
        <w:t xml:space="preserve">To </w:t>
      </w:r>
      <w:r w:rsidR="2A6F3C32" w:rsidRPr="00327690">
        <w:t xml:space="preserve">calculate </w:t>
      </w:r>
      <w:r w:rsidR="51FD1B7C" w:rsidRPr="00327690">
        <w:t>the variance of</w:t>
      </w:r>
      <m:oMath>
        <m:sSub>
          <m:sSubPr>
            <m:ctrlPr>
              <w:rPr>
                <w:rFonts w:ascii="Cambria Math" w:hAnsi="Cambria Math"/>
                <w:i/>
              </w:rPr>
            </m:ctrlPr>
          </m:sSubPr>
          <m:e>
            <m:acc>
              <m:accPr>
                <m:ctrlPr>
                  <w:rPr>
                    <w:rFonts w:ascii="Cambria Math" w:hAnsi="Cambria Math"/>
                    <w:i/>
                  </w:rPr>
                </m:ctrlPr>
              </m:accPr>
              <m:e>
                <m:r>
                  <w:rPr>
                    <w:rFonts w:ascii="Cambria Math" w:hAnsi="Cambria Math"/>
                  </w:rPr>
                  <m:t xml:space="preserve"> θ</m:t>
                </m:r>
              </m:e>
            </m:acc>
          </m:e>
          <m:sub>
            <m:r>
              <w:rPr>
                <w:rFonts w:ascii="Cambria Math" w:hAnsi="Cambria Math"/>
              </w:rPr>
              <m:t>d</m:t>
            </m:r>
          </m:sub>
        </m:sSub>
      </m:oMath>
      <w:r w:rsidR="51FD1B7C" w:rsidRPr="00327690">
        <w:t>, a Taylor-series approximation is used.</w:t>
      </w:r>
      <w:r w:rsidR="007F7B2E" w:rsidRPr="00327690">
        <w:rPr>
          <w:rStyle w:val="FootnoteReference"/>
        </w:rPr>
        <w:footnoteReference w:id="26"/>
      </w:r>
      <w:r w:rsidR="51FD1B7C" w:rsidRPr="00327690">
        <w:t xml:space="preserve"> Within stratum</w:t>
      </w:r>
      <m:oMath>
        <m:r>
          <w:rPr>
            <w:rFonts w:ascii="Cambria Math" w:hAnsi="Cambria Math"/>
          </w:rPr>
          <m:t xml:space="preserve"> h</m:t>
        </m:r>
      </m:oMath>
      <w:r w:rsidR="51FD1B7C" w:rsidRPr="00327690">
        <w:t xml:space="preserve">, linearization yields the new variable. </w:t>
      </w:r>
    </w:p>
    <w:p w14:paraId="31B2A89F" w14:textId="77777777" w:rsidR="005D560B" w:rsidRPr="00327690" w:rsidRDefault="00EA1F6D" w:rsidP="005D560B">
      <w:pPr>
        <w:spacing w:before="120" w:after="120"/>
      </w:pPr>
      <m:oMathPara>
        <m:oMath>
          <m:sSub>
            <m:sSubPr>
              <m:ctrlPr>
                <w:rPr>
                  <w:rFonts w:ascii="Cambria Math" w:hAnsi="Cambria Math"/>
                  <w:i/>
                </w:rPr>
              </m:ctrlPr>
            </m:sSubPr>
            <m:e>
              <m:r>
                <w:rPr>
                  <w:rFonts w:ascii="Cambria Math" w:hAnsi="Cambria Math"/>
                </w:rPr>
                <m:t>Z</m:t>
              </m:r>
            </m:e>
            <m:sub>
              <m:r>
                <w:rPr>
                  <w:rFonts w:ascii="Cambria Math" w:hAnsi="Cambria Math"/>
                </w:rPr>
                <m:t>hi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hi</m:t>
                  </m:r>
                </m:sub>
                <m:sup>
                  <m:r>
                    <w:rPr>
                      <w:rFonts w:ascii="Cambria Math" w:hAnsi="Cambria Math"/>
                    </w:rPr>
                    <m:t>'</m:t>
                  </m:r>
                </m:sup>
              </m:sSubSup>
              <m:sSub>
                <m:sSubPr>
                  <m:ctrlPr>
                    <w:rPr>
                      <w:rFonts w:ascii="Cambria Math" w:hAnsi="Cambria Math"/>
                      <w:i/>
                    </w:rPr>
                  </m:ctrlPr>
                </m:sSubPr>
                <m:e>
                  <m:r>
                    <w:rPr>
                      <w:rFonts w:ascii="Cambria Math" w:hAnsi="Cambria Math"/>
                    </w:rPr>
                    <m:t>W</m:t>
                  </m:r>
                </m:e>
                <m:sub>
                  <m:r>
                    <w:rPr>
                      <w:rFonts w:ascii="Cambria Math" w:hAnsi="Cambria Math"/>
                    </w:rPr>
                    <m:t>hi</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hi</m:t>
                  </m:r>
                </m:sub>
                <m:sup>
                  <m:r>
                    <w:rPr>
                      <w:rFonts w:ascii="Cambria Math" w:hAnsi="Cambria Math"/>
                    </w:rPr>
                    <m:t>'</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d</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h=</m:t>
                  </m:r>
                  <m:r>
                    <w:rPr>
                      <w:rFonts w:ascii="Cambria Math" w:hAnsi="Cambria Math"/>
                    </w:rPr>
                    <m:t>1</m:t>
                  </m:r>
                </m:sub>
                <m:sup>
                  <m:r>
                    <w:rPr>
                      <w:rFonts w:ascii="Cambria Math" w:hAnsi="Cambria Math"/>
                    </w:rPr>
                    <m:t>L</m:t>
                  </m:r>
                </m:sup>
                <m:e>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dh</m:t>
                      </m:r>
                    </m:sub>
                  </m:sSub>
                </m:e>
              </m:nary>
            </m:den>
          </m:f>
        </m:oMath>
      </m:oMathPara>
    </w:p>
    <w:p w14:paraId="2DFB9BAD" w14:textId="7C4500C1" w:rsidR="005D560B" w:rsidRPr="00327690" w:rsidRDefault="005D560B" w:rsidP="005D560B">
      <w:pPr>
        <w:spacing w:before="120" w:after="120"/>
      </w:pPr>
      <w:r w:rsidRPr="00327690">
        <w:t>Then, letting</w:t>
      </w:r>
      <w:r w:rsidR="00360C78">
        <w:t>:</w:t>
      </w:r>
    </w:p>
    <w:p w14:paraId="2890135E" w14:textId="7E3AF887" w:rsidR="005D560B" w:rsidRPr="00327690" w:rsidRDefault="00EA1F6D" w:rsidP="005D560B">
      <w:pPr>
        <w:tabs>
          <w:tab w:val="center" w:pos="4680"/>
          <w:tab w:val="right" w:pos="9360"/>
        </w:tabs>
        <w:spacing w:before="120" w:after="12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h</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th</m:t>
                      </m:r>
                    </m:sub>
                  </m:sSub>
                </m:sup>
                <m:e>
                  <m:sSub>
                    <m:sSubPr>
                      <m:ctrlPr>
                        <w:rPr>
                          <w:rFonts w:ascii="Cambria Math" w:hAnsi="Cambria Math"/>
                          <w:i/>
                        </w:rPr>
                      </m:ctrlPr>
                    </m:sSubPr>
                    <m:e>
                      <m:r>
                        <w:rPr>
                          <w:rFonts w:ascii="Cambria Math" w:hAnsi="Cambria Math"/>
                        </w:rPr>
                        <m:t>Z</m:t>
                      </m:r>
                    </m:e>
                    <m:sub>
                      <m:r>
                        <w:rPr>
                          <w:rFonts w:ascii="Cambria Math" w:hAnsi="Cambria Math"/>
                        </w:rPr>
                        <m:t>hi</m:t>
                      </m:r>
                    </m:sub>
                  </m:sSub>
                </m:e>
              </m:nary>
            </m:num>
            <m:den>
              <m:sSub>
                <m:sSubPr>
                  <m:ctrlPr>
                    <w:rPr>
                      <w:rFonts w:ascii="Cambria Math" w:hAnsi="Cambria Math"/>
                      <w:i/>
                    </w:rPr>
                  </m:ctrlPr>
                </m:sSubPr>
                <m:e>
                  <m:r>
                    <w:rPr>
                      <w:rFonts w:ascii="Cambria Math" w:hAnsi="Cambria Math"/>
                    </w:rPr>
                    <m:t>n</m:t>
                  </m:r>
                </m:e>
                <m:sub>
                  <m:r>
                    <w:rPr>
                      <w:rFonts w:ascii="Cambria Math" w:hAnsi="Cambria Math"/>
                    </w:rPr>
                    <m:t>h</m:t>
                  </m:r>
                </m:sub>
              </m:sSub>
            </m:den>
          </m:f>
          <m:r>
            <m:rPr>
              <m:sty m:val="p"/>
            </m:rPr>
            <w:rPr>
              <w:rFonts w:ascii="Cambria Math" w:hAnsi="Cambria Math"/>
              <w:position w:val="-28"/>
            </w:rPr>
            <w:br/>
          </m:r>
        </m:oMath>
      </m:oMathPara>
      <w:r w:rsidR="005D560B" w:rsidRPr="00327690">
        <w:t xml:space="preserve">the Taylor-series approximation to the variance of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d</m:t>
            </m:r>
          </m:sub>
        </m:sSub>
      </m:oMath>
      <w:r w:rsidR="005D560B" w:rsidRPr="00327690">
        <w:t xml:space="preserve"> is</w:t>
      </w:r>
      <w:r w:rsidR="00360C78">
        <w:t>:</w:t>
      </w:r>
    </w:p>
    <w:p w14:paraId="3A43B69E" w14:textId="77777777" w:rsidR="005D560B" w:rsidRPr="00327690" w:rsidRDefault="005D560B" w:rsidP="005D560B">
      <w:pPr>
        <w:spacing w:before="120" w:after="120"/>
        <w:jc w:val="left"/>
        <w:rPr>
          <w:rFonts w:eastAsia="SimSun"/>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d</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h=</m:t>
              </m:r>
              <m:r>
                <w:rPr>
                  <w:rFonts w:ascii="Cambria Math" w:hAnsi="Cambria Math"/>
                </w:rPr>
                <m:t>1</m:t>
              </m:r>
            </m:sub>
            <m:sup>
              <m:r>
                <w:rPr>
                  <w:rFonts w:ascii="Cambria Math" w:hAnsi="Cambria Math"/>
                </w:rPr>
                <m:t>L</m:t>
              </m:r>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h</m:t>
                      </m:r>
                    </m:sub>
                  </m:sSub>
                </m:num>
                <m:den>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-1</m:t>
                  </m:r>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h</m:t>
                      </m:r>
                    </m:sub>
                  </m:sSub>
                </m:sup>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hi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h</m:t>
                      </m:r>
                    </m:sub>
                  </m:sSub>
                  <m:sSup>
                    <m:sSupPr>
                      <m:ctrlPr>
                        <w:rPr>
                          <w:rFonts w:ascii="Cambria Math" w:hAnsi="Cambria Math"/>
                          <w:i/>
                        </w:rPr>
                      </m:ctrlPr>
                    </m:sSupPr>
                    <m:e>
                      <m:r>
                        <w:rPr>
                          <w:rFonts w:ascii="Cambria Math" w:hAnsi="Cambria Math"/>
                        </w:rPr>
                        <m:t>)</m:t>
                      </m:r>
                    </m:e>
                    <m:sup>
                      <m:r>
                        <w:rPr>
                          <w:rFonts w:ascii="Cambria Math" w:hAnsi="Cambria Math"/>
                        </w:rPr>
                        <m:t>2</m:t>
                      </m:r>
                    </m:sup>
                  </m:sSup>
                </m:e>
              </m:nary>
            </m:e>
          </m:nary>
        </m:oMath>
      </m:oMathPara>
    </w:p>
    <w:p w14:paraId="6BC171C0" w14:textId="42A95EA4" w:rsidR="005D560B" w:rsidRPr="00327690" w:rsidRDefault="2F5DF52E" w:rsidP="00961754">
      <w:pPr>
        <w:pStyle w:val="Heading7"/>
      </w:pPr>
      <w:bookmarkStart w:id="688" w:name="_Toc44419351"/>
      <w:bookmarkStart w:id="689" w:name="_Toc45020181"/>
      <w:bookmarkStart w:id="690" w:name="_Toc44419352"/>
      <w:bookmarkStart w:id="691" w:name="_Toc45020182"/>
      <w:bookmarkStart w:id="692" w:name="_Toc79586738"/>
      <w:bookmarkEnd w:id="688"/>
      <w:bookmarkEnd w:id="689"/>
      <w:bookmarkEnd w:id="690"/>
      <w:bookmarkEnd w:id="691"/>
      <w:r w:rsidRPr="00327690">
        <w:t xml:space="preserve"> </w:t>
      </w:r>
      <w:bookmarkEnd w:id="692"/>
      <w:r w:rsidR="004F4322" w:rsidRPr="00327690">
        <w:t>BMI</w:t>
      </w:r>
      <w:r w:rsidR="005A24DD">
        <w:t xml:space="preserve"> </w:t>
      </w:r>
      <w:r w:rsidR="00DE5AD6">
        <w:t>Category</w:t>
      </w:r>
    </w:p>
    <w:p w14:paraId="7735BEF2" w14:textId="57E429C7" w:rsidR="005D560B" w:rsidRPr="00327690" w:rsidRDefault="005A24DD" w:rsidP="005D560B">
      <w:pPr>
        <w:spacing w:before="120" w:after="120"/>
        <w:jc w:val="left"/>
      </w:pPr>
      <w:r>
        <w:t>P</w:t>
      </w:r>
      <w:r w:rsidR="006C348A" w:rsidRPr="00327690">
        <w:t xml:space="preserve">revalence </w:t>
      </w:r>
      <w:r w:rsidR="003740D8" w:rsidRPr="00327690">
        <w:t xml:space="preserve">is </w:t>
      </w:r>
      <w:r w:rsidR="005D560B" w:rsidRPr="00327690">
        <w:t xml:space="preserve">calculated from a </w:t>
      </w:r>
      <w:r w:rsidR="00DB61BF" w:rsidRPr="00327690">
        <w:t xml:space="preserve">patient’s </w:t>
      </w:r>
      <w:r w:rsidR="008D5C1E" w:rsidRPr="00327690">
        <w:t>BMI</w:t>
      </w:r>
      <w:r>
        <w:t xml:space="preserve"> </w:t>
      </w:r>
      <w:r w:rsidR="00DE5AD6">
        <w:t>category</w:t>
      </w:r>
      <w:r w:rsidR="005D560B" w:rsidRPr="00327690">
        <w:t xml:space="preserve">. </w:t>
      </w:r>
      <w:r w:rsidR="004F6673">
        <w:t>EHR data</w:t>
      </w:r>
      <w:r w:rsidR="00DB61BF" w:rsidRPr="00327690">
        <w:t xml:space="preserve"> included for analysis should have at most one </w:t>
      </w:r>
      <w:r w:rsidR="004F4322" w:rsidRPr="00327690">
        <w:t>BMI</w:t>
      </w:r>
      <w:r>
        <w:t xml:space="preserve"> </w:t>
      </w:r>
      <w:r w:rsidR="00DE5AD6">
        <w:t>category</w:t>
      </w:r>
      <w:r w:rsidR="00DE5AD6" w:rsidRPr="00327690">
        <w:t xml:space="preserve"> </w:t>
      </w:r>
      <w:r w:rsidR="00DB61BF" w:rsidRPr="00327690">
        <w:t xml:space="preserve">assigned to each patient within a calendar year. </w:t>
      </w:r>
      <w:r w:rsidR="00940CF3">
        <w:t xml:space="preserve">If multiple BMIs are recorded in a single year, selecting a single BMI should be done at the user’s discretion. </w:t>
      </w:r>
      <w:r w:rsidR="00DE5AD6">
        <w:t>T</w:t>
      </w:r>
      <w:r w:rsidR="00DB61BF" w:rsidRPr="00327690">
        <w:t xml:space="preserve">he </w:t>
      </w:r>
      <w:r>
        <w:t xml:space="preserve">adult </w:t>
      </w:r>
      <w:r w:rsidR="00DE5AD6">
        <w:t>BMI categories</w:t>
      </w:r>
      <w:r w:rsidR="00DE5AD6" w:rsidRPr="00327690">
        <w:t xml:space="preserve"> </w:t>
      </w:r>
      <w:r w:rsidR="00DB61BF" w:rsidRPr="00327690">
        <w:t xml:space="preserve">for prevalence are </w:t>
      </w:r>
      <w:r w:rsidR="001740AF">
        <w:t xml:space="preserve">defined </w:t>
      </w:r>
      <w:r w:rsidR="00DB61BF" w:rsidRPr="00327690">
        <w:t>as follows:</w:t>
      </w:r>
    </w:p>
    <w:p w14:paraId="1A533AF2" w14:textId="55107B97" w:rsidR="004F4322" w:rsidRPr="00327690" w:rsidRDefault="004F4322" w:rsidP="004F4322">
      <w:pPr>
        <w:pStyle w:val="ListParagraph"/>
      </w:pPr>
      <w:r w:rsidRPr="00327690">
        <w:rPr>
          <w:b/>
          <w:bCs/>
        </w:rPr>
        <w:t>Underweight</w:t>
      </w:r>
      <w:r w:rsidRPr="00327690">
        <w:t>: BMI less than 18.5</w:t>
      </w:r>
      <w:r w:rsidR="001027B9">
        <w:t xml:space="preserve"> kg/m</w:t>
      </w:r>
      <w:r w:rsidR="001027B9" w:rsidRPr="001027B9">
        <w:rPr>
          <w:vertAlign w:val="superscript"/>
        </w:rPr>
        <w:t>2</w:t>
      </w:r>
    </w:p>
    <w:p w14:paraId="06090832" w14:textId="7716EA1D" w:rsidR="004F4322" w:rsidRPr="00327690" w:rsidRDefault="004F4322" w:rsidP="004F4322">
      <w:pPr>
        <w:pStyle w:val="ListParagraph"/>
      </w:pPr>
      <w:r w:rsidRPr="00327690">
        <w:rPr>
          <w:b/>
          <w:bCs/>
        </w:rPr>
        <w:t>Healthy Weight</w:t>
      </w:r>
      <w:r w:rsidRPr="00327690">
        <w:t>: BMI greater than or equal to 18.5 and less than 25</w:t>
      </w:r>
      <w:r w:rsidR="001027B9">
        <w:t xml:space="preserve"> kg/m</w:t>
      </w:r>
      <w:r w:rsidR="001027B9" w:rsidRPr="001027B9">
        <w:rPr>
          <w:vertAlign w:val="superscript"/>
        </w:rPr>
        <w:t>2</w:t>
      </w:r>
    </w:p>
    <w:p w14:paraId="238C1512" w14:textId="05851391" w:rsidR="004F4322" w:rsidRPr="00327690" w:rsidRDefault="004F4322" w:rsidP="004F4322">
      <w:pPr>
        <w:pStyle w:val="ListParagraph"/>
      </w:pPr>
      <w:r w:rsidRPr="00327690">
        <w:rPr>
          <w:b/>
          <w:bCs/>
        </w:rPr>
        <w:t>Overweight</w:t>
      </w:r>
      <w:r w:rsidRPr="00327690">
        <w:t>: BMI greater than or equal to 25 and less than 30</w:t>
      </w:r>
      <w:r w:rsidR="001027B9">
        <w:t xml:space="preserve"> kg/m</w:t>
      </w:r>
      <w:r w:rsidR="001027B9" w:rsidRPr="001027B9">
        <w:rPr>
          <w:vertAlign w:val="superscript"/>
        </w:rPr>
        <w:t>2</w:t>
      </w:r>
    </w:p>
    <w:p w14:paraId="50112223" w14:textId="534EF7A4" w:rsidR="004F4322" w:rsidRPr="00327690" w:rsidRDefault="004F4322" w:rsidP="004F4322">
      <w:pPr>
        <w:pStyle w:val="ListParagraph"/>
      </w:pPr>
      <w:r w:rsidRPr="00327690">
        <w:rPr>
          <w:b/>
          <w:bCs/>
        </w:rPr>
        <w:t>Obesity</w:t>
      </w:r>
      <w:r w:rsidRPr="00327690">
        <w:t>: BMI greater than or equal to 30</w:t>
      </w:r>
      <w:r w:rsidR="001027B9">
        <w:t xml:space="preserve"> kg/m</w:t>
      </w:r>
      <w:r w:rsidR="001027B9" w:rsidRPr="001027B9">
        <w:rPr>
          <w:vertAlign w:val="superscript"/>
        </w:rPr>
        <w:t>2</w:t>
      </w:r>
    </w:p>
    <w:p w14:paraId="3C57874F" w14:textId="05B3B9C4" w:rsidR="004F4322" w:rsidRPr="00327690" w:rsidRDefault="004F4322" w:rsidP="004F4322">
      <w:pPr>
        <w:numPr>
          <w:ilvl w:val="1"/>
          <w:numId w:val="16"/>
        </w:numPr>
      </w:pPr>
      <w:r w:rsidRPr="00327690">
        <w:rPr>
          <w:b/>
          <w:bCs/>
        </w:rPr>
        <w:t>Obesity Class 1</w:t>
      </w:r>
      <w:r w:rsidRPr="00327690">
        <w:t>: BMI greater than or equal to 30 and less than 35</w:t>
      </w:r>
      <w:r w:rsidR="001027B9" w:rsidRPr="001027B9">
        <w:t xml:space="preserve"> </w:t>
      </w:r>
      <w:r w:rsidR="001027B9">
        <w:t>kg/m</w:t>
      </w:r>
      <w:r w:rsidR="001027B9" w:rsidRPr="001027B9">
        <w:rPr>
          <w:vertAlign w:val="superscript"/>
        </w:rPr>
        <w:t>2</w:t>
      </w:r>
    </w:p>
    <w:p w14:paraId="04EEBF70" w14:textId="6A875BF7" w:rsidR="004F4322" w:rsidRPr="00327690" w:rsidRDefault="004F4322" w:rsidP="004F4322">
      <w:pPr>
        <w:numPr>
          <w:ilvl w:val="1"/>
          <w:numId w:val="16"/>
        </w:numPr>
      </w:pPr>
      <w:r w:rsidRPr="00327690">
        <w:rPr>
          <w:b/>
          <w:bCs/>
        </w:rPr>
        <w:t>Obesity Class 2</w:t>
      </w:r>
      <w:r w:rsidRPr="00327690">
        <w:t>: BMI greater than or equal to 35 and less than 40</w:t>
      </w:r>
      <w:r w:rsidR="001027B9" w:rsidRPr="001027B9">
        <w:t xml:space="preserve"> </w:t>
      </w:r>
      <w:r w:rsidR="001027B9">
        <w:t>kg/m</w:t>
      </w:r>
      <w:r w:rsidR="001027B9" w:rsidRPr="001027B9">
        <w:rPr>
          <w:vertAlign w:val="superscript"/>
        </w:rPr>
        <w:t>2</w:t>
      </w:r>
    </w:p>
    <w:p w14:paraId="5632E814" w14:textId="5D12D139" w:rsidR="004F4322" w:rsidRPr="00327690" w:rsidRDefault="004F4322" w:rsidP="004F4322">
      <w:pPr>
        <w:numPr>
          <w:ilvl w:val="1"/>
          <w:numId w:val="16"/>
        </w:numPr>
      </w:pPr>
      <w:r w:rsidRPr="00327690">
        <w:rPr>
          <w:b/>
          <w:bCs/>
        </w:rPr>
        <w:t>Obesity Class 3</w:t>
      </w:r>
      <w:r w:rsidRPr="00327690">
        <w:t>: BMI greater than or equal to 40</w:t>
      </w:r>
      <w:r w:rsidR="001027B9">
        <w:t xml:space="preserve"> kg/m</w:t>
      </w:r>
      <w:r w:rsidR="001027B9" w:rsidRPr="001027B9">
        <w:rPr>
          <w:vertAlign w:val="superscript"/>
        </w:rPr>
        <w:t>2</w:t>
      </w:r>
    </w:p>
    <w:p w14:paraId="1C44E6B4" w14:textId="77777777" w:rsidR="004F4322" w:rsidRPr="00327690" w:rsidRDefault="004F4322" w:rsidP="005D560B">
      <w:pPr>
        <w:spacing w:before="120" w:after="120"/>
        <w:jc w:val="left"/>
      </w:pPr>
    </w:p>
    <w:p w14:paraId="492F32C3" w14:textId="375D3C2B" w:rsidR="00760F07" w:rsidRPr="00327690" w:rsidRDefault="51FD1B7C" w:rsidP="00251CA8">
      <w:pPr>
        <w:pStyle w:val="BodyText"/>
        <w:jc w:val="left"/>
        <w:rPr>
          <w:rFonts w:cs="Arial"/>
          <w:kern w:val="32"/>
        </w:rPr>
      </w:pPr>
      <w:r w:rsidRPr="00327690">
        <w:rPr>
          <w:rFonts w:cs="Arial"/>
          <w:kern w:val="32"/>
        </w:rPr>
        <w:t>For more information, visit</w:t>
      </w:r>
      <w:r w:rsidR="00360C78">
        <w:rPr>
          <w:rFonts w:cs="Arial"/>
          <w:kern w:val="32"/>
          <w:lang w:val="en-US"/>
        </w:rPr>
        <w:t>:</w:t>
      </w:r>
      <w:r w:rsidRPr="00327690">
        <w:rPr>
          <w:rFonts w:cs="Arial"/>
          <w:kern w:val="32"/>
        </w:rPr>
        <w:t xml:space="preserve"> </w:t>
      </w:r>
    </w:p>
    <w:p w14:paraId="767106F8" w14:textId="7F52BE93" w:rsidR="00DB61BF" w:rsidRPr="00327690" w:rsidRDefault="00EA1F6D" w:rsidP="00251CA8">
      <w:pPr>
        <w:pStyle w:val="BodyText"/>
        <w:jc w:val="left"/>
        <w:rPr>
          <w:rFonts w:cs="Arial"/>
          <w:kern w:val="32"/>
          <w:lang w:val="en-US"/>
        </w:rPr>
      </w:pPr>
      <w:hyperlink r:id="rId42" w:history="1">
        <w:r w:rsidR="00760F07" w:rsidRPr="00327690">
          <w:rPr>
            <w:rStyle w:val="Hyperlink"/>
            <w:rFonts w:cs="Arial"/>
            <w:kern w:val="32"/>
          </w:rPr>
          <w:t>https://www.cdc.gov/healthyweight/assessing/bmi/adult_bmi/index.html</w:t>
        </w:r>
      </w:hyperlink>
      <w:r w:rsidR="00760F07" w:rsidRPr="00327690">
        <w:rPr>
          <w:rFonts w:cs="Arial"/>
          <w:kern w:val="32"/>
          <w:lang w:val="en-US"/>
        </w:rPr>
        <w:t xml:space="preserve">. </w:t>
      </w:r>
    </w:p>
    <w:p w14:paraId="4A80AFDC" w14:textId="7A1144CE" w:rsidR="005D560B" w:rsidRPr="00327690" w:rsidRDefault="000A4C66" w:rsidP="00961754">
      <w:pPr>
        <w:pStyle w:val="Heading7"/>
      </w:pPr>
      <w:r w:rsidRPr="00327690">
        <w:t xml:space="preserve"> </w:t>
      </w:r>
      <w:bookmarkStart w:id="693" w:name="_Toc79586739"/>
      <w:r w:rsidR="51FD1B7C" w:rsidRPr="00327690">
        <w:t>ZCTA-3</w:t>
      </w:r>
      <w:bookmarkEnd w:id="693"/>
    </w:p>
    <w:p w14:paraId="45E76403" w14:textId="77777777" w:rsidR="005D560B" w:rsidRPr="00327690" w:rsidRDefault="51FD1B7C" w:rsidP="005D560B">
      <w:pPr>
        <w:spacing w:before="120" w:after="240"/>
        <w:jc w:val="left"/>
      </w:pPr>
      <w:r w:rsidRPr="00327690">
        <w:t xml:space="preserve">A ZCTA is a statistical geographic entity that approximates the delivery area for a U.S. Postal Service five-digit (ZCTA) ZIP code. ZCTAs are aggregations of census blocks that have the same predominant ZIP code associated with the residential mailing addresses in the U.S. Census Bureau’s Master Address File. ZCTAs do not precisely depict ZIP code delivery areas, and do not include all ZIP codes used for mail delivery. The U.S. Census Bureau has established ZCTAs </w:t>
      </w:r>
      <w:r w:rsidRPr="00327690">
        <w:lastRenderedPageBreak/>
        <w:t>as a new geographic entity similar to, but replacing, data tabulations for ZIP codes undertaken in conjunction with the 1990 and earlier censuses. For more information, refer to census.gov.</w:t>
      </w:r>
      <w:r w:rsidR="005D560B" w:rsidRPr="00327690">
        <w:rPr>
          <w:vertAlign w:val="superscript"/>
        </w:rPr>
        <w:footnoteReference w:id="27"/>
      </w:r>
    </w:p>
    <w:p w14:paraId="0934DC7B" w14:textId="60AA877D" w:rsidR="0061034D" w:rsidRPr="00327690" w:rsidRDefault="005D560B" w:rsidP="004E6363">
      <w:pPr>
        <w:spacing w:before="120" w:after="240"/>
        <w:jc w:val="left"/>
      </w:pPr>
      <w:r w:rsidRPr="00327690">
        <w:t xml:space="preserve">A ZCTA-3 includes the first three digits of a five-digit ZCTA. Three-digit ZCTAs (ZCTA-3), representing the first three digits of a ZIP code, were generated from the AEMR and ACS data. Once ZCTA’s are aggregated as ZCTA-3’s, then the first three digits of a residential ZIP code is equivalent to a ZCTA-3 in over 99% of the population. </w:t>
      </w:r>
    </w:p>
    <w:p w14:paraId="61187B4A" w14:textId="3FC5932C" w:rsidR="0072069B" w:rsidRPr="00327690" w:rsidRDefault="277E2426" w:rsidP="0072069B">
      <w:pPr>
        <w:pStyle w:val="Heading7"/>
      </w:pPr>
      <w:r w:rsidRPr="00327690">
        <w:t xml:space="preserve"> Limitations</w:t>
      </w:r>
    </w:p>
    <w:p w14:paraId="033EA5F2" w14:textId="5014455E" w:rsidR="0072069B" w:rsidRPr="00327690" w:rsidRDefault="00E2369C" w:rsidP="0072069B">
      <w:pPr>
        <w:spacing w:before="120" w:after="120"/>
        <w:jc w:val="left"/>
      </w:pPr>
      <w:r w:rsidRPr="00327690">
        <w:t>CODI-APQ</w:t>
      </w:r>
      <w:r w:rsidR="0072069B" w:rsidRPr="00327690">
        <w:t xml:space="preserve"> users should consider the following limitations related to the program development, the data inputs required, and the results: </w:t>
      </w:r>
    </w:p>
    <w:p w14:paraId="1570E326" w14:textId="7A338A9B" w:rsidR="0072069B" w:rsidRPr="00327690" w:rsidRDefault="0072069B" w:rsidP="0072069B">
      <w:pPr>
        <w:pStyle w:val="ListParagraph"/>
        <w:jc w:val="left"/>
      </w:pPr>
      <w:r w:rsidRPr="00327690">
        <w:t xml:space="preserve">Representativeness of </w:t>
      </w:r>
      <w:r w:rsidR="00E2369C" w:rsidRPr="00327690">
        <w:t>CODI-APQ</w:t>
      </w:r>
      <w:r w:rsidRPr="00327690">
        <w:t xml:space="preserve"> results </w:t>
      </w:r>
      <w:r w:rsidR="006018CF">
        <w:t>-</w:t>
      </w:r>
      <w:r w:rsidR="006018CF" w:rsidRPr="00327690">
        <w:t xml:space="preserve"> </w:t>
      </w:r>
      <w:r w:rsidR="00E2369C" w:rsidRPr="00327690">
        <w:t>CODI-APQ</w:t>
      </w:r>
      <w:r w:rsidRPr="00327690">
        <w:t xml:space="preserve"> results may differ from those based on a probability-based survey that could be more representative of the general population. </w:t>
      </w:r>
    </w:p>
    <w:p w14:paraId="26C6DF0F" w14:textId="6723A270" w:rsidR="0072069B" w:rsidRPr="00327690" w:rsidRDefault="0072069B" w:rsidP="0072069B">
      <w:pPr>
        <w:pStyle w:val="ListParagraph"/>
        <w:jc w:val="left"/>
      </w:pPr>
      <w:r w:rsidRPr="00327690">
        <w:t xml:space="preserve">Inclusion in EHRs – </w:t>
      </w:r>
      <w:r w:rsidR="004F6673">
        <w:t>EHR data</w:t>
      </w:r>
      <w:r w:rsidRPr="00327690">
        <w:t xml:space="preserve"> represent the care-seeking population for all medical providers included within a sample.</w:t>
      </w:r>
    </w:p>
    <w:p w14:paraId="3667FA0C" w14:textId="5D1B9926" w:rsidR="0072069B" w:rsidRPr="00327690" w:rsidRDefault="0072069B" w:rsidP="0072069B">
      <w:pPr>
        <w:pStyle w:val="ListParagraph"/>
        <w:jc w:val="left"/>
      </w:pPr>
      <w:r w:rsidRPr="00327690">
        <w:t xml:space="preserve">Random missingness of plausible height or weight - </w:t>
      </w:r>
      <w:r w:rsidR="00E2369C" w:rsidRPr="00327690">
        <w:t>CODI-APQ</w:t>
      </w:r>
      <w:r w:rsidRPr="00327690">
        <w:t xml:space="preserve"> patient inclusion requires a plausible height and weight value. It is assumed that if patients are missing height and weight from </w:t>
      </w:r>
      <w:r w:rsidR="004F6673">
        <w:t>EHR data</w:t>
      </w:r>
      <w:r w:rsidRPr="00327690">
        <w:t xml:space="preserve">, it is missing at random. </w:t>
      </w:r>
    </w:p>
    <w:p w14:paraId="4DF06FA8" w14:textId="06CF2751" w:rsidR="0072069B" w:rsidRPr="00327690" w:rsidRDefault="0072069B" w:rsidP="0072069B">
      <w:pPr>
        <w:pStyle w:val="ListParagraph"/>
        <w:jc w:val="left"/>
      </w:pPr>
      <w:r w:rsidRPr="00327690">
        <w:t>Random missingness of demographic and geographic characteristics</w:t>
      </w:r>
      <w:r w:rsidR="009D3742">
        <w:t xml:space="preserve"> </w:t>
      </w:r>
      <w:r w:rsidRPr="00327690">
        <w:t xml:space="preserve">- </w:t>
      </w:r>
      <w:r w:rsidR="00E2369C" w:rsidRPr="00327690">
        <w:t>CODI-APQ</w:t>
      </w:r>
      <w:r w:rsidRPr="00327690">
        <w:t xml:space="preserve"> patient inclusion requires a valid and known age, sex, and geographic location to be reported. The race of each </w:t>
      </w:r>
      <w:r w:rsidR="00A26390" w:rsidRPr="00327690">
        <w:t>patient</w:t>
      </w:r>
      <w:r w:rsidRPr="00327690">
        <w:t xml:space="preserve"> is also needed, although the program imputes race for </w:t>
      </w:r>
      <w:r w:rsidR="00A26390" w:rsidRPr="00327690">
        <w:t>patients</w:t>
      </w:r>
      <w:r w:rsidRPr="00327690">
        <w:t xml:space="preserve"> missing race. It is assumed that if patients are missing age, sex, and/or geographic location from </w:t>
      </w:r>
      <w:r w:rsidR="004F6673">
        <w:t>EHR data</w:t>
      </w:r>
      <w:r w:rsidRPr="00327690">
        <w:t xml:space="preserve">, it is missing at random. </w:t>
      </w:r>
    </w:p>
    <w:p w14:paraId="1BF85CF2" w14:textId="2C2B8213" w:rsidR="0072069B" w:rsidRPr="00327690" w:rsidRDefault="0072069B" w:rsidP="0072069B">
      <w:pPr>
        <w:pStyle w:val="ListParagraph"/>
        <w:jc w:val="left"/>
      </w:pPr>
      <w:r w:rsidRPr="00327690">
        <w:t xml:space="preserve">Race imputation - Race imputation assigns one value of race per patient. Multiple-imputation of race is not employed in </w:t>
      </w:r>
      <w:r w:rsidR="00E2369C" w:rsidRPr="00327690">
        <w:t>CODI-APQ</w:t>
      </w:r>
      <w:r w:rsidRPr="00327690">
        <w:t xml:space="preserve"> to allow for a) analysis of large EHR files without the need for increasing the length of the original file and b) ease in counting number of respondents in the crude results. Variance for those with imputed race is likely smaller than those with known race. Also, race imputation does not analyze a patient’s first and last name. Other EHR race imputation methodologies have utilized the patient’s first and last name with positive results.</w:t>
      </w:r>
    </w:p>
    <w:p w14:paraId="2FD3A9E4" w14:textId="5424001A" w:rsidR="00327690" w:rsidRDefault="00327690" w:rsidP="0072069B">
      <w:pPr>
        <w:pStyle w:val="ListParagraph"/>
        <w:jc w:val="left"/>
      </w:pPr>
      <w:r>
        <w:t xml:space="preserve">Diabetes spectrum </w:t>
      </w:r>
      <w:r w:rsidR="0048093D">
        <w:t>phenotype and</w:t>
      </w:r>
      <w:r w:rsidR="004C1491">
        <w:t xml:space="preserve"> sample</w:t>
      </w:r>
      <w:r w:rsidR="0048093D">
        <w:t xml:space="preserve"> </w:t>
      </w:r>
      <w:r w:rsidR="007414DC">
        <w:t>population–</w:t>
      </w:r>
      <w:r w:rsidR="0048093D">
        <w:t xml:space="preserve"> </w:t>
      </w:r>
      <w:r w:rsidR="007414DC">
        <w:t xml:space="preserve">CODI-APQ </w:t>
      </w:r>
      <w:r>
        <w:t xml:space="preserve">require the use of a phenotype to estimate the prevalence of prediabetes and diabetes within a population. The </w:t>
      </w:r>
      <w:r w:rsidR="004C1491">
        <w:t xml:space="preserve">sample </w:t>
      </w:r>
      <w:r>
        <w:t xml:space="preserve">population and phenotype require careful consideration of the pros and cons. For example, </w:t>
      </w:r>
      <w:r w:rsidR="004C1491">
        <w:t>if the sample</w:t>
      </w:r>
      <w:r>
        <w:t xml:space="preserve"> population </w:t>
      </w:r>
      <w:r w:rsidR="004C1491">
        <w:t>will be</w:t>
      </w:r>
      <w:r>
        <w:t xml:space="preserve"> subset to </w:t>
      </w:r>
      <w:r w:rsidR="004C1491">
        <w:t xml:space="preserve">patients with only </w:t>
      </w:r>
      <w:r>
        <w:t>wellness visit</w:t>
      </w:r>
      <w:r w:rsidR="004C1491">
        <w:t xml:space="preserve">s, </w:t>
      </w:r>
      <w:r w:rsidR="00D71241">
        <w:t xml:space="preserve">it </w:t>
      </w:r>
      <w:r w:rsidR="0023331A">
        <w:t xml:space="preserve">can greatly impact the denominator and </w:t>
      </w:r>
      <w:r w:rsidR="00D71241">
        <w:t>the</w:t>
      </w:r>
      <w:r w:rsidR="0023331A">
        <w:t xml:space="preserve"> prevalence</w:t>
      </w:r>
      <w:r w:rsidR="00D71241">
        <w:t xml:space="preserve"> estimate</w:t>
      </w:r>
      <w:r w:rsidR="0023331A">
        <w:t xml:space="preserve">. Similarly, </w:t>
      </w:r>
      <w:r w:rsidR="002C14ED">
        <w:t>a single,</w:t>
      </w:r>
      <w:r w:rsidR="0023331A">
        <w:t xml:space="preserve"> standard phenotype is not available for diabetes spectrum. Thus, the user may consider different versions of phenotypes used in public health. </w:t>
      </w:r>
    </w:p>
    <w:p w14:paraId="22126C62" w14:textId="0424CFB3" w:rsidR="0072069B" w:rsidRPr="00327690" w:rsidRDefault="277E2426" w:rsidP="0072069B">
      <w:pPr>
        <w:pStyle w:val="ListParagraph"/>
        <w:jc w:val="left"/>
      </w:pPr>
      <w:r w:rsidRPr="00327690">
        <w:lastRenderedPageBreak/>
        <w:t>Measurement error - Height and weight measurement protocols may differ between medical providers, even with clear protocols aimed to increase consistency between medical professionals,</w:t>
      </w:r>
      <w:r w:rsidR="0072069B" w:rsidRPr="00327690">
        <w:rPr>
          <w:rStyle w:val="FootnoteReference"/>
        </w:rPr>
        <w:footnoteReference w:id="28"/>
      </w:r>
      <w:r w:rsidRPr="00327690">
        <w:t xml:space="preserve"> leading to potential measurement error. Additionally, height and weight values in </w:t>
      </w:r>
      <w:r w:rsidR="004F6673">
        <w:t>EHR data</w:t>
      </w:r>
      <w:r w:rsidRPr="00327690">
        <w:t xml:space="preserve"> are subject to data entry errors or software glitches. All </w:t>
      </w:r>
      <w:r w:rsidR="00E2369C" w:rsidRPr="00327690">
        <w:t>CODI-APQ</w:t>
      </w:r>
      <w:r w:rsidRPr="00327690">
        <w:t xml:space="preserve"> EHR data were cleaned using growthcleanr. Growthcleanr scans all available height and weight values and flags values that are implausible; however, users must decide to exclude the implausible values, recognizing that biologically acceptable values may still have errors. See Methods for more information about growthcleanr.</w:t>
      </w:r>
    </w:p>
    <w:p w14:paraId="37D4B57B" w14:textId="1340A8DF" w:rsidR="0072069B" w:rsidRPr="00327690" w:rsidRDefault="277E2426" w:rsidP="0072069B">
      <w:pPr>
        <w:pStyle w:val="ListParagraph"/>
        <w:jc w:val="left"/>
      </w:pPr>
      <w:r w:rsidRPr="00327690">
        <w:t xml:space="preserve">Small sample sizes - A small number of patient-level records (encounters) could result in unstable results and reflect poor EHR coverage, a small underlying population, and/or a rare encounter. </w:t>
      </w:r>
      <w:r w:rsidR="00E2369C" w:rsidRPr="00327690">
        <w:t>CODI-APQ</w:t>
      </w:r>
      <w:r w:rsidRPr="00327690">
        <w:t xml:space="preserve"> suppress results based on published small sample guidelines using the National Center for Health Statistics Data Presentation Standards for Proportions</w:t>
      </w:r>
      <w:r w:rsidR="0072069B" w:rsidRPr="00327690">
        <w:rPr>
          <w:rStyle w:val="FootnoteReference"/>
        </w:rPr>
        <w:footnoteReference w:id="29"/>
      </w:r>
      <w:r w:rsidRPr="00327690">
        <w:t>.</w:t>
      </w:r>
    </w:p>
    <w:p w14:paraId="76430D44" w14:textId="77777777" w:rsidR="0072069B" w:rsidRPr="00327690" w:rsidRDefault="0072069B" w:rsidP="0072069B">
      <w:pPr>
        <w:spacing w:before="0" w:after="0"/>
        <w:jc w:val="left"/>
      </w:pPr>
      <w:r w:rsidRPr="00327690">
        <w:br w:type="page"/>
      </w:r>
    </w:p>
    <w:p w14:paraId="3535C46A" w14:textId="4AA091BA" w:rsidR="00F220B3" w:rsidRPr="00327690" w:rsidRDefault="403BBD0E" w:rsidP="00961754">
      <w:pPr>
        <w:pStyle w:val="Heading6"/>
      </w:pPr>
      <w:bookmarkStart w:id="694" w:name="_APPENDIX"/>
      <w:bookmarkStart w:id="695" w:name="_CODEBOOK"/>
      <w:bookmarkStart w:id="696" w:name="_ACS_File_Layouts"/>
      <w:bookmarkStart w:id="697" w:name="_Toc79519475"/>
      <w:bookmarkStart w:id="698" w:name="_Toc79586701"/>
      <w:bookmarkStart w:id="699" w:name="_Toc98501720"/>
      <w:bookmarkEnd w:id="676"/>
      <w:bookmarkEnd w:id="694"/>
      <w:bookmarkEnd w:id="695"/>
      <w:bookmarkEnd w:id="696"/>
      <w:r w:rsidRPr="00327690">
        <w:lastRenderedPageBreak/>
        <w:t>ACS File Layouts</w:t>
      </w:r>
      <w:bookmarkEnd w:id="699"/>
    </w:p>
    <w:bookmarkEnd w:id="697"/>
    <w:bookmarkEnd w:id="698"/>
    <w:p w14:paraId="6ABCE27C" w14:textId="77777777" w:rsidR="005D560B" w:rsidRPr="00327690" w:rsidRDefault="51FD1B7C" w:rsidP="00961754">
      <w:pPr>
        <w:pStyle w:val="Heading7"/>
      </w:pPr>
      <w:r w:rsidRPr="00327690">
        <w:t xml:space="preserve">ACS </w:t>
      </w:r>
      <w:r w:rsidR="5CF0BAD7" w:rsidRPr="00327690">
        <w:t>I</w:t>
      </w:r>
      <w:r w:rsidRPr="00327690">
        <w:t xml:space="preserve">nput </w:t>
      </w:r>
      <w:r w:rsidR="5CF0BAD7" w:rsidRPr="00327690">
        <w:t>F</w:t>
      </w:r>
      <w:r w:rsidRPr="00327690">
        <w:t xml:space="preserve">ile </w:t>
      </w:r>
      <w:r w:rsidR="5CF0BAD7" w:rsidRPr="00327690">
        <w:t>L</w:t>
      </w:r>
      <w:r w:rsidRPr="00327690">
        <w:t xml:space="preserve">ayout </w:t>
      </w:r>
    </w:p>
    <w:p w14:paraId="475520D8" w14:textId="7C3C0D85" w:rsidR="002812C7" w:rsidRPr="00327690" w:rsidRDefault="005A23F5" w:rsidP="00251CA8">
      <w:pPr>
        <w:pStyle w:val="BodyText"/>
      </w:pPr>
      <w:r w:rsidRPr="00327690">
        <w:t xml:space="preserve">The following variables are </w:t>
      </w:r>
      <w:r w:rsidR="00827901" w:rsidRPr="00327690">
        <w:rPr>
          <w:lang w:val="en-US"/>
        </w:rPr>
        <w:t>included</w:t>
      </w:r>
      <w:r w:rsidR="00827901" w:rsidRPr="00327690">
        <w:t xml:space="preserve"> </w:t>
      </w:r>
      <w:r w:rsidRPr="00327690">
        <w:t>in both the ZCTA</w:t>
      </w:r>
      <w:r w:rsidR="00B82A06" w:rsidRPr="00327690">
        <w:t>-</w:t>
      </w:r>
      <w:r w:rsidRPr="00327690">
        <w:t xml:space="preserve">3 file as well as the County file. </w:t>
      </w:r>
      <w:r w:rsidR="007711AB" w:rsidRPr="00327690">
        <w:rPr>
          <w:lang w:val="en-US" w:eastAsia="en-US"/>
        </w:rPr>
        <w:t xml:space="preserve">ACS data is imported in the </w:t>
      </w:r>
      <w:r w:rsidR="00E2369C" w:rsidRPr="00327690">
        <w:rPr>
          <w:lang w:val="en-US" w:eastAsia="en-US"/>
        </w:rPr>
        <w:t>CODI-APQ</w:t>
      </w:r>
      <w:r w:rsidR="007711AB" w:rsidRPr="00327690">
        <w:rPr>
          <w:lang w:val="en-US" w:eastAsia="en-US"/>
        </w:rPr>
        <w:t xml:space="preserve"> and require a csv file with the following variable names, possible variable values.</w:t>
      </w:r>
      <w:r w:rsidR="004940A9" w:rsidRPr="00327690">
        <w:rPr>
          <w:lang w:val="en-US" w:eastAsia="en-US"/>
        </w:rPr>
        <w:t xml:space="preserve"> </w:t>
      </w:r>
      <w:r w:rsidRPr="00327690">
        <w:t xml:space="preserve">Variable </w:t>
      </w:r>
      <w:r w:rsidR="007711AB" w:rsidRPr="00327690">
        <w:rPr>
          <w:lang w:val="en-US"/>
        </w:rPr>
        <w:t>geoid (option 1)</w:t>
      </w:r>
      <w:r w:rsidRPr="00327690">
        <w:t xml:space="preserve"> is for ZCTA</w:t>
      </w:r>
      <w:r w:rsidR="00B82A06" w:rsidRPr="00327690">
        <w:t>-</w:t>
      </w:r>
      <w:r w:rsidRPr="00327690">
        <w:t xml:space="preserve">3 files only and </w:t>
      </w:r>
      <w:r w:rsidR="007711AB" w:rsidRPr="00327690">
        <w:rPr>
          <w:lang w:val="en-US"/>
        </w:rPr>
        <w:t>geoid (option 2)</w:t>
      </w:r>
      <w:r w:rsidRPr="00327690">
        <w:t xml:space="preserve"> is for the County file only.</w:t>
      </w:r>
    </w:p>
    <w:p w14:paraId="6B498FED" w14:textId="41C1FC58" w:rsidR="005D560B" w:rsidRPr="00327690" w:rsidRDefault="007A33E8" w:rsidP="000856D8">
      <w:pPr>
        <w:pStyle w:val="Caption"/>
      </w:pPr>
      <w:bookmarkStart w:id="700" w:name="_Toc90969062"/>
      <w:r w:rsidRPr="00327690">
        <w:t xml:space="preserve">Table </w:t>
      </w:r>
      <w:r w:rsidR="00EA1F6D">
        <w:fldChar w:fldCharType="begin"/>
      </w:r>
      <w:r w:rsidR="00EA1F6D">
        <w:instrText xml:space="preserve"> SEQ Table \* ARABIC </w:instrText>
      </w:r>
      <w:r w:rsidR="00EA1F6D">
        <w:fldChar w:fldCharType="separate"/>
      </w:r>
      <w:r w:rsidR="000B136D">
        <w:rPr>
          <w:noProof/>
        </w:rPr>
        <w:t>17</w:t>
      </w:r>
      <w:r w:rsidR="00EA1F6D">
        <w:rPr>
          <w:noProof/>
        </w:rPr>
        <w:fldChar w:fldCharType="end"/>
      </w:r>
      <w:r w:rsidR="001229CC" w:rsidRPr="00327690">
        <w:t>.</w:t>
      </w:r>
      <w:r w:rsidR="005D560B" w:rsidRPr="00327690">
        <w:t xml:space="preserve"> ACS </w:t>
      </w:r>
      <w:r w:rsidR="00E532B8" w:rsidRPr="00327690">
        <w:t xml:space="preserve">Input </w:t>
      </w:r>
      <w:r w:rsidR="005D560B" w:rsidRPr="00327690">
        <w:t xml:space="preserve">File Layout, </w:t>
      </w:r>
      <w:r w:rsidR="00B82A06" w:rsidRPr="00327690">
        <w:t>CSV F</w:t>
      </w:r>
      <w:r w:rsidR="005D560B" w:rsidRPr="00327690">
        <w:t>ile</w:t>
      </w:r>
      <w:bookmarkEnd w:id="700"/>
    </w:p>
    <w:tbl>
      <w:tblPr>
        <w:tblStyle w:val="LightList-Accent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6"/>
        <w:gridCol w:w="5932"/>
        <w:gridCol w:w="1010"/>
        <w:gridCol w:w="972"/>
      </w:tblGrid>
      <w:tr w:rsidR="00EE4507" w:rsidRPr="00327690" w14:paraId="70DACBF7" w14:textId="77777777" w:rsidTr="007C2CF6">
        <w:trPr>
          <w:cnfStyle w:val="100000000000" w:firstRow="1" w:lastRow="0" w:firstColumn="0" w:lastColumn="0" w:oddVBand="0" w:evenVBand="0" w:oddHBand="0" w:evenHBand="0" w:firstRowFirstColumn="0" w:firstRowLastColumn="0" w:lastRowFirstColumn="0" w:lastRowLastColumn="0"/>
          <w:cantSplit/>
          <w:trHeight w:val="495"/>
          <w:tblHeader/>
        </w:trPr>
        <w:tc>
          <w:tcPr>
            <w:cnfStyle w:val="001000000000" w:firstRow="0" w:lastRow="0" w:firstColumn="1" w:lastColumn="0" w:oddVBand="0" w:evenVBand="0" w:oddHBand="0" w:evenHBand="0" w:firstRowFirstColumn="0" w:firstRowLastColumn="0" w:lastRowFirstColumn="0" w:lastRowLastColumn="0"/>
            <w:tcW w:w="0" w:type="auto"/>
            <w:shd w:val="clear" w:color="auto" w:fill="002060"/>
            <w:vAlign w:val="center"/>
            <w:hideMark/>
          </w:tcPr>
          <w:p w14:paraId="687F4FF1" w14:textId="3DCAB64F" w:rsidR="00EE4507" w:rsidRPr="00327690" w:rsidRDefault="00EE4507"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Variable Name</w:t>
            </w:r>
          </w:p>
        </w:tc>
        <w:tc>
          <w:tcPr>
            <w:tcW w:w="0" w:type="auto"/>
            <w:shd w:val="clear" w:color="auto" w:fill="002060"/>
            <w:vAlign w:val="center"/>
            <w:hideMark/>
          </w:tcPr>
          <w:p w14:paraId="772ABE9E" w14:textId="7E776BB0" w:rsidR="00EE4507" w:rsidRPr="00327690" w:rsidRDefault="00EE4507" w:rsidP="00AF7E51">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hAnsi="Times New Roman" w:cs="Times New Roman"/>
                <w:sz w:val="20"/>
                <w:szCs w:val="20"/>
              </w:rPr>
              <w:t>Description</w:t>
            </w:r>
          </w:p>
        </w:tc>
        <w:tc>
          <w:tcPr>
            <w:tcW w:w="0" w:type="auto"/>
            <w:shd w:val="clear" w:color="auto" w:fill="002060"/>
            <w:vAlign w:val="center"/>
            <w:hideMark/>
          </w:tcPr>
          <w:p w14:paraId="48FFD7DE" w14:textId="77777777" w:rsidR="00EE4507" w:rsidRPr="00327690" w:rsidRDefault="00EE4507" w:rsidP="00AF7E51">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Format</w:t>
            </w:r>
          </w:p>
        </w:tc>
        <w:tc>
          <w:tcPr>
            <w:tcW w:w="0" w:type="auto"/>
            <w:shd w:val="clear" w:color="auto" w:fill="002060"/>
            <w:vAlign w:val="center"/>
            <w:hideMark/>
          </w:tcPr>
          <w:p w14:paraId="1A09464E" w14:textId="77777777" w:rsidR="00EE4507" w:rsidRPr="00327690" w:rsidRDefault="00EE4507" w:rsidP="00AF7E51">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Example</w:t>
            </w:r>
          </w:p>
        </w:tc>
      </w:tr>
      <w:tr w:rsidR="00EE4507" w:rsidRPr="00327690" w14:paraId="030DDF9A" w14:textId="77777777" w:rsidTr="00961754">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1C6DDEEB" w14:textId="4694CDE7" w:rsidR="00EE4507" w:rsidRPr="00327690" w:rsidRDefault="00F2347F" w:rsidP="00BF2B03">
            <w:pPr>
              <w:spacing w:before="0" w:after="0"/>
              <w:jc w:val="left"/>
              <w:rPr>
                <w:sz w:val="20"/>
                <w:szCs w:val="20"/>
              </w:rPr>
            </w:pPr>
            <w:r>
              <w:rPr>
                <w:sz w:val="20"/>
                <w:szCs w:val="20"/>
              </w:rPr>
              <w:t>ZCTA3</w:t>
            </w:r>
          </w:p>
        </w:tc>
        <w:tc>
          <w:tcPr>
            <w:tcW w:w="0" w:type="auto"/>
          </w:tcPr>
          <w:p w14:paraId="32AD8045" w14:textId="37247FC4" w:rsidR="00EE4507" w:rsidRPr="00327690" w:rsidRDefault="00EE4507" w:rsidP="00BF2B03">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Geoid (option 1)</w:t>
            </w:r>
            <w:r>
              <w:rPr>
                <w:rFonts w:ascii="Times New Roman" w:hAnsi="Times New Roman" w:cs="Times New Roman"/>
                <w:sz w:val="20"/>
                <w:szCs w:val="20"/>
              </w:rPr>
              <w:t xml:space="preserve"> </w:t>
            </w:r>
            <w:r w:rsidRPr="00327690">
              <w:rPr>
                <w:rFonts w:ascii="Times New Roman" w:hAnsi="Times New Roman" w:cs="Times New Roman"/>
                <w:sz w:val="20"/>
                <w:szCs w:val="20"/>
              </w:rPr>
              <w:t>3 digits ZIP Code Tabulation Areas (ZCTAs) followed by two-letter State Abbreviations</w:t>
            </w:r>
          </w:p>
          <w:p w14:paraId="3E0D9F02" w14:textId="77777777" w:rsidR="00EE4507" w:rsidRPr="00327690" w:rsidRDefault="00EE4507" w:rsidP="00BF2B03">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4B4EA996" w14:textId="468C5969" w:rsidR="00EE4507" w:rsidRPr="00327690" w:rsidRDefault="00EE4507" w:rsidP="00BF2B03">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sidRPr="00327690">
              <w:rPr>
                <w:rFonts w:ascii="Times New Roman" w:hAnsi="Times New Roman" w:cs="Times New Roman"/>
                <w:sz w:val="20"/>
                <w:szCs w:val="20"/>
              </w:rPr>
              <w:t>Character</w:t>
            </w:r>
          </w:p>
        </w:tc>
        <w:tc>
          <w:tcPr>
            <w:tcW w:w="0" w:type="auto"/>
          </w:tcPr>
          <w:p w14:paraId="23CCCE2A" w14:textId="3EAAC662" w:rsidR="00EE4507" w:rsidRPr="00327690" w:rsidRDefault="00EE4507" w:rsidP="00BF2B03">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sidRPr="00327690">
              <w:rPr>
                <w:rFonts w:ascii="Times New Roman" w:hAnsi="Times New Roman" w:cs="Times New Roman"/>
                <w:sz w:val="20"/>
                <w:szCs w:val="20"/>
              </w:rPr>
              <w:t>221</w:t>
            </w:r>
            <w:r w:rsidR="00F2347F">
              <w:rPr>
                <w:rFonts w:ascii="Times New Roman" w:hAnsi="Times New Roman" w:cs="Times New Roman"/>
                <w:sz w:val="20"/>
                <w:szCs w:val="20"/>
              </w:rPr>
              <w:t>VA</w:t>
            </w:r>
            <w:r w:rsidRPr="00327690">
              <w:rPr>
                <w:rFonts w:ascii="Times New Roman" w:hAnsi="Times New Roman" w:cs="Times New Roman"/>
                <w:sz w:val="20"/>
                <w:szCs w:val="20"/>
              </w:rPr>
              <w:t xml:space="preserve"> </w:t>
            </w:r>
          </w:p>
        </w:tc>
      </w:tr>
      <w:tr w:rsidR="00EE4507" w:rsidRPr="00327690" w14:paraId="4F7BDD09"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4BE55AA2" w14:textId="620994B9" w:rsidR="00EE4507" w:rsidRPr="00327690" w:rsidRDefault="00F2347F" w:rsidP="00EE4507">
            <w:pPr>
              <w:spacing w:before="0" w:after="0"/>
              <w:jc w:val="left"/>
              <w:rPr>
                <w:sz w:val="20"/>
                <w:szCs w:val="20"/>
              </w:rPr>
            </w:pPr>
            <w:proofErr w:type="spellStart"/>
            <w:r>
              <w:rPr>
                <w:sz w:val="20"/>
                <w:szCs w:val="20"/>
              </w:rPr>
              <w:t>County_Code</w:t>
            </w:r>
            <w:proofErr w:type="spellEnd"/>
          </w:p>
        </w:tc>
        <w:tc>
          <w:tcPr>
            <w:tcW w:w="0" w:type="auto"/>
          </w:tcPr>
          <w:p w14:paraId="38D2C7AD" w14:textId="4D41BE2E"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sidRPr="00EE4507">
              <w:rPr>
                <w:rFonts w:ascii="Times New Roman" w:hAnsi="Times New Roman" w:cs="Times New Roman"/>
                <w:sz w:val="20"/>
                <w:szCs w:val="20"/>
              </w:rPr>
              <w:t xml:space="preserve">Geoid (option </w:t>
            </w:r>
            <w:r>
              <w:rPr>
                <w:rFonts w:ascii="Times New Roman" w:hAnsi="Times New Roman" w:cs="Times New Roman"/>
                <w:sz w:val="20"/>
                <w:szCs w:val="20"/>
              </w:rPr>
              <w:t>2</w:t>
            </w:r>
            <w:r w:rsidRPr="00EE4507">
              <w:rPr>
                <w:rFonts w:ascii="Times New Roman" w:hAnsi="Times New Roman" w:cs="Times New Roman"/>
                <w:sz w:val="20"/>
                <w:szCs w:val="20"/>
              </w:rPr>
              <w:t>)</w:t>
            </w:r>
            <w:r>
              <w:rPr>
                <w:rFonts w:ascii="Times New Roman" w:hAnsi="Times New Roman" w:cs="Times New Roman"/>
                <w:sz w:val="20"/>
                <w:szCs w:val="20"/>
              </w:rPr>
              <w:t xml:space="preserve"> </w:t>
            </w:r>
            <w:r w:rsidRPr="00327690">
              <w:rPr>
                <w:rFonts w:ascii="Times New Roman" w:hAnsi="Times New Roman" w:cs="Times New Roman"/>
                <w:sz w:val="20"/>
                <w:szCs w:val="20"/>
              </w:rPr>
              <w:t>3-digit County FIPS Code</w:t>
            </w:r>
          </w:p>
        </w:tc>
        <w:tc>
          <w:tcPr>
            <w:tcW w:w="0" w:type="auto"/>
          </w:tcPr>
          <w:p w14:paraId="6D88D8EB" w14:textId="791F75B5"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sidRPr="00327690">
              <w:rPr>
                <w:rFonts w:ascii="Times New Roman" w:hAnsi="Times New Roman" w:cs="Times New Roman"/>
                <w:sz w:val="20"/>
                <w:szCs w:val="20"/>
              </w:rPr>
              <w:t>Character</w:t>
            </w:r>
          </w:p>
        </w:tc>
        <w:tc>
          <w:tcPr>
            <w:tcW w:w="0" w:type="auto"/>
          </w:tcPr>
          <w:p w14:paraId="35F69340" w14:textId="46F39DE2"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sidRPr="00327690">
              <w:rPr>
                <w:rFonts w:ascii="Times New Roman" w:hAnsi="Times New Roman" w:cs="Times New Roman"/>
                <w:sz w:val="20"/>
                <w:szCs w:val="20"/>
              </w:rPr>
              <w:t>059</w:t>
            </w:r>
          </w:p>
        </w:tc>
      </w:tr>
      <w:tr w:rsidR="00EE4507" w:rsidRPr="00327690" w14:paraId="2B529538" w14:textId="77777777" w:rsidTr="00961754">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46EA7EB7" w14:textId="68C2A2D3" w:rsidR="00EE4507" w:rsidRPr="00327690" w:rsidRDefault="00EE4507" w:rsidP="00EE4507">
            <w:pPr>
              <w:spacing w:before="0" w:after="0"/>
              <w:jc w:val="left"/>
              <w:rPr>
                <w:sz w:val="20"/>
                <w:szCs w:val="20"/>
              </w:rPr>
            </w:pPr>
            <w:proofErr w:type="spellStart"/>
            <w:r w:rsidRPr="00327690">
              <w:rPr>
                <w:sz w:val="20"/>
                <w:szCs w:val="20"/>
              </w:rPr>
              <w:t>State_code</w:t>
            </w:r>
            <w:proofErr w:type="spellEnd"/>
          </w:p>
        </w:tc>
        <w:tc>
          <w:tcPr>
            <w:tcW w:w="0" w:type="auto"/>
          </w:tcPr>
          <w:p w14:paraId="2D0C196F" w14:textId="732933E3" w:rsidR="00EE4507" w:rsidRPr="00327690" w:rsidRDefault="00926A48" w:rsidP="00EE4507">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Geoid (option 2) </w:t>
            </w:r>
            <w:r w:rsidR="00EE4507" w:rsidRPr="00327690">
              <w:rPr>
                <w:sz w:val="20"/>
                <w:szCs w:val="20"/>
              </w:rPr>
              <w:t>State FIPS code</w:t>
            </w:r>
            <w:r w:rsidR="00EE4507">
              <w:rPr>
                <w:sz w:val="20"/>
                <w:szCs w:val="20"/>
              </w:rPr>
              <w:t>, 2-digit State Code</w:t>
            </w:r>
          </w:p>
        </w:tc>
        <w:tc>
          <w:tcPr>
            <w:tcW w:w="0" w:type="auto"/>
          </w:tcPr>
          <w:p w14:paraId="46B3261F" w14:textId="09F1C3DB"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sidRPr="00327690">
              <w:rPr>
                <w:sz w:val="20"/>
                <w:szCs w:val="20"/>
              </w:rPr>
              <w:t>Character</w:t>
            </w:r>
          </w:p>
        </w:tc>
        <w:tc>
          <w:tcPr>
            <w:tcW w:w="0" w:type="auto"/>
          </w:tcPr>
          <w:p w14:paraId="61CA5CAF" w14:textId="1AF36BFF"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sidRPr="00327690">
              <w:rPr>
                <w:sz w:val="20"/>
                <w:szCs w:val="20"/>
              </w:rPr>
              <w:t>08</w:t>
            </w:r>
          </w:p>
        </w:tc>
      </w:tr>
      <w:tr w:rsidR="00EE4507" w:rsidRPr="00327690" w14:paraId="451EF806"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098F9DC1" w14:textId="033B8350" w:rsidR="00EE4507" w:rsidRPr="00F2347F" w:rsidRDefault="00EE4507" w:rsidP="00EE4507">
            <w:pPr>
              <w:spacing w:before="0" w:after="0"/>
              <w:jc w:val="left"/>
              <w:rPr>
                <w:sz w:val="20"/>
                <w:szCs w:val="20"/>
              </w:rPr>
            </w:pPr>
            <w:r w:rsidRPr="00F2347F">
              <w:rPr>
                <w:sz w:val="20"/>
                <w:szCs w:val="20"/>
              </w:rPr>
              <w:t>B01001A_008</w:t>
            </w:r>
          </w:p>
        </w:tc>
        <w:tc>
          <w:tcPr>
            <w:tcW w:w="0" w:type="auto"/>
          </w:tcPr>
          <w:p w14:paraId="65A3A7FD" w14:textId="1D294BD0"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AGE_20_24_MALE_WHITE</w:t>
            </w:r>
          </w:p>
        </w:tc>
        <w:tc>
          <w:tcPr>
            <w:tcW w:w="0" w:type="auto"/>
          </w:tcPr>
          <w:p w14:paraId="4041174F"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tcPr>
          <w:p w14:paraId="1C27FCEE"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8199</w:t>
            </w:r>
          </w:p>
        </w:tc>
      </w:tr>
      <w:tr w:rsidR="00EE4507" w:rsidRPr="00327690" w14:paraId="172D6BA4"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23962DC2" w14:textId="544E236F" w:rsidR="00EE4507" w:rsidRPr="00F2347F" w:rsidRDefault="00EE4507" w:rsidP="00EE4507">
            <w:pPr>
              <w:spacing w:before="0" w:after="0"/>
              <w:jc w:val="left"/>
              <w:rPr>
                <w:sz w:val="20"/>
                <w:szCs w:val="20"/>
              </w:rPr>
            </w:pPr>
            <w:r w:rsidRPr="00F2347F">
              <w:rPr>
                <w:sz w:val="20"/>
                <w:szCs w:val="20"/>
              </w:rPr>
              <w:t>B01001A_009</w:t>
            </w:r>
          </w:p>
        </w:tc>
        <w:tc>
          <w:tcPr>
            <w:tcW w:w="0" w:type="auto"/>
          </w:tcPr>
          <w:p w14:paraId="53663368" w14:textId="54B244FF"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AGE_25_29_MALE_WHITE</w:t>
            </w:r>
          </w:p>
        </w:tc>
        <w:tc>
          <w:tcPr>
            <w:tcW w:w="0" w:type="auto"/>
          </w:tcPr>
          <w:p w14:paraId="2AFFEA9B"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tcPr>
          <w:p w14:paraId="36D7FDB9"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256</w:t>
            </w:r>
          </w:p>
        </w:tc>
      </w:tr>
      <w:tr w:rsidR="00EE4507" w:rsidRPr="00327690" w14:paraId="058A203C"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0FD7383E" w14:textId="560DC526" w:rsidR="00EE4507" w:rsidRPr="00F2347F" w:rsidRDefault="00EE4507" w:rsidP="00EE4507">
            <w:pPr>
              <w:spacing w:before="0" w:after="0"/>
              <w:jc w:val="left"/>
              <w:rPr>
                <w:sz w:val="20"/>
                <w:szCs w:val="20"/>
              </w:rPr>
            </w:pPr>
            <w:r w:rsidRPr="00F2347F">
              <w:rPr>
                <w:sz w:val="20"/>
                <w:szCs w:val="20"/>
              </w:rPr>
              <w:t>B01001A_010</w:t>
            </w:r>
          </w:p>
        </w:tc>
        <w:tc>
          <w:tcPr>
            <w:tcW w:w="0" w:type="auto"/>
          </w:tcPr>
          <w:p w14:paraId="4E956B6E" w14:textId="69512CD3"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AGE_30_34_MALE_WHITE</w:t>
            </w:r>
          </w:p>
        </w:tc>
        <w:tc>
          <w:tcPr>
            <w:tcW w:w="0" w:type="auto"/>
            <w:hideMark/>
          </w:tcPr>
          <w:p w14:paraId="263D5F9B"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1B898398"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246</w:t>
            </w:r>
          </w:p>
        </w:tc>
      </w:tr>
      <w:tr w:rsidR="00EE4507" w:rsidRPr="00327690" w14:paraId="269A9A2B"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5D771A6B" w14:textId="6A319BAD" w:rsidR="00EE4507" w:rsidRPr="00F2347F" w:rsidRDefault="00EE4507" w:rsidP="00EE4507">
            <w:pPr>
              <w:spacing w:before="0" w:after="0"/>
              <w:jc w:val="left"/>
              <w:rPr>
                <w:sz w:val="20"/>
                <w:szCs w:val="20"/>
              </w:rPr>
            </w:pPr>
            <w:r w:rsidRPr="00F2347F">
              <w:rPr>
                <w:sz w:val="20"/>
                <w:szCs w:val="20"/>
              </w:rPr>
              <w:t>B01001A_011</w:t>
            </w:r>
          </w:p>
        </w:tc>
        <w:tc>
          <w:tcPr>
            <w:tcW w:w="0" w:type="auto"/>
          </w:tcPr>
          <w:p w14:paraId="3D3D6B6A" w14:textId="0C2E33D0"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AGE_35_44_MALE_WHITE</w:t>
            </w:r>
          </w:p>
        </w:tc>
        <w:tc>
          <w:tcPr>
            <w:tcW w:w="0" w:type="auto"/>
            <w:hideMark/>
          </w:tcPr>
          <w:p w14:paraId="79A7C2A4"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33E30098"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495</w:t>
            </w:r>
          </w:p>
        </w:tc>
      </w:tr>
      <w:tr w:rsidR="00EE4507" w:rsidRPr="00327690" w14:paraId="3130DFC9"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220806B6" w14:textId="63865E9E" w:rsidR="00EE4507" w:rsidRPr="00F2347F" w:rsidRDefault="00EE4507" w:rsidP="00EE4507">
            <w:pPr>
              <w:spacing w:before="0" w:after="0"/>
              <w:jc w:val="left"/>
              <w:rPr>
                <w:sz w:val="20"/>
                <w:szCs w:val="20"/>
              </w:rPr>
            </w:pPr>
            <w:r w:rsidRPr="00F2347F">
              <w:rPr>
                <w:sz w:val="20"/>
                <w:szCs w:val="20"/>
              </w:rPr>
              <w:t>B01001A_012</w:t>
            </w:r>
          </w:p>
        </w:tc>
        <w:tc>
          <w:tcPr>
            <w:tcW w:w="0" w:type="auto"/>
          </w:tcPr>
          <w:p w14:paraId="28F6463E" w14:textId="34E8CC1C"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AGE_45_54_MALE_WHITE</w:t>
            </w:r>
          </w:p>
        </w:tc>
        <w:tc>
          <w:tcPr>
            <w:tcW w:w="0" w:type="auto"/>
            <w:hideMark/>
          </w:tcPr>
          <w:p w14:paraId="6B3C087F"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791EE47F"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297</w:t>
            </w:r>
          </w:p>
        </w:tc>
      </w:tr>
      <w:tr w:rsidR="00EE4507" w:rsidRPr="00327690" w14:paraId="0CA33C5E"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7070AF05" w14:textId="61EB198C" w:rsidR="00EE4507" w:rsidRPr="00F2347F" w:rsidRDefault="00EE4507" w:rsidP="00EE4507">
            <w:pPr>
              <w:spacing w:before="0" w:after="0"/>
              <w:jc w:val="left"/>
              <w:rPr>
                <w:sz w:val="20"/>
                <w:szCs w:val="20"/>
              </w:rPr>
            </w:pPr>
            <w:r w:rsidRPr="00F2347F">
              <w:rPr>
                <w:sz w:val="20"/>
                <w:szCs w:val="20"/>
              </w:rPr>
              <w:t>B01001A_013</w:t>
            </w:r>
          </w:p>
        </w:tc>
        <w:tc>
          <w:tcPr>
            <w:tcW w:w="0" w:type="auto"/>
          </w:tcPr>
          <w:p w14:paraId="2DF75485" w14:textId="134005BA"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AGE_55_64_MALE_WHITE</w:t>
            </w:r>
          </w:p>
        </w:tc>
        <w:tc>
          <w:tcPr>
            <w:tcW w:w="0" w:type="auto"/>
            <w:hideMark/>
          </w:tcPr>
          <w:p w14:paraId="2C8D927C"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4E3970A5"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145</w:t>
            </w:r>
          </w:p>
        </w:tc>
      </w:tr>
      <w:tr w:rsidR="00EE4507" w:rsidRPr="00327690" w14:paraId="3771442A"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200C79BB" w14:textId="1A285955" w:rsidR="00EE4507" w:rsidRPr="00F2347F" w:rsidRDefault="00EE4507" w:rsidP="00EE4507">
            <w:pPr>
              <w:spacing w:before="0" w:after="0"/>
              <w:jc w:val="left"/>
              <w:rPr>
                <w:sz w:val="20"/>
                <w:szCs w:val="20"/>
              </w:rPr>
            </w:pPr>
            <w:r w:rsidRPr="00F2347F">
              <w:rPr>
                <w:sz w:val="20"/>
                <w:szCs w:val="20"/>
              </w:rPr>
              <w:t>B01001A_023</w:t>
            </w:r>
          </w:p>
        </w:tc>
        <w:tc>
          <w:tcPr>
            <w:tcW w:w="0" w:type="auto"/>
          </w:tcPr>
          <w:p w14:paraId="19A6CA96" w14:textId="18F7E487"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AGE_20_24_FEMALE_WHITE</w:t>
            </w:r>
          </w:p>
        </w:tc>
        <w:tc>
          <w:tcPr>
            <w:tcW w:w="0" w:type="auto"/>
            <w:hideMark/>
          </w:tcPr>
          <w:p w14:paraId="2D398935"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135177E5"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271</w:t>
            </w:r>
          </w:p>
        </w:tc>
      </w:tr>
      <w:tr w:rsidR="00EE4507" w:rsidRPr="00327690" w14:paraId="290CB2D2"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29D69A94" w14:textId="7906CFED" w:rsidR="00EE4507" w:rsidRPr="00F2347F" w:rsidRDefault="00EE4507" w:rsidP="00EE4507">
            <w:pPr>
              <w:spacing w:before="0" w:after="0"/>
              <w:jc w:val="left"/>
              <w:rPr>
                <w:sz w:val="20"/>
                <w:szCs w:val="20"/>
              </w:rPr>
            </w:pPr>
            <w:r w:rsidRPr="00F2347F">
              <w:rPr>
                <w:sz w:val="20"/>
                <w:szCs w:val="20"/>
              </w:rPr>
              <w:t>B01001A_024</w:t>
            </w:r>
          </w:p>
        </w:tc>
        <w:tc>
          <w:tcPr>
            <w:tcW w:w="0" w:type="auto"/>
          </w:tcPr>
          <w:p w14:paraId="28F4DE1C" w14:textId="1563C2D8"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AGE_25_29_FEMALE_WHITE</w:t>
            </w:r>
          </w:p>
        </w:tc>
        <w:tc>
          <w:tcPr>
            <w:tcW w:w="0" w:type="auto"/>
            <w:hideMark/>
          </w:tcPr>
          <w:p w14:paraId="052728B4"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4A513936"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188</w:t>
            </w:r>
          </w:p>
        </w:tc>
      </w:tr>
      <w:tr w:rsidR="00EE4507" w:rsidRPr="00327690" w14:paraId="7B3EC004"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7554DFB2" w14:textId="2F3682CE" w:rsidR="00EE4507" w:rsidRPr="00F2347F" w:rsidRDefault="00EE4507" w:rsidP="00EE4507">
            <w:pPr>
              <w:spacing w:before="0" w:after="0"/>
              <w:jc w:val="left"/>
              <w:rPr>
                <w:sz w:val="20"/>
                <w:szCs w:val="20"/>
              </w:rPr>
            </w:pPr>
            <w:r w:rsidRPr="00F2347F">
              <w:rPr>
                <w:sz w:val="20"/>
                <w:szCs w:val="20"/>
              </w:rPr>
              <w:t>B01001A_025</w:t>
            </w:r>
          </w:p>
        </w:tc>
        <w:tc>
          <w:tcPr>
            <w:tcW w:w="0" w:type="auto"/>
          </w:tcPr>
          <w:p w14:paraId="54169557" w14:textId="5944E45D"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AGE_30_34_FEMALE_WHITE</w:t>
            </w:r>
          </w:p>
        </w:tc>
        <w:tc>
          <w:tcPr>
            <w:tcW w:w="0" w:type="auto"/>
            <w:hideMark/>
          </w:tcPr>
          <w:p w14:paraId="2AC1FAC2"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6EBD9D0C"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267</w:t>
            </w:r>
          </w:p>
        </w:tc>
      </w:tr>
      <w:tr w:rsidR="00EE4507" w:rsidRPr="00327690" w14:paraId="2BD511D0"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4C330F61" w14:textId="42F9A139" w:rsidR="00EE4507" w:rsidRPr="00F2347F" w:rsidRDefault="00EE4507" w:rsidP="00EE4507">
            <w:pPr>
              <w:spacing w:before="0" w:after="0"/>
              <w:jc w:val="left"/>
              <w:rPr>
                <w:sz w:val="20"/>
                <w:szCs w:val="20"/>
              </w:rPr>
            </w:pPr>
            <w:r w:rsidRPr="00F2347F">
              <w:rPr>
                <w:sz w:val="20"/>
                <w:szCs w:val="20"/>
              </w:rPr>
              <w:t>B01001A_026</w:t>
            </w:r>
          </w:p>
        </w:tc>
        <w:tc>
          <w:tcPr>
            <w:tcW w:w="0" w:type="auto"/>
          </w:tcPr>
          <w:p w14:paraId="5DE1E9EF" w14:textId="7DAACE96"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AGE_35_44_FEMALE_WHITE</w:t>
            </w:r>
          </w:p>
        </w:tc>
        <w:tc>
          <w:tcPr>
            <w:tcW w:w="0" w:type="auto"/>
            <w:hideMark/>
          </w:tcPr>
          <w:p w14:paraId="0B02039B"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67510FB9"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139</w:t>
            </w:r>
          </w:p>
        </w:tc>
      </w:tr>
      <w:tr w:rsidR="00EE4507" w:rsidRPr="00327690" w14:paraId="29E46D78"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65B01921" w14:textId="1CC44A41" w:rsidR="00EE4507" w:rsidRPr="00F2347F" w:rsidRDefault="00EE4507" w:rsidP="00EE4507">
            <w:pPr>
              <w:spacing w:before="0" w:after="0"/>
              <w:jc w:val="left"/>
              <w:rPr>
                <w:sz w:val="20"/>
                <w:szCs w:val="20"/>
              </w:rPr>
            </w:pPr>
            <w:r w:rsidRPr="00F2347F">
              <w:rPr>
                <w:sz w:val="20"/>
                <w:szCs w:val="20"/>
              </w:rPr>
              <w:t>B01001A_027</w:t>
            </w:r>
          </w:p>
        </w:tc>
        <w:tc>
          <w:tcPr>
            <w:tcW w:w="0" w:type="auto"/>
          </w:tcPr>
          <w:p w14:paraId="2FC0E9AC" w14:textId="31615989"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AGE_45_54_FEMALE_WHITE</w:t>
            </w:r>
          </w:p>
        </w:tc>
        <w:tc>
          <w:tcPr>
            <w:tcW w:w="0" w:type="auto"/>
            <w:hideMark/>
          </w:tcPr>
          <w:p w14:paraId="70E2666C"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388037AB"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134</w:t>
            </w:r>
          </w:p>
        </w:tc>
      </w:tr>
      <w:tr w:rsidR="00EE4507" w:rsidRPr="00327690" w14:paraId="58A62346"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6296A2F4" w14:textId="7EB49FE7" w:rsidR="00EE4507" w:rsidRPr="00F2347F" w:rsidRDefault="00EE4507" w:rsidP="00EE4507">
            <w:pPr>
              <w:spacing w:before="0" w:after="0"/>
              <w:jc w:val="left"/>
              <w:rPr>
                <w:sz w:val="20"/>
                <w:szCs w:val="20"/>
              </w:rPr>
            </w:pPr>
            <w:r w:rsidRPr="00F2347F">
              <w:rPr>
                <w:sz w:val="20"/>
                <w:szCs w:val="20"/>
              </w:rPr>
              <w:t>B01001A_028</w:t>
            </w:r>
          </w:p>
        </w:tc>
        <w:tc>
          <w:tcPr>
            <w:tcW w:w="0" w:type="auto"/>
          </w:tcPr>
          <w:p w14:paraId="47F66021" w14:textId="72675787"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AGE_55_64_FEMALE_WHITE</w:t>
            </w:r>
          </w:p>
        </w:tc>
        <w:tc>
          <w:tcPr>
            <w:tcW w:w="0" w:type="auto"/>
            <w:hideMark/>
          </w:tcPr>
          <w:p w14:paraId="1902C21B"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19DD44D3"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278</w:t>
            </w:r>
          </w:p>
        </w:tc>
      </w:tr>
      <w:tr w:rsidR="00EE4507" w:rsidRPr="00327690" w14:paraId="51064EF0"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4B53A140" w14:textId="0195C491" w:rsidR="00EE4507" w:rsidRPr="00F2347F" w:rsidRDefault="00EE4507" w:rsidP="00EE4507">
            <w:pPr>
              <w:spacing w:before="0" w:after="0"/>
              <w:jc w:val="left"/>
              <w:rPr>
                <w:sz w:val="20"/>
                <w:szCs w:val="20"/>
              </w:rPr>
            </w:pPr>
            <w:r w:rsidRPr="00F2347F">
              <w:rPr>
                <w:sz w:val="20"/>
                <w:szCs w:val="20"/>
              </w:rPr>
              <w:t>B01001B_008</w:t>
            </w:r>
          </w:p>
        </w:tc>
        <w:tc>
          <w:tcPr>
            <w:tcW w:w="0" w:type="auto"/>
          </w:tcPr>
          <w:p w14:paraId="625E0145" w14:textId="69A29F27"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AGE_20_24_MALE_BLACK</w:t>
            </w:r>
          </w:p>
        </w:tc>
        <w:tc>
          <w:tcPr>
            <w:tcW w:w="0" w:type="auto"/>
            <w:hideMark/>
          </w:tcPr>
          <w:p w14:paraId="46EE5BF1"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414A0DF5"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0</w:t>
            </w:r>
          </w:p>
        </w:tc>
      </w:tr>
      <w:tr w:rsidR="00EE4507" w:rsidRPr="00327690" w14:paraId="6B0B8A22"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33252009" w14:textId="1EC08904" w:rsidR="00EE4507" w:rsidRPr="00F2347F" w:rsidRDefault="00EE4507" w:rsidP="00EE4507">
            <w:pPr>
              <w:spacing w:before="0" w:after="0"/>
              <w:jc w:val="left"/>
              <w:rPr>
                <w:sz w:val="20"/>
                <w:szCs w:val="20"/>
              </w:rPr>
            </w:pPr>
            <w:r w:rsidRPr="00F2347F">
              <w:rPr>
                <w:sz w:val="20"/>
                <w:szCs w:val="20"/>
              </w:rPr>
              <w:t>B01001B_009</w:t>
            </w:r>
          </w:p>
        </w:tc>
        <w:tc>
          <w:tcPr>
            <w:tcW w:w="0" w:type="auto"/>
          </w:tcPr>
          <w:p w14:paraId="324ABAAF" w14:textId="5B552855"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AGE_25_29_MALE_BLACK</w:t>
            </w:r>
          </w:p>
        </w:tc>
        <w:tc>
          <w:tcPr>
            <w:tcW w:w="0" w:type="auto"/>
            <w:hideMark/>
          </w:tcPr>
          <w:p w14:paraId="30A92181"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6377191E"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28</w:t>
            </w:r>
          </w:p>
        </w:tc>
      </w:tr>
      <w:tr w:rsidR="00EE4507" w:rsidRPr="00327690" w14:paraId="34D8C5AC"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251403E8" w14:textId="6CF92276" w:rsidR="00EE4507" w:rsidRPr="00F2347F" w:rsidRDefault="00EE4507" w:rsidP="00EE4507">
            <w:pPr>
              <w:spacing w:before="0" w:after="0"/>
              <w:jc w:val="left"/>
              <w:rPr>
                <w:sz w:val="20"/>
                <w:szCs w:val="20"/>
              </w:rPr>
            </w:pPr>
            <w:r w:rsidRPr="00F2347F">
              <w:rPr>
                <w:sz w:val="20"/>
                <w:szCs w:val="20"/>
              </w:rPr>
              <w:t>B01001B_010</w:t>
            </w:r>
          </w:p>
        </w:tc>
        <w:tc>
          <w:tcPr>
            <w:tcW w:w="0" w:type="auto"/>
          </w:tcPr>
          <w:p w14:paraId="0BE6A504" w14:textId="2CAC040D"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AGE_30_34_MALE_BLACK</w:t>
            </w:r>
          </w:p>
        </w:tc>
        <w:tc>
          <w:tcPr>
            <w:tcW w:w="0" w:type="auto"/>
            <w:hideMark/>
          </w:tcPr>
          <w:p w14:paraId="21AEB6B9"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46A4A19C"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28</w:t>
            </w:r>
          </w:p>
        </w:tc>
      </w:tr>
      <w:tr w:rsidR="00EE4507" w:rsidRPr="00327690" w14:paraId="481F79A7"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37318711" w14:textId="5E2431E0" w:rsidR="00EE4507" w:rsidRPr="00F2347F" w:rsidRDefault="00EE4507" w:rsidP="00EE4507">
            <w:pPr>
              <w:spacing w:before="0" w:after="0"/>
              <w:jc w:val="left"/>
              <w:rPr>
                <w:sz w:val="20"/>
                <w:szCs w:val="20"/>
              </w:rPr>
            </w:pPr>
            <w:r w:rsidRPr="00F2347F">
              <w:rPr>
                <w:sz w:val="20"/>
                <w:szCs w:val="20"/>
              </w:rPr>
              <w:lastRenderedPageBreak/>
              <w:t>B01001B_011</w:t>
            </w:r>
          </w:p>
        </w:tc>
        <w:tc>
          <w:tcPr>
            <w:tcW w:w="0" w:type="auto"/>
          </w:tcPr>
          <w:p w14:paraId="02175FA3" w14:textId="2D9A3F55"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AGE_35_44_MALE_BLACK</w:t>
            </w:r>
          </w:p>
        </w:tc>
        <w:tc>
          <w:tcPr>
            <w:tcW w:w="0" w:type="auto"/>
            <w:hideMark/>
          </w:tcPr>
          <w:p w14:paraId="3ED84662"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A10F8A5"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0</w:t>
            </w:r>
          </w:p>
        </w:tc>
      </w:tr>
      <w:tr w:rsidR="00EE4507" w:rsidRPr="00327690" w14:paraId="4E951741"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3CBA5C0D" w14:textId="117C7B5F" w:rsidR="00EE4507" w:rsidRPr="00F2347F" w:rsidRDefault="00EE4507" w:rsidP="00EE4507">
            <w:pPr>
              <w:spacing w:before="0" w:after="0"/>
              <w:jc w:val="left"/>
              <w:rPr>
                <w:sz w:val="20"/>
                <w:szCs w:val="20"/>
              </w:rPr>
            </w:pPr>
            <w:r w:rsidRPr="00F2347F">
              <w:rPr>
                <w:sz w:val="20"/>
                <w:szCs w:val="20"/>
              </w:rPr>
              <w:t>B01001B_012</w:t>
            </w:r>
          </w:p>
        </w:tc>
        <w:tc>
          <w:tcPr>
            <w:tcW w:w="0" w:type="auto"/>
          </w:tcPr>
          <w:p w14:paraId="546A3EDB" w14:textId="6F9596AB"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AGE_45_54_MALE_BLACK</w:t>
            </w:r>
          </w:p>
        </w:tc>
        <w:tc>
          <w:tcPr>
            <w:tcW w:w="0" w:type="auto"/>
            <w:hideMark/>
          </w:tcPr>
          <w:p w14:paraId="3B8804C1"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6C2B2771"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0</w:t>
            </w:r>
          </w:p>
        </w:tc>
      </w:tr>
      <w:tr w:rsidR="00EE4507" w:rsidRPr="00327690" w14:paraId="19671EF9"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3DC97B27" w14:textId="58C20FF0" w:rsidR="00EE4507" w:rsidRPr="00F2347F" w:rsidRDefault="00EE4507" w:rsidP="00EE4507">
            <w:pPr>
              <w:spacing w:before="0" w:after="0"/>
              <w:jc w:val="left"/>
              <w:rPr>
                <w:sz w:val="20"/>
                <w:szCs w:val="20"/>
              </w:rPr>
            </w:pPr>
            <w:r w:rsidRPr="00F2347F">
              <w:rPr>
                <w:sz w:val="20"/>
                <w:szCs w:val="20"/>
              </w:rPr>
              <w:t>B01001B_013</w:t>
            </w:r>
          </w:p>
        </w:tc>
        <w:tc>
          <w:tcPr>
            <w:tcW w:w="0" w:type="auto"/>
          </w:tcPr>
          <w:p w14:paraId="758668A6" w14:textId="27EA40BB"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AGE_55_64_MALE_BLACK</w:t>
            </w:r>
          </w:p>
        </w:tc>
        <w:tc>
          <w:tcPr>
            <w:tcW w:w="0" w:type="auto"/>
            <w:hideMark/>
          </w:tcPr>
          <w:p w14:paraId="2C81624B"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7AA4A551"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0</w:t>
            </w:r>
          </w:p>
        </w:tc>
      </w:tr>
      <w:tr w:rsidR="00EE4507" w:rsidRPr="00327690" w14:paraId="49CA8528"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5D159111" w14:textId="60C217E7" w:rsidR="00EE4507" w:rsidRPr="00F2347F" w:rsidRDefault="00EE4507" w:rsidP="00EE4507">
            <w:pPr>
              <w:spacing w:before="0" w:after="0"/>
              <w:jc w:val="left"/>
              <w:rPr>
                <w:sz w:val="20"/>
                <w:szCs w:val="20"/>
              </w:rPr>
            </w:pPr>
            <w:r w:rsidRPr="00F2347F">
              <w:rPr>
                <w:sz w:val="20"/>
                <w:szCs w:val="20"/>
              </w:rPr>
              <w:t>B01001B_023</w:t>
            </w:r>
          </w:p>
        </w:tc>
        <w:tc>
          <w:tcPr>
            <w:tcW w:w="0" w:type="auto"/>
          </w:tcPr>
          <w:p w14:paraId="1F6B109F" w14:textId="111BEE2F"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AGE_20_24_FEMALE_BLACK</w:t>
            </w:r>
          </w:p>
        </w:tc>
        <w:tc>
          <w:tcPr>
            <w:tcW w:w="0" w:type="auto"/>
            <w:hideMark/>
          </w:tcPr>
          <w:p w14:paraId="091F3284"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CE1B431"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0</w:t>
            </w:r>
          </w:p>
        </w:tc>
      </w:tr>
      <w:tr w:rsidR="00EE4507" w:rsidRPr="00327690" w14:paraId="0A309C5A"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6B371EB1" w14:textId="778D3ED0" w:rsidR="00EE4507" w:rsidRPr="00F2347F" w:rsidRDefault="00EE4507" w:rsidP="00EE4507">
            <w:pPr>
              <w:spacing w:before="0" w:after="0"/>
              <w:jc w:val="left"/>
              <w:rPr>
                <w:sz w:val="20"/>
                <w:szCs w:val="20"/>
              </w:rPr>
            </w:pPr>
            <w:r w:rsidRPr="00F2347F">
              <w:rPr>
                <w:sz w:val="20"/>
                <w:szCs w:val="20"/>
              </w:rPr>
              <w:t>B01001B_024</w:t>
            </w:r>
          </w:p>
        </w:tc>
        <w:tc>
          <w:tcPr>
            <w:tcW w:w="0" w:type="auto"/>
          </w:tcPr>
          <w:p w14:paraId="3CA15B45" w14:textId="00AFA52E"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AGE_25_29_FEMALE_BLACK</w:t>
            </w:r>
          </w:p>
        </w:tc>
        <w:tc>
          <w:tcPr>
            <w:tcW w:w="0" w:type="auto"/>
            <w:hideMark/>
          </w:tcPr>
          <w:p w14:paraId="03ACB82E"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14227D61"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0</w:t>
            </w:r>
          </w:p>
        </w:tc>
      </w:tr>
      <w:tr w:rsidR="00EE4507" w:rsidRPr="00327690" w14:paraId="36E9E609"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1E86103A" w14:textId="6D6093AD" w:rsidR="00EE4507" w:rsidRPr="00F2347F" w:rsidRDefault="00EE4507" w:rsidP="00EE4507">
            <w:pPr>
              <w:spacing w:before="0" w:after="0"/>
              <w:jc w:val="left"/>
              <w:rPr>
                <w:sz w:val="20"/>
                <w:szCs w:val="20"/>
              </w:rPr>
            </w:pPr>
            <w:r w:rsidRPr="00F2347F">
              <w:rPr>
                <w:sz w:val="20"/>
                <w:szCs w:val="20"/>
              </w:rPr>
              <w:t>B01001B_025</w:t>
            </w:r>
          </w:p>
        </w:tc>
        <w:tc>
          <w:tcPr>
            <w:tcW w:w="0" w:type="auto"/>
          </w:tcPr>
          <w:p w14:paraId="182946D5" w14:textId="2D0E3602"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AGE_30_34_FEMALE_BLACK</w:t>
            </w:r>
          </w:p>
        </w:tc>
        <w:tc>
          <w:tcPr>
            <w:tcW w:w="0" w:type="auto"/>
            <w:hideMark/>
          </w:tcPr>
          <w:p w14:paraId="458B181E"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42913D1"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0</w:t>
            </w:r>
          </w:p>
        </w:tc>
      </w:tr>
      <w:tr w:rsidR="00EE4507" w:rsidRPr="00327690" w14:paraId="54AC4098"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6D7F0C09" w14:textId="153AA7CC" w:rsidR="00EE4507" w:rsidRPr="00F2347F" w:rsidRDefault="00EE4507" w:rsidP="00EE4507">
            <w:pPr>
              <w:spacing w:before="0" w:after="0"/>
              <w:jc w:val="left"/>
              <w:rPr>
                <w:sz w:val="20"/>
                <w:szCs w:val="20"/>
              </w:rPr>
            </w:pPr>
            <w:r w:rsidRPr="00F2347F">
              <w:rPr>
                <w:sz w:val="20"/>
                <w:szCs w:val="20"/>
              </w:rPr>
              <w:t>B01001B_026</w:t>
            </w:r>
          </w:p>
        </w:tc>
        <w:tc>
          <w:tcPr>
            <w:tcW w:w="0" w:type="auto"/>
          </w:tcPr>
          <w:p w14:paraId="3DFDB061" w14:textId="0643F203"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AGE_35_44_FEMALE_BLACK</w:t>
            </w:r>
          </w:p>
        </w:tc>
        <w:tc>
          <w:tcPr>
            <w:tcW w:w="0" w:type="auto"/>
            <w:hideMark/>
          </w:tcPr>
          <w:p w14:paraId="48981D2F"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EA46B12"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10</w:t>
            </w:r>
          </w:p>
        </w:tc>
      </w:tr>
      <w:tr w:rsidR="00EE4507" w:rsidRPr="00327690" w14:paraId="5C02E702"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27CC4978" w14:textId="77A819B4" w:rsidR="00EE4507" w:rsidRPr="00F2347F" w:rsidRDefault="00EE4507" w:rsidP="00EE4507">
            <w:pPr>
              <w:spacing w:before="0" w:after="0"/>
              <w:jc w:val="left"/>
              <w:rPr>
                <w:sz w:val="20"/>
                <w:szCs w:val="20"/>
              </w:rPr>
            </w:pPr>
            <w:r w:rsidRPr="00F2347F">
              <w:rPr>
                <w:sz w:val="20"/>
                <w:szCs w:val="20"/>
              </w:rPr>
              <w:t>B01001B_027</w:t>
            </w:r>
          </w:p>
        </w:tc>
        <w:tc>
          <w:tcPr>
            <w:tcW w:w="0" w:type="auto"/>
          </w:tcPr>
          <w:p w14:paraId="632B38DD" w14:textId="06EF0C93"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AGE_45_54_FEMALE_BLACK</w:t>
            </w:r>
          </w:p>
        </w:tc>
        <w:tc>
          <w:tcPr>
            <w:tcW w:w="0" w:type="auto"/>
            <w:hideMark/>
          </w:tcPr>
          <w:p w14:paraId="5D3A3202"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1C9D5CEE"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14824</w:t>
            </w:r>
          </w:p>
        </w:tc>
      </w:tr>
      <w:tr w:rsidR="00EE4507" w:rsidRPr="00327690" w14:paraId="7697F7CF"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1FE3C7E4" w14:textId="1BC21263" w:rsidR="00EE4507" w:rsidRPr="00F2347F" w:rsidRDefault="00EE4507" w:rsidP="00EE4507">
            <w:pPr>
              <w:spacing w:before="0" w:after="0"/>
              <w:jc w:val="left"/>
              <w:rPr>
                <w:sz w:val="20"/>
                <w:szCs w:val="20"/>
              </w:rPr>
            </w:pPr>
            <w:r w:rsidRPr="00F2347F">
              <w:rPr>
                <w:sz w:val="20"/>
                <w:szCs w:val="20"/>
              </w:rPr>
              <w:t>B01001B_028</w:t>
            </w:r>
          </w:p>
        </w:tc>
        <w:tc>
          <w:tcPr>
            <w:tcW w:w="0" w:type="auto"/>
          </w:tcPr>
          <w:p w14:paraId="00783C0A" w14:textId="7F480F2B"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AGE_55_64_FEMALE_BLACK</w:t>
            </w:r>
          </w:p>
        </w:tc>
        <w:tc>
          <w:tcPr>
            <w:tcW w:w="0" w:type="auto"/>
            <w:hideMark/>
          </w:tcPr>
          <w:p w14:paraId="72A0F9C8"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49B5852"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277</w:t>
            </w:r>
          </w:p>
        </w:tc>
      </w:tr>
      <w:tr w:rsidR="00EE4507" w:rsidRPr="00327690" w14:paraId="772C3F5E"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1A4D638D" w14:textId="0A7ACF19" w:rsidR="00EE4507" w:rsidRPr="00F2347F" w:rsidRDefault="00EE4507" w:rsidP="00EE4507">
            <w:pPr>
              <w:spacing w:before="0" w:after="0"/>
              <w:jc w:val="left"/>
              <w:rPr>
                <w:sz w:val="20"/>
                <w:szCs w:val="20"/>
              </w:rPr>
            </w:pPr>
            <w:r w:rsidRPr="00F2347F">
              <w:rPr>
                <w:sz w:val="20"/>
                <w:szCs w:val="20"/>
              </w:rPr>
              <w:t>B01001C_008</w:t>
            </w:r>
          </w:p>
        </w:tc>
        <w:tc>
          <w:tcPr>
            <w:tcW w:w="0" w:type="auto"/>
          </w:tcPr>
          <w:p w14:paraId="25F0CCD3" w14:textId="2467A9E8"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AGE_20_24_MALE_AIAN</w:t>
            </w:r>
          </w:p>
        </w:tc>
        <w:tc>
          <w:tcPr>
            <w:tcW w:w="0" w:type="auto"/>
            <w:hideMark/>
          </w:tcPr>
          <w:p w14:paraId="55F4D7C7"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D06C124"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222</w:t>
            </w:r>
          </w:p>
        </w:tc>
      </w:tr>
      <w:tr w:rsidR="00EE4507" w:rsidRPr="00327690" w14:paraId="0223FB43"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340E9F1E" w14:textId="37EDE91F" w:rsidR="00EE4507" w:rsidRPr="00F2347F" w:rsidRDefault="00EE4507" w:rsidP="00EE4507">
            <w:pPr>
              <w:spacing w:before="0" w:after="0"/>
              <w:jc w:val="left"/>
              <w:rPr>
                <w:sz w:val="20"/>
                <w:szCs w:val="20"/>
              </w:rPr>
            </w:pPr>
            <w:r w:rsidRPr="00F2347F">
              <w:rPr>
                <w:sz w:val="20"/>
                <w:szCs w:val="20"/>
              </w:rPr>
              <w:t>B01001C_009</w:t>
            </w:r>
          </w:p>
        </w:tc>
        <w:tc>
          <w:tcPr>
            <w:tcW w:w="0" w:type="auto"/>
          </w:tcPr>
          <w:p w14:paraId="2FFB21E2" w14:textId="3D151ACF"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AGE_25_29_MALE_AIAN</w:t>
            </w:r>
          </w:p>
        </w:tc>
        <w:tc>
          <w:tcPr>
            <w:tcW w:w="0" w:type="auto"/>
            <w:hideMark/>
          </w:tcPr>
          <w:p w14:paraId="1B08C84E"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3AF91EEB"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276</w:t>
            </w:r>
          </w:p>
        </w:tc>
      </w:tr>
      <w:tr w:rsidR="00EE4507" w:rsidRPr="00327690" w14:paraId="295DDEF8"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53B8DA5F" w14:textId="6DB25B27" w:rsidR="00EE4507" w:rsidRPr="00F2347F" w:rsidRDefault="00EE4507" w:rsidP="00EE4507">
            <w:pPr>
              <w:spacing w:before="0" w:after="0"/>
              <w:jc w:val="left"/>
              <w:rPr>
                <w:sz w:val="20"/>
                <w:szCs w:val="20"/>
              </w:rPr>
            </w:pPr>
            <w:r w:rsidRPr="00F2347F">
              <w:rPr>
                <w:sz w:val="20"/>
                <w:szCs w:val="20"/>
              </w:rPr>
              <w:t>B01001C_010</w:t>
            </w:r>
          </w:p>
        </w:tc>
        <w:tc>
          <w:tcPr>
            <w:tcW w:w="0" w:type="auto"/>
          </w:tcPr>
          <w:p w14:paraId="759E419B" w14:textId="6E5FCCD8"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AGE_30_34_MALE_AIAN</w:t>
            </w:r>
          </w:p>
        </w:tc>
        <w:tc>
          <w:tcPr>
            <w:tcW w:w="0" w:type="auto"/>
            <w:hideMark/>
          </w:tcPr>
          <w:p w14:paraId="02EA9362"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7C24C31B"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263</w:t>
            </w:r>
          </w:p>
        </w:tc>
      </w:tr>
      <w:tr w:rsidR="00EE4507" w:rsidRPr="00327690" w14:paraId="78C5AF38"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4FFA236E" w14:textId="6C42670A" w:rsidR="00EE4507" w:rsidRPr="00F2347F" w:rsidRDefault="00EE4507" w:rsidP="00EE4507">
            <w:pPr>
              <w:spacing w:before="0" w:after="0"/>
              <w:jc w:val="left"/>
              <w:rPr>
                <w:sz w:val="20"/>
                <w:szCs w:val="20"/>
              </w:rPr>
            </w:pPr>
            <w:r w:rsidRPr="00F2347F">
              <w:rPr>
                <w:sz w:val="20"/>
                <w:szCs w:val="20"/>
              </w:rPr>
              <w:t>B01001C_011</w:t>
            </w:r>
          </w:p>
        </w:tc>
        <w:tc>
          <w:tcPr>
            <w:tcW w:w="0" w:type="auto"/>
          </w:tcPr>
          <w:p w14:paraId="4A2E1425" w14:textId="4A77CC1D"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AGE_35_44_MALE_AIAN</w:t>
            </w:r>
          </w:p>
        </w:tc>
        <w:tc>
          <w:tcPr>
            <w:tcW w:w="0" w:type="auto"/>
            <w:hideMark/>
          </w:tcPr>
          <w:p w14:paraId="58577C1D"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F41577A"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774</w:t>
            </w:r>
          </w:p>
        </w:tc>
      </w:tr>
      <w:tr w:rsidR="00EE4507" w:rsidRPr="00327690" w14:paraId="6A3D557A"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752B6766" w14:textId="70DE5A83" w:rsidR="00EE4507" w:rsidRPr="00F2347F" w:rsidRDefault="00EE4507" w:rsidP="00EE4507">
            <w:pPr>
              <w:spacing w:before="0" w:after="0"/>
              <w:jc w:val="left"/>
              <w:rPr>
                <w:sz w:val="20"/>
                <w:szCs w:val="20"/>
              </w:rPr>
            </w:pPr>
            <w:r w:rsidRPr="00F2347F">
              <w:rPr>
                <w:sz w:val="20"/>
                <w:szCs w:val="20"/>
              </w:rPr>
              <w:t>B01001C_012</w:t>
            </w:r>
          </w:p>
        </w:tc>
        <w:tc>
          <w:tcPr>
            <w:tcW w:w="0" w:type="auto"/>
          </w:tcPr>
          <w:p w14:paraId="1D2AAFB0" w14:textId="1D433599"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AGE_45_54_MALE_AIAN</w:t>
            </w:r>
          </w:p>
        </w:tc>
        <w:tc>
          <w:tcPr>
            <w:tcW w:w="0" w:type="auto"/>
            <w:hideMark/>
          </w:tcPr>
          <w:p w14:paraId="43ED531B"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29A084E"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101</w:t>
            </w:r>
          </w:p>
        </w:tc>
      </w:tr>
      <w:tr w:rsidR="00EE4507" w:rsidRPr="00327690" w14:paraId="58EAB492"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32991616" w14:textId="366BF88A" w:rsidR="00EE4507" w:rsidRPr="00F2347F" w:rsidRDefault="00EE4507" w:rsidP="00EE4507">
            <w:pPr>
              <w:spacing w:before="0" w:after="0"/>
              <w:jc w:val="left"/>
              <w:rPr>
                <w:sz w:val="20"/>
                <w:szCs w:val="20"/>
              </w:rPr>
            </w:pPr>
            <w:r w:rsidRPr="00F2347F">
              <w:rPr>
                <w:sz w:val="20"/>
                <w:szCs w:val="20"/>
              </w:rPr>
              <w:t>B01001C_013</w:t>
            </w:r>
          </w:p>
        </w:tc>
        <w:tc>
          <w:tcPr>
            <w:tcW w:w="0" w:type="auto"/>
          </w:tcPr>
          <w:p w14:paraId="35F1191E" w14:textId="672A8452"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AGE_55_64_MALE_AIAN</w:t>
            </w:r>
          </w:p>
        </w:tc>
        <w:tc>
          <w:tcPr>
            <w:tcW w:w="0" w:type="auto"/>
            <w:hideMark/>
          </w:tcPr>
          <w:p w14:paraId="0333C9C0"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74CF89E9"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237</w:t>
            </w:r>
          </w:p>
        </w:tc>
      </w:tr>
      <w:tr w:rsidR="00EE4507" w:rsidRPr="00327690" w14:paraId="651F2C70"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009C3A89" w14:textId="652334D9" w:rsidR="00EE4507" w:rsidRPr="00F2347F" w:rsidRDefault="00EE4507" w:rsidP="00EE4507">
            <w:pPr>
              <w:spacing w:before="0" w:after="0"/>
              <w:jc w:val="left"/>
              <w:rPr>
                <w:sz w:val="20"/>
                <w:szCs w:val="20"/>
              </w:rPr>
            </w:pPr>
            <w:r w:rsidRPr="00F2347F">
              <w:rPr>
                <w:sz w:val="20"/>
                <w:szCs w:val="20"/>
              </w:rPr>
              <w:t>B01001C_023</w:t>
            </w:r>
          </w:p>
        </w:tc>
        <w:tc>
          <w:tcPr>
            <w:tcW w:w="0" w:type="auto"/>
          </w:tcPr>
          <w:p w14:paraId="047E55F1" w14:textId="12AF5ABA"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AGE_20_24_FEMALE_AIAN</w:t>
            </w:r>
          </w:p>
        </w:tc>
        <w:tc>
          <w:tcPr>
            <w:tcW w:w="0" w:type="auto"/>
            <w:hideMark/>
          </w:tcPr>
          <w:p w14:paraId="70EFBD26"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38385B9B"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355</w:t>
            </w:r>
          </w:p>
        </w:tc>
      </w:tr>
      <w:tr w:rsidR="00EE4507" w:rsidRPr="00327690" w14:paraId="4C92433A"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19AF7E28" w14:textId="6C3848A4" w:rsidR="00EE4507" w:rsidRPr="00F2347F" w:rsidRDefault="00EE4507" w:rsidP="00EE4507">
            <w:pPr>
              <w:spacing w:before="0" w:after="0"/>
              <w:jc w:val="left"/>
              <w:rPr>
                <w:sz w:val="20"/>
                <w:szCs w:val="20"/>
              </w:rPr>
            </w:pPr>
            <w:r w:rsidRPr="00F2347F">
              <w:rPr>
                <w:sz w:val="20"/>
                <w:szCs w:val="20"/>
              </w:rPr>
              <w:t>B01001C_024</w:t>
            </w:r>
          </w:p>
        </w:tc>
        <w:tc>
          <w:tcPr>
            <w:tcW w:w="0" w:type="auto"/>
          </w:tcPr>
          <w:p w14:paraId="7C87748F" w14:textId="4647A8D3"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AGE_25_29_FEMALE_AIAN</w:t>
            </w:r>
          </w:p>
        </w:tc>
        <w:tc>
          <w:tcPr>
            <w:tcW w:w="0" w:type="auto"/>
            <w:hideMark/>
          </w:tcPr>
          <w:p w14:paraId="62A23979"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483BA64"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242</w:t>
            </w:r>
          </w:p>
        </w:tc>
      </w:tr>
      <w:tr w:rsidR="00EE4507" w:rsidRPr="00327690" w14:paraId="3B6ADAB7"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3D2B298A" w14:textId="46247A33" w:rsidR="00EE4507" w:rsidRPr="00F2347F" w:rsidRDefault="00EE4507" w:rsidP="00EE4507">
            <w:pPr>
              <w:spacing w:before="0" w:after="0"/>
              <w:jc w:val="left"/>
              <w:rPr>
                <w:sz w:val="20"/>
                <w:szCs w:val="20"/>
              </w:rPr>
            </w:pPr>
            <w:r w:rsidRPr="00F2347F">
              <w:rPr>
                <w:sz w:val="20"/>
                <w:szCs w:val="20"/>
              </w:rPr>
              <w:t>B01001C_025</w:t>
            </w:r>
          </w:p>
        </w:tc>
        <w:tc>
          <w:tcPr>
            <w:tcW w:w="0" w:type="auto"/>
          </w:tcPr>
          <w:p w14:paraId="3BE5687A" w14:textId="0070BE50"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AGE_30_34_FEMALE_AIAN</w:t>
            </w:r>
          </w:p>
        </w:tc>
        <w:tc>
          <w:tcPr>
            <w:tcW w:w="0" w:type="auto"/>
            <w:hideMark/>
          </w:tcPr>
          <w:p w14:paraId="10B11FF1"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7623185F"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1404</w:t>
            </w:r>
          </w:p>
        </w:tc>
      </w:tr>
      <w:tr w:rsidR="00EE4507" w:rsidRPr="00327690" w14:paraId="277B551A"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21914380" w14:textId="0041B6FE" w:rsidR="00EE4507" w:rsidRPr="00F2347F" w:rsidRDefault="00EE4507" w:rsidP="00EE4507">
            <w:pPr>
              <w:spacing w:before="0" w:after="0"/>
              <w:jc w:val="left"/>
              <w:rPr>
                <w:sz w:val="20"/>
                <w:szCs w:val="20"/>
              </w:rPr>
            </w:pPr>
            <w:r w:rsidRPr="00F2347F">
              <w:rPr>
                <w:sz w:val="20"/>
                <w:szCs w:val="20"/>
              </w:rPr>
              <w:t>B01001C_026</w:t>
            </w:r>
          </w:p>
        </w:tc>
        <w:tc>
          <w:tcPr>
            <w:tcW w:w="0" w:type="auto"/>
          </w:tcPr>
          <w:p w14:paraId="5CD744D0" w14:textId="7415DD07"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AGE_35_44_FEMALE_AIAN</w:t>
            </w:r>
          </w:p>
        </w:tc>
        <w:tc>
          <w:tcPr>
            <w:tcW w:w="0" w:type="auto"/>
            <w:hideMark/>
          </w:tcPr>
          <w:p w14:paraId="13DC35E4"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20C2886"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755</w:t>
            </w:r>
          </w:p>
        </w:tc>
      </w:tr>
      <w:tr w:rsidR="00EE4507" w:rsidRPr="00327690" w14:paraId="4D76E9E4"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63D36811" w14:textId="05CD4813" w:rsidR="00EE4507" w:rsidRPr="00F2347F" w:rsidRDefault="00EE4507" w:rsidP="00EE4507">
            <w:pPr>
              <w:spacing w:before="0" w:after="0"/>
              <w:jc w:val="left"/>
              <w:rPr>
                <w:sz w:val="20"/>
                <w:szCs w:val="20"/>
              </w:rPr>
            </w:pPr>
            <w:r w:rsidRPr="00F2347F">
              <w:rPr>
                <w:sz w:val="20"/>
                <w:szCs w:val="20"/>
              </w:rPr>
              <w:t>B01001C_027</w:t>
            </w:r>
          </w:p>
        </w:tc>
        <w:tc>
          <w:tcPr>
            <w:tcW w:w="0" w:type="auto"/>
          </w:tcPr>
          <w:p w14:paraId="404C3210" w14:textId="2F52A58B"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AGE_45_54_FEMALE_AIAN</w:t>
            </w:r>
          </w:p>
        </w:tc>
        <w:tc>
          <w:tcPr>
            <w:tcW w:w="0" w:type="auto"/>
            <w:hideMark/>
          </w:tcPr>
          <w:p w14:paraId="3B73F81C"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6B022CA0"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36</w:t>
            </w:r>
          </w:p>
        </w:tc>
      </w:tr>
      <w:tr w:rsidR="00EE4507" w:rsidRPr="00327690" w14:paraId="57A0ED37"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671E2ED8" w14:textId="10A59885" w:rsidR="00EE4507" w:rsidRPr="00F2347F" w:rsidRDefault="00EE4507" w:rsidP="00EE4507">
            <w:pPr>
              <w:spacing w:before="0" w:after="0"/>
              <w:jc w:val="left"/>
              <w:rPr>
                <w:sz w:val="20"/>
                <w:szCs w:val="20"/>
              </w:rPr>
            </w:pPr>
            <w:r w:rsidRPr="00F2347F">
              <w:rPr>
                <w:sz w:val="20"/>
                <w:szCs w:val="20"/>
              </w:rPr>
              <w:t>B01001C_028</w:t>
            </w:r>
          </w:p>
        </w:tc>
        <w:tc>
          <w:tcPr>
            <w:tcW w:w="0" w:type="auto"/>
          </w:tcPr>
          <w:p w14:paraId="0BF8137A" w14:textId="3BD8E3AF"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AGE_55_64_FEMALE_AIAN</w:t>
            </w:r>
          </w:p>
        </w:tc>
        <w:tc>
          <w:tcPr>
            <w:tcW w:w="0" w:type="auto"/>
            <w:hideMark/>
          </w:tcPr>
          <w:p w14:paraId="46CD25AC"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472AFFB7"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44</w:t>
            </w:r>
          </w:p>
        </w:tc>
      </w:tr>
      <w:tr w:rsidR="00EE4507" w:rsidRPr="00327690" w14:paraId="3C52BF22"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03E8CA93" w14:textId="0AA3815A" w:rsidR="00EE4507" w:rsidRPr="00F2347F" w:rsidRDefault="00EE4507" w:rsidP="00EE4507">
            <w:pPr>
              <w:spacing w:before="0" w:after="0"/>
              <w:jc w:val="left"/>
              <w:rPr>
                <w:sz w:val="20"/>
                <w:szCs w:val="20"/>
              </w:rPr>
            </w:pPr>
            <w:r w:rsidRPr="00F2347F">
              <w:rPr>
                <w:sz w:val="20"/>
                <w:szCs w:val="20"/>
              </w:rPr>
              <w:t>B01001D_008</w:t>
            </w:r>
          </w:p>
        </w:tc>
        <w:tc>
          <w:tcPr>
            <w:tcW w:w="0" w:type="auto"/>
          </w:tcPr>
          <w:p w14:paraId="14B024C0" w14:textId="3DA605D4"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AGE_20_24_MALE_ASIAN</w:t>
            </w:r>
          </w:p>
        </w:tc>
        <w:tc>
          <w:tcPr>
            <w:tcW w:w="0" w:type="auto"/>
            <w:hideMark/>
          </w:tcPr>
          <w:p w14:paraId="452DC50E"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7ED794A"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3</w:t>
            </w:r>
          </w:p>
        </w:tc>
      </w:tr>
      <w:tr w:rsidR="00EE4507" w:rsidRPr="00327690" w14:paraId="5E983D2F"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10E47A70" w14:textId="253A6F55" w:rsidR="00EE4507" w:rsidRPr="00F2347F" w:rsidRDefault="00EE4507" w:rsidP="00EE4507">
            <w:pPr>
              <w:spacing w:before="0" w:after="0"/>
              <w:jc w:val="left"/>
              <w:rPr>
                <w:sz w:val="20"/>
                <w:szCs w:val="20"/>
              </w:rPr>
            </w:pPr>
            <w:r w:rsidRPr="00F2347F">
              <w:rPr>
                <w:sz w:val="20"/>
                <w:szCs w:val="20"/>
              </w:rPr>
              <w:t>B01001D_009</w:t>
            </w:r>
          </w:p>
        </w:tc>
        <w:tc>
          <w:tcPr>
            <w:tcW w:w="0" w:type="auto"/>
          </w:tcPr>
          <w:p w14:paraId="2839E7CA" w14:textId="4DCDD723"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AGE_25_29_MALE_ASIAN</w:t>
            </w:r>
          </w:p>
        </w:tc>
        <w:tc>
          <w:tcPr>
            <w:tcW w:w="0" w:type="auto"/>
            <w:hideMark/>
          </w:tcPr>
          <w:p w14:paraId="0DD3E476"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14F037C5"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22</w:t>
            </w:r>
          </w:p>
        </w:tc>
      </w:tr>
      <w:tr w:rsidR="00EE4507" w:rsidRPr="00327690" w14:paraId="22743FEE"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1284FF2D" w14:textId="6CC32996" w:rsidR="00EE4507" w:rsidRPr="00F2347F" w:rsidRDefault="00EE4507" w:rsidP="00EE4507">
            <w:pPr>
              <w:spacing w:before="0" w:after="0"/>
              <w:jc w:val="left"/>
              <w:rPr>
                <w:sz w:val="20"/>
                <w:szCs w:val="20"/>
              </w:rPr>
            </w:pPr>
            <w:r w:rsidRPr="00F2347F">
              <w:rPr>
                <w:sz w:val="20"/>
                <w:szCs w:val="20"/>
              </w:rPr>
              <w:t>B01001D_010</w:t>
            </w:r>
          </w:p>
        </w:tc>
        <w:tc>
          <w:tcPr>
            <w:tcW w:w="0" w:type="auto"/>
          </w:tcPr>
          <w:p w14:paraId="133E108E" w14:textId="161F5176"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AGE_30_34_MALE_ASIAN</w:t>
            </w:r>
          </w:p>
        </w:tc>
        <w:tc>
          <w:tcPr>
            <w:tcW w:w="0" w:type="auto"/>
            <w:hideMark/>
          </w:tcPr>
          <w:p w14:paraId="61B219C6"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893A02B"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37</w:t>
            </w:r>
          </w:p>
        </w:tc>
      </w:tr>
      <w:tr w:rsidR="00EE4507" w:rsidRPr="00327690" w14:paraId="6112F3C3"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0BCEB80D" w14:textId="4A84D9FC" w:rsidR="00EE4507" w:rsidRPr="00F2347F" w:rsidRDefault="00EE4507" w:rsidP="00EE4507">
            <w:pPr>
              <w:spacing w:before="0" w:after="0"/>
              <w:jc w:val="left"/>
              <w:rPr>
                <w:sz w:val="20"/>
                <w:szCs w:val="20"/>
              </w:rPr>
            </w:pPr>
            <w:r w:rsidRPr="00F2347F">
              <w:rPr>
                <w:sz w:val="20"/>
                <w:szCs w:val="20"/>
              </w:rPr>
              <w:lastRenderedPageBreak/>
              <w:t>B01001D_011</w:t>
            </w:r>
          </w:p>
        </w:tc>
        <w:tc>
          <w:tcPr>
            <w:tcW w:w="0" w:type="auto"/>
          </w:tcPr>
          <w:p w14:paraId="14777F1A" w14:textId="65AB6246"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AGE_35_44_MALE_ASIAN</w:t>
            </w:r>
          </w:p>
        </w:tc>
        <w:tc>
          <w:tcPr>
            <w:tcW w:w="0" w:type="auto"/>
            <w:hideMark/>
          </w:tcPr>
          <w:p w14:paraId="722C409A"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6B74D08"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0</w:t>
            </w:r>
          </w:p>
        </w:tc>
      </w:tr>
      <w:tr w:rsidR="00EE4507" w:rsidRPr="00327690" w14:paraId="47137987"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3B7FCD15" w14:textId="7AE60D70" w:rsidR="00EE4507" w:rsidRPr="00F2347F" w:rsidRDefault="00EE4507" w:rsidP="00EE4507">
            <w:pPr>
              <w:spacing w:before="0" w:after="0"/>
              <w:jc w:val="left"/>
              <w:rPr>
                <w:sz w:val="20"/>
                <w:szCs w:val="20"/>
              </w:rPr>
            </w:pPr>
            <w:r w:rsidRPr="00F2347F">
              <w:rPr>
                <w:sz w:val="20"/>
                <w:szCs w:val="20"/>
              </w:rPr>
              <w:t>B01001D_012</w:t>
            </w:r>
          </w:p>
        </w:tc>
        <w:tc>
          <w:tcPr>
            <w:tcW w:w="0" w:type="auto"/>
          </w:tcPr>
          <w:p w14:paraId="30EB5FAB" w14:textId="669E851C"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AGE_45_54_MALE_ASIAN</w:t>
            </w:r>
          </w:p>
        </w:tc>
        <w:tc>
          <w:tcPr>
            <w:tcW w:w="0" w:type="auto"/>
            <w:hideMark/>
          </w:tcPr>
          <w:p w14:paraId="3B23D149"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6820A2D3"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14</w:t>
            </w:r>
          </w:p>
        </w:tc>
      </w:tr>
      <w:tr w:rsidR="00EE4507" w:rsidRPr="00327690" w14:paraId="54E1C0AD"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5736D8D7" w14:textId="6A657416" w:rsidR="00EE4507" w:rsidRPr="00F2347F" w:rsidRDefault="00EE4507" w:rsidP="00EE4507">
            <w:pPr>
              <w:spacing w:before="0" w:after="0"/>
              <w:jc w:val="left"/>
              <w:rPr>
                <w:sz w:val="20"/>
                <w:szCs w:val="20"/>
              </w:rPr>
            </w:pPr>
            <w:r w:rsidRPr="00F2347F">
              <w:rPr>
                <w:sz w:val="20"/>
                <w:szCs w:val="20"/>
              </w:rPr>
              <w:t>B01001D_013</w:t>
            </w:r>
          </w:p>
        </w:tc>
        <w:tc>
          <w:tcPr>
            <w:tcW w:w="0" w:type="auto"/>
          </w:tcPr>
          <w:p w14:paraId="6E2981B3" w14:textId="512365EE"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AGE_55_64_MALE_ASIAN</w:t>
            </w:r>
          </w:p>
        </w:tc>
        <w:tc>
          <w:tcPr>
            <w:tcW w:w="0" w:type="auto"/>
            <w:hideMark/>
          </w:tcPr>
          <w:p w14:paraId="429605E9"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106D8707"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11</w:t>
            </w:r>
          </w:p>
        </w:tc>
      </w:tr>
      <w:tr w:rsidR="00EE4507" w:rsidRPr="00327690" w14:paraId="5DC9FFCC"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4DC58FE3" w14:textId="560A318D" w:rsidR="00EE4507" w:rsidRPr="00F2347F" w:rsidRDefault="00EE4507" w:rsidP="00EE4507">
            <w:pPr>
              <w:spacing w:before="0" w:after="0"/>
              <w:jc w:val="left"/>
              <w:rPr>
                <w:sz w:val="20"/>
                <w:szCs w:val="20"/>
              </w:rPr>
            </w:pPr>
            <w:r w:rsidRPr="00F2347F">
              <w:rPr>
                <w:sz w:val="20"/>
                <w:szCs w:val="20"/>
              </w:rPr>
              <w:t>B01001D_023</w:t>
            </w:r>
          </w:p>
        </w:tc>
        <w:tc>
          <w:tcPr>
            <w:tcW w:w="0" w:type="auto"/>
          </w:tcPr>
          <w:p w14:paraId="2F2DDECB" w14:textId="601BE31C"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AGE_20_24_FEMALE_ASIAN</w:t>
            </w:r>
          </w:p>
        </w:tc>
        <w:tc>
          <w:tcPr>
            <w:tcW w:w="0" w:type="auto"/>
            <w:hideMark/>
          </w:tcPr>
          <w:p w14:paraId="6D08ED6F"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A89A6A0"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9</w:t>
            </w:r>
          </w:p>
        </w:tc>
      </w:tr>
      <w:tr w:rsidR="00EE4507" w:rsidRPr="00327690" w14:paraId="42942ACF"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7178F4AA" w14:textId="28E490CD" w:rsidR="00EE4507" w:rsidRPr="00F2347F" w:rsidRDefault="00EE4507" w:rsidP="00EE4507">
            <w:pPr>
              <w:spacing w:before="0" w:after="0"/>
              <w:jc w:val="left"/>
              <w:rPr>
                <w:sz w:val="20"/>
                <w:szCs w:val="20"/>
              </w:rPr>
            </w:pPr>
            <w:r w:rsidRPr="00F2347F">
              <w:rPr>
                <w:sz w:val="20"/>
                <w:szCs w:val="20"/>
              </w:rPr>
              <w:t>B01001D_024</w:t>
            </w:r>
          </w:p>
        </w:tc>
        <w:tc>
          <w:tcPr>
            <w:tcW w:w="0" w:type="auto"/>
          </w:tcPr>
          <w:p w14:paraId="484F00F6" w14:textId="6393C3F7"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AGE_25_29_FEMALE_ASIAN</w:t>
            </w:r>
          </w:p>
        </w:tc>
        <w:tc>
          <w:tcPr>
            <w:tcW w:w="0" w:type="auto"/>
            <w:hideMark/>
          </w:tcPr>
          <w:p w14:paraId="79299D55"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4C85C2EF"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26</w:t>
            </w:r>
          </w:p>
        </w:tc>
      </w:tr>
      <w:tr w:rsidR="00EE4507" w:rsidRPr="00327690" w14:paraId="2805A974"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7A9AC362" w14:textId="36D1BD1D" w:rsidR="00EE4507" w:rsidRPr="00F2347F" w:rsidRDefault="00EE4507" w:rsidP="00EE4507">
            <w:pPr>
              <w:spacing w:before="0" w:after="0"/>
              <w:jc w:val="left"/>
              <w:rPr>
                <w:sz w:val="20"/>
                <w:szCs w:val="20"/>
              </w:rPr>
            </w:pPr>
            <w:r w:rsidRPr="00F2347F">
              <w:rPr>
                <w:sz w:val="20"/>
                <w:szCs w:val="20"/>
              </w:rPr>
              <w:t>B01001D_025</w:t>
            </w:r>
          </w:p>
        </w:tc>
        <w:tc>
          <w:tcPr>
            <w:tcW w:w="0" w:type="auto"/>
          </w:tcPr>
          <w:p w14:paraId="1E46738D" w14:textId="2750C7F8"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AGE_30_34_FEMALE_ASIAN</w:t>
            </w:r>
          </w:p>
        </w:tc>
        <w:tc>
          <w:tcPr>
            <w:tcW w:w="0" w:type="auto"/>
            <w:hideMark/>
          </w:tcPr>
          <w:p w14:paraId="11C1EC76"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57991D4B"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13407</w:t>
            </w:r>
          </w:p>
        </w:tc>
      </w:tr>
      <w:tr w:rsidR="00EE4507" w:rsidRPr="00327690" w14:paraId="23B63757"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203B307C" w14:textId="6114450A" w:rsidR="00EE4507" w:rsidRPr="00F2347F" w:rsidRDefault="00EE4507" w:rsidP="00EE4507">
            <w:pPr>
              <w:spacing w:before="0" w:after="0"/>
              <w:jc w:val="left"/>
              <w:rPr>
                <w:sz w:val="20"/>
                <w:szCs w:val="20"/>
              </w:rPr>
            </w:pPr>
            <w:r w:rsidRPr="00F2347F">
              <w:rPr>
                <w:sz w:val="20"/>
                <w:szCs w:val="20"/>
              </w:rPr>
              <w:t>B01001D_026</w:t>
            </w:r>
          </w:p>
        </w:tc>
        <w:tc>
          <w:tcPr>
            <w:tcW w:w="0" w:type="auto"/>
          </w:tcPr>
          <w:p w14:paraId="19BFB587" w14:textId="61A98991"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AGE_35_44_FEMALE_ASIAN</w:t>
            </w:r>
          </w:p>
        </w:tc>
        <w:tc>
          <w:tcPr>
            <w:tcW w:w="0" w:type="auto"/>
            <w:hideMark/>
          </w:tcPr>
          <w:p w14:paraId="2790D076"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7999FE1A"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283</w:t>
            </w:r>
          </w:p>
        </w:tc>
      </w:tr>
      <w:tr w:rsidR="00EE4507" w:rsidRPr="00327690" w14:paraId="20FEFC0E"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5FDBC706" w14:textId="400F5FF5" w:rsidR="00EE4507" w:rsidRPr="00F2347F" w:rsidRDefault="00EE4507" w:rsidP="00EE4507">
            <w:pPr>
              <w:spacing w:before="0" w:after="0"/>
              <w:jc w:val="left"/>
              <w:rPr>
                <w:sz w:val="20"/>
                <w:szCs w:val="20"/>
              </w:rPr>
            </w:pPr>
            <w:r w:rsidRPr="00F2347F">
              <w:rPr>
                <w:sz w:val="20"/>
                <w:szCs w:val="20"/>
              </w:rPr>
              <w:t>B01001D_027</w:t>
            </w:r>
          </w:p>
        </w:tc>
        <w:tc>
          <w:tcPr>
            <w:tcW w:w="0" w:type="auto"/>
          </w:tcPr>
          <w:p w14:paraId="0D6F0F5E" w14:textId="28E12381"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AGE_45_54_FEMALE_ASIAN</w:t>
            </w:r>
          </w:p>
        </w:tc>
        <w:tc>
          <w:tcPr>
            <w:tcW w:w="0" w:type="auto"/>
            <w:hideMark/>
          </w:tcPr>
          <w:p w14:paraId="2AD5E276"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6A5D8688"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222</w:t>
            </w:r>
          </w:p>
        </w:tc>
      </w:tr>
      <w:tr w:rsidR="00EE4507" w:rsidRPr="00327690" w14:paraId="07B24C47"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503804E5" w14:textId="601BDC1C" w:rsidR="00EE4507" w:rsidRPr="00F2347F" w:rsidRDefault="00EE4507" w:rsidP="00EE4507">
            <w:pPr>
              <w:spacing w:before="0" w:after="0"/>
              <w:jc w:val="left"/>
              <w:rPr>
                <w:sz w:val="20"/>
                <w:szCs w:val="20"/>
              </w:rPr>
            </w:pPr>
            <w:r w:rsidRPr="00F2347F">
              <w:rPr>
                <w:sz w:val="20"/>
                <w:szCs w:val="20"/>
              </w:rPr>
              <w:t>B01001D_028</w:t>
            </w:r>
          </w:p>
        </w:tc>
        <w:tc>
          <w:tcPr>
            <w:tcW w:w="0" w:type="auto"/>
          </w:tcPr>
          <w:p w14:paraId="1020A4BA" w14:textId="27D80C9E"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AGE_55_64_FEMALE_ASIAN</w:t>
            </w:r>
          </w:p>
        </w:tc>
        <w:tc>
          <w:tcPr>
            <w:tcW w:w="0" w:type="auto"/>
            <w:hideMark/>
          </w:tcPr>
          <w:p w14:paraId="20B9C1D9"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114E662B"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425</w:t>
            </w:r>
          </w:p>
        </w:tc>
      </w:tr>
      <w:tr w:rsidR="00EE4507" w:rsidRPr="00327690" w14:paraId="0B660BB3"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498A1BC4" w14:textId="2668D933" w:rsidR="00EE4507" w:rsidRPr="00F2347F" w:rsidRDefault="00EE4507" w:rsidP="00EE4507">
            <w:pPr>
              <w:spacing w:before="0" w:after="0"/>
              <w:jc w:val="left"/>
              <w:rPr>
                <w:sz w:val="20"/>
                <w:szCs w:val="20"/>
              </w:rPr>
            </w:pPr>
            <w:r w:rsidRPr="00F2347F">
              <w:rPr>
                <w:sz w:val="20"/>
                <w:szCs w:val="20"/>
              </w:rPr>
              <w:t>B01001E_008</w:t>
            </w:r>
          </w:p>
        </w:tc>
        <w:tc>
          <w:tcPr>
            <w:tcW w:w="0" w:type="auto"/>
          </w:tcPr>
          <w:p w14:paraId="52580738" w14:textId="1F613E2A"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AGE_20_24_MALE_NHPI</w:t>
            </w:r>
          </w:p>
        </w:tc>
        <w:tc>
          <w:tcPr>
            <w:tcW w:w="0" w:type="auto"/>
            <w:hideMark/>
          </w:tcPr>
          <w:p w14:paraId="75116FB6"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38F78996"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439</w:t>
            </w:r>
          </w:p>
        </w:tc>
      </w:tr>
      <w:tr w:rsidR="00EE4507" w:rsidRPr="00327690" w14:paraId="357C8C60"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530DE983" w14:textId="709A936B" w:rsidR="00EE4507" w:rsidRPr="00F2347F" w:rsidRDefault="00EE4507" w:rsidP="00EE4507">
            <w:pPr>
              <w:spacing w:before="0" w:after="0"/>
              <w:jc w:val="left"/>
              <w:rPr>
                <w:sz w:val="20"/>
                <w:szCs w:val="20"/>
              </w:rPr>
            </w:pPr>
            <w:r w:rsidRPr="00F2347F">
              <w:rPr>
                <w:sz w:val="20"/>
                <w:szCs w:val="20"/>
              </w:rPr>
              <w:t>B01001E_009</w:t>
            </w:r>
          </w:p>
        </w:tc>
        <w:tc>
          <w:tcPr>
            <w:tcW w:w="0" w:type="auto"/>
          </w:tcPr>
          <w:p w14:paraId="57C41D5B" w14:textId="7516589E"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AGE_25_29_MALE_NHPI</w:t>
            </w:r>
          </w:p>
        </w:tc>
        <w:tc>
          <w:tcPr>
            <w:tcW w:w="0" w:type="auto"/>
            <w:hideMark/>
          </w:tcPr>
          <w:p w14:paraId="398E43B9"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1C8F570"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429</w:t>
            </w:r>
          </w:p>
        </w:tc>
      </w:tr>
      <w:tr w:rsidR="00EE4507" w:rsidRPr="00327690" w14:paraId="7C34873D"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6326CCA7" w14:textId="7552A333" w:rsidR="00EE4507" w:rsidRPr="00F2347F" w:rsidRDefault="00EE4507" w:rsidP="00EE4507">
            <w:pPr>
              <w:spacing w:before="0" w:after="0"/>
              <w:jc w:val="left"/>
              <w:rPr>
                <w:sz w:val="20"/>
                <w:szCs w:val="20"/>
              </w:rPr>
            </w:pPr>
            <w:r w:rsidRPr="00F2347F">
              <w:rPr>
                <w:sz w:val="20"/>
                <w:szCs w:val="20"/>
              </w:rPr>
              <w:t>B01001E_010</w:t>
            </w:r>
          </w:p>
        </w:tc>
        <w:tc>
          <w:tcPr>
            <w:tcW w:w="0" w:type="auto"/>
          </w:tcPr>
          <w:p w14:paraId="62861695" w14:textId="7E4BDAD4"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AGE_30_34_MALE_NHPI</w:t>
            </w:r>
          </w:p>
        </w:tc>
        <w:tc>
          <w:tcPr>
            <w:tcW w:w="0" w:type="auto"/>
            <w:hideMark/>
          </w:tcPr>
          <w:p w14:paraId="7329BAE4"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2F3C0B4"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485</w:t>
            </w:r>
          </w:p>
        </w:tc>
      </w:tr>
      <w:tr w:rsidR="00EE4507" w:rsidRPr="00327690" w14:paraId="7B2FE85C"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3FD186D8" w14:textId="3F16E83C" w:rsidR="00EE4507" w:rsidRPr="00F2347F" w:rsidRDefault="00EE4507" w:rsidP="00EE4507">
            <w:pPr>
              <w:spacing w:before="0" w:after="0"/>
              <w:jc w:val="left"/>
              <w:rPr>
                <w:sz w:val="20"/>
                <w:szCs w:val="20"/>
              </w:rPr>
            </w:pPr>
            <w:r w:rsidRPr="00F2347F">
              <w:rPr>
                <w:sz w:val="20"/>
                <w:szCs w:val="20"/>
              </w:rPr>
              <w:t>B01001E_011</w:t>
            </w:r>
          </w:p>
        </w:tc>
        <w:tc>
          <w:tcPr>
            <w:tcW w:w="0" w:type="auto"/>
          </w:tcPr>
          <w:p w14:paraId="642ED30D" w14:textId="6CD80AF4"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AGE_35_44_MALE_NHPI</w:t>
            </w:r>
          </w:p>
        </w:tc>
        <w:tc>
          <w:tcPr>
            <w:tcW w:w="0" w:type="auto"/>
            <w:hideMark/>
          </w:tcPr>
          <w:p w14:paraId="49F06600"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685EF09"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254</w:t>
            </w:r>
          </w:p>
        </w:tc>
      </w:tr>
      <w:tr w:rsidR="00EE4507" w:rsidRPr="00327690" w14:paraId="387B4182"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1ABDCE58" w14:textId="37292595" w:rsidR="00EE4507" w:rsidRPr="00F2347F" w:rsidRDefault="00EE4507" w:rsidP="00EE4507">
            <w:pPr>
              <w:spacing w:before="0" w:after="0"/>
              <w:jc w:val="left"/>
              <w:rPr>
                <w:sz w:val="20"/>
                <w:szCs w:val="20"/>
              </w:rPr>
            </w:pPr>
            <w:r w:rsidRPr="00F2347F">
              <w:rPr>
                <w:sz w:val="20"/>
                <w:szCs w:val="20"/>
              </w:rPr>
              <w:t>B01001E_012</w:t>
            </w:r>
          </w:p>
        </w:tc>
        <w:tc>
          <w:tcPr>
            <w:tcW w:w="0" w:type="auto"/>
          </w:tcPr>
          <w:p w14:paraId="7EA1B997" w14:textId="4093912E"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AGE_45_54_MALE_NHPI</w:t>
            </w:r>
          </w:p>
        </w:tc>
        <w:tc>
          <w:tcPr>
            <w:tcW w:w="0" w:type="auto"/>
            <w:hideMark/>
          </w:tcPr>
          <w:p w14:paraId="1B53252A"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5FC58B3B"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359</w:t>
            </w:r>
          </w:p>
        </w:tc>
      </w:tr>
      <w:tr w:rsidR="00EE4507" w:rsidRPr="00327690" w14:paraId="4FA9D0B3"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16AE44B1" w14:textId="7835798F" w:rsidR="00EE4507" w:rsidRPr="00F2347F" w:rsidRDefault="00EE4507" w:rsidP="00EE4507">
            <w:pPr>
              <w:spacing w:before="0" w:after="0"/>
              <w:jc w:val="left"/>
              <w:rPr>
                <w:sz w:val="20"/>
                <w:szCs w:val="20"/>
              </w:rPr>
            </w:pPr>
            <w:r w:rsidRPr="00F2347F">
              <w:rPr>
                <w:sz w:val="20"/>
                <w:szCs w:val="20"/>
              </w:rPr>
              <w:t>B01001E_013</w:t>
            </w:r>
          </w:p>
        </w:tc>
        <w:tc>
          <w:tcPr>
            <w:tcW w:w="0" w:type="auto"/>
          </w:tcPr>
          <w:p w14:paraId="368DEBAE" w14:textId="368559B6"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AGE_55_64_MALE_NHPI</w:t>
            </w:r>
          </w:p>
        </w:tc>
        <w:tc>
          <w:tcPr>
            <w:tcW w:w="0" w:type="auto"/>
            <w:hideMark/>
          </w:tcPr>
          <w:p w14:paraId="2E95942F"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3B6292E3"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189</w:t>
            </w:r>
          </w:p>
        </w:tc>
      </w:tr>
      <w:tr w:rsidR="00EE4507" w:rsidRPr="00327690" w14:paraId="1D92D73C"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7A4B3C8E" w14:textId="34CF7136" w:rsidR="00EE4507" w:rsidRPr="00F2347F" w:rsidRDefault="00EE4507" w:rsidP="00EE4507">
            <w:pPr>
              <w:spacing w:before="0" w:after="0"/>
              <w:jc w:val="left"/>
              <w:rPr>
                <w:sz w:val="20"/>
                <w:szCs w:val="20"/>
              </w:rPr>
            </w:pPr>
            <w:r w:rsidRPr="00F2347F">
              <w:rPr>
                <w:sz w:val="20"/>
                <w:szCs w:val="20"/>
              </w:rPr>
              <w:t>B01001E_023</w:t>
            </w:r>
          </w:p>
        </w:tc>
        <w:tc>
          <w:tcPr>
            <w:tcW w:w="0" w:type="auto"/>
          </w:tcPr>
          <w:p w14:paraId="335F0541" w14:textId="1536F325"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AGE_20_24_FEMALE_NHPI</w:t>
            </w:r>
          </w:p>
        </w:tc>
        <w:tc>
          <w:tcPr>
            <w:tcW w:w="0" w:type="auto"/>
            <w:hideMark/>
          </w:tcPr>
          <w:p w14:paraId="0173D990"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546E1119"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561</w:t>
            </w:r>
          </w:p>
        </w:tc>
      </w:tr>
      <w:tr w:rsidR="00EE4507" w:rsidRPr="00327690" w14:paraId="1E9A1EA3"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34868821" w14:textId="781A93B3" w:rsidR="00EE4507" w:rsidRPr="00F2347F" w:rsidRDefault="00EE4507" w:rsidP="00EE4507">
            <w:pPr>
              <w:spacing w:before="0" w:after="0"/>
              <w:jc w:val="left"/>
              <w:rPr>
                <w:sz w:val="20"/>
                <w:szCs w:val="20"/>
              </w:rPr>
            </w:pPr>
            <w:r w:rsidRPr="00F2347F">
              <w:rPr>
                <w:sz w:val="20"/>
                <w:szCs w:val="20"/>
              </w:rPr>
              <w:t>B01001E_024</w:t>
            </w:r>
          </w:p>
        </w:tc>
        <w:tc>
          <w:tcPr>
            <w:tcW w:w="0" w:type="auto"/>
          </w:tcPr>
          <w:p w14:paraId="28212152" w14:textId="2EA14240"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AGE_25_29_FEMALE_NHPI</w:t>
            </w:r>
          </w:p>
        </w:tc>
        <w:tc>
          <w:tcPr>
            <w:tcW w:w="0" w:type="auto"/>
            <w:hideMark/>
          </w:tcPr>
          <w:p w14:paraId="44659755"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86B7CA9"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426175</w:t>
            </w:r>
          </w:p>
        </w:tc>
      </w:tr>
      <w:tr w:rsidR="00EE4507" w:rsidRPr="00327690" w14:paraId="178397A1"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2D4BF1CD" w14:textId="7B774D6A" w:rsidR="00EE4507" w:rsidRPr="00F2347F" w:rsidRDefault="00EE4507" w:rsidP="00EE4507">
            <w:pPr>
              <w:spacing w:before="0" w:after="0"/>
              <w:jc w:val="left"/>
              <w:rPr>
                <w:sz w:val="20"/>
                <w:szCs w:val="20"/>
              </w:rPr>
            </w:pPr>
            <w:r w:rsidRPr="00F2347F">
              <w:rPr>
                <w:sz w:val="20"/>
                <w:szCs w:val="20"/>
              </w:rPr>
              <w:t>B01001E_025</w:t>
            </w:r>
          </w:p>
        </w:tc>
        <w:tc>
          <w:tcPr>
            <w:tcW w:w="0" w:type="auto"/>
          </w:tcPr>
          <w:p w14:paraId="558801CA" w14:textId="2AE1D63E"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AGE_30_34_FEMALE_NHPI</w:t>
            </w:r>
          </w:p>
        </w:tc>
        <w:tc>
          <w:tcPr>
            <w:tcW w:w="0" w:type="auto"/>
            <w:hideMark/>
          </w:tcPr>
          <w:p w14:paraId="312439C4"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55C8E846"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9461</w:t>
            </w:r>
          </w:p>
        </w:tc>
      </w:tr>
      <w:tr w:rsidR="00EE4507" w:rsidRPr="00327690" w14:paraId="2D23A2E9"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362F5A34" w14:textId="34E4D061" w:rsidR="00EE4507" w:rsidRPr="00F2347F" w:rsidRDefault="00EE4507" w:rsidP="00EE4507">
            <w:pPr>
              <w:spacing w:before="0" w:after="0"/>
              <w:jc w:val="left"/>
              <w:rPr>
                <w:sz w:val="20"/>
                <w:szCs w:val="20"/>
              </w:rPr>
            </w:pPr>
            <w:r w:rsidRPr="00F2347F">
              <w:rPr>
                <w:sz w:val="20"/>
                <w:szCs w:val="20"/>
              </w:rPr>
              <w:t>B01001E_026</w:t>
            </w:r>
          </w:p>
        </w:tc>
        <w:tc>
          <w:tcPr>
            <w:tcW w:w="0" w:type="auto"/>
          </w:tcPr>
          <w:p w14:paraId="51A44B44" w14:textId="491AFA7F"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AGE_35_44_FEMALE_NHPI</w:t>
            </w:r>
          </w:p>
        </w:tc>
        <w:tc>
          <w:tcPr>
            <w:tcW w:w="0" w:type="auto"/>
            <w:hideMark/>
          </w:tcPr>
          <w:p w14:paraId="38546B6D"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19AA163B"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9446</w:t>
            </w:r>
          </w:p>
        </w:tc>
      </w:tr>
      <w:tr w:rsidR="00EE4507" w:rsidRPr="00327690" w14:paraId="08D9B3D7"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2F1798E0" w14:textId="2B08AB23" w:rsidR="00EE4507" w:rsidRPr="00F2347F" w:rsidRDefault="00EE4507" w:rsidP="00EE4507">
            <w:pPr>
              <w:spacing w:before="0" w:after="0"/>
              <w:jc w:val="left"/>
              <w:rPr>
                <w:sz w:val="20"/>
                <w:szCs w:val="20"/>
              </w:rPr>
            </w:pPr>
            <w:r w:rsidRPr="00F2347F">
              <w:rPr>
                <w:sz w:val="20"/>
                <w:szCs w:val="20"/>
              </w:rPr>
              <w:t>B01001E_027</w:t>
            </w:r>
          </w:p>
        </w:tc>
        <w:tc>
          <w:tcPr>
            <w:tcW w:w="0" w:type="auto"/>
          </w:tcPr>
          <w:p w14:paraId="3750A683" w14:textId="069A1EC2"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AGE_45_54_FEMALE_NHPI</w:t>
            </w:r>
          </w:p>
        </w:tc>
        <w:tc>
          <w:tcPr>
            <w:tcW w:w="0" w:type="auto"/>
            <w:hideMark/>
          </w:tcPr>
          <w:p w14:paraId="19C78140"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15B62C99"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11409</w:t>
            </w:r>
          </w:p>
        </w:tc>
      </w:tr>
      <w:tr w:rsidR="00EE4507" w:rsidRPr="00327690" w14:paraId="4C5F0942"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5E73AF69" w14:textId="619A9F10" w:rsidR="00EE4507" w:rsidRPr="00F2347F" w:rsidRDefault="00EE4507" w:rsidP="00EE4507">
            <w:pPr>
              <w:spacing w:before="0" w:after="0"/>
              <w:jc w:val="left"/>
              <w:rPr>
                <w:sz w:val="20"/>
                <w:szCs w:val="20"/>
              </w:rPr>
            </w:pPr>
            <w:r w:rsidRPr="00F2347F">
              <w:rPr>
                <w:sz w:val="20"/>
                <w:szCs w:val="20"/>
              </w:rPr>
              <w:t>B01001E_028</w:t>
            </w:r>
          </w:p>
        </w:tc>
        <w:tc>
          <w:tcPr>
            <w:tcW w:w="0" w:type="auto"/>
          </w:tcPr>
          <w:p w14:paraId="171D4289" w14:textId="03D5178F"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AGE_55_64_FEMALE_NHPI</w:t>
            </w:r>
          </w:p>
        </w:tc>
        <w:tc>
          <w:tcPr>
            <w:tcW w:w="0" w:type="auto"/>
            <w:hideMark/>
          </w:tcPr>
          <w:p w14:paraId="66CAD373"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E1EBDAB"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7231</w:t>
            </w:r>
          </w:p>
        </w:tc>
      </w:tr>
      <w:tr w:rsidR="00EE4507" w:rsidRPr="00327690" w14:paraId="55C8F3B3"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2C88BD87" w14:textId="20F58E43" w:rsidR="00EE4507" w:rsidRPr="00F2347F" w:rsidRDefault="00EE4507" w:rsidP="00EE4507">
            <w:pPr>
              <w:spacing w:before="0" w:after="0"/>
              <w:jc w:val="left"/>
              <w:rPr>
                <w:sz w:val="20"/>
                <w:szCs w:val="20"/>
              </w:rPr>
            </w:pPr>
            <w:r w:rsidRPr="00F2347F">
              <w:rPr>
                <w:sz w:val="20"/>
                <w:szCs w:val="20"/>
              </w:rPr>
              <w:t>B01001F_008</w:t>
            </w:r>
          </w:p>
        </w:tc>
        <w:tc>
          <w:tcPr>
            <w:tcW w:w="0" w:type="auto"/>
          </w:tcPr>
          <w:p w14:paraId="14DBA502" w14:textId="075F547E"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AGE_20_24_MALE_OTHER</w:t>
            </w:r>
          </w:p>
        </w:tc>
        <w:tc>
          <w:tcPr>
            <w:tcW w:w="0" w:type="auto"/>
            <w:hideMark/>
          </w:tcPr>
          <w:p w14:paraId="03D9299F"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3D1E7DB2"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8352</w:t>
            </w:r>
          </w:p>
        </w:tc>
      </w:tr>
      <w:tr w:rsidR="00EE4507" w:rsidRPr="00327690" w14:paraId="3A4275AF"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5F110009" w14:textId="6F39296E" w:rsidR="00EE4507" w:rsidRPr="00F2347F" w:rsidRDefault="00EE4507" w:rsidP="00EE4507">
            <w:pPr>
              <w:spacing w:before="0" w:after="0"/>
              <w:jc w:val="left"/>
              <w:rPr>
                <w:sz w:val="20"/>
                <w:szCs w:val="20"/>
              </w:rPr>
            </w:pPr>
            <w:r w:rsidRPr="00F2347F">
              <w:rPr>
                <w:sz w:val="20"/>
                <w:szCs w:val="20"/>
              </w:rPr>
              <w:t>B01001F_009</w:t>
            </w:r>
          </w:p>
        </w:tc>
        <w:tc>
          <w:tcPr>
            <w:tcW w:w="0" w:type="auto"/>
          </w:tcPr>
          <w:p w14:paraId="2A3B3C7A" w14:textId="7EF761FC"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AGE_25_29_MALE_OTHER</w:t>
            </w:r>
          </w:p>
        </w:tc>
        <w:tc>
          <w:tcPr>
            <w:tcW w:w="0" w:type="auto"/>
            <w:hideMark/>
          </w:tcPr>
          <w:p w14:paraId="39510E31"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759A447D"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8754</w:t>
            </w:r>
          </w:p>
        </w:tc>
      </w:tr>
      <w:tr w:rsidR="00EE4507" w:rsidRPr="00327690" w14:paraId="554D5EED"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5BCF9949" w14:textId="7376F8A7" w:rsidR="00EE4507" w:rsidRPr="00F2347F" w:rsidRDefault="00EE4507" w:rsidP="00EE4507">
            <w:pPr>
              <w:spacing w:before="0" w:after="0"/>
              <w:jc w:val="left"/>
              <w:rPr>
                <w:sz w:val="20"/>
                <w:szCs w:val="20"/>
              </w:rPr>
            </w:pPr>
            <w:r w:rsidRPr="00F2347F">
              <w:rPr>
                <w:sz w:val="20"/>
                <w:szCs w:val="20"/>
              </w:rPr>
              <w:t>B01001F_010</w:t>
            </w:r>
          </w:p>
        </w:tc>
        <w:tc>
          <w:tcPr>
            <w:tcW w:w="0" w:type="auto"/>
          </w:tcPr>
          <w:p w14:paraId="46387217" w14:textId="362E2577"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AGE_30_34_MALE_OTHER</w:t>
            </w:r>
          </w:p>
        </w:tc>
        <w:tc>
          <w:tcPr>
            <w:tcW w:w="0" w:type="auto"/>
            <w:hideMark/>
          </w:tcPr>
          <w:p w14:paraId="38E5C0C6"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61214B29"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10226</w:t>
            </w:r>
          </w:p>
        </w:tc>
      </w:tr>
      <w:tr w:rsidR="00EE4507" w:rsidRPr="00327690" w14:paraId="0D737EC4"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652B0F0C" w14:textId="23601761" w:rsidR="00EE4507" w:rsidRPr="00F2347F" w:rsidRDefault="00EE4507" w:rsidP="00EE4507">
            <w:pPr>
              <w:spacing w:before="0" w:after="0"/>
              <w:jc w:val="left"/>
              <w:rPr>
                <w:sz w:val="20"/>
                <w:szCs w:val="20"/>
              </w:rPr>
            </w:pPr>
            <w:r w:rsidRPr="00F2347F">
              <w:rPr>
                <w:sz w:val="20"/>
                <w:szCs w:val="20"/>
              </w:rPr>
              <w:lastRenderedPageBreak/>
              <w:t>B01001F_011</w:t>
            </w:r>
          </w:p>
        </w:tc>
        <w:tc>
          <w:tcPr>
            <w:tcW w:w="0" w:type="auto"/>
          </w:tcPr>
          <w:p w14:paraId="3FED1A19" w14:textId="386DB337"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AGE_35_44_MALE_OTHER</w:t>
            </w:r>
          </w:p>
        </w:tc>
        <w:tc>
          <w:tcPr>
            <w:tcW w:w="0" w:type="auto"/>
            <w:hideMark/>
          </w:tcPr>
          <w:p w14:paraId="09F1F39C"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21B5408"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10640</w:t>
            </w:r>
          </w:p>
        </w:tc>
      </w:tr>
      <w:tr w:rsidR="00EE4507" w:rsidRPr="00327690" w14:paraId="35E3E088"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0EEBF015" w14:textId="638109B0" w:rsidR="00EE4507" w:rsidRPr="00F2347F" w:rsidRDefault="00EE4507" w:rsidP="00EE4507">
            <w:pPr>
              <w:spacing w:before="0" w:after="0"/>
              <w:jc w:val="left"/>
              <w:rPr>
                <w:sz w:val="20"/>
                <w:szCs w:val="20"/>
              </w:rPr>
            </w:pPr>
            <w:r w:rsidRPr="00F2347F">
              <w:rPr>
                <w:sz w:val="20"/>
                <w:szCs w:val="20"/>
              </w:rPr>
              <w:t>B01001F_012</w:t>
            </w:r>
          </w:p>
        </w:tc>
        <w:tc>
          <w:tcPr>
            <w:tcW w:w="0" w:type="auto"/>
          </w:tcPr>
          <w:p w14:paraId="0C6616AC" w14:textId="685D946E"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AGE_45_54_MALE_OTHER</w:t>
            </w:r>
          </w:p>
        </w:tc>
        <w:tc>
          <w:tcPr>
            <w:tcW w:w="0" w:type="auto"/>
            <w:hideMark/>
          </w:tcPr>
          <w:p w14:paraId="30988049"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657E35D4"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7731</w:t>
            </w:r>
          </w:p>
        </w:tc>
      </w:tr>
      <w:tr w:rsidR="00EE4507" w:rsidRPr="00327690" w14:paraId="304D21AC"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0DE2B7D8" w14:textId="69142496" w:rsidR="00EE4507" w:rsidRPr="00F2347F" w:rsidRDefault="00EE4507" w:rsidP="00EE4507">
            <w:pPr>
              <w:spacing w:before="0" w:after="0"/>
              <w:jc w:val="left"/>
              <w:rPr>
                <w:sz w:val="20"/>
                <w:szCs w:val="20"/>
              </w:rPr>
            </w:pPr>
            <w:r w:rsidRPr="00F2347F">
              <w:rPr>
                <w:sz w:val="20"/>
                <w:szCs w:val="20"/>
              </w:rPr>
              <w:t>B01001F_013</w:t>
            </w:r>
          </w:p>
        </w:tc>
        <w:tc>
          <w:tcPr>
            <w:tcW w:w="0" w:type="auto"/>
          </w:tcPr>
          <w:p w14:paraId="4DB384B4" w14:textId="44CC8C86"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AGE_55_64_MALE_OTHER</w:t>
            </w:r>
          </w:p>
        </w:tc>
        <w:tc>
          <w:tcPr>
            <w:tcW w:w="0" w:type="auto"/>
            <w:hideMark/>
          </w:tcPr>
          <w:p w14:paraId="6A9BD934"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77E8929A"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9368</w:t>
            </w:r>
          </w:p>
        </w:tc>
      </w:tr>
      <w:tr w:rsidR="00EE4507" w:rsidRPr="00327690" w14:paraId="039BA039"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2CF07750" w14:textId="7637B815" w:rsidR="00EE4507" w:rsidRPr="00F2347F" w:rsidRDefault="00EE4507" w:rsidP="00EE4507">
            <w:pPr>
              <w:spacing w:before="0" w:after="0"/>
              <w:jc w:val="left"/>
              <w:rPr>
                <w:sz w:val="20"/>
                <w:szCs w:val="20"/>
              </w:rPr>
            </w:pPr>
            <w:r w:rsidRPr="00F2347F">
              <w:rPr>
                <w:sz w:val="20"/>
                <w:szCs w:val="20"/>
              </w:rPr>
              <w:t>B01001F_023</w:t>
            </w:r>
          </w:p>
        </w:tc>
        <w:tc>
          <w:tcPr>
            <w:tcW w:w="0" w:type="auto"/>
          </w:tcPr>
          <w:p w14:paraId="201E0FA8" w14:textId="529E01CD"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AGE_20_24_FEMALE_OTHER</w:t>
            </w:r>
          </w:p>
        </w:tc>
        <w:tc>
          <w:tcPr>
            <w:tcW w:w="0" w:type="auto"/>
            <w:hideMark/>
          </w:tcPr>
          <w:p w14:paraId="32C0BD87"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733A708"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12014</w:t>
            </w:r>
          </w:p>
        </w:tc>
      </w:tr>
      <w:tr w:rsidR="00EE4507" w:rsidRPr="00327690" w14:paraId="18B01739"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31E2F32C" w14:textId="12B7FF33" w:rsidR="00EE4507" w:rsidRPr="00F2347F" w:rsidRDefault="00EE4507" w:rsidP="00EE4507">
            <w:pPr>
              <w:spacing w:before="0" w:after="0"/>
              <w:jc w:val="left"/>
              <w:rPr>
                <w:sz w:val="20"/>
                <w:szCs w:val="20"/>
              </w:rPr>
            </w:pPr>
            <w:r w:rsidRPr="00F2347F">
              <w:rPr>
                <w:sz w:val="20"/>
                <w:szCs w:val="20"/>
              </w:rPr>
              <w:t>B01001F_024</w:t>
            </w:r>
          </w:p>
        </w:tc>
        <w:tc>
          <w:tcPr>
            <w:tcW w:w="0" w:type="auto"/>
          </w:tcPr>
          <w:p w14:paraId="6A97AAA9" w14:textId="37C60651"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AGE_25_29_FEMALE_OTHER</w:t>
            </w:r>
          </w:p>
        </w:tc>
        <w:tc>
          <w:tcPr>
            <w:tcW w:w="0" w:type="auto"/>
            <w:hideMark/>
          </w:tcPr>
          <w:p w14:paraId="24D94435"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3E1A7966"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732</w:t>
            </w:r>
          </w:p>
        </w:tc>
      </w:tr>
      <w:tr w:rsidR="00EE4507" w:rsidRPr="00327690" w14:paraId="33B4B9E2"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261CA7A9" w14:textId="42ED3382" w:rsidR="00EE4507" w:rsidRPr="00F2347F" w:rsidRDefault="00EE4507" w:rsidP="00EE4507">
            <w:pPr>
              <w:spacing w:before="0" w:after="0"/>
              <w:jc w:val="left"/>
              <w:rPr>
                <w:sz w:val="20"/>
                <w:szCs w:val="20"/>
              </w:rPr>
            </w:pPr>
            <w:r w:rsidRPr="00F2347F">
              <w:rPr>
                <w:sz w:val="20"/>
                <w:szCs w:val="20"/>
              </w:rPr>
              <w:t>B01001F_025</w:t>
            </w:r>
          </w:p>
        </w:tc>
        <w:tc>
          <w:tcPr>
            <w:tcW w:w="0" w:type="auto"/>
          </w:tcPr>
          <w:p w14:paraId="3458C940" w14:textId="20DDD327"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AGE_30_34_FEMALE_OTHER</w:t>
            </w:r>
          </w:p>
        </w:tc>
        <w:tc>
          <w:tcPr>
            <w:tcW w:w="0" w:type="auto"/>
            <w:hideMark/>
          </w:tcPr>
          <w:p w14:paraId="60FBE5D9"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3AADAC38"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659</w:t>
            </w:r>
          </w:p>
        </w:tc>
      </w:tr>
      <w:tr w:rsidR="00EE4507" w:rsidRPr="00327690" w14:paraId="4F794091"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7726C736" w14:textId="78FA393C" w:rsidR="00EE4507" w:rsidRPr="00F2347F" w:rsidRDefault="00EE4507" w:rsidP="00EE4507">
            <w:pPr>
              <w:spacing w:before="0" w:after="0"/>
              <w:jc w:val="left"/>
              <w:rPr>
                <w:sz w:val="20"/>
                <w:szCs w:val="20"/>
              </w:rPr>
            </w:pPr>
            <w:r w:rsidRPr="00F2347F">
              <w:rPr>
                <w:sz w:val="20"/>
                <w:szCs w:val="20"/>
              </w:rPr>
              <w:t>B01001F_026</w:t>
            </w:r>
          </w:p>
        </w:tc>
        <w:tc>
          <w:tcPr>
            <w:tcW w:w="0" w:type="auto"/>
          </w:tcPr>
          <w:p w14:paraId="25B555B5" w14:textId="3272AA3C"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AGE_35_44_FEMALE_OTHER</w:t>
            </w:r>
          </w:p>
        </w:tc>
        <w:tc>
          <w:tcPr>
            <w:tcW w:w="0" w:type="auto"/>
            <w:hideMark/>
          </w:tcPr>
          <w:p w14:paraId="4DBFCAE4"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51D76638"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823</w:t>
            </w:r>
          </w:p>
        </w:tc>
      </w:tr>
      <w:tr w:rsidR="00EE4507" w:rsidRPr="00327690" w14:paraId="06A9E9EC"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46BEF3B9" w14:textId="73F987F3" w:rsidR="00EE4507" w:rsidRPr="00F2347F" w:rsidRDefault="00EE4507" w:rsidP="00EE4507">
            <w:pPr>
              <w:spacing w:before="0" w:after="0"/>
              <w:jc w:val="left"/>
              <w:rPr>
                <w:sz w:val="20"/>
                <w:szCs w:val="20"/>
              </w:rPr>
            </w:pPr>
            <w:r w:rsidRPr="00F2347F">
              <w:rPr>
                <w:sz w:val="20"/>
                <w:szCs w:val="20"/>
              </w:rPr>
              <w:t>B01001F_027</w:t>
            </w:r>
          </w:p>
        </w:tc>
        <w:tc>
          <w:tcPr>
            <w:tcW w:w="0" w:type="auto"/>
          </w:tcPr>
          <w:p w14:paraId="2698E13E" w14:textId="46E17268"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AGE_45_54_FEMALE_OTHER</w:t>
            </w:r>
          </w:p>
        </w:tc>
        <w:tc>
          <w:tcPr>
            <w:tcW w:w="0" w:type="auto"/>
            <w:hideMark/>
          </w:tcPr>
          <w:p w14:paraId="422E51CD"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604F14E"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491</w:t>
            </w:r>
          </w:p>
        </w:tc>
      </w:tr>
      <w:tr w:rsidR="00EE4507" w:rsidRPr="00327690" w14:paraId="158EF98C"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21EE223F" w14:textId="51EEE6CF" w:rsidR="00EE4507" w:rsidRPr="00F2347F" w:rsidRDefault="00EE4507" w:rsidP="00EE4507">
            <w:pPr>
              <w:spacing w:before="0" w:after="0"/>
              <w:jc w:val="left"/>
              <w:rPr>
                <w:sz w:val="20"/>
                <w:szCs w:val="20"/>
              </w:rPr>
            </w:pPr>
            <w:r w:rsidRPr="00F2347F">
              <w:rPr>
                <w:sz w:val="20"/>
                <w:szCs w:val="20"/>
              </w:rPr>
              <w:t>B01001F_028</w:t>
            </w:r>
          </w:p>
        </w:tc>
        <w:tc>
          <w:tcPr>
            <w:tcW w:w="0" w:type="auto"/>
          </w:tcPr>
          <w:p w14:paraId="47A49D02" w14:textId="551963AC"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AGE_55_64_FEMALE_OTHER</w:t>
            </w:r>
          </w:p>
        </w:tc>
        <w:tc>
          <w:tcPr>
            <w:tcW w:w="0" w:type="auto"/>
            <w:hideMark/>
          </w:tcPr>
          <w:p w14:paraId="4E289A2D"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6AF7E5A"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501</w:t>
            </w:r>
          </w:p>
        </w:tc>
      </w:tr>
      <w:tr w:rsidR="00EE4507" w:rsidRPr="00327690" w14:paraId="1063588F"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3806EE80" w14:textId="4A119A78" w:rsidR="00EE4507" w:rsidRPr="00F2347F" w:rsidRDefault="00EE4507" w:rsidP="00EE4507">
            <w:pPr>
              <w:spacing w:before="0" w:after="0"/>
              <w:jc w:val="left"/>
              <w:rPr>
                <w:sz w:val="20"/>
                <w:szCs w:val="20"/>
              </w:rPr>
            </w:pPr>
            <w:r w:rsidRPr="00F2347F">
              <w:rPr>
                <w:sz w:val="20"/>
                <w:szCs w:val="20"/>
              </w:rPr>
              <w:t>B01001G_008</w:t>
            </w:r>
          </w:p>
        </w:tc>
        <w:tc>
          <w:tcPr>
            <w:tcW w:w="0" w:type="auto"/>
          </w:tcPr>
          <w:p w14:paraId="7CF88395" w14:textId="205FD765"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AGE_20_24_MALE_GE2R</w:t>
            </w:r>
          </w:p>
        </w:tc>
        <w:tc>
          <w:tcPr>
            <w:tcW w:w="0" w:type="auto"/>
            <w:hideMark/>
          </w:tcPr>
          <w:p w14:paraId="075FEE88"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64E997F"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683</w:t>
            </w:r>
          </w:p>
        </w:tc>
      </w:tr>
      <w:tr w:rsidR="00EE4507" w:rsidRPr="00327690" w14:paraId="5FF3D722"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659D998D" w14:textId="17D70374" w:rsidR="00EE4507" w:rsidRPr="00F2347F" w:rsidRDefault="00EE4507" w:rsidP="00EE4507">
            <w:pPr>
              <w:spacing w:before="0" w:after="0"/>
              <w:jc w:val="left"/>
              <w:rPr>
                <w:sz w:val="20"/>
                <w:szCs w:val="20"/>
              </w:rPr>
            </w:pPr>
            <w:r w:rsidRPr="00F2347F">
              <w:rPr>
                <w:sz w:val="20"/>
                <w:szCs w:val="20"/>
              </w:rPr>
              <w:t>B01001G_009</w:t>
            </w:r>
          </w:p>
        </w:tc>
        <w:tc>
          <w:tcPr>
            <w:tcW w:w="0" w:type="auto"/>
          </w:tcPr>
          <w:p w14:paraId="6A18AC28" w14:textId="2EAC30BD"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AGE_25_29_MALE_GE2R</w:t>
            </w:r>
          </w:p>
        </w:tc>
        <w:tc>
          <w:tcPr>
            <w:tcW w:w="0" w:type="auto"/>
            <w:hideMark/>
          </w:tcPr>
          <w:p w14:paraId="1A8E9670"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6B2E07F3"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650</w:t>
            </w:r>
          </w:p>
        </w:tc>
      </w:tr>
      <w:tr w:rsidR="00EE4507" w:rsidRPr="00327690" w14:paraId="28913419"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61015378" w14:textId="1ED693F6" w:rsidR="00EE4507" w:rsidRPr="00F2347F" w:rsidRDefault="00EE4507" w:rsidP="00EE4507">
            <w:pPr>
              <w:spacing w:before="0" w:after="0"/>
              <w:jc w:val="left"/>
              <w:rPr>
                <w:sz w:val="20"/>
                <w:szCs w:val="20"/>
              </w:rPr>
            </w:pPr>
            <w:r w:rsidRPr="00F2347F">
              <w:rPr>
                <w:sz w:val="20"/>
                <w:szCs w:val="20"/>
              </w:rPr>
              <w:t>B01001G_010</w:t>
            </w:r>
          </w:p>
        </w:tc>
        <w:tc>
          <w:tcPr>
            <w:tcW w:w="0" w:type="auto"/>
          </w:tcPr>
          <w:p w14:paraId="0AEC10AB" w14:textId="28F6FAEB"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AGE_30_34_MALE_GE2R</w:t>
            </w:r>
          </w:p>
        </w:tc>
        <w:tc>
          <w:tcPr>
            <w:tcW w:w="0" w:type="auto"/>
            <w:hideMark/>
          </w:tcPr>
          <w:p w14:paraId="72906181"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7F97884"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652</w:t>
            </w:r>
          </w:p>
        </w:tc>
      </w:tr>
      <w:tr w:rsidR="00EE4507" w:rsidRPr="00327690" w14:paraId="1E8839E8"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40135C92" w14:textId="2604C5D7" w:rsidR="00EE4507" w:rsidRPr="00F2347F" w:rsidRDefault="00EE4507" w:rsidP="00EE4507">
            <w:pPr>
              <w:spacing w:before="0" w:after="0"/>
              <w:jc w:val="left"/>
              <w:rPr>
                <w:sz w:val="20"/>
                <w:szCs w:val="20"/>
              </w:rPr>
            </w:pPr>
            <w:r w:rsidRPr="00F2347F">
              <w:rPr>
                <w:sz w:val="20"/>
                <w:szCs w:val="20"/>
              </w:rPr>
              <w:t>B01001G_011</w:t>
            </w:r>
          </w:p>
        </w:tc>
        <w:tc>
          <w:tcPr>
            <w:tcW w:w="0" w:type="auto"/>
          </w:tcPr>
          <w:p w14:paraId="41D32528" w14:textId="202692FD"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AGE_35_44_MALE_GE2R</w:t>
            </w:r>
          </w:p>
        </w:tc>
        <w:tc>
          <w:tcPr>
            <w:tcW w:w="0" w:type="auto"/>
            <w:hideMark/>
          </w:tcPr>
          <w:p w14:paraId="66DDAD0C"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61449154"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410</w:t>
            </w:r>
          </w:p>
        </w:tc>
      </w:tr>
      <w:tr w:rsidR="00EE4507" w:rsidRPr="00327690" w14:paraId="603FB54F"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191060AB" w14:textId="02E1AB23" w:rsidR="00EE4507" w:rsidRPr="00F2347F" w:rsidRDefault="00EE4507" w:rsidP="00EE4507">
            <w:pPr>
              <w:spacing w:before="0" w:after="0"/>
              <w:jc w:val="left"/>
              <w:rPr>
                <w:sz w:val="20"/>
                <w:szCs w:val="20"/>
              </w:rPr>
            </w:pPr>
            <w:r w:rsidRPr="00F2347F">
              <w:rPr>
                <w:sz w:val="20"/>
                <w:szCs w:val="20"/>
              </w:rPr>
              <w:t>B01001G_012</w:t>
            </w:r>
          </w:p>
        </w:tc>
        <w:tc>
          <w:tcPr>
            <w:tcW w:w="0" w:type="auto"/>
          </w:tcPr>
          <w:p w14:paraId="245943C9" w14:textId="266F0C2C"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AGE_45_54_MALE_GE2R</w:t>
            </w:r>
          </w:p>
        </w:tc>
        <w:tc>
          <w:tcPr>
            <w:tcW w:w="0" w:type="auto"/>
            <w:hideMark/>
          </w:tcPr>
          <w:p w14:paraId="42865D63"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37B97163"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651</w:t>
            </w:r>
          </w:p>
        </w:tc>
      </w:tr>
      <w:tr w:rsidR="00EE4507" w:rsidRPr="00327690" w14:paraId="6B9519E2"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4674838D" w14:textId="0D32BF25" w:rsidR="00EE4507" w:rsidRPr="00F2347F" w:rsidRDefault="00EE4507" w:rsidP="00EE4507">
            <w:pPr>
              <w:spacing w:before="0" w:after="0"/>
              <w:jc w:val="left"/>
              <w:rPr>
                <w:sz w:val="20"/>
                <w:szCs w:val="20"/>
              </w:rPr>
            </w:pPr>
            <w:r w:rsidRPr="00F2347F">
              <w:rPr>
                <w:sz w:val="20"/>
                <w:szCs w:val="20"/>
              </w:rPr>
              <w:t>B01001G_013</w:t>
            </w:r>
          </w:p>
        </w:tc>
        <w:tc>
          <w:tcPr>
            <w:tcW w:w="0" w:type="auto"/>
          </w:tcPr>
          <w:p w14:paraId="7EE78758" w14:textId="6EDB99AC"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AGE_55_64_MALE_GE2R</w:t>
            </w:r>
          </w:p>
        </w:tc>
        <w:tc>
          <w:tcPr>
            <w:tcW w:w="0" w:type="auto"/>
            <w:hideMark/>
          </w:tcPr>
          <w:p w14:paraId="2116E526"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661A8CB"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56886</w:t>
            </w:r>
          </w:p>
        </w:tc>
      </w:tr>
      <w:tr w:rsidR="00EE4507" w:rsidRPr="00327690" w14:paraId="40E0BFC5"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1F76CD18" w14:textId="79A35444" w:rsidR="00EE4507" w:rsidRPr="00F2347F" w:rsidRDefault="00EE4507" w:rsidP="00EE4507">
            <w:pPr>
              <w:spacing w:before="0" w:after="0"/>
              <w:jc w:val="left"/>
              <w:rPr>
                <w:sz w:val="20"/>
                <w:szCs w:val="20"/>
              </w:rPr>
            </w:pPr>
            <w:r w:rsidRPr="00F2347F">
              <w:rPr>
                <w:sz w:val="20"/>
                <w:szCs w:val="20"/>
              </w:rPr>
              <w:t>B01001G_023</w:t>
            </w:r>
          </w:p>
        </w:tc>
        <w:tc>
          <w:tcPr>
            <w:tcW w:w="0" w:type="auto"/>
          </w:tcPr>
          <w:p w14:paraId="2BA6C39F" w14:textId="09E4AD6B"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AGE_20_24_FEMALE_GE2R</w:t>
            </w:r>
          </w:p>
        </w:tc>
        <w:tc>
          <w:tcPr>
            <w:tcW w:w="0" w:type="auto"/>
            <w:hideMark/>
          </w:tcPr>
          <w:p w14:paraId="49E29B6D"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15719152"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43689</w:t>
            </w:r>
          </w:p>
        </w:tc>
      </w:tr>
      <w:tr w:rsidR="00EE4507" w:rsidRPr="00327690" w14:paraId="2D7BFDEB"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219B26E3" w14:textId="24DD86F6" w:rsidR="00EE4507" w:rsidRPr="00F2347F" w:rsidRDefault="00EE4507" w:rsidP="00EE4507">
            <w:pPr>
              <w:spacing w:before="0" w:after="0"/>
              <w:jc w:val="left"/>
              <w:rPr>
                <w:sz w:val="20"/>
                <w:szCs w:val="20"/>
              </w:rPr>
            </w:pPr>
            <w:r w:rsidRPr="00F2347F">
              <w:rPr>
                <w:sz w:val="20"/>
                <w:szCs w:val="20"/>
              </w:rPr>
              <w:t>B01001G_024</w:t>
            </w:r>
          </w:p>
        </w:tc>
        <w:tc>
          <w:tcPr>
            <w:tcW w:w="0" w:type="auto"/>
          </w:tcPr>
          <w:p w14:paraId="582F991F" w14:textId="618F61D5"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AGE_25_29_FEMALE_GE2R</w:t>
            </w:r>
          </w:p>
        </w:tc>
        <w:tc>
          <w:tcPr>
            <w:tcW w:w="0" w:type="auto"/>
            <w:hideMark/>
          </w:tcPr>
          <w:p w14:paraId="1340881C"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DB25538"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1753</w:t>
            </w:r>
          </w:p>
        </w:tc>
      </w:tr>
      <w:tr w:rsidR="00EE4507" w:rsidRPr="00327690" w14:paraId="520E5367"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1C401453" w14:textId="54A919BF" w:rsidR="00EE4507" w:rsidRPr="00F2347F" w:rsidRDefault="00EE4507" w:rsidP="00EE4507">
            <w:pPr>
              <w:spacing w:before="0" w:after="0"/>
              <w:jc w:val="left"/>
              <w:rPr>
                <w:sz w:val="20"/>
                <w:szCs w:val="20"/>
              </w:rPr>
            </w:pPr>
            <w:r w:rsidRPr="00F2347F">
              <w:rPr>
                <w:sz w:val="20"/>
                <w:szCs w:val="20"/>
              </w:rPr>
              <w:t>B01001G_025</w:t>
            </w:r>
          </w:p>
        </w:tc>
        <w:tc>
          <w:tcPr>
            <w:tcW w:w="0" w:type="auto"/>
          </w:tcPr>
          <w:p w14:paraId="6158757D" w14:textId="764D8767"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AGE_30_34_FEMALE_GE2R</w:t>
            </w:r>
          </w:p>
        </w:tc>
        <w:tc>
          <w:tcPr>
            <w:tcW w:w="0" w:type="auto"/>
            <w:hideMark/>
          </w:tcPr>
          <w:p w14:paraId="2FC14D0F"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5B5FF42"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196</w:t>
            </w:r>
          </w:p>
        </w:tc>
      </w:tr>
      <w:tr w:rsidR="00EE4507" w:rsidRPr="00327690" w14:paraId="6A88B450"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164BD38C" w14:textId="17508483" w:rsidR="00EE4507" w:rsidRPr="00F2347F" w:rsidRDefault="00EE4507" w:rsidP="00EE4507">
            <w:pPr>
              <w:spacing w:before="0" w:after="0"/>
              <w:jc w:val="left"/>
              <w:rPr>
                <w:sz w:val="20"/>
                <w:szCs w:val="20"/>
              </w:rPr>
            </w:pPr>
            <w:r w:rsidRPr="00F2347F">
              <w:rPr>
                <w:sz w:val="20"/>
                <w:szCs w:val="20"/>
              </w:rPr>
              <w:t>B01001G_026</w:t>
            </w:r>
          </w:p>
        </w:tc>
        <w:tc>
          <w:tcPr>
            <w:tcW w:w="0" w:type="auto"/>
          </w:tcPr>
          <w:p w14:paraId="75FF5362" w14:textId="06F86671"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AGE_35_44_FEMALE_GE2R</w:t>
            </w:r>
          </w:p>
        </w:tc>
        <w:tc>
          <w:tcPr>
            <w:tcW w:w="0" w:type="auto"/>
            <w:hideMark/>
          </w:tcPr>
          <w:p w14:paraId="23524A3E"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6F6F102"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253</w:t>
            </w:r>
          </w:p>
        </w:tc>
      </w:tr>
      <w:tr w:rsidR="00EE4507" w:rsidRPr="00327690" w14:paraId="36AD6888"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04AAB9A2" w14:textId="027EB028" w:rsidR="00EE4507" w:rsidRPr="00F2347F" w:rsidRDefault="00EE4507" w:rsidP="00EE4507">
            <w:pPr>
              <w:spacing w:before="0" w:after="0"/>
              <w:jc w:val="left"/>
              <w:rPr>
                <w:sz w:val="20"/>
                <w:szCs w:val="20"/>
              </w:rPr>
            </w:pPr>
            <w:r w:rsidRPr="00F2347F">
              <w:rPr>
                <w:sz w:val="20"/>
                <w:szCs w:val="20"/>
              </w:rPr>
              <w:t>B01001G_027</w:t>
            </w:r>
          </w:p>
        </w:tc>
        <w:tc>
          <w:tcPr>
            <w:tcW w:w="0" w:type="auto"/>
          </w:tcPr>
          <w:p w14:paraId="24A02776" w14:textId="51389D5C"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AGE_45_54_FEMALE_GE2R</w:t>
            </w:r>
          </w:p>
        </w:tc>
        <w:tc>
          <w:tcPr>
            <w:tcW w:w="0" w:type="auto"/>
            <w:hideMark/>
          </w:tcPr>
          <w:p w14:paraId="13554B4F"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4A36E2F3"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150</w:t>
            </w:r>
          </w:p>
        </w:tc>
      </w:tr>
      <w:tr w:rsidR="00EE4507" w:rsidRPr="00327690" w14:paraId="78035C61"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710D173A" w14:textId="03F9C06C" w:rsidR="00EE4507" w:rsidRPr="00F2347F" w:rsidRDefault="00EE4507" w:rsidP="00EE4507">
            <w:pPr>
              <w:spacing w:before="0" w:after="0"/>
              <w:jc w:val="left"/>
              <w:rPr>
                <w:sz w:val="20"/>
                <w:szCs w:val="20"/>
              </w:rPr>
            </w:pPr>
            <w:r w:rsidRPr="00F2347F">
              <w:rPr>
                <w:sz w:val="20"/>
                <w:szCs w:val="20"/>
              </w:rPr>
              <w:t>B01001G_028</w:t>
            </w:r>
          </w:p>
        </w:tc>
        <w:tc>
          <w:tcPr>
            <w:tcW w:w="0" w:type="auto"/>
          </w:tcPr>
          <w:p w14:paraId="1E410E5F" w14:textId="1F57AC3A"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AGE_55_64_FEMALE_GE2R</w:t>
            </w:r>
          </w:p>
        </w:tc>
        <w:tc>
          <w:tcPr>
            <w:tcW w:w="0" w:type="auto"/>
            <w:hideMark/>
          </w:tcPr>
          <w:p w14:paraId="32E752A5"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6F5A5888"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7913</w:t>
            </w:r>
          </w:p>
        </w:tc>
      </w:tr>
      <w:tr w:rsidR="00EE4507" w:rsidRPr="00327690" w14:paraId="14D1361A"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612F6263" w14:textId="0177015E" w:rsidR="00EE4507" w:rsidRPr="00F2347F" w:rsidRDefault="00EE4507" w:rsidP="00EE4507">
            <w:pPr>
              <w:spacing w:before="0" w:after="0"/>
              <w:jc w:val="left"/>
              <w:rPr>
                <w:sz w:val="20"/>
                <w:szCs w:val="20"/>
              </w:rPr>
            </w:pPr>
            <w:r w:rsidRPr="00F2347F">
              <w:rPr>
                <w:sz w:val="20"/>
                <w:szCs w:val="20"/>
              </w:rPr>
              <w:t>B03002_012</w:t>
            </w:r>
          </w:p>
        </w:tc>
        <w:tc>
          <w:tcPr>
            <w:tcW w:w="0" w:type="auto"/>
          </w:tcPr>
          <w:p w14:paraId="71DE5304" w14:textId="4D7C33E3"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TOTAL_LATIN</w:t>
            </w:r>
          </w:p>
        </w:tc>
        <w:tc>
          <w:tcPr>
            <w:tcW w:w="0" w:type="auto"/>
            <w:hideMark/>
          </w:tcPr>
          <w:p w14:paraId="6C60763D"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4BA50582"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2932</w:t>
            </w:r>
          </w:p>
        </w:tc>
      </w:tr>
      <w:tr w:rsidR="00EE4507" w:rsidRPr="00327690" w14:paraId="58E315ED"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01B181D4" w14:textId="30DF62E9" w:rsidR="00EE4507" w:rsidRPr="00F2347F" w:rsidRDefault="00EE4507" w:rsidP="00EE4507">
            <w:pPr>
              <w:spacing w:before="0" w:after="0"/>
              <w:jc w:val="left"/>
              <w:rPr>
                <w:sz w:val="20"/>
                <w:szCs w:val="20"/>
              </w:rPr>
            </w:pPr>
            <w:r w:rsidRPr="00F2347F">
              <w:rPr>
                <w:sz w:val="20"/>
                <w:szCs w:val="20"/>
              </w:rPr>
              <w:t>B03002_013</w:t>
            </w:r>
          </w:p>
        </w:tc>
        <w:tc>
          <w:tcPr>
            <w:tcW w:w="0" w:type="auto"/>
          </w:tcPr>
          <w:p w14:paraId="11CE4D54" w14:textId="04E2429D"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LATIN_WHITE</w:t>
            </w:r>
          </w:p>
        </w:tc>
        <w:tc>
          <w:tcPr>
            <w:tcW w:w="0" w:type="auto"/>
            <w:hideMark/>
          </w:tcPr>
          <w:p w14:paraId="70FAB3B9"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5CCDA941"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28989</w:t>
            </w:r>
          </w:p>
        </w:tc>
      </w:tr>
      <w:tr w:rsidR="00EE4507" w:rsidRPr="00327690" w14:paraId="2F4E1885"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487F0AC7" w14:textId="77223CD3" w:rsidR="00EE4507" w:rsidRPr="00F2347F" w:rsidRDefault="00EE4507" w:rsidP="00EE4507">
            <w:pPr>
              <w:spacing w:before="0" w:after="0"/>
              <w:jc w:val="left"/>
              <w:rPr>
                <w:sz w:val="20"/>
                <w:szCs w:val="20"/>
              </w:rPr>
            </w:pPr>
            <w:r w:rsidRPr="00F2347F">
              <w:rPr>
                <w:sz w:val="20"/>
                <w:szCs w:val="20"/>
              </w:rPr>
              <w:t>B03002_014</w:t>
            </w:r>
          </w:p>
        </w:tc>
        <w:tc>
          <w:tcPr>
            <w:tcW w:w="0" w:type="auto"/>
          </w:tcPr>
          <w:p w14:paraId="4CCD4ECE" w14:textId="778468E7"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LATIN_BLACK</w:t>
            </w:r>
          </w:p>
        </w:tc>
        <w:tc>
          <w:tcPr>
            <w:tcW w:w="0" w:type="auto"/>
            <w:hideMark/>
          </w:tcPr>
          <w:p w14:paraId="0B8DB897"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56EF243D"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7476</w:t>
            </w:r>
          </w:p>
        </w:tc>
      </w:tr>
      <w:tr w:rsidR="00EE4507" w:rsidRPr="00327690" w14:paraId="55396BB7"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0558AB5E" w14:textId="2DB968AB" w:rsidR="00EE4507" w:rsidRPr="00F2347F" w:rsidRDefault="00EE4507" w:rsidP="00EE4507">
            <w:pPr>
              <w:spacing w:before="0" w:after="0"/>
              <w:jc w:val="left"/>
              <w:rPr>
                <w:sz w:val="20"/>
                <w:szCs w:val="20"/>
              </w:rPr>
            </w:pPr>
            <w:r w:rsidRPr="00F2347F">
              <w:rPr>
                <w:sz w:val="20"/>
                <w:szCs w:val="20"/>
              </w:rPr>
              <w:lastRenderedPageBreak/>
              <w:t>B03002_015</w:t>
            </w:r>
          </w:p>
        </w:tc>
        <w:tc>
          <w:tcPr>
            <w:tcW w:w="0" w:type="auto"/>
          </w:tcPr>
          <w:p w14:paraId="35B2D73E" w14:textId="3CF1409D"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LAT_AIAN</w:t>
            </w:r>
          </w:p>
        </w:tc>
        <w:tc>
          <w:tcPr>
            <w:tcW w:w="0" w:type="auto"/>
            <w:hideMark/>
          </w:tcPr>
          <w:p w14:paraId="549B5BDD"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672017AE"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2604</w:t>
            </w:r>
          </w:p>
        </w:tc>
      </w:tr>
      <w:tr w:rsidR="00EE4507" w:rsidRPr="00327690" w14:paraId="3184A0DF"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179F9C0A" w14:textId="0E488E5F" w:rsidR="00EE4507" w:rsidRPr="00F2347F" w:rsidRDefault="00EE4507" w:rsidP="00EE4507">
            <w:pPr>
              <w:spacing w:before="0" w:after="0"/>
              <w:jc w:val="left"/>
              <w:rPr>
                <w:sz w:val="20"/>
                <w:szCs w:val="20"/>
              </w:rPr>
            </w:pPr>
            <w:r w:rsidRPr="00F2347F">
              <w:rPr>
                <w:sz w:val="20"/>
                <w:szCs w:val="20"/>
              </w:rPr>
              <w:t>B03002_016</w:t>
            </w:r>
          </w:p>
        </w:tc>
        <w:tc>
          <w:tcPr>
            <w:tcW w:w="0" w:type="auto"/>
          </w:tcPr>
          <w:p w14:paraId="6131EC5F" w14:textId="108A82FE"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LAT_ASIAN</w:t>
            </w:r>
          </w:p>
        </w:tc>
        <w:tc>
          <w:tcPr>
            <w:tcW w:w="0" w:type="auto"/>
            <w:hideMark/>
          </w:tcPr>
          <w:p w14:paraId="38479C82"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E4BEB0A"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24797</w:t>
            </w:r>
          </w:p>
        </w:tc>
      </w:tr>
      <w:tr w:rsidR="00EE4507" w:rsidRPr="00327690" w14:paraId="5E6D9BBA"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01DD6D53" w14:textId="2CD011C2" w:rsidR="00EE4507" w:rsidRPr="00F2347F" w:rsidRDefault="00EE4507" w:rsidP="00EE4507">
            <w:pPr>
              <w:spacing w:before="0" w:after="0"/>
              <w:jc w:val="left"/>
              <w:rPr>
                <w:sz w:val="20"/>
                <w:szCs w:val="20"/>
              </w:rPr>
            </w:pPr>
            <w:r w:rsidRPr="00F2347F">
              <w:rPr>
                <w:sz w:val="20"/>
                <w:szCs w:val="20"/>
              </w:rPr>
              <w:t>B03002_017</w:t>
            </w:r>
          </w:p>
        </w:tc>
        <w:tc>
          <w:tcPr>
            <w:tcW w:w="0" w:type="auto"/>
          </w:tcPr>
          <w:p w14:paraId="26B7AE18" w14:textId="4545FDE4"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LAT_NHPI</w:t>
            </w:r>
          </w:p>
        </w:tc>
        <w:tc>
          <w:tcPr>
            <w:tcW w:w="0" w:type="auto"/>
            <w:hideMark/>
          </w:tcPr>
          <w:p w14:paraId="321D5C80"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B7263DB"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4891</w:t>
            </w:r>
          </w:p>
        </w:tc>
      </w:tr>
      <w:tr w:rsidR="00EE4507" w:rsidRPr="00327690" w14:paraId="5E98DB9E"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3C6D8CB1" w14:textId="2929F96F" w:rsidR="00EE4507" w:rsidRPr="00F2347F" w:rsidRDefault="00EE4507" w:rsidP="00EE4507">
            <w:pPr>
              <w:spacing w:before="0" w:after="0"/>
              <w:jc w:val="left"/>
              <w:rPr>
                <w:sz w:val="20"/>
                <w:szCs w:val="20"/>
              </w:rPr>
            </w:pPr>
            <w:r w:rsidRPr="00F2347F">
              <w:rPr>
                <w:sz w:val="20"/>
                <w:szCs w:val="20"/>
              </w:rPr>
              <w:t>B03002_018</w:t>
            </w:r>
          </w:p>
        </w:tc>
        <w:tc>
          <w:tcPr>
            <w:tcW w:w="0" w:type="auto"/>
          </w:tcPr>
          <w:p w14:paraId="51BB358C" w14:textId="4A52D67D"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LAT_OTHER</w:t>
            </w:r>
          </w:p>
        </w:tc>
        <w:tc>
          <w:tcPr>
            <w:tcW w:w="0" w:type="auto"/>
            <w:hideMark/>
          </w:tcPr>
          <w:p w14:paraId="67E4F2C2"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5541F675"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3258</w:t>
            </w:r>
          </w:p>
        </w:tc>
      </w:tr>
      <w:tr w:rsidR="00EE4507" w:rsidRPr="00327690" w14:paraId="3E1CFCA2"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678B1A2B" w14:textId="66FB57F8" w:rsidR="00EE4507" w:rsidRPr="00F2347F" w:rsidRDefault="00EE4507" w:rsidP="00EE4507">
            <w:pPr>
              <w:spacing w:before="0" w:after="0"/>
              <w:jc w:val="left"/>
              <w:rPr>
                <w:sz w:val="20"/>
                <w:szCs w:val="20"/>
              </w:rPr>
            </w:pPr>
            <w:r w:rsidRPr="00F2347F">
              <w:rPr>
                <w:sz w:val="20"/>
                <w:szCs w:val="20"/>
              </w:rPr>
              <w:t>B03002_019</w:t>
            </w:r>
          </w:p>
        </w:tc>
        <w:tc>
          <w:tcPr>
            <w:tcW w:w="0" w:type="auto"/>
          </w:tcPr>
          <w:p w14:paraId="5E77C720" w14:textId="536AA7C6"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LAT_GE2R</w:t>
            </w:r>
          </w:p>
        </w:tc>
        <w:tc>
          <w:tcPr>
            <w:tcW w:w="0" w:type="auto"/>
            <w:hideMark/>
          </w:tcPr>
          <w:p w14:paraId="233DC86B"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143E8911"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62253</w:t>
            </w:r>
          </w:p>
        </w:tc>
      </w:tr>
      <w:tr w:rsidR="00EE4507" w:rsidRPr="00327690" w14:paraId="28AD4C49"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2B373CB2" w14:textId="3DB3393C" w:rsidR="00EE4507" w:rsidRPr="00F2347F" w:rsidRDefault="00EE4507" w:rsidP="00EE4507">
            <w:pPr>
              <w:spacing w:before="0" w:after="0"/>
              <w:jc w:val="left"/>
              <w:rPr>
                <w:sz w:val="20"/>
                <w:szCs w:val="20"/>
              </w:rPr>
            </w:pPr>
            <w:r w:rsidRPr="00F2347F">
              <w:rPr>
                <w:sz w:val="20"/>
                <w:szCs w:val="20"/>
              </w:rPr>
              <w:t>B15001_011</w:t>
            </w:r>
          </w:p>
        </w:tc>
        <w:tc>
          <w:tcPr>
            <w:tcW w:w="0" w:type="auto"/>
          </w:tcPr>
          <w:p w14:paraId="01204552" w14:textId="1FA798A0"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AGE_25_34_MALE_EDUC</w:t>
            </w:r>
          </w:p>
        </w:tc>
        <w:tc>
          <w:tcPr>
            <w:tcW w:w="0" w:type="auto"/>
            <w:hideMark/>
          </w:tcPr>
          <w:p w14:paraId="57F4C467"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641F87E5"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11482</w:t>
            </w:r>
          </w:p>
        </w:tc>
      </w:tr>
      <w:tr w:rsidR="00EE4507" w:rsidRPr="00327690" w14:paraId="0501B261"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0E60BAAF" w14:textId="7B970631" w:rsidR="00EE4507" w:rsidRPr="00F2347F" w:rsidRDefault="00EE4507" w:rsidP="00EE4507">
            <w:pPr>
              <w:spacing w:before="0" w:after="0"/>
              <w:jc w:val="left"/>
              <w:rPr>
                <w:sz w:val="20"/>
                <w:szCs w:val="20"/>
              </w:rPr>
            </w:pPr>
            <w:r w:rsidRPr="00F2347F">
              <w:rPr>
                <w:sz w:val="20"/>
                <w:szCs w:val="20"/>
              </w:rPr>
              <w:t>B15001_017</w:t>
            </w:r>
          </w:p>
        </w:tc>
        <w:tc>
          <w:tcPr>
            <w:tcW w:w="0" w:type="auto"/>
          </w:tcPr>
          <w:p w14:paraId="2FE695FB" w14:textId="6BD57E5C"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AGE_25_34_MALE_BACHELOR</w:t>
            </w:r>
          </w:p>
        </w:tc>
        <w:tc>
          <w:tcPr>
            <w:tcW w:w="0" w:type="auto"/>
            <w:hideMark/>
          </w:tcPr>
          <w:p w14:paraId="7978799F"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1DDEBCE7"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8394</w:t>
            </w:r>
          </w:p>
        </w:tc>
      </w:tr>
      <w:tr w:rsidR="00EE4507" w:rsidRPr="00327690" w14:paraId="3B4F23FA"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79AB838F" w14:textId="785D734C" w:rsidR="00EE4507" w:rsidRPr="00F2347F" w:rsidRDefault="00EE4507" w:rsidP="00EE4507">
            <w:pPr>
              <w:spacing w:before="0" w:after="0"/>
              <w:jc w:val="left"/>
              <w:rPr>
                <w:sz w:val="20"/>
                <w:szCs w:val="20"/>
              </w:rPr>
            </w:pPr>
            <w:r w:rsidRPr="00F2347F">
              <w:rPr>
                <w:sz w:val="20"/>
                <w:szCs w:val="20"/>
              </w:rPr>
              <w:t>B15001_018</w:t>
            </w:r>
          </w:p>
        </w:tc>
        <w:tc>
          <w:tcPr>
            <w:tcW w:w="0" w:type="auto"/>
          </w:tcPr>
          <w:p w14:paraId="43E2EF59" w14:textId="341D2FC2"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AGE_25_34_MALE_GRAD_PROF</w:t>
            </w:r>
          </w:p>
        </w:tc>
        <w:tc>
          <w:tcPr>
            <w:tcW w:w="0" w:type="auto"/>
            <w:hideMark/>
          </w:tcPr>
          <w:p w14:paraId="7EF0054F"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5908A281"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8124</w:t>
            </w:r>
          </w:p>
        </w:tc>
      </w:tr>
      <w:tr w:rsidR="00EE4507" w:rsidRPr="00327690" w14:paraId="0365502F"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0EB9D668" w14:textId="5EBDF6C6" w:rsidR="00EE4507" w:rsidRPr="00F2347F" w:rsidRDefault="00EE4507" w:rsidP="00EE4507">
            <w:pPr>
              <w:spacing w:before="0" w:after="0"/>
              <w:jc w:val="left"/>
              <w:rPr>
                <w:sz w:val="20"/>
                <w:szCs w:val="20"/>
              </w:rPr>
            </w:pPr>
            <w:r w:rsidRPr="00F2347F">
              <w:rPr>
                <w:sz w:val="20"/>
                <w:szCs w:val="20"/>
              </w:rPr>
              <w:t>B15001_019</w:t>
            </w:r>
          </w:p>
        </w:tc>
        <w:tc>
          <w:tcPr>
            <w:tcW w:w="0" w:type="auto"/>
          </w:tcPr>
          <w:p w14:paraId="0A6310ED" w14:textId="38B0E6D7"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AGE_35_44_MALE_EDUC</w:t>
            </w:r>
          </w:p>
        </w:tc>
        <w:tc>
          <w:tcPr>
            <w:tcW w:w="0" w:type="auto"/>
            <w:hideMark/>
          </w:tcPr>
          <w:p w14:paraId="5FAA5597"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4A25A0C"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5237</w:t>
            </w:r>
          </w:p>
        </w:tc>
      </w:tr>
      <w:tr w:rsidR="00EE4507" w:rsidRPr="00327690" w14:paraId="4C6ADFD1"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0823319F" w14:textId="7594A8EF" w:rsidR="00EE4507" w:rsidRPr="00F2347F" w:rsidRDefault="00EE4507" w:rsidP="00EE4507">
            <w:pPr>
              <w:spacing w:before="0" w:after="0"/>
              <w:jc w:val="left"/>
              <w:rPr>
                <w:sz w:val="20"/>
                <w:szCs w:val="20"/>
              </w:rPr>
            </w:pPr>
            <w:r w:rsidRPr="00F2347F">
              <w:rPr>
                <w:sz w:val="20"/>
                <w:szCs w:val="20"/>
              </w:rPr>
              <w:t>B15001_025</w:t>
            </w:r>
          </w:p>
        </w:tc>
        <w:tc>
          <w:tcPr>
            <w:tcW w:w="0" w:type="auto"/>
          </w:tcPr>
          <w:p w14:paraId="493346E6" w14:textId="6321C911"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AGE_35_44_MALE_BACHELOR</w:t>
            </w:r>
          </w:p>
        </w:tc>
        <w:tc>
          <w:tcPr>
            <w:tcW w:w="0" w:type="auto"/>
            <w:hideMark/>
          </w:tcPr>
          <w:p w14:paraId="11E0193C"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5D34C4B3"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26186</w:t>
            </w:r>
          </w:p>
        </w:tc>
      </w:tr>
      <w:tr w:rsidR="00EE4507" w:rsidRPr="00327690" w14:paraId="7C3DC3B1"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518B36B5" w14:textId="222B6EEA" w:rsidR="00EE4507" w:rsidRPr="00F2347F" w:rsidRDefault="00EE4507" w:rsidP="00EE4507">
            <w:pPr>
              <w:spacing w:before="0" w:after="0"/>
              <w:jc w:val="left"/>
              <w:rPr>
                <w:sz w:val="20"/>
                <w:szCs w:val="20"/>
              </w:rPr>
            </w:pPr>
            <w:r w:rsidRPr="00F2347F">
              <w:rPr>
                <w:sz w:val="20"/>
                <w:szCs w:val="20"/>
              </w:rPr>
              <w:t>B15001_026</w:t>
            </w:r>
          </w:p>
        </w:tc>
        <w:tc>
          <w:tcPr>
            <w:tcW w:w="0" w:type="auto"/>
          </w:tcPr>
          <w:p w14:paraId="64BEAD18" w14:textId="774AC366"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AGE_35_44_MALE_GRAD_PROF</w:t>
            </w:r>
          </w:p>
        </w:tc>
        <w:tc>
          <w:tcPr>
            <w:tcW w:w="0" w:type="auto"/>
            <w:hideMark/>
          </w:tcPr>
          <w:p w14:paraId="58BD81D6"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792ADBC3"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6646</w:t>
            </w:r>
          </w:p>
        </w:tc>
      </w:tr>
      <w:tr w:rsidR="00EE4507" w:rsidRPr="00327690" w14:paraId="262AD0D5"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7A4A9ECB" w14:textId="0A370955" w:rsidR="00EE4507" w:rsidRPr="00F2347F" w:rsidRDefault="00EE4507" w:rsidP="00EE4507">
            <w:pPr>
              <w:spacing w:before="0" w:after="0"/>
              <w:jc w:val="left"/>
              <w:rPr>
                <w:sz w:val="20"/>
                <w:szCs w:val="20"/>
              </w:rPr>
            </w:pPr>
            <w:r w:rsidRPr="00F2347F">
              <w:rPr>
                <w:sz w:val="20"/>
                <w:szCs w:val="20"/>
              </w:rPr>
              <w:t>B15001_027</w:t>
            </w:r>
          </w:p>
        </w:tc>
        <w:tc>
          <w:tcPr>
            <w:tcW w:w="0" w:type="auto"/>
          </w:tcPr>
          <w:p w14:paraId="1BBAD9D2" w14:textId="7C6DBD4B"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AGE_45_64_MALE_EDUC</w:t>
            </w:r>
          </w:p>
        </w:tc>
        <w:tc>
          <w:tcPr>
            <w:tcW w:w="0" w:type="auto"/>
            <w:hideMark/>
          </w:tcPr>
          <w:p w14:paraId="26B23A30"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1E6F12A4"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5657</w:t>
            </w:r>
          </w:p>
        </w:tc>
      </w:tr>
      <w:tr w:rsidR="00EE4507" w:rsidRPr="00327690" w14:paraId="15C79EF0"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5E68C931" w14:textId="1903E806" w:rsidR="00EE4507" w:rsidRPr="00F2347F" w:rsidRDefault="00EE4507" w:rsidP="00EE4507">
            <w:pPr>
              <w:spacing w:before="0" w:after="0"/>
              <w:jc w:val="left"/>
              <w:rPr>
                <w:sz w:val="20"/>
                <w:szCs w:val="20"/>
              </w:rPr>
            </w:pPr>
            <w:r w:rsidRPr="00F2347F">
              <w:rPr>
                <w:sz w:val="20"/>
                <w:szCs w:val="20"/>
              </w:rPr>
              <w:t>B15001_033</w:t>
            </w:r>
          </w:p>
        </w:tc>
        <w:tc>
          <w:tcPr>
            <w:tcW w:w="0" w:type="auto"/>
          </w:tcPr>
          <w:p w14:paraId="74FB5043" w14:textId="45E8F8BC"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AGE_45_64_MALE_BACHELOR</w:t>
            </w:r>
          </w:p>
        </w:tc>
        <w:tc>
          <w:tcPr>
            <w:tcW w:w="0" w:type="auto"/>
            <w:hideMark/>
          </w:tcPr>
          <w:p w14:paraId="70D6FE3E"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2E49227"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67764</w:t>
            </w:r>
          </w:p>
        </w:tc>
      </w:tr>
      <w:tr w:rsidR="00EE4507" w:rsidRPr="00327690" w14:paraId="28375DAF"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123A3DDF" w14:textId="159B13E0" w:rsidR="00EE4507" w:rsidRPr="00F2347F" w:rsidRDefault="00EE4507" w:rsidP="00EE4507">
            <w:pPr>
              <w:spacing w:before="0" w:after="0"/>
              <w:jc w:val="left"/>
              <w:rPr>
                <w:sz w:val="20"/>
                <w:szCs w:val="20"/>
              </w:rPr>
            </w:pPr>
            <w:r w:rsidRPr="00F2347F">
              <w:rPr>
                <w:sz w:val="20"/>
                <w:szCs w:val="20"/>
              </w:rPr>
              <w:t>B15001_034</w:t>
            </w:r>
          </w:p>
        </w:tc>
        <w:tc>
          <w:tcPr>
            <w:tcW w:w="0" w:type="auto"/>
          </w:tcPr>
          <w:p w14:paraId="5F646143" w14:textId="7956281A"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AGE_45_64_MALE_GRAD_PROF</w:t>
            </w:r>
          </w:p>
        </w:tc>
        <w:tc>
          <w:tcPr>
            <w:tcW w:w="0" w:type="auto"/>
            <w:hideMark/>
          </w:tcPr>
          <w:p w14:paraId="3A394168"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418F0ECB"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14062</w:t>
            </w:r>
          </w:p>
        </w:tc>
      </w:tr>
      <w:tr w:rsidR="00EE4507" w:rsidRPr="00327690" w14:paraId="4915BC13"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1A86C897" w14:textId="794D6255" w:rsidR="00EE4507" w:rsidRPr="00F2347F" w:rsidRDefault="00EE4507" w:rsidP="00EE4507">
            <w:pPr>
              <w:spacing w:before="0" w:after="0"/>
              <w:jc w:val="left"/>
              <w:rPr>
                <w:sz w:val="20"/>
                <w:szCs w:val="20"/>
              </w:rPr>
            </w:pPr>
            <w:r w:rsidRPr="00F2347F">
              <w:rPr>
                <w:sz w:val="20"/>
                <w:szCs w:val="20"/>
              </w:rPr>
              <w:t>B15001_052</w:t>
            </w:r>
          </w:p>
        </w:tc>
        <w:tc>
          <w:tcPr>
            <w:tcW w:w="0" w:type="auto"/>
          </w:tcPr>
          <w:p w14:paraId="3FC9FB48" w14:textId="28C23E82"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AGE_25_34_FEMALE_EDUC</w:t>
            </w:r>
          </w:p>
        </w:tc>
        <w:tc>
          <w:tcPr>
            <w:tcW w:w="0" w:type="auto"/>
            <w:hideMark/>
          </w:tcPr>
          <w:p w14:paraId="6F47A224"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A242E6C"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11986</w:t>
            </w:r>
          </w:p>
        </w:tc>
      </w:tr>
      <w:tr w:rsidR="00EE4507" w:rsidRPr="00327690" w14:paraId="3BEB8219"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4CB96E4A" w14:textId="0F6AEB1B" w:rsidR="00EE4507" w:rsidRPr="00F2347F" w:rsidRDefault="00EE4507" w:rsidP="00EE4507">
            <w:pPr>
              <w:spacing w:before="0" w:after="0"/>
              <w:jc w:val="left"/>
              <w:rPr>
                <w:sz w:val="20"/>
                <w:szCs w:val="20"/>
              </w:rPr>
            </w:pPr>
            <w:r w:rsidRPr="00F2347F">
              <w:rPr>
                <w:sz w:val="20"/>
                <w:szCs w:val="20"/>
              </w:rPr>
              <w:t>B15001_058</w:t>
            </w:r>
          </w:p>
        </w:tc>
        <w:tc>
          <w:tcPr>
            <w:tcW w:w="0" w:type="auto"/>
          </w:tcPr>
          <w:p w14:paraId="00C8E740" w14:textId="13CA184B"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AGE_25_34_FEMALE_BACHELOR</w:t>
            </w:r>
          </w:p>
        </w:tc>
        <w:tc>
          <w:tcPr>
            <w:tcW w:w="0" w:type="auto"/>
          </w:tcPr>
          <w:p w14:paraId="365C37F9" w14:textId="15112D1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sidRPr="00327690">
              <w:rPr>
                <w:rFonts w:ascii="Times New Roman" w:hAnsi="Times New Roman" w:cs="Times New Roman"/>
                <w:sz w:val="20"/>
                <w:szCs w:val="20"/>
              </w:rPr>
              <w:t>Number</w:t>
            </w:r>
          </w:p>
        </w:tc>
        <w:tc>
          <w:tcPr>
            <w:tcW w:w="0" w:type="auto"/>
          </w:tcPr>
          <w:p w14:paraId="0ADC2E5E" w14:textId="79217B69"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1000</w:t>
            </w:r>
          </w:p>
        </w:tc>
      </w:tr>
      <w:tr w:rsidR="00EE4507" w:rsidRPr="00327690" w14:paraId="7C093C0A"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54EACA87" w14:textId="4B12B289" w:rsidR="00EE4507" w:rsidRPr="00F2347F" w:rsidRDefault="00EE4507" w:rsidP="00EE4507">
            <w:pPr>
              <w:spacing w:before="0" w:after="0"/>
              <w:jc w:val="left"/>
              <w:rPr>
                <w:sz w:val="20"/>
                <w:szCs w:val="20"/>
              </w:rPr>
            </w:pPr>
            <w:r w:rsidRPr="00F2347F">
              <w:rPr>
                <w:sz w:val="20"/>
                <w:szCs w:val="20"/>
              </w:rPr>
              <w:t>B15001_059</w:t>
            </w:r>
          </w:p>
        </w:tc>
        <w:tc>
          <w:tcPr>
            <w:tcW w:w="0" w:type="auto"/>
          </w:tcPr>
          <w:p w14:paraId="4E6887E4" w14:textId="275821F0"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AGE_25_34_FEMALE_GRAD_PROF</w:t>
            </w:r>
          </w:p>
        </w:tc>
        <w:tc>
          <w:tcPr>
            <w:tcW w:w="0" w:type="auto"/>
          </w:tcPr>
          <w:p w14:paraId="1B32106B" w14:textId="4EFB92D6"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sidRPr="00327690">
              <w:rPr>
                <w:rFonts w:ascii="Times New Roman" w:hAnsi="Times New Roman" w:cs="Times New Roman"/>
                <w:sz w:val="20"/>
                <w:szCs w:val="20"/>
              </w:rPr>
              <w:t>Number</w:t>
            </w:r>
          </w:p>
        </w:tc>
        <w:tc>
          <w:tcPr>
            <w:tcW w:w="0" w:type="auto"/>
          </w:tcPr>
          <w:p w14:paraId="28CC1084" w14:textId="77777777" w:rsidR="00EE4507"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2000</w:t>
            </w:r>
          </w:p>
          <w:p w14:paraId="6AACA37F" w14:textId="29EA9E6A"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p>
        </w:tc>
      </w:tr>
      <w:tr w:rsidR="00EE4507" w:rsidRPr="00327690" w14:paraId="35969D12"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095143F9" w14:textId="7B1ACACD" w:rsidR="00EE4507" w:rsidRPr="00F2347F" w:rsidRDefault="00EE4507" w:rsidP="00EE4507">
            <w:pPr>
              <w:spacing w:before="0" w:after="0"/>
              <w:jc w:val="left"/>
              <w:rPr>
                <w:sz w:val="20"/>
                <w:szCs w:val="20"/>
              </w:rPr>
            </w:pPr>
            <w:r w:rsidRPr="00F2347F">
              <w:rPr>
                <w:sz w:val="20"/>
                <w:szCs w:val="20"/>
              </w:rPr>
              <w:t>B15001_060</w:t>
            </w:r>
          </w:p>
        </w:tc>
        <w:tc>
          <w:tcPr>
            <w:tcW w:w="0" w:type="auto"/>
          </w:tcPr>
          <w:p w14:paraId="0DA95026" w14:textId="4DE319C6"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AGE_35_44_FEMALE_EDUC</w:t>
            </w:r>
          </w:p>
        </w:tc>
        <w:tc>
          <w:tcPr>
            <w:tcW w:w="0" w:type="auto"/>
          </w:tcPr>
          <w:p w14:paraId="3374671F" w14:textId="243D0086"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sidRPr="00327690">
              <w:rPr>
                <w:rFonts w:ascii="Times New Roman" w:hAnsi="Times New Roman" w:cs="Times New Roman"/>
                <w:sz w:val="20"/>
                <w:szCs w:val="20"/>
              </w:rPr>
              <w:t>Number</w:t>
            </w:r>
          </w:p>
        </w:tc>
        <w:tc>
          <w:tcPr>
            <w:tcW w:w="0" w:type="auto"/>
          </w:tcPr>
          <w:p w14:paraId="2E02A969" w14:textId="77777777" w:rsidR="00EE4507"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100</w:t>
            </w:r>
          </w:p>
          <w:p w14:paraId="13A4D546" w14:textId="14E01B2D"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p>
        </w:tc>
      </w:tr>
      <w:tr w:rsidR="00EE4507" w:rsidRPr="00327690" w14:paraId="20A92DA1"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6E148FAE" w14:textId="1C60B226" w:rsidR="00EE4507" w:rsidRPr="00F2347F" w:rsidRDefault="00EE4507" w:rsidP="00EE4507">
            <w:pPr>
              <w:spacing w:before="0" w:after="0"/>
              <w:jc w:val="left"/>
              <w:rPr>
                <w:sz w:val="20"/>
                <w:szCs w:val="20"/>
              </w:rPr>
            </w:pPr>
            <w:r w:rsidRPr="00F2347F">
              <w:rPr>
                <w:sz w:val="20"/>
                <w:szCs w:val="20"/>
              </w:rPr>
              <w:t>B15001_066</w:t>
            </w:r>
          </w:p>
        </w:tc>
        <w:tc>
          <w:tcPr>
            <w:tcW w:w="0" w:type="auto"/>
          </w:tcPr>
          <w:p w14:paraId="25D905BE" w14:textId="449F20E3"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AGE_35_44_FEMALE_BACHELOR</w:t>
            </w:r>
          </w:p>
        </w:tc>
        <w:tc>
          <w:tcPr>
            <w:tcW w:w="0" w:type="auto"/>
          </w:tcPr>
          <w:p w14:paraId="11BE037F" w14:textId="5349D3EB"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sidRPr="00327690">
              <w:rPr>
                <w:rFonts w:ascii="Times New Roman" w:hAnsi="Times New Roman" w:cs="Times New Roman"/>
                <w:sz w:val="20"/>
                <w:szCs w:val="20"/>
              </w:rPr>
              <w:t>Number</w:t>
            </w:r>
          </w:p>
        </w:tc>
        <w:tc>
          <w:tcPr>
            <w:tcW w:w="0" w:type="auto"/>
          </w:tcPr>
          <w:p w14:paraId="4198DED3" w14:textId="4EC0CFBA"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450</w:t>
            </w:r>
          </w:p>
        </w:tc>
      </w:tr>
      <w:tr w:rsidR="00EE4507" w:rsidRPr="00327690" w14:paraId="24A682C2"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15483F53" w14:textId="27BD9070" w:rsidR="00EE4507" w:rsidRPr="00F2347F" w:rsidRDefault="00EE4507" w:rsidP="00EE4507">
            <w:pPr>
              <w:spacing w:before="0" w:after="0"/>
              <w:jc w:val="left"/>
              <w:rPr>
                <w:sz w:val="20"/>
                <w:szCs w:val="20"/>
              </w:rPr>
            </w:pPr>
            <w:r w:rsidRPr="00F2347F">
              <w:rPr>
                <w:sz w:val="20"/>
                <w:szCs w:val="20"/>
              </w:rPr>
              <w:t>B15001_067</w:t>
            </w:r>
          </w:p>
        </w:tc>
        <w:tc>
          <w:tcPr>
            <w:tcW w:w="0" w:type="auto"/>
          </w:tcPr>
          <w:p w14:paraId="0FB211B9" w14:textId="2E5AE8B6"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AGE_35_44_FEMALE_GRAD_PROF</w:t>
            </w:r>
          </w:p>
        </w:tc>
        <w:tc>
          <w:tcPr>
            <w:tcW w:w="0" w:type="auto"/>
          </w:tcPr>
          <w:p w14:paraId="3D5E8D05" w14:textId="5253C3E6"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sidRPr="00327690">
              <w:rPr>
                <w:rFonts w:ascii="Times New Roman" w:hAnsi="Times New Roman" w:cs="Times New Roman"/>
                <w:sz w:val="20"/>
                <w:szCs w:val="20"/>
              </w:rPr>
              <w:t>Number</w:t>
            </w:r>
          </w:p>
        </w:tc>
        <w:tc>
          <w:tcPr>
            <w:tcW w:w="0" w:type="auto"/>
          </w:tcPr>
          <w:p w14:paraId="6F54D619" w14:textId="0815F9A5"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120</w:t>
            </w:r>
          </w:p>
        </w:tc>
      </w:tr>
      <w:tr w:rsidR="00EE4507" w:rsidRPr="00327690" w14:paraId="6546A1C1"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22F301C1" w14:textId="709E67A7" w:rsidR="00EE4507" w:rsidRPr="00F2347F" w:rsidRDefault="00EE4507" w:rsidP="00EE4507">
            <w:pPr>
              <w:spacing w:before="0" w:after="0"/>
              <w:jc w:val="left"/>
              <w:rPr>
                <w:sz w:val="20"/>
                <w:szCs w:val="20"/>
              </w:rPr>
            </w:pPr>
            <w:r w:rsidRPr="00F2347F">
              <w:rPr>
                <w:sz w:val="20"/>
                <w:szCs w:val="20"/>
              </w:rPr>
              <w:t>B15001_068</w:t>
            </w:r>
          </w:p>
        </w:tc>
        <w:tc>
          <w:tcPr>
            <w:tcW w:w="0" w:type="auto"/>
          </w:tcPr>
          <w:p w14:paraId="5F970235" w14:textId="07FB7432"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AGE_45_64_FEMALE_EDUC</w:t>
            </w:r>
          </w:p>
        </w:tc>
        <w:tc>
          <w:tcPr>
            <w:tcW w:w="0" w:type="auto"/>
          </w:tcPr>
          <w:p w14:paraId="3F3C94D4" w14:textId="728F2D1D"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sidRPr="00327690">
              <w:rPr>
                <w:rFonts w:ascii="Times New Roman" w:hAnsi="Times New Roman" w:cs="Times New Roman"/>
                <w:sz w:val="20"/>
                <w:szCs w:val="20"/>
              </w:rPr>
              <w:t>Number</w:t>
            </w:r>
          </w:p>
        </w:tc>
        <w:tc>
          <w:tcPr>
            <w:tcW w:w="0" w:type="auto"/>
          </w:tcPr>
          <w:p w14:paraId="1226603C" w14:textId="5F3831B2"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43</w:t>
            </w:r>
          </w:p>
        </w:tc>
      </w:tr>
      <w:tr w:rsidR="00EE4507" w:rsidRPr="00327690" w14:paraId="2DD55A3A"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61B85FA6" w14:textId="54A565D3" w:rsidR="00EE4507" w:rsidRPr="00F2347F" w:rsidRDefault="00EE4507" w:rsidP="00EE4507">
            <w:pPr>
              <w:spacing w:before="0" w:after="0"/>
              <w:jc w:val="left"/>
              <w:rPr>
                <w:sz w:val="20"/>
                <w:szCs w:val="20"/>
              </w:rPr>
            </w:pPr>
            <w:r w:rsidRPr="00F2347F">
              <w:rPr>
                <w:sz w:val="20"/>
                <w:szCs w:val="20"/>
              </w:rPr>
              <w:t>B15001_074</w:t>
            </w:r>
          </w:p>
        </w:tc>
        <w:tc>
          <w:tcPr>
            <w:tcW w:w="0" w:type="auto"/>
          </w:tcPr>
          <w:p w14:paraId="793A4AC7" w14:textId="68402A50"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AGE_45_64_FEMALE_BACHELOR</w:t>
            </w:r>
          </w:p>
        </w:tc>
        <w:tc>
          <w:tcPr>
            <w:tcW w:w="0" w:type="auto"/>
          </w:tcPr>
          <w:p w14:paraId="4C53AE93" w14:textId="79C29436"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sidRPr="00327690">
              <w:rPr>
                <w:rFonts w:ascii="Times New Roman" w:hAnsi="Times New Roman" w:cs="Times New Roman"/>
                <w:sz w:val="20"/>
                <w:szCs w:val="20"/>
              </w:rPr>
              <w:t>Number</w:t>
            </w:r>
          </w:p>
        </w:tc>
        <w:tc>
          <w:tcPr>
            <w:tcW w:w="0" w:type="auto"/>
          </w:tcPr>
          <w:p w14:paraId="415D2807" w14:textId="1DA83146"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2356345</w:t>
            </w:r>
          </w:p>
        </w:tc>
      </w:tr>
      <w:tr w:rsidR="00EE4507" w:rsidRPr="00327690" w14:paraId="5E2ACFE6"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6CF33A0F" w14:textId="00A43707" w:rsidR="00EE4507" w:rsidRPr="00F2347F" w:rsidRDefault="00EE4507" w:rsidP="00EE4507">
            <w:pPr>
              <w:spacing w:before="0" w:after="0"/>
              <w:jc w:val="left"/>
              <w:rPr>
                <w:sz w:val="20"/>
                <w:szCs w:val="20"/>
              </w:rPr>
            </w:pPr>
            <w:r w:rsidRPr="00F2347F">
              <w:rPr>
                <w:sz w:val="20"/>
                <w:szCs w:val="20"/>
              </w:rPr>
              <w:t>B15001_075</w:t>
            </w:r>
          </w:p>
        </w:tc>
        <w:tc>
          <w:tcPr>
            <w:tcW w:w="0" w:type="auto"/>
          </w:tcPr>
          <w:p w14:paraId="4A074D3B" w14:textId="36DFB39A"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AGE_45_64_FEMALE_GRAD_PROF</w:t>
            </w:r>
          </w:p>
        </w:tc>
        <w:tc>
          <w:tcPr>
            <w:tcW w:w="0" w:type="auto"/>
          </w:tcPr>
          <w:p w14:paraId="152AACF9" w14:textId="38BCE45D"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sidRPr="00327690">
              <w:rPr>
                <w:rFonts w:ascii="Times New Roman" w:hAnsi="Times New Roman" w:cs="Times New Roman"/>
                <w:sz w:val="20"/>
                <w:szCs w:val="20"/>
              </w:rPr>
              <w:t>Number</w:t>
            </w:r>
          </w:p>
        </w:tc>
        <w:tc>
          <w:tcPr>
            <w:tcW w:w="0" w:type="auto"/>
          </w:tcPr>
          <w:p w14:paraId="213A8C73" w14:textId="15FF3FB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2235</w:t>
            </w:r>
          </w:p>
        </w:tc>
      </w:tr>
    </w:tbl>
    <w:p w14:paraId="40FA4EA5" w14:textId="77777777" w:rsidR="00EF7B27" w:rsidRPr="00327690" w:rsidRDefault="00EF7B27" w:rsidP="005D560B">
      <w:pPr>
        <w:spacing w:before="0" w:after="0"/>
        <w:jc w:val="left"/>
      </w:pPr>
      <w:bookmarkStart w:id="701" w:name="_Toc79519476"/>
    </w:p>
    <w:p w14:paraId="5DA7F52B" w14:textId="306259B1" w:rsidR="00EF7B27" w:rsidRPr="00327690" w:rsidRDefault="417FB686" w:rsidP="00961754">
      <w:pPr>
        <w:pStyle w:val="Heading7"/>
      </w:pPr>
      <w:bookmarkStart w:id="702" w:name="_Toc79586706"/>
      <w:r w:rsidRPr="00327690">
        <w:lastRenderedPageBreak/>
        <w:t>ACS</w:t>
      </w:r>
      <w:r w:rsidR="71C9DB2A" w:rsidRPr="00327690">
        <w:t xml:space="preserve"> </w:t>
      </w:r>
      <w:r w:rsidRPr="00327690">
        <w:t xml:space="preserve">for </w:t>
      </w:r>
      <w:r w:rsidR="303F4157" w:rsidRPr="00327690">
        <w:t>U</w:t>
      </w:r>
      <w:r w:rsidRPr="00327690">
        <w:t xml:space="preserve">se with </w:t>
      </w:r>
      <w:r w:rsidR="14C1F01E" w:rsidRPr="00327690">
        <w:t xml:space="preserve">GEO3 </w:t>
      </w:r>
      <w:r w:rsidR="303F4157" w:rsidRPr="00327690">
        <w:t>D</w:t>
      </w:r>
      <w:r w:rsidRPr="00327690">
        <w:t>ata</w:t>
      </w:r>
      <w:bookmarkEnd w:id="702"/>
    </w:p>
    <w:p w14:paraId="0F755BAD" w14:textId="120FE710" w:rsidR="00EF7B27" w:rsidRPr="00327690" w:rsidRDefault="00A83698" w:rsidP="000856D8">
      <w:pPr>
        <w:pStyle w:val="Caption"/>
      </w:pPr>
      <w:bookmarkStart w:id="703" w:name="_Toc90969063"/>
      <w:r w:rsidRPr="00327690">
        <w:t>Table</w:t>
      </w:r>
      <w:r w:rsidR="00760359" w:rsidRPr="00327690">
        <w:t xml:space="preserve"> </w:t>
      </w:r>
      <w:r w:rsidR="00EA1F6D">
        <w:fldChar w:fldCharType="begin"/>
      </w:r>
      <w:r w:rsidR="00EA1F6D">
        <w:instrText xml:space="preserve"> SEQ Table \* ARABIC </w:instrText>
      </w:r>
      <w:r w:rsidR="00EA1F6D">
        <w:fldChar w:fldCharType="separate"/>
      </w:r>
      <w:r w:rsidR="000B136D">
        <w:rPr>
          <w:noProof/>
        </w:rPr>
        <w:t>18</w:t>
      </w:r>
      <w:r w:rsidR="00EA1F6D">
        <w:rPr>
          <w:noProof/>
        </w:rPr>
        <w:fldChar w:fldCharType="end"/>
      </w:r>
      <w:r w:rsidR="001229CC" w:rsidRPr="00327690">
        <w:t>.</w:t>
      </w:r>
      <w:r w:rsidR="00EF7B27" w:rsidRPr="00327690">
        <w:t xml:space="preserve"> ACS Pre-</w:t>
      </w:r>
      <w:r w:rsidR="005E4EDF">
        <w:t>P</w:t>
      </w:r>
      <w:r w:rsidR="00EF7B27" w:rsidRPr="00327690">
        <w:t xml:space="preserve">rocessing </w:t>
      </w:r>
      <w:r w:rsidR="00CF08C2" w:rsidRPr="00327690">
        <w:t xml:space="preserve">Results </w:t>
      </w:r>
      <w:r w:rsidRPr="00327690">
        <w:t xml:space="preserve">File Layout </w:t>
      </w:r>
      <w:r w:rsidR="00EF7B27" w:rsidRPr="00327690">
        <w:t xml:space="preserve">– </w:t>
      </w:r>
      <w:r w:rsidR="00901F13" w:rsidRPr="00327690">
        <w:t>GEO3</w:t>
      </w:r>
      <w:bookmarkEnd w:id="703"/>
    </w:p>
    <w:tbl>
      <w:tblPr>
        <w:tblStyle w:val="LightList-Accent12"/>
        <w:tblW w:w="5000" w:type="pct"/>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020" w:firstRow="1" w:lastRow="0" w:firstColumn="0" w:lastColumn="0" w:noHBand="0" w:noVBand="0"/>
      </w:tblPr>
      <w:tblGrid>
        <w:gridCol w:w="6373"/>
        <w:gridCol w:w="1663"/>
        <w:gridCol w:w="1304"/>
      </w:tblGrid>
      <w:tr w:rsidR="00DD69F5" w:rsidRPr="00327690" w14:paraId="64BAA9B2" w14:textId="77777777" w:rsidTr="00385F58">
        <w:trPr>
          <w:cnfStyle w:val="100000000000" w:firstRow="1" w:lastRow="0" w:firstColumn="0" w:lastColumn="0" w:oddVBand="0" w:evenVBand="0" w:oddHBand="0" w:evenHBand="0" w:firstRowFirstColumn="0" w:firstRowLastColumn="0" w:lastRowFirstColumn="0" w:lastRowLastColumn="0"/>
          <w:cantSplit/>
          <w:trHeight w:val="319"/>
          <w:tblHeader/>
          <w:jc w:val="center"/>
        </w:trPr>
        <w:tc>
          <w:tcPr>
            <w:cnfStyle w:val="000010000000" w:firstRow="0" w:lastRow="0" w:firstColumn="0" w:lastColumn="0" w:oddVBand="1" w:evenVBand="0" w:oddHBand="0" w:evenHBand="0" w:firstRowFirstColumn="0" w:firstRowLastColumn="0" w:lastRowFirstColumn="0" w:lastRowLastColumn="0"/>
            <w:tcW w:w="3412" w:type="pct"/>
            <w:shd w:val="clear" w:color="auto" w:fill="002060"/>
          </w:tcPr>
          <w:p w14:paraId="1C5E7C4D" w14:textId="77777777" w:rsidR="00D8003E" w:rsidRPr="00327690" w:rsidRDefault="00D8003E" w:rsidP="00961754">
            <w:pPr>
              <w:pStyle w:val="TableDivHeading"/>
              <w:keepNext w:val="0"/>
              <w:rPr>
                <w:rFonts w:ascii="Times New Roman" w:eastAsia="Calibri" w:hAnsi="Times New Roman" w:cs="Times New Roman"/>
                <w:sz w:val="20"/>
                <w:szCs w:val="20"/>
              </w:rPr>
            </w:pPr>
            <w:r w:rsidRPr="00327690">
              <w:rPr>
                <w:rFonts w:ascii="Times New Roman" w:hAnsi="Times New Roman" w:cs="Times New Roman"/>
              </w:rPr>
              <w:t>Variable Name</w:t>
            </w:r>
          </w:p>
        </w:tc>
        <w:tc>
          <w:tcPr>
            <w:tcW w:w="890" w:type="pct"/>
            <w:shd w:val="clear" w:color="auto" w:fill="002060"/>
          </w:tcPr>
          <w:p w14:paraId="6FD34E9E" w14:textId="77777777" w:rsidR="00D8003E" w:rsidRPr="00327690" w:rsidRDefault="00D8003E" w:rsidP="00961754">
            <w:pPr>
              <w:pStyle w:val="TableDivHeading"/>
              <w:keepNext w:val="0"/>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327690">
              <w:rPr>
                <w:rFonts w:ascii="Times New Roman" w:hAnsi="Times New Roman" w:cs="Times New Roman"/>
              </w:rPr>
              <w:t>Format</w:t>
            </w:r>
          </w:p>
        </w:tc>
        <w:tc>
          <w:tcPr>
            <w:cnfStyle w:val="000010000000" w:firstRow="0" w:lastRow="0" w:firstColumn="0" w:lastColumn="0" w:oddVBand="1" w:evenVBand="0" w:oddHBand="0" w:evenHBand="0" w:firstRowFirstColumn="0" w:firstRowLastColumn="0" w:lastRowFirstColumn="0" w:lastRowLastColumn="0"/>
            <w:tcW w:w="698" w:type="pct"/>
            <w:shd w:val="clear" w:color="auto" w:fill="002060"/>
          </w:tcPr>
          <w:p w14:paraId="187BE987" w14:textId="77777777" w:rsidR="00D8003E" w:rsidRPr="00327690" w:rsidRDefault="00D8003E" w:rsidP="00961754">
            <w:pPr>
              <w:pStyle w:val="TableDivHeading"/>
              <w:keepNext w:val="0"/>
              <w:rPr>
                <w:rFonts w:ascii="Times New Roman" w:eastAsia="Calibri" w:hAnsi="Times New Roman" w:cs="Times New Roman"/>
                <w:sz w:val="20"/>
                <w:szCs w:val="20"/>
              </w:rPr>
            </w:pPr>
            <w:r w:rsidRPr="00327690">
              <w:rPr>
                <w:rFonts w:ascii="Times New Roman" w:hAnsi="Times New Roman" w:cs="Times New Roman"/>
              </w:rPr>
              <w:t>Length</w:t>
            </w:r>
          </w:p>
        </w:tc>
      </w:tr>
      <w:tr w:rsidR="009076BB" w:rsidRPr="00327690" w14:paraId="431A4681"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680D00B5" w14:textId="586E2CA4" w:rsidR="009076BB" w:rsidRPr="009076BB" w:rsidRDefault="009076BB" w:rsidP="00961754">
            <w:pPr>
              <w:pStyle w:val="TableDivHeading"/>
              <w:keepNext w:val="0"/>
              <w:rPr>
                <w:rFonts w:ascii="Times New Roman" w:hAnsi="Times New Roman" w:cs="Times New Roman"/>
                <w:b w:val="0"/>
              </w:rPr>
            </w:pPr>
            <w:r w:rsidRPr="009076BB">
              <w:rPr>
                <w:rFonts w:ascii="Times New Roman" w:hAnsi="Times New Roman" w:cs="Times New Roman"/>
                <w:b w:val="0"/>
              </w:rPr>
              <w:t>Geography</w:t>
            </w:r>
          </w:p>
        </w:tc>
        <w:tc>
          <w:tcPr>
            <w:tcW w:w="890" w:type="pct"/>
          </w:tcPr>
          <w:p w14:paraId="55E100EF" w14:textId="1E47A666" w:rsidR="009076BB" w:rsidRPr="00327690" w:rsidRDefault="009076BB"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33EDC138" w14:textId="256E47F2" w:rsidR="009076BB" w:rsidRPr="00327690" w:rsidRDefault="009076BB"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4380773A"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620F8F70" w14:textId="0A6D4707" w:rsidR="009076BB" w:rsidRPr="009076BB" w:rsidRDefault="009076BB" w:rsidP="00961754">
            <w:pPr>
              <w:pStyle w:val="TableDivHeading"/>
              <w:keepNext w:val="0"/>
              <w:rPr>
                <w:rFonts w:ascii="Times New Roman" w:hAnsi="Times New Roman" w:cs="Times New Roman"/>
                <w:b w:val="0"/>
              </w:rPr>
            </w:pPr>
            <w:proofErr w:type="spellStart"/>
            <w:r w:rsidRPr="009076BB">
              <w:rPr>
                <w:rFonts w:ascii="Times New Roman" w:hAnsi="Times New Roman" w:cs="Times New Roman"/>
                <w:b w:val="0"/>
              </w:rPr>
              <w:t>State_Alpha</w:t>
            </w:r>
            <w:proofErr w:type="spellEnd"/>
          </w:p>
        </w:tc>
        <w:tc>
          <w:tcPr>
            <w:tcW w:w="890" w:type="pct"/>
          </w:tcPr>
          <w:p w14:paraId="09FEADF5" w14:textId="4D710B42" w:rsidR="009076BB" w:rsidRPr="00327690" w:rsidRDefault="009076BB"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0A64438F" w14:textId="4BA800BA" w:rsidR="009076BB" w:rsidRPr="00327690" w:rsidRDefault="009076BB"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7EBD04C7"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326AC157" w14:textId="712C3AFF" w:rsidR="009076BB" w:rsidRPr="009076BB" w:rsidRDefault="009076BB" w:rsidP="00961754">
            <w:pPr>
              <w:pStyle w:val="TableDivHeading"/>
              <w:keepNext w:val="0"/>
              <w:rPr>
                <w:rFonts w:ascii="Times New Roman" w:hAnsi="Times New Roman" w:cs="Times New Roman"/>
                <w:b w:val="0"/>
              </w:rPr>
            </w:pPr>
            <w:proofErr w:type="spellStart"/>
            <w:r w:rsidRPr="009076BB">
              <w:rPr>
                <w:rFonts w:ascii="Times New Roman" w:hAnsi="Times New Roman" w:cs="Times New Roman"/>
                <w:b w:val="0"/>
              </w:rPr>
              <w:t>State_FIPS</w:t>
            </w:r>
            <w:proofErr w:type="spellEnd"/>
          </w:p>
        </w:tc>
        <w:tc>
          <w:tcPr>
            <w:tcW w:w="890" w:type="pct"/>
          </w:tcPr>
          <w:p w14:paraId="4487F535" w14:textId="5FC74CE2" w:rsidR="009076BB" w:rsidRPr="00327690" w:rsidRDefault="009076BB"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2ED6BA7C" w14:textId="75D8AB7C" w:rsidR="009076BB" w:rsidRPr="00327690" w:rsidRDefault="009076BB"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2F15EFFE"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346D4F6A" w14:textId="38780815"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GEO3</w:t>
            </w:r>
          </w:p>
        </w:tc>
        <w:tc>
          <w:tcPr>
            <w:tcW w:w="890" w:type="pct"/>
          </w:tcPr>
          <w:p w14:paraId="608C5891" w14:textId="3C701272" w:rsidR="009076BB" w:rsidRPr="00327690" w:rsidRDefault="009076BB" w:rsidP="009076BB">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032EA253" w14:textId="069E79F1"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0F11C529"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77A4B2B2" w14:textId="35D67218"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TOTAL_ACS_POPULATION</w:t>
            </w:r>
          </w:p>
        </w:tc>
        <w:tc>
          <w:tcPr>
            <w:tcW w:w="890" w:type="pct"/>
          </w:tcPr>
          <w:p w14:paraId="04685C31" w14:textId="027ADAB3" w:rsidR="009076BB" w:rsidRPr="00327690" w:rsidRDefault="009076BB" w:rsidP="009076BB">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32A56B4A" w14:textId="2250F855"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1D7BB4B5"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37C5701D" w14:textId="7D1E2025"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AGE_20_24_MALE_WHITE</w:t>
            </w:r>
          </w:p>
        </w:tc>
        <w:tc>
          <w:tcPr>
            <w:tcW w:w="890" w:type="pct"/>
          </w:tcPr>
          <w:p w14:paraId="2C6AE78C" w14:textId="0D383A58" w:rsidR="009076BB" w:rsidRPr="00327690" w:rsidRDefault="009076BB" w:rsidP="009076BB">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1C41A5A0" w14:textId="73829B5A"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22A8EE48"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2DD04578" w14:textId="2528689E"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AGE_25_29_MALE_WHITE</w:t>
            </w:r>
          </w:p>
        </w:tc>
        <w:tc>
          <w:tcPr>
            <w:tcW w:w="890" w:type="pct"/>
          </w:tcPr>
          <w:p w14:paraId="2A05CB89" w14:textId="78F2D65A" w:rsidR="009076BB" w:rsidRPr="00327690" w:rsidRDefault="009076BB" w:rsidP="009076BB">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3B5E106D" w14:textId="49B9287E"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233241B6"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45C9FAFA" w14:textId="1910874E"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AGE_30_34_MALE_WHITE</w:t>
            </w:r>
          </w:p>
        </w:tc>
        <w:tc>
          <w:tcPr>
            <w:tcW w:w="890" w:type="pct"/>
          </w:tcPr>
          <w:p w14:paraId="70AE12D9" w14:textId="2C6792D9" w:rsidR="009076BB" w:rsidRPr="00327690" w:rsidRDefault="009076BB" w:rsidP="009076BB">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6115FA5A" w14:textId="76C5D645"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6B513187"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5A0FB5FD" w14:textId="601D146F"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AGE_35_44_MALE_WHITE</w:t>
            </w:r>
          </w:p>
        </w:tc>
        <w:tc>
          <w:tcPr>
            <w:tcW w:w="890" w:type="pct"/>
          </w:tcPr>
          <w:p w14:paraId="27C580B4" w14:textId="33C64F05" w:rsidR="009076BB" w:rsidRPr="00327690" w:rsidRDefault="009076BB" w:rsidP="009076BB">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5EE75267" w14:textId="72FC0466"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67E54A6F"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24E5E867" w14:textId="7A487BD2"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AGE_45_54_MALE_WHITE</w:t>
            </w:r>
          </w:p>
        </w:tc>
        <w:tc>
          <w:tcPr>
            <w:tcW w:w="890" w:type="pct"/>
          </w:tcPr>
          <w:p w14:paraId="231181AD" w14:textId="5E1F867C" w:rsidR="009076BB" w:rsidRPr="00327690" w:rsidRDefault="009076BB" w:rsidP="009076BB">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71A87D8C" w14:textId="460F2879"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704A07C4"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626577C9" w14:textId="1A92A9F9"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AGE_55_64_MALE_WHITE</w:t>
            </w:r>
          </w:p>
        </w:tc>
        <w:tc>
          <w:tcPr>
            <w:tcW w:w="890" w:type="pct"/>
          </w:tcPr>
          <w:p w14:paraId="69B156B3" w14:textId="23DBE8F2" w:rsidR="009076BB" w:rsidRPr="00327690" w:rsidRDefault="009076BB" w:rsidP="009076BB">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5357F475" w14:textId="5E85C2B3"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38874A72"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6318CD2E" w14:textId="146CC126"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AGE_20_24_FEMALE_WHITE</w:t>
            </w:r>
          </w:p>
        </w:tc>
        <w:tc>
          <w:tcPr>
            <w:tcW w:w="890" w:type="pct"/>
          </w:tcPr>
          <w:p w14:paraId="49845BF7" w14:textId="7D51A516" w:rsidR="009076BB" w:rsidRPr="00327690" w:rsidRDefault="009076BB" w:rsidP="009076BB">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75C8EF0A" w14:textId="20450F28"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2BD12049"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393FBBF9" w14:textId="3E470498"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AGE_25_29_FEMALE_WHITE</w:t>
            </w:r>
          </w:p>
        </w:tc>
        <w:tc>
          <w:tcPr>
            <w:tcW w:w="890" w:type="pct"/>
          </w:tcPr>
          <w:p w14:paraId="5D1B2103" w14:textId="0D5837C2" w:rsidR="009076BB" w:rsidRPr="00327690" w:rsidRDefault="009076BB" w:rsidP="009076BB">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74CE5CF5" w14:textId="51E731E3"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01DB9095"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10D05EF9" w14:textId="7EC26A1D"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AGE_30_34_FEMALE_WHITE</w:t>
            </w:r>
          </w:p>
        </w:tc>
        <w:tc>
          <w:tcPr>
            <w:tcW w:w="890" w:type="pct"/>
          </w:tcPr>
          <w:p w14:paraId="24D830C1" w14:textId="2847F82A" w:rsidR="009076BB" w:rsidRPr="00327690" w:rsidRDefault="009076BB" w:rsidP="009076BB">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14D31BBB" w14:textId="11A9EA71"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67FF16F0"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5F4647B8" w14:textId="403B6ACD"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AGE_35_44_FEMALE_WHITE</w:t>
            </w:r>
          </w:p>
        </w:tc>
        <w:tc>
          <w:tcPr>
            <w:tcW w:w="890" w:type="pct"/>
          </w:tcPr>
          <w:p w14:paraId="263A4267" w14:textId="559D7A6C" w:rsidR="009076BB" w:rsidRPr="00327690" w:rsidRDefault="009076BB" w:rsidP="009076BB">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24122AC2" w14:textId="44780748"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29E53AB4"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401FD373" w14:textId="0F8BA57B"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AGE_45_54_FEMALE_WHITE</w:t>
            </w:r>
          </w:p>
        </w:tc>
        <w:tc>
          <w:tcPr>
            <w:tcW w:w="890" w:type="pct"/>
          </w:tcPr>
          <w:p w14:paraId="1FFFA996" w14:textId="7EFA8582" w:rsidR="009076BB" w:rsidRPr="00327690" w:rsidRDefault="009076BB" w:rsidP="009076BB">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2E19ABEC" w14:textId="2A1AE931"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5C8C2C71"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5A09C72F" w14:textId="336BB452"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AGE_55_64_FEMALE_WHITE</w:t>
            </w:r>
          </w:p>
        </w:tc>
        <w:tc>
          <w:tcPr>
            <w:tcW w:w="890" w:type="pct"/>
          </w:tcPr>
          <w:p w14:paraId="442B2DF7" w14:textId="5EE43209" w:rsidR="009076BB" w:rsidRPr="00327690" w:rsidRDefault="009076BB" w:rsidP="009076BB">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478F390B" w14:textId="57309B2E"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476F5215"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0891D5E7" w14:textId="605EFAC0"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AGE_20_24_MALE_BLACK</w:t>
            </w:r>
          </w:p>
        </w:tc>
        <w:tc>
          <w:tcPr>
            <w:tcW w:w="890" w:type="pct"/>
          </w:tcPr>
          <w:p w14:paraId="5DC7B324" w14:textId="76FD7425" w:rsidR="009076BB" w:rsidRPr="00327690" w:rsidRDefault="009076BB" w:rsidP="009076BB">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51305D12" w14:textId="467BFD78"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0E8E05A8"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14ACC19A" w14:textId="2B904B54"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AGE_25_29_MALE_BLACK</w:t>
            </w:r>
          </w:p>
        </w:tc>
        <w:tc>
          <w:tcPr>
            <w:tcW w:w="890" w:type="pct"/>
          </w:tcPr>
          <w:p w14:paraId="428BFFD8" w14:textId="6715B098" w:rsidR="009076BB" w:rsidRPr="00327690" w:rsidRDefault="009076BB" w:rsidP="009076BB">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0FE2E594" w14:textId="093BC04F"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08DDAF33"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797BBBEB" w14:textId="321289D1"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AGE_30_34_MALE_BLACK</w:t>
            </w:r>
          </w:p>
        </w:tc>
        <w:tc>
          <w:tcPr>
            <w:tcW w:w="890" w:type="pct"/>
          </w:tcPr>
          <w:p w14:paraId="1AE527ED" w14:textId="3DE0312C" w:rsidR="009076BB" w:rsidRPr="00327690" w:rsidRDefault="009076BB" w:rsidP="009076BB">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643964D2" w14:textId="797895E0"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19C6024A"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3B96E203" w14:textId="7666DC51"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AGE_35_44_MALE_BLACK</w:t>
            </w:r>
          </w:p>
        </w:tc>
        <w:tc>
          <w:tcPr>
            <w:tcW w:w="890" w:type="pct"/>
          </w:tcPr>
          <w:p w14:paraId="2669668E" w14:textId="3AE0B710" w:rsidR="009076BB" w:rsidRPr="00327690" w:rsidRDefault="009076BB" w:rsidP="009076BB">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34902AC8" w14:textId="5F2F77D8"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49FDB4B7"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5C529D3C" w14:textId="449025DC"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AGE_45_54_MALE_BLACK</w:t>
            </w:r>
          </w:p>
        </w:tc>
        <w:tc>
          <w:tcPr>
            <w:tcW w:w="890" w:type="pct"/>
          </w:tcPr>
          <w:p w14:paraId="6866E428" w14:textId="207BC53C" w:rsidR="009076BB" w:rsidRPr="00327690" w:rsidRDefault="009076BB" w:rsidP="009076BB">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4E4BB8CF" w14:textId="07D19E1D"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25E1AF6D"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250AB051" w14:textId="3E6FD834"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AGE_55_64_MALE_BLACK</w:t>
            </w:r>
          </w:p>
        </w:tc>
        <w:tc>
          <w:tcPr>
            <w:tcW w:w="890" w:type="pct"/>
          </w:tcPr>
          <w:p w14:paraId="261AD31E" w14:textId="414EEEDB" w:rsidR="009076BB" w:rsidRPr="00327690" w:rsidRDefault="009076BB" w:rsidP="009076BB">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6E21E882" w14:textId="62AFA19C"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6E457DFA"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5E13A729" w14:textId="20372545"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AGE_20_24_FEMALE_BLACK</w:t>
            </w:r>
          </w:p>
        </w:tc>
        <w:tc>
          <w:tcPr>
            <w:tcW w:w="890" w:type="pct"/>
          </w:tcPr>
          <w:p w14:paraId="3300C36F" w14:textId="7A3A796F" w:rsidR="009076BB" w:rsidRPr="00327690" w:rsidRDefault="009076BB" w:rsidP="009076BB">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3F56569C" w14:textId="4282C692"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068F1A59"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7AFEE1D1" w14:textId="1BBF82DF"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AGE_25_29_FEMALE_BLACK</w:t>
            </w:r>
          </w:p>
        </w:tc>
        <w:tc>
          <w:tcPr>
            <w:tcW w:w="890" w:type="pct"/>
          </w:tcPr>
          <w:p w14:paraId="1F2A14D3" w14:textId="007D04A0" w:rsidR="009076BB" w:rsidRPr="00327690" w:rsidRDefault="009076BB" w:rsidP="009076BB">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2C6DACE8" w14:textId="136640F1"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5DEDA11D"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3AF2888C" w14:textId="32B71275"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AGE_30_34_FEMALE_BLACK</w:t>
            </w:r>
          </w:p>
        </w:tc>
        <w:tc>
          <w:tcPr>
            <w:tcW w:w="890" w:type="pct"/>
          </w:tcPr>
          <w:p w14:paraId="056D2FE4" w14:textId="5FBC7D61" w:rsidR="009076BB" w:rsidRPr="00327690" w:rsidRDefault="009076BB" w:rsidP="009076BB">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48D2E6D0" w14:textId="1F6E39BA"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6AF219B3"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004AB06D" w14:textId="15D2E84A"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AGE_35_44_FEMALE_BLACK</w:t>
            </w:r>
          </w:p>
        </w:tc>
        <w:tc>
          <w:tcPr>
            <w:tcW w:w="890" w:type="pct"/>
          </w:tcPr>
          <w:p w14:paraId="4C5F05BC" w14:textId="6C391278" w:rsidR="009076BB" w:rsidRPr="00327690" w:rsidRDefault="009076BB" w:rsidP="009076BB">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746BE9B7" w14:textId="150494AC"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048B365A"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64D0CA8E" w14:textId="7F6A9097"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AGE_45_54_FEMALE_BLACK</w:t>
            </w:r>
          </w:p>
        </w:tc>
        <w:tc>
          <w:tcPr>
            <w:tcW w:w="890" w:type="pct"/>
          </w:tcPr>
          <w:p w14:paraId="38F7A465" w14:textId="692F0F31" w:rsidR="009076BB" w:rsidRPr="00327690" w:rsidRDefault="009076BB" w:rsidP="009076BB">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0F6A855F" w14:textId="79DA6A4D"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061591CD"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6BB0CDF2" w14:textId="1A304C69"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AGE_55_64_FEMALE_BLACK</w:t>
            </w:r>
          </w:p>
        </w:tc>
        <w:tc>
          <w:tcPr>
            <w:tcW w:w="890" w:type="pct"/>
          </w:tcPr>
          <w:p w14:paraId="78D9A00B" w14:textId="1AC3AFE0" w:rsidR="009076BB" w:rsidRPr="00327690" w:rsidRDefault="009076BB" w:rsidP="009076BB">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4FDDABD3" w14:textId="65647DF2"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4EE8BE85"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04871847" w14:textId="55B50954"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AGE_20_24_MALE_ASIAN</w:t>
            </w:r>
          </w:p>
        </w:tc>
        <w:tc>
          <w:tcPr>
            <w:tcW w:w="890" w:type="pct"/>
          </w:tcPr>
          <w:p w14:paraId="4DBB151D" w14:textId="63739938" w:rsidR="009076BB" w:rsidRPr="00327690" w:rsidRDefault="009076BB" w:rsidP="009076BB">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1D25D1A7" w14:textId="32D368E7"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2AAB2208"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51E1DFC3" w14:textId="1B7A9FC8"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AGE_25_29_MALE_ASIAN</w:t>
            </w:r>
          </w:p>
        </w:tc>
        <w:tc>
          <w:tcPr>
            <w:tcW w:w="890" w:type="pct"/>
          </w:tcPr>
          <w:p w14:paraId="615227CF" w14:textId="0A00C5D2" w:rsidR="009076BB" w:rsidRPr="00327690" w:rsidRDefault="009076BB" w:rsidP="009076BB">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27CE2696" w14:textId="7152A979"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2378429F"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02456912" w14:textId="2B6209EB"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AGE_30_34_MALE_ASIAN</w:t>
            </w:r>
          </w:p>
        </w:tc>
        <w:tc>
          <w:tcPr>
            <w:tcW w:w="890" w:type="pct"/>
          </w:tcPr>
          <w:p w14:paraId="3BDC9B0D" w14:textId="45F14451" w:rsidR="009076BB" w:rsidRPr="00327690" w:rsidRDefault="009076BB" w:rsidP="009076BB">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19350E74" w14:textId="6B982F30"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749EC2F8"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57A0965E" w14:textId="5392C01F"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AGE_35_44_MALE_ASIAN</w:t>
            </w:r>
          </w:p>
        </w:tc>
        <w:tc>
          <w:tcPr>
            <w:tcW w:w="890" w:type="pct"/>
          </w:tcPr>
          <w:p w14:paraId="46B56E5D" w14:textId="41861FDD" w:rsidR="009076BB" w:rsidRPr="00327690" w:rsidRDefault="009076BB" w:rsidP="009076BB">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3957B3F0" w14:textId="66D16044"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1307809E"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09AA9A8F" w14:textId="51FD8615"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lastRenderedPageBreak/>
              <w:t>AGE_45_54_MALE_ASIAN</w:t>
            </w:r>
          </w:p>
        </w:tc>
        <w:tc>
          <w:tcPr>
            <w:tcW w:w="890" w:type="pct"/>
          </w:tcPr>
          <w:p w14:paraId="70F81A2A" w14:textId="56517FED" w:rsidR="009076BB" w:rsidRPr="00327690" w:rsidRDefault="009076BB" w:rsidP="009076BB">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7910C2A1" w14:textId="5F7AB8E1"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000E5C00"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21DDF70E" w14:textId="3E8C7B84"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AGE_55_64_MALE_ASIAN</w:t>
            </w:r>
          </w:p>
        </w:tc>
        <w:tc>
          <w:tcPr>
            <w:tcW w:w="890" w:type="pct"/>
          </w:tcPr>
          <w:p w14:paraId="5B5B9CC4" w14:textId="6397A07C" w:rsidR="009076BB" w:rsidRPr="00327690" w:rsidRDefault="009076BB" w:rsidP="009076BB">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6499EC62" w14:textId="23766800"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35B3D97C"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41EC0ACC" w14:textId="2F386486"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AGE_20_24_FEMALE_ASIAN</w:t>
            </w:r>
          </w:p>
        </w:tc>
        <w:tc>
          <w:tcPr>
            <w:tcW w:w="890" w:type="pct"/>
          </w:tcPr>
          <w:p w14:paraId="176700B1" w14:textId="28C54E2A" w:rsidR="009076BB" w:rsidRPr="00327690" w:rsidRDefault="009076BB" w:rsidP="009076BB">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6592397A" w14:textId="268D9091"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72D28AAE"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4FAB2D8E" w14:textId="50D970BA"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AGE_25_29_FEMALE_ASIAN</w:t>
            </w:r>
          </w:p>
        </w:tc>
        <w:tc>
          <w:tcPr>
            <w:tcW w:w="890" w:type="pct"/>
          </w:tcPr>
          <w:p w14:paraId="74FF93AC" w14:textId="1A084D51" w:rsidR="009076BB" w:rsidRPr="00327690" w:rsidRDefault="009076BB" w:rsidP="009076BB">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0BD12DB1" w14:textId="26652D74"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0C5E2C19"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121F3BEF" w14:textId="5CAA7214"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AGE_30_34_FEMALE_ASIAN</w:t>
            </w:r>
          </w:p>
        </w:tc>
        <w:tc>
          <w:tcPr>
            <w:tcW w:w="890" w:type="pct"/>
          </w:tcPr>
          <w:p w14:paraId="534B0A14" w14:textId="72001DB7" w:rsidR="009076BB" w:rsidRPr="00327690" w:rsidRDefault="009076BB" w:rsidP="009076BB">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00CE7B55" w14:textId="33D6C6E4"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3EB107FA"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13CE61C0" w14:textId="71AB526C"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AGE_35_44_FEMALE_ASIAN</w:t>
            </w:r>
          </w:p>
        </w:tc>
        <w:tc>
          <w:tcPr>
            <w:tcW w:w="890" w:type="pct"/>
          </w:tcPr>
          <w:p w14:paraId="6F88B73C" w14:textId="3185BD9B" w:rsidR="009076BB" w:rsidRPr="00327690" w:rsidRDefault="009076BB" w:rsidP="009076BB">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6AEA6EFE" w14:textId="74094877"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0C92D1E3"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288BC57B" w14:textId="346C3393"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AGE_45_54_FEMALE_ASIAN</w:t>
            </w:r>
          </w:p>
        </w:tc>
        <w:tc>
          <w:tcPr>
            <w:tcW w:w="890" w:type="pct"/>
          </w:tcPr>
          <w:p w14:paraId="1523DA5A" w14:textId="3AF6CD61" w:rsidR="009076BB" w:rsidRPr="00327690" w:rsidRDefault="009076BB" w:rsidP="009076BB">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1B7C59EE" w14:textId="769E7669"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719827C5"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778A9D72" w14:textId="62D8700B"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AGE_55_64_FEMALE_ASIAN</w:t>
            </w:r>
          </w:p>
        </w:tc>
        <w:tc>
          <w:tcPr>
            <w:tcW w:w="890" w:type="pct"/>
          </w:tcPr>
          <w:p w14:paraId="1BC71028" w14:textId="1109E6F4" w:rsidR="009076BB" w:rsidRPr="00327690" w:rsidRDefault="009076BB" w:rsidP="009076BB">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3EC39E2E" w14:textId="18E15533"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2FAC5771"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753AA155" w14:textId="45DA50C9"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AGE_20_24_MALE_OTHER</w:t>
            </w:r>
          </w:p>
        </w:tc>
        <w:tc>
          <w:tcPr>
            <w:tcW w:w="890" w:type="pct"/>
          </w:tcPr>
          <w:p w14:paraId="654C21F4" w14:textId="10AB0ABE" w:rsidR="009076BB" w:rsidRPr="00327690" w:rsidRDefault="009076BB" w:rsidP="009076BB">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34BF7305" w14:textId="69FBE2A4"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60AB6114"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01A34E9D" w14:textId="54EB92B8"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AGE_25_29_MALE_OTHER</w:t>
            </w:r>
          </w:p>
        </w:tc>
        <w:tc>
          <w:tcPr>
            <w:tcW w:w="890" w:type="pct"/>
          </w:tcPr>
          <w:p w14:paraId="710B983A" w14:textId="7D50783F" w:rsidR="009076BB" w:rsidRPr="00327690" w:rsidRDefault="009076BB" w:rsidP="009076BB">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64DBD5F1" w14:textId="189EAD51"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1C294B25"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29B83700" w14:textId="31B5122B"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AGE_30_34_MALE_OTHER</w:t>
            </w:r>
          </w:p>
        </w:tc>
        <w:tc>
          <w:tcPr>
            <w:tcW w:w="890" w:type="pct"/>
          </w:tcPr>
          <w:p w14:paraId="1B22C2B5" w14:textId="6DF4ECDC" w:rsidR="009076BB" w:rsidRPr="00327690" w:rsidRDefault="009076BB" w:rsidP="009076BB">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1F946D14" w14:textId="08F8A322"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2D40BBBC"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77348ABA" w14:textId="4BE1815F"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AGE_35_44_MALE_OTHER</w:t>
            </w:r>
          </w:p>
        </w:tc>
        <w:tc>
          <w:tcPr>
            <w:tcW w:w="890" w:type="pct"/>
          </w:tcPr>
          <w:p w14:paraId="35BAFBEE" w14:textId="479D7F95" w:rsidR="009076BB" w:rsidRPr="00327690" w:rsidRDefault="009076BB" w:rsidP="009076BB">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615FA4C3" w14:textId="74CD8C56"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5878CB70"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276EEE8B" w14:textId="344CC01A"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AGE_45_54_MALE_OTHER</w:t>
            </w:r>
          </w:p>
        </w:tc>
        <w:tc>
          <w:tcPr>
            <w:tcW w:w="890" w:type="pct"/>
          </w:tcPr>
          <w:p w14:paraId="65C21CC4" w14:textId="67B1F7DE" w:rsidR="009076BB" w:rsidRPr="00327690" w:rsidRDefault="009076BB" w:rsidP="009076BB">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62D675F9" w14:textId="6FBCE4C7"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32CCA51F"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2D217CCD" w14:textId="20E4A33B"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AGE_55_64_MALE_OTHER</w:t>
            </w:r>
          </w:p>
        </w:tc>
        <w:tc>
          <w:tcPr>
            <w:tcW w:w="890" w:type="pct"/>
          </w:tcPr>
          <w:p w14:paraId="78BD9AA3" w14:textId="63176545" w:rsidR="009076BB" w:rsidRPr="00327690" w:rsidRDefault="009076BB" w:rsidP="009076BB">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1CE25B13" w14:textId="539F7C73"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7E336DBA"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6FE75918" w14:textId="58A96869"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AGE_20_24_FEMALE_OTHER</w:t>
            </w:r>
          </w:p>
        </w:tc>
        <w:tc>
          <w:tcPr>
            <w:tcW w:w="890" w:type="pct"/>
          </w:tcPr>
          <w:p w14:paraId="1951EED3" w14:textId="7D48F281" w:rsidR="009076BB" w:rsidRPr="00327690" w:rsidRDefault="009076BB" w:rsidP="009076BB">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7743C6ED" w14:textId="0784D623"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E5433C" w:rsidRPr="00327690" w14:paraId="63FD5359"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16056DB0" w14:textId="712300B0" w:rsidR="00E5433C" w:rsidRPr="009076BB" w:rsidRDefault="00E5433C" w:rsidP="00E5433C">
            <w:pPr>
              <w:pStyle w:val="TableDivHeading"/>
              <w:keepNext w:val="0"/>
              <w:rPr>
                <w:rFonts w:ascii="Times New Roman" w:hAnsi="Times New Roman" w:cs="Times New Roman"/>
                <w:b w:val="0"/>
              </w:rPr>
            </w:pPr>
            <w:r w:rsidRPr="009076BB">
              <w:rPr>
                <w:rFonts w:ascii="Times New Roman" w:hAnsi="Times New Roman" w:cs="Times New Roman"/>
                <w:b w:val="0"/>
              </w:rPr>
              <w:t>AGE_25_29_FEMALE_OTHER</w:t>
            </w:r>
          </w:p>
        </w:tc>
        <w:tc>
          <w:tcPr>
            <w:tcW w:w="890" w:type="pct"/>
          </w:tcPr>
          <w:p w14:paraId="694DA8D1" w14:textId="777BC662" w:rsidR="00E5433C" w:rsidRPr="00327690" w:rsidRDefault="00E5433C" w:rsidP="00E5433C">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63523663" w14:textId="62768440" w:rsidR="00E5433C" w:rsidRPr="00327690" w:rsidRDefault="00E5433C" w:rsidP="00E5433C">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E5433C" w:rsidRPr="00327690" w14:paraId="62052FF6"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570E1D2A" w14:textId="66DE64EF" w:rsidR="00E5433C" w:rsidRPr="009076BB" w:rsidRDefault="00E5433C" w:rsidP="00E5433C">
            <w:pPr>
              <w:pStyle w:val="TableDivHeading"/>
              <w:keepNext w:val="0"/>
              <w:rPr>
                <w:rFonts w:ascii="Times New Roman" w:hAnsi="Times New Roman" w:cs="Times New Roman"/>
                <w:b w:val="0"/>
              </w:rPr>
            </w:pPr>
            <w:r w:rsidRPr="009076BB">
              <w:rPr>
                <w:rFonts w:ascii="Times New Roman" w:hAnsi="Times New Roman" w:cs="Times New Roman"/>
                <w:b w:val="0"/>
              </w:rPr>
              <w:t>AGE_30_34_FEMALE_OTHER</w:t>
            </w:r>
          </w:p>
        </w:tc>
        <w:tc>
          <w:tcPr>
            <w:tcW w:w="890" w:type="pct"/>
          </w:tcPr>
          <w:p w14:paraId="5381BCDB" w14:textId="77BC85C1" w:rsidR="00E5433C" w:rsidRPr="00327690" w:rsidRDefault="00E5433C" w:rsidP="00E5433C">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olor w:val="00000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33370D47" w14:textId="16643CA5" w:rsidR="00E5433C" w:rsidRPr="00327690" w:rsidRDefault="00E5433C" w:rsidP="00E5433C">
            <w:pPr>
              <w:pStyle w:val="TableDivHeading"/>
              <w:keepNext w:val="0"/>
              <w:rPr>
                <w:rFonts w:ascii="Times New Roman" w:eastAsia="Calibri" w:hAnsi="Times New Roman"/>
                <w:color w:val="000000"/>
              </w:rPr>
            </w:pPr>
            <w:r w:rsidRPr="00327690">
              <w:rPr>
                <w:rFonts w:ascii="Times New Roman" w:hAnsi="Times New Roman" w:cs="Times New Roman"/>
                <w:b w:val="0"/>
              </w:rPr>
              <w:t>8</w:t>
            </w:r>
          </w:p>
        </w:tc>
      </w:tr>
      <w:tr w:rsidR="00E5433C" w:rsidRPr="00327690" w14:paraId="46E6371D"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7C0DE208" w14:textId="7CD30E8B" w:rsidR="00E5433C" w:rsidRPr="009076BB" w:rsidRDefault="00E5433C" w:rsidP="00E5433C">
            <w:pPr>
              <w:pStyle w:val="TableDivHeading"/>
              <w:keepNext w:val="0"/>
              <w:rPr>
                <w:rFonts w:ascii="Times New Roman" w:hAnsi="Times New Roman" w:cs="Times New Roman"/>
                <w:b w:val="0"/>
              </w:rPr>
            </w:pPr>
            <w:r w:rsidRPr="009076BB">
              <w:rPr>
                <w:rFonts w:ascii="Times New Roman" w:hAnsi="Times New Roman" w:cs="Times New Roman"/>
                <w:b w:val="0"/>
              </w:rPr>
              <w:t>AGE_35_44_FEMALE_OTHER</w:t>
            </w:r>
          </w:p>
        </w:tc>
        <w:tc>
          <w:tcPr>
            <w:tcW w:w="890" w:type="pct"/>
          </w:tcPr>
          <w:p w14:paraId="3BA53BCD" w14:textId="1E773F6A" w:rsidR="00E5433C" w:rsidRPr="00327690" w:rsidRDefault="00E5433C" w:rsidP="00E5433C">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olor w:val="00000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4CF3FAB8" w14:textId="5FC88532" w:rsidR="00E5433C" w:rsidRPr="00327690" w:rsidRDefault="00E5433C" w:rsidP="00E5433C">
            <w:pPr>
              <w:pStyle w:val="TableDivHeading"/>
              <w:keepNext w:val="0"/>
              <w:rPr>
                <w:rFonts w:ascii="Times New Roman" w:eastAsia="Calibri" w:hAnsi="Times New Roman"/>
                <w:color w:val="000000"/>
              </w:rPr>
            </w:pPr>
            <w:r w:rsidRPr="00327690">
              <w:rPr>
                <w:rFonts w:ascii="Times New Roman" w:hAnsi="Times New Roman" w:cs="Times New Roman"/>
                <w:b w:val="0"/>
              </w:rPr>
              <w:t>8</w:t>
            </w:r>
          </w:p>
        </w:tc>
      </w:tr>
      <w:tr w:rsidR="00E5433C" w:rsidRPr="00327690" w14:paraId="1D70EC4E"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08DD3E50" w14:textId="47E1F603" w:rsidR="00E5433C" w:rsidRPr="009076BB" w:rsidRDefault="00E5433C" w:rsidP="00E5433C">
            <w:pPr>
              <w:pStyle w:val="TableDivHeading"/>
              <w:keepNext w:val="0"/>
              <w:rPr>
                <w:rFonts w:ascii="Times New Roman" w:hAnsi="Times New Roman" w:cs="Times New Roman"/>
                <w:b w:val="0"/>
              </w:rPr>
            </w:pPr>
            <w:r w:rsidRPr="009076BB">
              <w:rPr>
                <w:rFonts w:ascii="Times New Roman" w:hAnsi="Times New Roman" w:cs="Times New Roman"/>
                <w:b w:val="0"/>
              </w:rPr>
              <w:t>AGE_45_54_FEMALE_OTHER</w:t>
            </w:r>
          </w:p>
        </w:tc>
        <w:tc>
          <w:tcPr>
            <w:tcW w:w="890" w:type="pct"/>
          </w:tcPr>
          <w:p w14:paraId="2AAC3052" w14:textId="2AAAB824" w:rsidR="00E5433C" w:rsidRPr="00327690" w:rsidRDefault="00E5433C" w:rsidP="00E5433C">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olor w:val="00000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2AC6888A" w14:textId="726702E9" w:rsidR="00E5433C" w:rsidRPr="00327690" w:rsidRDefault="00E5433C" w:rsidP="00E5433C">
            <w:pPr>
              <w:pStyle w:val="TableDivHeading"/>
              <w:keepNext w:val="0"/>
              <w:rPr>
                <w:rFonts w:ascii="Times New Roman" w:eastAsia="Calibri" w:hAnsi="Times New Roman"/>
                <w:color w:val="000000"/>
              </w:rPr>
            </w:pPr>
            <w:r w:rsidRPr="00327690">
              <w:rPr>
                <w:rFonts w:ascii="Times New Roman" w:hAnsi="Times New Roman" w:cs="Times New Roman"/>
                <w:b w:val="0"/>
              </w:rPr>
              <w:t>8</w:t>
            </w:r>
          </w:p>
        </w:tc>
      </w:tr>
      <w:tr w:rsidR="00E5433C" w:rsidRPr="00327690" w14:paraId="28EC2EE7"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10261B78" w14:textId="42A7B352" w:rsidR="00E5433C" w:rsidRPr="009076BB" w:rsidRDefault="00E5433C" w:rsidP="00E5433C">
            <w:pPr>
              <w:pStyle w:val="TableDivHeading"/>
              <w:keepNext w:val="0"/>
              <w:rPr>
                <w:rFonts w:ascii="Times New Roman" w:hAnsi="Times New Roman" w:cs="Times New Roman"/>
                <w:b w:val="0"/>
              </w:rPr>
            </w:pPr>
            <w:r w:rsidRPr="009076BB">
              <w:rPr>
                <w:rFonts w:ascii="Times New Roman" w:hAnsi="Times New Roman" w:cs="Times New Roman"/>
                <w:b w:val="0"/>
              </w:rPr>
              <w:t>AGE_55_64_FEMALE_OTHER</w:t>
            </w:r>
          </w:p>
        </w:tc>
        <w:tc>
          <w:tcPr>
            <w:tcW w:w="890" w:type="pct"/>
          </w:tcPr>
          <w:p w14:paraId="20F887BD" w14:textId="74E78992" w:rsidR="00E5433C" w:rsidRPr="00327690" w:rsidRDefault="00E5433C" w:rsidP="00E5433C">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olor w:val="00000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797C1986" w14:textId="719599A7" w:rsidR="00E5433C" w:rsidRPr="00327690" w:rsidRDefault="00E5433C" w:rsidP="00E5433C">
            <w:pPr>
              <w:pStyle w:val="TableDivHeading"/>
              <w:keepNext w:val="0"/>
              <w:rPr>
                <w:rFonts w:ascii="Times New Roman" w:eastAsia="Calibri" w:hAnsi="Times New Roman"/>
                <w:color w:val="000000"/>
              </w:rPr>
            </w:pPr>
            <w:r w:rsidRPr="00327690">
              <w:rPr>
                <w:rFonts w:ascii="Times New Roman" w:hAnsi="Times New Roman" w:cs="Times New Roman"/>
                <w:b w:val="0"/>
              </w:rPr>
              <w:t>8</w:t>
            </w:r>
          </w:p>
        </w:tc>
      </w:tr>
      <w:tr w:rsidR="00E5433C" w:rsidRPr="00327690" w14:paraId="2DED6C56"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07D02C43" w14:textId="36972FA6" w:rsidR="00E5433C" w:rsidRPr="009076BB" w:rsidRDefault="00E5433C" w:rsidP="00E5433C">
            <w:pPr>
              <w:pStyle w:val="TableDivHeading"/>
              <w:keepNext w:val="0"/>
              <w:rPr>
                <w:rFonts w:ascii="Times New Roman" w:hAnsi="Times New Roman" w:cs="Times New Roman"/>
                <w:b w:val="0"/>
              </w:rPr>
            </w:pPr>
            <w:r w:rsidRPr="009076BB">
              <w:rPr>
                <w:rFonts w:ascii="Times New Roman" w:hAnsi="Times New Roman" w:cs="Times New Roman"/>
                <w:b w:val="0"/>
              </w:rPr>
              <w:t>AGE_25_64_BACH_GRAD</w:t>
            </w:r>
          </w:p>
        </w:tc>
        <w:tc>
          <w:tcPr>
            <w:tcW w:w="890" w:type="pct"/>
          </w:tcPr>
          <w:p w14:paraId="583EBFBC" w14:textId="13348000" w:rsidR="00E5433C" w:rsidRPr="00327690" w:rsidRDefault="00E5433C" w:rsidP="00E5433C">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olor w:val="00000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7A4E6E61" w14:textId="601F3BDE" w:rsidR="00E5433C" w:rsidRPr="00327690" w:rsidRDefault="00E5433C" w:rsidP="00E5433C">
            <w:pPr>
              <w:pStyle w:val="TableDivHeading"/>
              <w:keepNext w:val="0"/>
              <w:rPr>
                <w:rFonts w:ascii="Times New Roman" w:eastAsia="Calibri" w:hAnsi="Times New Roman"/>
                <w:color w:val="000000"/>
              </w:rPr>
            </w:pPr>
            <w:r w:rsidRPr="00327690">
              <w:rPr>
                <w:rFonts w:ascii="Times New Roman" w:hAnsi="Times New Roman" w:cs="Times New Roman"/>
                <w:b w:val="0"/>
              </w:rPr>
              <w:t>8</w:t>
            </w:r>
          </w:p>
        </w:tc>
      </w:tr>
      <w:tr w:rsidR="00E5433C" w:rsidRPr="00327690" w14:paraId="51E949DB"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0861E4B4" w14:textId="610BCB7E" w:rsidR="00E5433C" w:rsidRPr="009076BB" w:rsidRDefault="00E5433C" w:rsidP="00E5433C">
            <w:pPr>
              <w:pStyle w:val="TableDivHeading"/>
              <w:keepNext w:val="0"/>
              <w:rPr>
                <w:rFonts w:ascii="Times New Roman" w:hAnsi="Times New Roman" w:cs="Times New Roman"/>
                <w:b w:val="0"/>
              </w:rPr>
            </w:pPr>
            <w:r w:rsidRPr="009076BB">
              <w:rPr>
                <w:rFonts w:ascii="Times New Roman" w:hAnsi="Times New Roman" w:cs="Times New Roman"/>
                <w:b w:val="0"/>
              </w:rPr>
              <w:t>AGE_25_64_BACH_GRAD_GTR10PERC</w:t>
            </w:r>
          </w:p>
        </w:tc>
        <w:tc>
          <w:tcPr>
            <w:tcW w:w="890" w:type="pct"/>
          </w:tcPr>
          <w:p w14:paraId="2E8F8F7B" w14:textId="29489282" w:rsidR="00E5433C" w:rsidRPr="00327690" w:rsidRDefault="00E5433C" w:rsidP="00E5433C">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olor w:val="00000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54801D1A" w14:textId="60295D6A" w:rsidR="00E5433C" w:rsidRPr="00327690" w:rsidRDefault="00E5433C" w:rsidP="00E5433C">
            <w:pPr>
              <w:pStyle w:val="TableDivHeading"/>
              <w:keepNext w:val="0"/>
              <w:rPr>
                <w:rFonts w:ascii="Times New Roman" w:eastAsia="Calibri" w:hAnsi="Times New Roman"/>
                <w:color w:val="000000"/>
              </w:rPr>
            </w:pPr>
            <w:r w:rsidRPr="00327690">
              <w:rPr>
                <w:rFonts w:ascii="Times New Roman" w:hAnsi="Times New Roman" w:cs="Times New Roman"/>
                <w:b w:val="0"/>
              </w:rPr>
              <w:t>8</w:t>
            </w:r>
          </w:p>
        </w:tc>
      </w:tr>
      <w:tr w:rsidR="00E5433C" w:rsidRPr="00327690" w14:paraId="6CB51BC9"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7DC34779" w14:textId="1C8A98F6" w:rsidR="00E5433C" w:rsidRPr="009076BB" w:rsidRDefault="00E5433C" w:rsidP="00E5433C">
            <w:pPr>
              <w:pStyle w:val="TableDivHeading"/>
              <w:keepNext w:val="0"/>
              <w:rPr>
                <w:rFonts w:ascii="Times New Roman" w:hAnsi="Times New Roman" w:cs="Times New Roman"/>
                <w:b w:val="0"/>
              </w:rPr>
            </w:pPr>
            <w:r w:rsidRPr="009076BB">
              <w:rPr>
                <w:rFonts w:ascii="Times New Roman" w:hAnsi="Times New Roman" w:cs="Times New Roman"/>
                <w:b w:val="0"/>
              </w:rPr>
              <w:t>TOTAL_LATIN</w:t>
            </w:r>
          </w:p>
        </w:tc>
        <w:tc>
          <w:tcPr>
            <w:tcW w:w="890" w:type="pct"/>
          </w:tcPr>
          <w:p w14:paraId="4799E2E5" w14:textId="2DF1A3B2" w:rsidR="00E5433C" w:rsidRPr="00327690" w:rsidRDefault="00E5433C" w:rsidP="00E5433C">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olor w:val="00000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75A2416E" w14:textId="2A21A4A1" w:rsidR="00E5433C" w:rsidRPr="00327690" w:rsidRDefault="00E5433C" w:rsidP="00E5433C">
            <w:pPr>
              <w:pStyle w:val="TableDivHeading"/>
              <w:keepNext w:val="0"/>
              <w:rPr>
                <w:rFonts w:ascii="Times New Roman" w:eastAsia="Calibri" w:hAnsi="Times New Roman"/>
                <w:color w:val="000000"/>
              </w:rPr>
            </w:pPr>
            <w:r w:rsidRPr="00327690">
              <w:rPr>
                <w:rFonts w:ascii="Times New Roman" w:hAnsi="Times New Roman" w:cs="Times New Roman"/>
                <w:b w:val="0"/>
              </w:rPr>
              <w:t>8</w:t>
            </w:r>
          </w:p>
        </w:tc>
      </w:tr>
      <w:tr w:rsidR="00E5433C" w:rsidRPr="00327690" w14:paraId="446D1C12"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7AF7CD8D" w14:textId="0C1AD655" w:rsidR="00E5433C" w:rsidRPr="009076BB" w:rsidRDefault="00E5433C" w:rsidP="00E5433C">
            <w:pPr>
              <w:pStyle w:val="TableDivHeading"/>
              <w:keepNext w:val="0"/>
              <w:rPr>
                <w:rFonts w:ascii="Times New Roman" w:hAnsi="Times New Roman" w:cs="Times New Roman"/>
                <w:b w:val="0"/>
              </w:rPr>
            </w:pPr>
            <w:r w:rsidRPr="009076BB">
              <w:rPr>
                <w:rFonts w:ascii="Times New Roman" w:hAnsi="Times New Roman" w:cs="Times New Roman"/>
                <w:b w:val="0"/>
              </w:rPr>
              <w:t>LATIN_WHITE</w:t>
            </w:r>
          </w:p>
        </w:tc>
        <w:tc>
          <w:tcPr>
            <w:tcW w:w="890" w:type="pct"/>
          </w:tcPr>
          <w:p w14:paraId="0F958AD8" w14:textId="67B57A78" w:rsidR="00E5433C" w:rsidRPr="00327690" w:rsidRDefault="00E5433C" w:rsidP="00E5433C">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olor w:val="00000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76FC343E" w14:textId="38284076" w:rsidR="00E5433C" w:rsidRPr="00327690" w:rsidRDefault="00E5433C" w:rsidP="00E5433C">
            <w:pPr>
              <w:pStyle w:val="TableDivHeading"/>
              <w:keepNext w:val="0"/>
              <w:rPr>
                <w:rFonts w:ascii="Times New Roman" w:eastAsia="Calibri" w:hAnsi="Times New Roman"/>
                <w:color w:val="000000"/>
              </w:rPr>
            </w:pPr>
            <w:r w:rsidRPr="00327690">
              <w:rPr>
                <w:rFonts w:ascii="Times New Roman" w:hAnsi="Times New Roman" w:cs="Times New Roman"/>
                <w:b w:val="0"/>
              </w:rPr>
              <w:t>8</w:t>
            </w:r>
          </w:p>
        </w:tc>
      </w:tr>
      <w:tr w:rsidR="00E5433C" w:rsidRPr="00327690" w14:paraId="23AB7014"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28DAA799" w14:textId="7C9D40DC" w:rsidR="00E5433C" w:rsidRPr="009076BB" w:rsidRDefault="00E5433C" w:rsidP="00E5433C">
            <w:pPr>
              <w:pStyle w:val="TableDivHeading"/>
              <w:keepNext w:val="0"/>
              <w:rPr>
                <w:rFonts w:ascii="Times New Roman" w:hAnsi="Times New Roman" w:cs="Times New Roman"/>
                <w:b w:val="0"/>
              </w:rPr>
            </w:pPr>
            <w:r w:rsidRPr="009076BB">
              <w:rPr>
                <w:rFonts w:ascii="Times New Roman" w:hAnsi="Times New Roman" w:cs="Times New Roman"/>
                <w:b w:val="0"/>
              </w:rPr>
              <w:t>LATIN_BLACK</w:t>
            </w:r>
          </w:p>
        </w:tc>
        <w:tc>
          <w:tcPr>
            <w:tcW w:w="890" w:type="pct"/>
          </w:tcPr>
          <w:p w14:paraId="675C4FE1" w14:textId="7B3DB3CC" w:rsidR="00E5433C" w:rsidRPr="00327690" w:rsidRDefault="00E5433C" w:rsidP="00E5433C">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olor w:val="00000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5B714686" w14:textId="09279D83" w:rsidR="00E5433C" w:rsidRPr="00327690" w:rsidRDefault="00E5433C" w:rsidP="00E5433C">
            <w:pPr>
              <w:pStyle w:val="TableDivHeading"/>
              <w:keepNext w:val="0"/>
              <w:rPr>
                <w:rFonts w:ascii="Times New Roman" w:eastAsia="Calibri" w:hAnsi="Times New Roman"/>
                <w:color w:val="000000"/>
              </w:rPr>
            </w:pPr>
            <w:r w:rsidRPr="00327690">
              <w:rPr>
                <w:rFonts w:ascii="Times New Roman" w:hAnsi="Times New Roman" w:cs="Times New Roman"/>
                <w:b w:val="0"/>
              </w:rPr>
              <w:t>8</w:t>
            </w:r>
          </w:p>
        </w:tc>
      </w:tr>
      <w:tr w:rsidR="00E5433C" w:rsidRPr="00327690" w14:paraId="07ACF730"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08735FF1" w14:textId="37CE2ACA" w:rsidR="00E5433C" w:rsidRPr="009076BB" w:rsidRDefault="00E5433C" w:rsidP="00E5433C">
            <w:pPr>
              <w:pStyle w:val="TableDivHeading"/>
              <w:keepNext w:val="0"/>
              <w:rPr>
                <w:rFonts w:ascii="Times New Roman" w:hAnsi="Times New Roman" w:cs="Times New Roman"/>
                <w:b w:val="0"/>
              </w:rPr>
            </w:pPr>
            <w:r w:rsidRPr="009076BB">
              <w:rPr>
                <w:rFonts w:ascii="Times New Roman" w:hAnsi="Times New Roman" w:cs="Times New Roman"/>
                <w:b w:val="0"/>
              </w:rPr>
              <w:t>LATIN_ASIAN</w:t>
            </w:r>
          </w:p>
        </w:tc>
        <w:tc>
          <w:tcPr>
            <w:tcW w:w="890" w:type="pct"/>
          </w:tcPr>
          <w:p w14:paraId="4D345586" w14:textId="4FD25C91" w:rsidR="00E5433C" w:rsidRPr="00327690" w:rsidRDefault="00E5433C" w:rsidP="00E5433C">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6BC1DFA0" w14:textId="5436066F" w:rsidR="00E5433C" w:rsidRPr="00327690" w:rsidRDefault="00E5433C" w:rsidP="00E5433C">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E5433C" w:rsidRPr="00327690" w14:paraId="16C34039"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11939BDF" w14:textId="7B4C4C63" w:rsidR="00E5433C" w:rsidRPr="009076BB" w:rsidRDefault="00E5433C" w:rsidP="00E5433C">
            <w:pPr>
              <w:pStyle w:val="TableDivHeading"/>
              <w:keepNext w:val="0"/>
              <w:rPr>
                <w:rFonts w:ascii="Times New Roman" w:hAnsi="Times New Roman" w:cs="Times New Roman"/>
                <w:b w:val="0"/>
              </w:rPr>
            </w:pPr>
            <w:r w:rsidRPr="009076BB">
              <w:rPr>
                <w:rFonts w:ascii="Times New Roman" w:hAnsi="Times New Roman" w:cs="Times New Roman"/>
                <w:b w:val="0"/>
              </w:rPr>
              <w:t>LATIN_OTHER</w:t>
            </w:r>
          </w:p>
        </w:tc>
        <w:tc>
          <w:tcPr>
            <w:tcW w:w="890" w:type="pct"/>
          </w:tcPr>
          <w:p w14:paraId="66CF6CA9" w14:textId="37A1AF69" w:rsidR="00E5433C" w:rsidRPr="00327690" w:rsidRDefault="00E5433C" w:rsidP="00E5433C">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3E888781" w14:textId="50D315E0" w:rsidR="00E5433C" w:rsidRPr="00327690" w:rsidRDefault="00E5433C" w:rsidP="00E5433C">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bl>
    <w:p w14:paraId="4A2CA906" w14:textId="77777777" w:rsidR="005D560B" w:rsidRPr="00327690" w:rsidRDefault="005D560B" w:rsidP="005D560B">
      <w:pPr>
        <w:spacing w:before="0" w:after="0"/>
        <w:jc w:val="left"/>
        <w:rPr>
          <w:rFonts w:ascii="Arial Narrow" w:hAnsi="Arial Narrow"/>
          <w:b/>
          <w:sz w:val="32"/>
          <w:szCs w:val="20"/>
        </w:rPr>
      </w:pPr>
      <w:r w:rsidRPr="00327690">
        <w:br w:type="page"/>
      </w:r>
      <w:bookmarkStart w:id="704" w:name="EHRfilelayouts"/>
      <w:bookmarkEnd w:id="704"/>
    </w:p>
    <w:p w14:paraId="2E5D2DDD" w14:textId="7792F947" w:rsidR="001A04C9" w:rsidRPr="00327690" w:rsidRDefault="54AFE9DF" w:rsidP="00961754">
      <w:pPr>
        <w:pStyle w:val="Heading6"/>
      </w:pPr>
      <w:bookmarkStart w:id="705" w:name="_EHR_File_Layouts"/>
      <w:bookmarkStart w:id="706" w:name="_Toc98501721"/>
      <w:bookmarkEnd w:id="701"/>
      <w:bookmarkEnd w:id="705"/>
      <w:r w:rsidRPr="00327690">
        <w:lastRenderedPageBreak/>
        <w:t>EHR File Layouts</w:t>
      </w:r>
      <w:bookmarkEnd w:id="706"/>
    </w:p>
    <w:p w14:paraId="47B5333A" w14:textId="77777777" w:rsidR="005D560B" w:rsidRPr="00327690" w:rsidRDefault="51FD1B7C" w:rsidP="00961754">
      <w:pPr>
        <w:pStyle w:val="Heading7"/>
      </w:pPr>
      <w:r w:rsidRPr="00327690">
        <w:t xml:space="preserve">EHR </w:t>
      </w:r>
      <w:r w:rsidR="54AFE9DF" w:rsidRPr="00327690">
        <w:t>I</w:t>
      </w:r>
      <w:r w:rsidRPr="00327690">
        <w:t xml:space="preserve">nput </w:t>
      </w:r>
      <w:r w:rsidR="54AFE9DF" w:rsidRPr="00327690">
        <w:t>F</w:t>
      </w:r>
      <w:r w:rsidRPr="00327690">
        <w:t xml:space="preserve">ile </w:t>
      </w:r>
      <w:r w:rsidR="54AFE9DF" w:rsidRPr="00327690">
        <w:t>L</w:t>
      </w:r>
      <w:r w:rsidRPr="00327690">
        <w:t>ayout</w:t>
      </w:r>
    </w:p>
    <w:p w14:paraId="0D7B1DE7" w14:textId="4BF77093" w:rsidR="005D560B" w:rsidRPr="00327690" w:rsidRDefault="32864BC9" w:rsidP="00961754">
      <w:pPr>
        <w:pStyle w:val="Heading8"/>
        <w:rPr>
          <w:sz w:val="32"/>
          <w:szCs w:val="32"/>
        </w:rPr>
      </w:pPr>
      <w:bookmarkStart w:id="707" w:name="_Toc79586703"/>
      <w:r w:rsidRPr="00327690">
        <w:t xml:space="preserve">EHR </w:t>
      </w:r>
      <w:bookmarkEnd w:id="707"/>
      <w:r w:rsidR="18BF29DC" w:rsidRPr="00327690">
        <w:t xml:space="preserve">GEO3 </w:t>
      </w:r>
      <w:r w:rsidR="29F34331" w:rsidRPr="00327690">
        <w:t>Data</w:t>
      </w:r>
      <w:r w:rsidR="51FD1B7C" w:rsidRPr="00327690">
        <w:rPr>
          <w:sz w:val="32"/>
          <w:szCs w:val="32"/>
        </w:rPr>
        <w:t xml:space="preserve"> </w:t>
      </w:r>
    </w:p>
    <w:p w14:paraId="70CA11E0" w14:textId="0CE10A6C" w:rsidR="00AC115C" w:rsidRDefault="006B1CDD" w:rsidP="00675AD6">
      <w:pPr>
        <w:pStyle w:val="BodyText"/>
        <w:keepNext/>
        <w:rPr>
          <w:lang w:val="en-US" w:eastAsia="en-US"/>
        </w:rPr>
      </w:pPr>
      <w:r>
        <w:rPr>
          <w:lang w:val="en-US" w:eastAsia="en-US"/>
        </w:rPr>
        <w:t xml:space="preserve">User provided </w:t>
      </w:r>
      <w:r w:rsidR="004F6673">
        <w:rPr>
          <w:lang w:val="en-US" w:eastAsia="en-US"/>
        </w:rPr>
        <w:t>EHR data</w:t>
      </w:r>
      <w:r w:rsidR="007711AB" w:rsidRPr="00327690">
        <w:rPr>
          <w:lang w:val="en-US" w:eastAsia="en-US"/>
        </w:rPr>
        <w:t xml:space="preserve"> are imported in the </w:t>
      </w:r>
      <w:r w:rsidR="00E2369C" w:rsidRPr="00327690">
        <w:rPr>
          <w:lang w:val="en-US" w:eastAsia="en-US"/>
        </w:rPr>
        <w:t>CODI-APQ</w:t>
      </w:r>
      <w:r w:rsidR="007711AB" w:rsidRPr="00327690">
        <w:rPr>
          <w:lang w:val="en-US" w:eastAsia="en-US"/>
        </w:rPr>
        <w:t xml:space="preserve"> and require a csv file with the following variable names, possible variable values</w:t>
      </w:r>
      <w:r w:rsidR="00CE5201">
        <w:rPr>
          <w:lang w:val="en-US" w:eastAsia="en-US"/>
        </w:rPr>
        <w:t xml:space="preserve"> (case sensitive)</w:t>
      </w:r>
      <w:r w:rsidR="007711AB" w:rsidRPr="00327690">
        <w:rPr>
          <w:lang w:val="en-US" w:eastAsia="en-US"/>
        </w:rPr>
        <w:t>, and in the order listed below.</w:t>
      </w:r>
      <w:r w:rsidR="00CF69C2">
        <w:rPr>
          <w:lang w:val="en-US" w:eastAsia="en-US"/>
        </w:rPr>
        <w:t xml:space="preserve">  </w:t>
      </w:r>
      <w:r w:rsidR="00CF69C2" w:rsidRPr="00327690">
        <w:t>On</w:t>
      </w:r>
      <w:r w:rsidR="006B1B28">
        <w:rPr>
          <w:lang w:val="en-US"/>
        </w:rPr>
        <w:t xml:space="preserve">ly </w:t>
      </w:r>
      <w:proofErr w:type="spellStart"/>
      <w:r w:rsidR="006B1B28">
        <w:rPr>
          <w:lang w:val="en-US"/>
        </w:rPr>
        <w:t>on</w:t>
      </w:r>
      <w:r w:rsidR="00CF69C2" w:rsidRPr="00327690">
        <w:t>e</w:t>
      </w:r>
      <w:proofErr w:type="spellEnd"/>
      <w:r w:rsidR="00CF69C2" w:rsidRPr="00327690">
        <w:t xml:space="preserve"> </w:t>
      </w:r>
      <w:r w:rsidR="00CF69C2" w:rsidRPr="00327690">
        <w:lastRenderedPageBreak/>
        <w:t>record per patient per year</w:t>
      </w:r>
      <w:r w:rsidR="00CF69C2">
        <w:rPr>
          <w:lang w:val="en-US"/>
        </w:rPr>
        <w:t xml:space="preserve"> </w:t>
      </w:r>
      <w:r w:rsidR="006B1B28">
        <w:rPr>
          <w:lang w:val="en-US"/>
        </w:rPr>
        <w:t>is allowed.  A</w:t>
      </w:r>
      <w:r w:rsidR="00CF69C2" w:rsidRPr="00327690">
        <w:t xml:space="preserve"> patient may be included multiple time</w:t>
      </w:r>
      <w:r w:rsidR="00966346">
        <w:rPr>
          <w:lang w:val="en-US"/>
        </w:rPr>
        <w:t>s if multiple years are included in the input data file.</w:t>
      </w:r>
    </w:p>
    <w:p w14:paraId="18B6A5B9" w14:textId="7169E1A9" w:rsidR="00101D4F" w:rsidRDefault="08FAA251" w:rsidP="000856D8">
      <w:pPr>
        <w:pStyle w:val="Caption"/>
      </w:pPr>
      <w:bookmarkStart w:id="708" w:name="_Toc90969064"/>
      <w:r w:rsidRPr="00327690">
        <w:t>Table</w:t>
      </w:r>
      <w:r w:rsidR="15E59FA4" w:rsidRPr="00327690">
        <w:t xml:space="preserve"> </w:t>
      </w:r>
      <w:r w:rsidR="00EA1F6D">
        <w:fldChar w:fldCharType="begin"/>
      </w:r>
      <w:r w:rsidR="00EA1F6D">
        <w:instrText xml:space="preserve"> SEQ Table \* ARABIC </w:instrText>
      </w:r>
      <w:r w:rsidR="00EA1F6D">
        <w:fldChar w:fldCharType="separate"/>
      </w:r>
      <w:r w:rsidR="000B136D">
        <w:rPr>
          <w:noProof/>
        </w:rPr>
        <w:t>19</w:t>
      </w:r>
      <w:r w:rsidR="00EA1F6D">
        <w:rPr>
          <w:noProof/>
        </w:rPr>
        <w:fldChar w:fldCharType="end"/>
      </w:r>
      <w:r w:rsidR="001229CC" w:rsidRPr="00327690">
        <w:t>.</w:t>
      </w:r>
      <w:r w:rsidR="51FD1B7C" w:rsidRPr="00327690">
        <w:t xml:space="preserve"> EHR </w:t>
      </w:r>
      <w:proofErr w:type="spellStart"/>
      <w:r w:rsidRPr="00327690">
        <w:t>Iut</w:t>
      </w:r>
      <w:proofErr w:type="spellEnd"/>
      <w:r w:rsidRPr="00327690">
        <w:t xml:space="preserve"> File Layout </w:t>
      </w:r>
      <w:r w:rsidR="51FD1B7C" w:rsidRPr="00327690">
        <w:t xml:space="preserve">for </w:t>
      </w:r>
      <w:r w:rsidR="18BF29DC" w:rsidRPr="00327690">
        <w:t>GEO3</w:t>
      </w:r>
      <w:r w:rsidR="51FD1B7C" w:rsidRPr="00327690">
        <w:t xml:space="preserve">-Level Programs, </w:t>
      </w:r>
      <w:r w:rsidRPr="00327690">
        <w:t>CSV File</w:t>
      </w:r>
      <w:bookmarkEnd w:id="708"/>
    </w:p>
    <w:tbl>
      <w:tblPr>
        <w:tblStyle w:val="LightList-Accent12"/>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20" w:firstRow="1" w:lastRow="0" w:firstColumn="0" w:lastColumn="0" w:noHBand="0" w:noVBand="0"/>
      </w:tblPr>
      <w:tblGrid>
        <w:gridCol w:w="2450"/>
        <w:gridCol w:w="1788"/>
        <w:gridCol w:w="1094"/>
        <w:gridCol w:w="2591"/>
        <w:gridCol w:w="1417"/>
      </w:tblGrid>
      <w:tr w:rsidR="007B14A7" w:rsidRPr="00327690" w14:paraId="443F4408" w14:textId="77777777" w:rsidTr="00CB190A">
        <w:trPr>
          <w:cnfStyle w:val="100000000000" w:firstRow="1" w:lastRow="0" w:firstColumn="0" w:lastColumn="0" w:oddVBand="0" w:evenVBand="0" w:oddHBand="0" w:evenHBand="0" w:firstRowFirstColumn="0" w:firstRowLastColumn="0" w:lastRowFirstColumn="0" w:lastRowLastColumn="0"/>
          <w:trHeight w:val="20"/>
          <w:tblHeader/>
        </w:trPr>
        <w:tc>
          <w:tcPr>
            <w:cnfStyle w:val="000010000000" w:firstRow="0" w:lastRow="0" w:firstColumn="0" w:lastColumn="0" w:oddVBand="1" w:evenVBand="0" w:oddHBand="0" w:evenHBand="0" w:firstRowFirstColumn="0" w:firstRowLastColumn="0" w:lastRowFirstColumn="0" w:lastRowLastColumn="0"/>
            <w:tcW w:w="2450" w:type="dxa"/>
            <w:tcBorders>
              <w:bottom w:val="single" w:sz="4" w:space="0" w:color="auto"/>
            </w:tcBorders>
            <w:shd w:val="clear" w:color="auto" w:fill="1F497D"/>
            <w:vAlign w:val="center"/>
          </w:tcPr>
          <w:p w14:paraId="7D36A893" w14:textId="77777777" w:rsidR="007B14A7" w:rsidRPr="00327690" w:rsidRDefault="007B14A7" w:rsidP="00CB190A">
            <w:pPr>
              <w:pStyle w:val="TableDivHeading"/>
              <w:keepLines/>
              <w:widowControl/>
              <w:spacing w:before="0" w:after="0"/>
              <w:jc w:val="center"/>
              <w:rPr>
                <w:rFonts w:ascii="Times New Roman" w:eastAsia="Times New Roman" w:hAnsi="Times New Roman" w:cs="Times New Roman"/>
                <w:b/>
                <w:sz w:val="20"/>
                <w:szCs w:val="20"/>
              </w:rPr>
            </w:pPr>
            <w:bookmarkStart w:id="709" w:name="_Toc79586708"/>
            <w:bookmarkStart w:id="710" w:name="_Toc79519478"/>
            <w:r w:rsidRPr="00327690">
              <w:rPr>
                <w:rFonts w:ascii="Times New Roman" w:hAnsi="Times New Roman" w:cs="Times New Roman"/>
              </w:rPr>
              <w:lastRenderedPageBreak/>
              <w:t>Variable Name</w:t>
            </w:r>
          </w:p>
        </w:tc>
        <w:tc>
          <w:tcPr>
            <w:tcW w:w="1788" w:type="dxa"/>
            <w:tcBorders>
              <w:bottom w:val="single" w:sz="4" w:space="0" w:color="auto"/>
            </w:tcBorders>
            <w:shd w:val="clear" w:color="auto" w:fill="1F497D"/>
            <w:vAlign w:val="center"/>
          </w:tcPr>
          <w:p w14:paraId="34EE17D9" w14:textId="77777777" w:rsidR="007B14A7" w:rsidRPr="00327690" w:rsidRDefault="007B14A7" w:rsidP="00CB190A">
            <w:pPr>
              <w:pStyle w:val="TableDivHeading"/>
              <w:keepLines/>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0"/>
                <w:szCs w:val="20"/>
              </w:rPr>
            </w:pPr>
            <w:r w:rsidRPr="00327690">
              <w:rPr>
                <w:rFonts w:ascii="Times New Roman" w:hAnsi="Times New Roman" w:cs="Times New Roman"/>
              </w:rPr>
              <w:t>Description</w:t>
            </w:r>
          </w:p>
        </w:tc>
        <w:tc>
          <w:tcPr>
            <w:cnfStyle w:val="000010000000" w:firstRow="0" w:lastRow="0" w:firstColumn="0" w:lastColumn="0" w:oddVBand="1" w:evenVBand="0" w:oddHBand="0" w:evenHBand="0" w:firstRowFirstColumn="0" w:firstRowLastColumn="0" w:lastRowFirstColumn="0" w:lastRowLastColumn="0"/>
            <w:tcW w:w="1094" w:type="dxa"/>
            <w:tcBorders>
              <w:bottom w:val="single" w:sz="4" w:space="0" w:color="auto"/>
            </w:tcBorders>
            <w:shd w:val="clear" w:color="auto" w:fill="1F497D"/>
            <w:vAlign w:val="center"/>
          </w:tcPr>
          <w:p w14:paraId="2D15B0D5" w14:textId="77777777" w:rsidR="007B14A7" w:rsidRPr="00327690" w:rsidRDefault="007B14A7" w:rsidP="00CB190A">
            <w:pPr>
              <w:pStyle w:val="TableDivHeading"/>
              <w:keepLines/>
              <w:widowControl/>
              <w:spacing w:before="0" w:after="0"/>
              <w:jc w:val="center"/>
              <w:rPr>
                <w:rFonts w:ascii="Times New Roman" w:eastAsia="Times New Roman" w:hAnsi="Times New Roman" w:cs="Times New Roman"/>
                <w:b/>
                <w:sz w:val="20"/>
                <w:szCs w:val="20"/>
              </w:rPr>
            </w:pPr>
            <w:r w:rsidRPr="00327690">
              <w:rPr>
                <w:rFonts w:ascii="Times New Roman" w:hAnsi="Times New Roman" w:cs="Times New Roman"/>
              </w:rPr>
              <w:t>Format</w:t>
            </w:r>
          </w:p>
        </w:tc>
        <w:tc>
          <w:tcPr>
            <w:tcW w:w="2591" w:type="dxa"/>
            <w:tcBorders>
              <w:bottom w:val="single" w:sz="4" w:space="0" w:color="auto"/>
            </w:tcBorders>
            <w:shd w:val="clear" w:color="auto" w:fill="1F497D"/>
            <w:vAlign w:val="center"/>
          </w:tcPr>
          <w:p w14:paraId="342D9C6B" w14:textId="77777777" w:rsidR="007B14A7" w:rsidRPr="00327690" w:rsidRDefault="007B14A7" w:rsidP="00CB190A">
            <w:pPr>
              <w:pStyle w:val="TableDivHeading"/>
              <w:keepLines/>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0"/>
                <w:szCs w:val="20"/>
              </w:rPr>
            </w:pPr>
            <w:r w:rsidRPr="00327690">
              <w:rPr>
                <w:rFonts w:ascii="Times New Roman" w:hAnsi="Times New Roman" w:cs="Times New Roman"/>
              </w:rPr>
              <w:t>Valid values</w:t>
            </w:r>
          </w:p>
        </w:tc>
        <w:tc>
          <w:tcPr>
            <w:cnfStyle w:val="000010000000" w:firstRow="0" w:lastRow="0" w:firstColumn="0" w:lastColumn="0" w:oddVBand="1" w:evenVBand="0" w:oddHBand="0" w:evenHBand="0" w:firstRowFirstColumn="0" w:firstRowLastColumn="0" w:lastRowFirstColumn="0" w:lastRowLastColumn="0"/>
            <w:tcW w:w="1417" w:type="dxa"/>
            <w:tcBorders>
              <w:bottom w:val="single" w:sz="4" w:space="0" w:color="auto"/>
            </w:tcBorders>
            <w:shd w:val="clear" w:color="auto" w:fill="1F497D"/>
            <w:vAlign w:val="center"/>
          </w:tcPr>
          <w:p w14:paraId="54D681D2" w14:textId="77777777" w:rsidR="007B14A7" w:rsidRPr="00327690" w:rsidRDefault="007B14A7" w:rsidP="00CB190A">
            <w:pPr>
              <w:pStyle w:val="TableDivHeading"/>
              <w:keepLines/>
              <w:widowControl/>
              <w:spacing w:before="0" w:after="0"/>
              <w:jc w:val="center"/>
              <w:rPr>
                <w:rFonts w:ascii="Times New Roman" w:eastAsia="Times New Roman" w:hAnsi="Times New Roman" w:cs="Times New Roman"/>
                <w:b/>
                <w:sz w:val="20"/>
                <w:szCs w:val="20"/>
              </w:rPr>
            </w:pPr>
            <w:r w:rsidRPr="00327690">
              <w:rPr>
                <w:rFonts w:ascii="Times New Roman" w:hAnsi="Times New Roman" w:cs="Times New Roman"/>
              </w:rPr>
              <w:t>Example</w:t>
            </w:r>
          </w:p>
        </w:tc>
      </w:tr>
      <w:tr w:rsidR="007B14A7" w:rsidRPr="00327690" w14:paraId="180BDD91" w14:textId="77777777" w:rsidTr="00CB190A">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450" w:type="dxa"/>
            <w:tcBorders>
              <w:top w:val="single" w:sz="4" w:space="0" w:color="auto"/>
            </w:tcBorders>
            <w:shd w:val="clear" w:color="auto" w:fill="auto"/>
          </w:tcPr>
          <w:p w14:paraId="4A21D294" w14:textId="77777777" w:rsidR="007B14A7" w:rsidRPr="00327690" w:rsidRDefault="007B14A7" w:rsidP="00CB190A">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SUBJID</w:t>
            </w:r>
          </w:p>
        </w:tc>
        <w:tc>
          <w:tcPr>
            <w:tcW w:w="1788" w:type="dxa"/>
            <w:tcBorders>
              <w:top w:val="single" w:sz="4" w:space="0" w:color="auto"/>
            </w:tcBorders>
            <w:shd w:val="clear" w:color="auto" w:fill="auto"/>
          </w:tcPr>
          <w:p w14:paraId="0E985248" w14:textId="77777777" w:rsidR="007B14A7" w:rsidRPr="00327690" w:rsidRDefault="007B14A7" w:rsidP="00CB190A">
            <w:pPr>
              <w:pStyle w:val="TableDivHeading"/>
              <w:keepLines/>
              <w:widowControl/>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 xml:space="preserve">Patient Identifier </w:t>
            </w:r>
          </w:p>
        </w:tc>
        <w:tc>
          <w:tcPr>
            <w:cnfStyle w:val="000010000000" w:firstRow="0" w:lastRow="0" w:firstColumn="0" w:lastColumn="0" w:oddVBand="1" w:evenVBand="0" w:oddHBand="0" w:evenHBand="0" w:firstRowFirstColumn="0" w:firstRowLastColumn="0" w:lastRowFirstColumn="0" w:lastRowLastColumn="0"/>
            <w:tcW w:w="1094" w:type="dxa"/>
            <w:tcBorders>
              <w:top w:val="single" w:sz="4" w:space="0" w:color="auto"/>
            </w:tcBorders>
            <w:shd w:val="clear" w:color="auto" w:fill="auto"/>
          </w:tcPr>
          <w:p w14:paraId="049957D2" w14:textId="77777777" w:rsidR="007B14A7" w:rsidRPr="00327690" w:rsidRDefault="007B14A7" w:rsidP="00CB190A">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Character</w:t>
            </w:r>
          </w:p>
        </w:tc>
        <w:tc>
          <w:tcPr>
            <w:tcW w:w="2591" w:type="dxa"/>
            <w:tcBorders>
              <w:top w:val="single" w:sz="4" w:space="0" w:color="auto"/>
            </w:tcBorders>
            <w:shd w:val="clear" w:color="auto" w:fill="auto"/>
          </w:tcPr>
          <w:p w14:paraId="09CAC798" w14:textId="77777777" w:rsidR="007B14A7" w:rsidRPr="00327690" w:rsidRDefault="007B14A7" w:rsidP="00CB190A">
            <w:pPr>
              <w:pStyle w:val="TableDivHeading"/>
              <w:keepLines/>
              <w:widowControl/>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Character value of maximum length 25</w:t>
            </w:r>
          </w:p>
        </w:tc>
        <w:tc>
          <w:tcPr>
            <w:cnfStyle w:val="000010000000" w:firstRow="0" w:lastRow="0" w:firstColumn="0" w:lastColumn="0" w:oddVBand="1" w:evenVBand="0" w:oddHBand="0" w:evenHBand="0" w:firstRowFirstColumn="0" w:firstRowLastColumn="0" w:lastRowFirstColumn="0" w:lastRowLastColumn="0"/>
            <w:tcW w:w="1417" w:type="dxa"/>
            <w:tcBorders>
              <w:top w:val="single" w:sz="4" w:space="0" w:color="auto"/>
            </w:tcBorders>
            <w:shd w:val="clear" w:color="auto" w:fill="auto"/>
          </w:tcPr>
          <w:p w14:paraId="4357BD74" w14:textId="77777777" w:rsidR="007B14A7" w:rsidRPr="00327690" w:rsidRDefault="007B14A7" w:rsidP="00CB190A">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123456789</w:t>
            </w:r>
          </w:p>
        </w:tc>
      </w:tr>
      <w:tr w:rsidR="007B14A7" w:rsidRPr="00327690" w14:paraId="28038B9C" w14:textId="77777777" w:rsidTr="00CB190A">
        <w:trPr>
          <w:trHeight w:val="20"/>
        </w:trPr>
        <w:tc>
          <w:tcPr>
            <w:cnfStyle w:val="000010000000" w:firstRow="0" w:lastRow="0" w:firstColumn="0" w:lastColumn="0" w:oddVBand="1" w:evenVBand="0" w:oddHBand="0" w:evenHBand="0" w:firstRowFirstColumn="0" w:firstRowLastColumn="0" w:lastRowFirstColumn="0" w:lastRowLastColumn="0"/>
            <w:tcW w:w="2450" w:type="dxa"/>
            <w:shd w:val="clear" w:color="auto" w:fill="auto"/>
          </w:tcPr>
          <w:p w14:paraId="1A3FAFA9" w14:textId="77777777" w:rsidR="007B14A7" w:rsidRPr="00327690" w:rsidRDefault="007B14A7" w:rsidP="00CB190A">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SEX_NUM</w:t>
            </w:r>
          </w:p>
        </w:tc>
        <w:tc>
          <w:tcPr>
            <w:tcW w:w="1788" w:type="dxa"/>
            <w:shd w:val="clear" w:color="auto" w:fill="auto"/>
          </w:tcPr>
          <w:p w14:paraId="1842B1C6" w14:textId="77777777" w:rsidR="007B14A7" w:rsidRPr="00327690" w:rsidRDefault="007B14A7" w:rsidP="00CB190A">
            <w:pPr>
              <w:pStyle w:val="TableDivHeading"/>
              <w:keepLines/>
              <w:widowControl/>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Sex of patient where 0 is male, 1 is female</w:t>
            </w:r>
          </w:p>
        </w:tc>
        <w:tc>
          <w:tcPr>
            <w:cnfStyle w:val="000010000000" w:firstRow="0" w:lastRow="0" w:firstColumn="0" w:lastColumn="0" w:oddVBand="1" w:evenVBand="0" w:oddHBand="0" w:evenHBand="0" w:firstRowFirstColumn="0" w:firstRowLastColumn="0" w:lastRowFirstColumn="0" w:lastRowLastColumn="0"/>
            <w:tcW w:w="1094" w:type="dxa"/>
            <w:shd w:val="clear" w:color="auto" w:fill="auto"/>
          </w:tcPr>
          <w:p w14:paraId="51AAC86E" w14:textId="77777777" w:rsidR="007B14A7" w:rsidRPr="00327690" w:rsidRDefault="007B14A7" w:rsidP="00CB190A">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Number</w:t>
            </w:r>
          </w:p>
        </w:tc>
        <w:tc>
          <w:tcPr>
            <w:tcW w:w="2591" w:type="dxa"/>
            <w:shd w:val="clear" w:color="auto" w:fill="auto"/>
          </w:tcPr>
          <w:p w14:paraId="1FD7F316" w14:textId="77777777" w:rsidR="007B14A7" w:rsidRPr="00327690" w:rsidRDefault="007B14A7" w:rsidP="00CB190A">
            <w:pPr>
              <w:pStyle w:val="TableDivHeading"/>
              <w:keepLines/>
              <w:widowControl/>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 xml:space="preserve">0 </w:t>
            </w:r>
          </w:p>
          <w:p w14:paraId="3A9565A4" w14:textId="77777777" w:rsidR="007B14A7" w:rsidRPr="00327690" w:rsidRDefault="007B14A7" w:rsidP="00CB190A">
            <w:pPr>
              <w:pStyle w:val="TableDivHeading"/>
              <w:keepLines/>
              <w:widowControl/>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 xml:space="preserve">1 </w:t>
            </w:r>
          </w:p>
        </w:tc>
        <w:tc>
          <w:tcPr>
            <w:cnfStyle w:val="000010000000" w:firstRow="0" w:lastRow="0" w:firstColumn="0" w:lastColumn="0" w:oddVBand="1" w:evenVBand="0" w:oddHBand="0" w:evenHBand="0" w:firstRowFirstColumn="0" w:firstRowLastColumn="0" w:lastRowFirstColumn="0" w:lastRowLastColumn="0"/>
            <w:tcW w:w="1417" w:type="dxa"/>
            <w:shd w:val="clear" w:color="auto" w:fill="auto"/>
          </w:tcPr>
          <w:p w14:paraId="10690578" w14:textId="77777777" w:rsidR="007B14A7" w:rsidRPr="00327690" w:rsidRDefault="007B14A7" w:rsidP="00CB190A">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0</w:t>
            </w:r>
          </w:p>
        </w:tc>
      </w:tr>
      <w:tr w:rsidR="007B14A7" w:rsidRPr="00327690" w14:paraId="580EC1CA" w14:textId="77777777" w:rsidTr="00CB190A">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450" w:type="dxa"/>
            <w:shd w:val="clear" w:color="auto" w:fill="auto"/>
          </w:tcPr>
          <w:p w14:paraId="2B0FB04C" w14:textId="77777777" w:rsidR="007B14A7" w:rsidRPr="00327690" w:rsidRDefault="007B14A7" w:rsidP="00CB190A">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AGEYEARS</w:t>
            </w:r>
          </w:p>
        </w:tc>
        <w:tc>
          <w:tcPr>
            <w:tcW w:w="1788" w:type="dxa"/>
            <w:shd w:val="clear" w:color="auto" w:fill="auto"/>
          </w:tcPr>
          <w:p w14:paraId="13EB182C" w14:textId="77777777" w:rsidR="007B14A7" w:rsidRPr="00327690" w:rsidRDefault="007B14A7" w:rsidP="00CB190A">
            <w:pPr>
              <w:pStyle w:val="TableDivHeading"/>
              <w:keepLines/>
              <w:widowControl/>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Age of patient in years at the time of the medical encounter</w:t>
            </w:r>
          </w:p>
        </w:tc>
        <w:tc>
          <w:tcPr>
            <w:cnfStyle w:val="000010000000" w:firstRow="0" w:lastRow="0" w:firstColumn="0" w:lastColumn="0" w:oddVBand="1" w:evenVBand="0" w:oddHBand="0" w:evenHBand="0" w:firstRowFirstColumn="0" w:firstRowLastColumn="0" w:lastRowFirstColumn="0" w:lastRowLastColumn="0"/>
            <w:tcW w:w="1094" w:type="dxa"/>
            <w:shd w:val="clear" w:color="auto" w:fill="auto"/>
          </w:tcPr>
          <w:p w14:paraId="3D0B0B2E" w14:textId="77777777" w:rsidR="007B14A7" w:rsidRPr="00327690" w:rsidRDefault="007B14A7" w:rsidP="00CB190A">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Number</w:t>
            </w:r>
          </w:p>
        </w:tc>
        <w:tc>
          <w:tcPr>
            <w:tcW w:w="2591" w:type="dxa"/>
            <w:shd w:val="clear" w:color="auto" w:fill="auto"/>
          </w:tcPr>
          <w:p w14:paraId="057C3EC1" w14:textId="77777777" w:rsidR="007B14A7" w:rsidRDefault="007B14A7" w:rsidP="00CB190A">
            <w:pPr>
              <w:pStyle w:val="TableDivHeading"/>
              <w:keepLines/>
              <w:widowControl/>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Count of years</w:t>
            </w:r>
            <w:r w:rsidR="00262BBA">
              <w:rPr>
                <w:rFonts w:ascii="Times New Roman" w:hAnsi="Times New Roman" w:cs="Times New Roman"/>
                <w:color w:val="000000" w:themeColor="text1"/>
                <w:sz w:val="20"/>
                <w:szCs w:val="20"/>
              </w:rPr>
              <w:t xml:space="preserve"> as whole numbers</w:t>
            </w:r>
          </w:p>
          <w:p w14:paraId="6BB8AA37" w14:textId="50C1E8E3" w:rsidR="00262BBA" w:rsidRPr="00327690" w:rsidRDefault="00262BBA" w:rsidP="00CB190A">
            <w:pPr>
              <w:pStyle w:val="TableDivHeading"/>
              <w:keepLines/>
              <w:widowControl/>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(Note this may be an approximate value due to birth </w:t>
            </w:r>
            <w:proofErr w:type="spellStart"/>
            <w:r>
              <w:rPr>
                <w:rFonts w:ascii="Times New Roman" w:hAnsi="Times New Roman" w:cs="Times New Roman"/>
                <w:color w:val="000000" w:themeColor="text1"/>
                <w:sz w:val="20"/>
                <w:szCs w:val="20"/>
              </w:rPr>
              <w:t>ata</w:t>
            </w:r>
            <w:proofErr w:type="spellEnd"/>
            <w:r>
              <w:rPr>
                <w:rFonts w:ascii="Times New Roman" w:hAnsi="Times New Roman" w:cs="Times New Roman"/>
                <w:color w:val="000000" w:themeColor="text1"/>
                <w:sz w:val="20"/>
                <w:szCs w:val="20"/>
              </w:rPr>
              <w:t xml:space="preserve"> approximation)</w:t>
            </w:r>
          </w:p>
        </w:tc>
        <w:tc>
          <w:tcPr>
            <w:cnfStyle w:val="000010000000" w:firstRow="0" w:lastRow="0" w:firstColumn="0" w:lastColumn="0" w:oddVBand="1" w:evenVBand="0" w:oddHBand="0" w:evenHBand="0" w:firstRowFirstColumn="0" w:firstRowLastColumn="0" w:lastRowFirstColumn="0" w:lastRowLastColumn="0"/>
            <w:tcW w:w="1417" w:type="dxa"/>
            <w:shd w:val="clear" w:color="auto" w:fill="auto"/>
          </w:tcPr>
          <w:p w14:paraId="2666FD43" w14:textId="77777777" w:rsidR="007B14A7" w:rsidRPr="00327690" w:rsidRDefault="007B14A7" w:rsidP="00CB190A">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11</w:t>
            </w:r>
          </w:p>
        </w:tc>
      </w:tr>
      <w:tr w:rsidR="007B14A7" w:rsidRPr="00327690" w14:paraId="5CFB28FE" w14:textId="77777777" w:rsidTr="00CB190A">
        <w:trPr>
          <w:trHeight w:val="20"/>
        </w:trPr>
        <w:tc>
          <w:tcPr>
            <w:cnfStyle w:val="000010000000" w:firstRow="0" w:lastRow="0" w:firstColumn="0" w:lastColumn="0" w:oddVBand="1" w:evenVBand="0" w:oddHBand="0" w:evenHBand="0" w:firstRowFirstColumn="0" w:firstRowLastColumn="0" w:lastRowFirstColumn="0" w:lastRowLastColumn="0"/>
            <w:tcW w:w="2450" w:type="dxa"/>
            <w:shd w:val="clear" w:color="auto" w:fill="auto"/>
          </w:tcPr>
          <w:p w14:paraId="492D430A" w14:textId="77777777" w:rsidR="007B14A7" w:rsidRPr="00327690" w:rsidRDefault="007B14A7" w:rsidP="00CB190A">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RACE_ETH</w:t>
            </w:r>
          </w:p>
        </w:tc>
        <w:tc>
          <w:tcPr>
            <w:tcW w:w="1788" w:type="dxa"/>
            <w:shd w:val="clear" w:color="auto" w:fill="auto"/>
          </w:tcPr>
          <w:p w14:paraId="6871BC9C" w14:textId="77777777" w:rsidR="007B14A7" w:rsidRPr="00327690" w:rsidRDefault="007B14A7" w:rsidP="00CB190A">
            <w:pPr>
              <w:pStyle w:val="TableDivHeading"/>
              <w:keepLines/>
              <w:widowControl/>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Patient’s race if known or ethnicity when race is not known</w:t>
            </w:r>
          </w:p>
        </w:tc>
        <w:tc>
          <w:tcPr>
            <w:cnfStyle w:val="000010000000" w:firstRow="0" w:lastRow="0" w:firstColumn="0" w:lastColumn="0" w:oddVBand="1" w:evenVBand="0" w:oddHBand="0" w:evenHBand="0" w:firstRowFirstColumn="0" w:firstRowLastColumn="0" w:lastRowFirstColumn="0" w:lastRowLastColumn="0"/>
            <w:tcW w:w="1094" w:type="dxa"/>
            <w:shd w:val="clear" w:color="auto" w:fill="auto"/>
          </w:tcPr>
          <w:p w14:paraId="6E5D8EAD" w14:textId="77777777" w:rsidR="007B14A7" w:rsidRPr="00327690" w:rsidRDefault="007B14A7" w:rsidP="00CB190A">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Character</w:t>
            </w:r>
          </w:p>
        </w:tc>
        <w:tc>
          <w:tcPr>
            <w:tcW w:w="2591" w:type="dxa"/>
            <w:shd w:val="clear" w:color="auto" w:fill="auto"/>
          </w:tcPr>
          <w:p w14:paraId="1637732B" w14:textId="77777777" w:rsidR="007B14A7" w:rsidRDefault="007B14A7" w:rsidP="00CB190A">
            <w:pPr>
              <w:pStyle w:val="TableDivHeading"/>
              <w:keepLines/>
              <w:widowControl/>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000000" w:themeColor="text1"/>
                <w:sz w:val="20"/>
                <w:szCs w:val="20"/>
              </w:rPr>
            </w:pPr>
            <w:r w:rsidRPr="007B5AE0">
              <w:rPr>
                <w:rFonts w:ascii="Times New Roman" w:hAnsi="Times New Roman" w:cs="Times New Roman"/>
                <w:color w:val="000000" w:themeColor="text1"/>
                <w:sz w:val="20"/>
                <w:szCs w:val="20"/>
              </w:rPr>
              <w:t>“AFRICAN AMERICAN”</w:t>
            </w:r>
          </w:p>
          <w:p w14:paraId="6849F6E2" w14:textId="77777777" w:rsidR="007B14A7" w:rsidRPr="007B5AE0" w:rsidRDefault="007B14A7" w:rsidP="00CB190A">
            <w:pPr>
              <w:pStyle w:val="TableDivHeading"/>
              <w:keepLines/>
              <w:widowControl/>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Pr>
                <w:rFonts w:ascii="Times New Roman" w:hAnsi="Times New Roman" w:cs="Times New Roman"/>
                <w:color w:val="000000" w:themeColor="text1"/>
                <w:sz w:val="20"/>
                <w:szCs w:val="20"/>
              </w:rPr>
              <w:t>“Black”</w:t>
            </w:r>
          </w:p>
          <w:p w14:paraId="78913A21" w14:textId="77777777" w:rsidR="007B14A7" w:rsidRDefault="007B14A7" w:rsidP="00CB190A">
            <w:pPr>
              <w:pStyle w:val="TableDivHeading"/>
              <w:keepLines/>
              <w:widowControl/>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000000" w:themeColor="text1"/>
                <w:sz w:val="20"/>
                <w:szCs w:val="20"/>
              </w:rPr>
            </w:pPr>
            <w:r w:rsidRPr="007B5AE0">
              <w:rPr>
                <w:rFonts w:ascii="Times New Roman" w:hAnsi="Times New Roman" w:cs="Times New Roman"/>
                <w:color w:val="000000" w:themeColor="text1"/>
                <w:sz w:val="20"/>
                <w:szCs w:val="20"/>
              </w:rPr>
              <w:t>“ASIAN</w:t>
            </w:r>
            <w:r>
              <w:rPr>
                <w:rFonts w:ascii="Times New Roman" w:hAnsi="Times New Roman" w:cs="Times New Roman"/>
                <w:color w:val="000000" w:themeColor="text1"/>
                <w:sz w:val="20"/>
                <w:szCs w:val="20"/>
              </w:rPr>
              <w:t>”</w:t>
            </w:r>
          </w:p>
          <w:p w14:paraId="766FF1C1" w14:textId="77777777" w:rsidR="007B14A7" w:rsidRPr="007B5AE0" w:rsidRDefault="007B14A7" w:rsidP="00CB190A">
            <w:pPr>
              <w:pStyle w:val="TableDivHeading"/>
              <w:keepLines/>
              <w:widowControl/>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Pr>
                <w:rFonts w:ascii="Times New Roman" w:hAnsi="Times New Roman" w:cs="Times New Roman"/>
                <w:color w:val="000000" w:themeColor="text1"/>
                <w:sz w:val="20"/>
                <w:szCs w:val="20"/>
              </w:rPr>
              <w:t>“Asian”</w:t>
            </w:r>
          </w:p>
          <w:p w14:paraId="3F9A7D5D" w14:textId="77777777" w:rsidR="007B14A7" w:rsidRPr="007B5AE0" w:rsidRDefault="007B14A7" w:rsidP="00CB190A">
            <w:pPr>
              <w:pStyle w:val="TableDivHeading"/>
              <w:keepLines/>
              <w:widowControl/>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7B5AE0">
              <w:rPr>
                <w:rFonts w:ascii="Times New Roman" w:hAnsi="Times New Roman" w:cs="Times New Roman"/>
                <w:color w:val="000000" w:themeColor="text1"/>
                <w:sz w:val="20"/>
                <w:szCs w:val="20"/>
              </w:rPr>
              <w:t>“CAUCASIAN”</w:t>
            </w:r>
          </w:p>
          <w:p w14:paraId="24C82331" w14:textId="77777777" w:rsidR="007B14A7" w:rsidRPr="00733E28" w:rsidRDefault="007B14A7" w:rsidP="00CB190A">
            <w:pPr>
              <w:pStyle w:val="TableDivHeading"/>
              <w:keepLines/>
              <w:widowControl/>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E60770">
              <w:rPr>
                <w:rFonts w:ascii="Times New Roman" w:hAnsi="Times New Roman"/>
                <w:color w:val="000000" w:themeColor="text1"/>
              </w:rPr>
              <w:t>“White”</w:t>
            </w:r>
          </w:p>
          <w:p w14:paraId="2CFAD071" w14:textId="77777777" w:rsidR="007B14A7" w:rsidRDefault="007B14A7" w:rsidP="00CB190A">
            <w:pPr>
              <w:pStyle w:val="TableDivHeading"/>
              <w:keepLines/>
              <w:widowControl/>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000000" w:themeColor="text1"/>
                <w:sz w:val="20"/>
                <w:szCs w:val="20"/>
              </w:rPr>
            </w:pPr>
            <w:r w:rsidRPr="007B5AE0">
              <w:rPr>
                <w:rFonts w:ascii="Times New Roman" w:hAnsi="Times New Roman" w:cs="Times New Roman"/>
                <w:color w:val="000000" w:themeColor="text1"/>
                <w:sz w:val="20"/>
                <w:szCs w:val="20"/>
              </w:rPr>
              <w:t>“HISPANIC”</w:t>
            </w:r>
          </w:p>
          <w:p w14:paraId="2D1B3706" w14:textId="77777777" w:rsidR="007B14A7" w:rsidRPr="007B5AE0" w:rsidRDefault="007B14A7" w:rsidP="00CB190A">
            <w:pPr>
              <w:pStyle w:val="TableDivHeading"/>
              <w:keepLines/>
              <w:widowControl/>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Pr>
                <w:rFonts w:ascii="Times New Roman" w:hAnsi="Times New Roman" w:cs="Times New Roman"/>
                <w:color w:val="000000" w:themeColor="text1"/>
                <w:sz w:val="20"/>
                <w:szCs w:val="20"/>
              </w:rPr>
              <w:t>“Hispanic”</w:t>
            </w:r>
          </w:p>
          <w:p w14:paraId="081AAEF6" w14:textId="77777777" w:rsidR="007B14A7" w:rsidRDefault="007B14A7" w:rsidP="00CB190A">
            <w:pPr>
              <w:pStyle w:val="TableDivHeading"/>
              <w:keepLines/>
              <w:widowControl/>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000000" w:themeColor="text1"/>
                <w:sz w:val="20"/>
                <w:szCs w:val="20"/>
              </w:rPr>
            </w:pPr>
            <w:r w:rsidRPr="007B5AE0">
              <w:rPr>
                <w:rFonts w:ascii="Times New Roman" w:hAnsi="Times New Roman" w:cs="Times New Roman"/>
                <w:color w:val="000000" w:themeColor="text1"/>
                <w:sz w:val="20"/>
                <w:szCs w:val="20"/>
              </w:rPr>
              <w:t>“OTHER”</w:t>
            </w:r>
          </w:p>
          <w:p w14:paraId="02B6B550" w14:textId="77777777" w:rsidR="007B14A7" w:rsidRPr="007B5AE0" w:rsidRDefault="007B14A7" w:rsidP="00CB190A">
            <w:pPr>
              <w:pStyle w:val="TableDivHeading"/>
              <w:keepLines/>
              <w:widowControl/>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Pr>
                <w:rFonts w:ascii="Times New Roman" w:hAnsi="Times New Roman" w:cs="Times New Roman"/>
                <w:color w:val="000000" w:themeColor="text1"/>
                <w:sz w:val="20"/>
                <w:szCs w:val="20"/>
              </w:rPr>
              <w:t>“Other”</w:t>
            </w:r>
          </w:p>
          <w:p w14:paraId="36567C67" w14:textId="77777777" w:rsidR="007B14A7" w:rsidRDefault="007B14A7" w:rsidP="00CB190A">
            <w:pPr>
              <w:pStyle w:val="TableDivHeading"/>
              <w:keepLines/>
              <w:widowControl/>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000000" w:themeColor="text1"/>
                <w:sz w:val="20"/>
                <w:szCs w:val="20"/>
              </w:rPr>
            </w:pPr>
            <w:r w:rsidRPr="007B5AE0">
              <w:rPr>
                <w:rFonts w:ascii="Times New Roman" w:hAnsi="Times New Roman" w:cs="Times New Roman"/>
                <w:color w:val="000000" w:themeColor="text1"/>
                <w:sz w:val="20"/>
                <w:szCs w:val="20"/>
              </w:rPr>
              <w:t>“UNKNOWN”</w:t>
            </w:r>
          </w:p>
          <w:p w14:paraId="2EEF5A0E" w14:textId="77777777" w:rsidR="007B14A7" w:rsidRPr="00327690" w:rsidRDefault="007B14A7" w:rsidP="00CB190A">
            <w:pPr>
              <w:pStyle w:val="TableDivHeading"/>
              <w:keepLines/>
              <w:widowControl/>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58098E">
              <w:rPr>
                <w:rFonts w:ascii="Times New Roman" w:hAnsi="Times New Roman"/>
                <w:color w:val="000000" w:themeColor="text1"/>
              </w:rPr>
              <w:t>“Unknown”</w:t>
            </w:r>
          </w:p>
        </w:tc>
        <w:tc>
          <w:tcPr>
            <w:cnfStyle w:val="000010000000" w:firstRow="0" w:lastRow="0" w:firstColumn="0" w:lastColumn="0" w:oddVBand="1" w:evenVBand="0" w:oddHBand="0" w:evenHBand="0" w:firstRowFirstColumn="0" w:firstRowLastColumn="0" w:lastRowFirstColumn="0" w:lastRowLastColumn="0"/>
            <w:tcW w:w="1417" w:type="dxa"/>
            <w:shd w:val="clear" w:color="auto" w:fill="auto"/>
          </w:tcPr>
          <w:p w14:paraId="2F5EA560" w14:textId="0D40FADB" w:rsidR="007B14A7" w:rsidRPr="00327690" w:rsidRDefault="00A560F4" w:rsidP="00CB190A">
            <w:pPr>
              <w:pStyle w:val="TableDivHeading"/>
              <w:keepLines/>
              <w:widowControl/>
              <w:spacing w:before="0" w:after="0"/>
              <w:rPr>
                <w:rFonts w:ascii="Times New Roman" w:eastAsia="Times New Roman" w:hAnsi="Times New Roman" w:cs="Times New Roman"/>
                <w:color w:val="000000" w:themeColor="text1"/>
                <w:sz w:val="20"/>
                <w:szCs w:val="20"/>
              </w:rPr>
            </w:pPr>
            <w:r>
              <w:rPr>
                <w:rFonts w:ascii="Times New Roman" w:hAnsi="Times New Roman" w:cs="Times New Roman"/>
                <w:color w:val="000000" w:themeColor="text1"/>
                <w:sz w:val="20"/>
                <w:szCs w:val="20"/>
              </w:rPr>
              <w:t>WHITE</w:t>
            </w:r>
          </w:p>
        </w:tc>
      </w:tr>
      <w:tr w:rsidR="007B14A7" w:rsidRPr="00327690" w14:paraId="1F76E563" w14:textId="77777777" w:rsidTr="00CB190A">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450" w:type="dxa"/>
            <w:shd w:val="clear" w:color="auto" w:fill="auto"/>
          </w:tcPr>
          <w:p w14:paraId="2A607F4D" w14:textId="77777777" w:rsidR="007B14A7" w:rsidRPr="00327690" w:rsidRDefault="007B14A7" w:rsidP="00CB190A">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STATE_ABR</w:t>
            </w:r>
          </w:p>
        </w:tc>
        <w:tc>
          <w:tcPr>
            <w:tcW w:w="1788" w:type="dxa"/>
            <w:shd w:val="clear" w:color="auto" w:fill="auto"/>
          </w:tcPr>
          <w:p w14:paraId="53007D72" w14:textId="77777777" w:rsidR="007B14A7" w:rsidRPr="00327690" w:rsidRDefault="007B14A7" w:rsidP="00CB190A">
            <w:pPr>
              <w:pStyle w:val="TableDivHeading"/>
              <w:keepLines/>
              <w:widowControl/>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Patient’s residential state, two-letter state abbreviations</w:t>
            </w:r>
          </w:p>
        </w:tc>
        <w:tc>
          <w:tcPr>
            <w:cnfStyle w:val="000010000000" w:firstRow="0" w:lastRow="0" w:firstColumn="0" w:lastColumn="0" w:oddVBand="1" w:evenVBand="0" w:oddHBand="0" w:evenHBand="0" w:firstRowFirstColumn="0" w:firstRowLastColumn="0" w:lastRowFirstColumn="0" w:lastRowLastColumn="0"/>
            <w:tcW w:w="1094" w:type="dxa"/>
            <w:shd w:val="clear" w:color="auto" w:fill="auto"/>
          </w:tcPr>
          <w:p w14:paraId="54D95B66" w14:textId="77777777" w:rsidR="007B14A7" w:rsidRPr="00327690" w:rsidRDefault="007B14A7" w:rsidP="00CB190A">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Character</w:t>
            </w:r>
          </w:p>
        </w:tc>
        <w:tc>
          <w:tcPr>
            <w:tcW w:w="2591" w:type="dxa"/>
            <w:shd w:val="clear" w:color="auto" w:fill="auto"/>
          </w:tcPr>
          <w:p w14:paraId="319441DB" w14:textId="77777777" w:rsidR="007B14A7" w:rsidRPr="00327690" w:rsidRDefault="007B14A7" w:rsidP="00CB190A">
            <w:pPr>
              <w:pStyle w:val="TableDivHeading"/>
              <w:keepLines/>
              <w:widowControl/>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Pr>
                <w:rFonts w:ascii="Times New Roman" w:hAnsi="Times New Roman" w:cs="Times New Roman"/>
                <w:color w:val="000000" w:themeColor="text1"/>
                <w:sz w:val="20"/>
                <w:szCs w:val="20"/>
              </w:rPr>
              <w:t>A</w:t>
            </w:r>
            <w:r w:rsidRPr="00327690">
              <w:rPr>
                <w:rFonts w:ascii="Times New Roman" w:hAnsi="Times New Roman" w:cs="Times New Roman"/>
                <w:color w:val="000000" w:themeColor="text1"/>
                <w:sz w:val="20"/>
                <w:szCs w:val="20"/>
              </w:rPr>
              <w:t>ny postal abbreviation of state</w:t>
            </w:r>
            <w:r>
              <w:rPr>
                <w:rFonts w:ascii="Times New Roman" w:hAnsi="Times New Roman" w:cs="Times New Roman"/>
                <w:color w:val="000000" w:themeColor="text1"/>
                <w:sz w:val="20"/>
                <w:szCs w:val="20"/>
              </w:rPr>
              <w:t>. See Appendix F for a list of possible values.</w:t>
            </w:r>
          </w:p>
        </w:tc>
        <w:tc>
          <w:tcPr>
            <w:cnfStyle w:val="000010000000" w:firstRow="0" w:lastRow="0" w:firstColumn="0" w:lastColumn="0" w:oddVBand="1" w:evenVBand="0" w:oddHBand="0" w:evenHBand="0" w:firstRowFirstColumn="0" w:firstRowLastColumn="0" w:lastRowFirstColumn="0" w:lastRowLastColumn="0"/>
            <w:tcW w:w="1417" w:type="dxa"/>
            <w:shd w:val="clear" w:color="auto" w:fill="auto"/>
          </w:tcPr>
          <w:p w14:paraId="1FAF3452" w14:textId="77777777" w:rsidR="007B14A7" w:rsidRPr="00327690" w:rsidRDefault="007B14A7" w:rsidP="00CB190A">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MI</w:t>
            </w:r>
          </w:p>
        </w:tc>
      </w:tr>
      <w:tr w:rsidR="007B14A7" w:rsidRPr="00327690" w14:paraId="7F3F9061" w14:textId="77777777" w:rsidTr="00CB190A">
        <w:trPr>
          <w:trHeight w:val="20"/>
        </w:trPr>
        <w:tc>
          <w:tcPr>
            <w:cnfStyle w:val="000010000000" w:firstRow="0" w:lastRow="0" w:firstColumn="0" w:lastColumn="0" w:oddVBand="1" w:evenVBand="0" w:oddHBand="0" w:evenHBand="0" w:firstRowFirstColumn="0" w:firstRowLastColumn="0" w:lastRowFirstColumn="0" w:lastRowLastColumn="0"/>
            <w:tcW w:w="2450" w:type="dxa"/>
            <w:shd w:val="clear" w:color="auto" w:fill="auto"/>
          </w:tcPr>
          <w:p w14:paraId="2F4AD843" w14:textId="77777777" w:rsidR="007B14A7" w:rsidRPr="00327690" w:rsidRDefault="007B14A7" w:rsidP="00CB190A">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GEO3</w:t>
            </w:r>
          </w:p>
        </w:tc>
        <w:tc>
          <w:tcPr>
            <w:tcW w:w="1788" w:type="dxa"/>
            <w:shd w:val="clear" w:color="auto" w:fill="auto"/>
          </w:tcPr>
          <w:p w14:paraId="65575F40" w14:textId="4D612905" w:rsidR="007B14A7" w:rsidRPr="00327690" w:rsidRDefault="007B14A7" w:rsidP="00CB190A">
            <w:pPr>
              <w:pStyle w:val="TableDivHeading"/>
              <w:keepLines/>
              <w:widowControl/>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Either: Patient’s residential a) county code</w:t>
            </w:r>
            <w:r w:rsidR="00533FF0">
              <w:rPr>
                <w:rFonts w:ascii="Times New Roman" w:hAnsi="Times New Roman" w:cs="Times New Roman"/>
                <w:color w:val="000000" w:themeColor="text1"/>
                <w:sz w:val="20"/>
                <w:szCs w:val="20"/>
              </w:rPr>
              <w:t xml:space="preserve"> (5 digits)</w:t>
            </w:r>
            <w:r w:rsidRPr="00327690">
              <w:rPr>
                <w:rFonts w:ascii="Times New Roman" w:hAnsi="Times New Roman" w:cs="Times New Roman"/>
                <w:color w:val="000000" w:themeColor="text1"/>
                <w:sz w:val="20"/>
                <w:szCs w:val="20"/>
              </w:rPr>
              <w:t xml:space="preserve"> or b) ZIP-3</w:t>
            </w:r>
            <w:r w:rsidR="00533FF0">
              <w:rPr>
                <w:rFonts w:ascii="Times New Roman" w:hAnsi="Times New Roman" w:cs="Times New Roman"/>
                <w:color w:val="000000" w:themeColor="text1"/>
                <w:sz w:val="20"/>
                <w:szCs w:val="20"/>
              </w:rPr>
              <w:t xml:space="preserve"> (3 digits)</w:t>
            </w:r>
          </w:p>
        </w:tc>
        <w:tc>
          <w:tcPr>
            <w:cnfStyle w:val="000010000000" w:firstRow="0" w:lastRow="0" w:firstColumn="0" w:lastColumn="0" w:oddVBand="1" w:evenVBand="0" w:oddHBand="0" w:evenHBand="0" w:firstRowFirstColumn="0" w:firstRowLastColumn="0" w:lastRowFirstColumn="0" w:lastRowLastColumn="0"/>
            <w:tcW w:w="1094" w:type="dxa"/>
            <w:shd w:val="clear" w:color="auto" w:fill="auto"/>
          </w:tcPr>
          <w:p w14:paraId="63EDFD14" w14:textId="77777777" w:rsidR="007B14A7" w:rsidRPr="00327690" w:rsidRDefault="007B14A7" w:rsidP="00CB190A">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Number</w:t>
            </w:r>
          </w:p>
        </w:tc>
        <w:tc>
          <w:tcPr>
            <w:tcW w:w="2591" w:type="dxa"/>
            <w:shd w:val="clear" w:color="auto" w:fill="auto"/>
          </w:tcPr>
          <w:p w14:paraId="3C12D882" w14:textId="77777777" w:rsidR="007B14A7" w:rsidRPr="00327690" w:rsidRDefault="007B14A7" w:rsidP="00CB190A">
            <w:pPr>
              <w:pStyle w:val="TableDivHeading"/>
              <w:keepLines/>
              <w:widowControl/>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Any numeric value</w:t>
            </w:r>
          </w:p>
        </w:tc>
        <w:tc>
          <w:tcPr>
            <w:cnfStyle w:val="000010000000" w:firstRow="0" w:lastRow="0" w:firstColumn="0" w:lastColumn="0" w:oddVBand="1" w:evenVBand="0" w:oddHBand="0" w:evenHBand="0" w:firstRowFirstColumn="0" w:firstRowLastColumn="0" w:lastRowFirstColumn="0" w:lastRowLastColumn="0"/>
            <w:tcW w:w="1417" w:type="dxa"/>
            <w:shd w:val="clear" w:color="auto" w:fill="auto"/>
          </w:tcPr>
          <w:p w14:paraId="3A08D0D0" w14:textId="77777777" w:rsidR="007B14A7" w:rsidRPr="00327690" w:rsidRDefault="007B14A7" w:rsidP="00CB190A">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059</w:t>
            </w:r>
          </w:p>
        </w:tc>
      </w:tr>
      <w:tr w:rsidR="007B14A7" w:rsidRPr="00327690" w14:paraId="63E86474" w14:textId="77777777" w:rsidTr="00CB190A">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450" w:type="dxa"/>
            <w:shd w:val="clear" w:color="auto" w:fill="auto"/>
          </w:tcPr>
          <w:p w14:paraId="4492CAC1" w14:textId="77777777" w:rsidR="007B14A7" w:rsidRPr="00327690" w:rsidRDefault="007B14A7" w:rsidP="00CB190A">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WEIGHT_CATEGORY</w:t>
            </w:r>
          </w:p>
        </w:tc>
        <w:tc>
          <w:tcPr>
            <w:tcW w:w="1788" w:type="dxa"/>
            <w:shd w:val="clear" w:color="auto" w:fill="auto"/>
          </w:tcPr>
          <w:p w14:paraId="4E792F25" w14:textId="1F0152A5" w:rsidR="007B14A7" w:rsidRPr="00327690" w:rsidRDefault="007B14A7" w:rsidP="00CB190A">
            <w:pPr>
              <w:pStyle w:val="TableDivHeading"/>
              <w:keepLines/>
              <w:widowControl/>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Patient’s BMI</w:t>
            </w:r>
            <w:r>
              <w:rPr>
                <w:rFonts w:ascii="Times New Roman" w:hAnsi="Times New Roman" w:cs="Times New Roman"/>
                <w:color w:val="000000" w:themeColor="text1"/>
                <w:sz w:val="20"/>
                <w:szCs w:val="20"/>
              </w:rPr>
              <w:t xml:space="preserve"> </w:t>
            </w:r>
            <w:r w:rsidR="00DE5AD6">
              <w:rPr>
                <w:rFonts w:ascii="Times New Roman" w:hAnsi="Times New Roman" w:cs="Times New Roman"/>
                <w:color w:val="000000" w:themeColor="text1"/>
                <w:sz w:val="20"/>
                <w:szCs w:val="20"/>
              </w:rPr>
              <w:t>Category</w:t>
            </w:r>
            <w:r>
              <w:rPr>
                <w:rFonts w:ascii="Times New Roman" w:hAnsi="Times New Roman" w:cs="Times New Roman"/>
                <w:color w:val="000000" w:themeColor="text1"/>
                <w:sz w:val="20"/>
                <w:szCs w:val="20"/>
              </w:rPr>
              <w:t>. See section A.2 and A.1</w:t>
            </w:r>
            <w:r w:rsidR="00533FF0">
              <w:rPr>
                <w:rFonts w:ascii="Times New Roman" w:hAnsi="Times New Roman" w:cs="Times New Roman"/>
                <w:color w:val="000000" w:themeColor="text1"/>
                <w:sz w:val="20"/>
                <w:szCs w:val="20"/>
              </w:rPr>
              <w:t>2</w:t>
            </w:r>
            <w:r>
              <w:rPr>
                <w:rFonts w:ascii="Times New Roman" w:hAnsi="Times New Roman" w:cs="Times New Roman"/>
                <w:color w:val="000000" w:themeColor="text1"/>
                <w:sz w:val="20"/>
                <w:szCs w:val="20"/>
              </w:rPr>
              <w:t xml:space="preserve"> for more information.</w:t>
            </w:r>
          </w:p>
        </w:tc>
        <w:tc>
          <w:tcPr>
            <w:cnfStyle w:val="000010000000" w:firstRow="0" w:lastRow="0" w:firstColumn="0" w:lastColumn="0" w:oddVBand="1" w:evenVBand="0" w:oddHBand="0" w:evenHBand="0" w:firstRowFirstColumn="0" w:firstRowLastColumn="0" w:lastRowFirstColumn="0" w:lastRowLastColumn="0"/>
            <w:tcW w:w="1094" w:type="dxa"/>
            <w:shd w:val="clear" w:color="auto" w:fill="auto"/>
          </w:tcPr>
          <w:p w14:paraId="1A1280E6" w14:textId="77777777" w:rsidR="007B14A7" w:rsidRPr="00327690" w:rsidRDefault="007B14A7" w:rsidP="00CB190A">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Character</w:t>
            </w:r>
          </w:p>
        </w:tc>
        <w:tc>
          <w:tcPr>
            <w:tcW w:w="2591" w:type="dxa"/>
            <w:shd w:val="clear" w:color="auto" w:fill="auto"/>
          </w:tcPr>
          <w:p w14:paraId="52E7C4F4" w14:textId="77777777" w:rsidR="007B14A7" w:rsidRPr="00327690" w:rsidRDefault="007B14A7" w:rsidP="00CB190A">
            <w:pPr>
              <w:pStyle w:val="TableDivHeading"/>
              <w:keepLines/>
              <w:widowControl/>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Normal or Healthy Weight</w:t>
            </w:r>
          </w:p>
          <w:p w14:paraId="207BB6D5" w14:textId="77777777" w:rsidR="007B14A7" w:rsidRPr="00327690" w:rsidRDefault="007B14A7" w:rsidP="00CB190A">
            <w:pPr>
              <w:pStyle w:val="TableDivHeading"/>
              <w:keepLines/>
              <w:widowControl/>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000000" w:themeColor="text1"/>
                <w:sz w:val="20"/>
                <w:szCs w:val="20"/>
              </w:rPr>
            </w:pPr>
            <w:r w:rsidRPr="00327690">
              <w:rPr>
                <w:rFonts w:ascii="Times New Roman" w:hAnsi="Times New Roman" w:cs="Times New Roman"/>
                <w:color w:val="000000" w:themeColor="text1"/>
                <w:sz w:val="20"/>
                <w:szCs w:val="20"/>
              </w:rPr>
              <w:t xml:space="preserve">Obese </w:t>
            </w:r>
            <w:r>
              <w:rPr>
                <w:rFonts w:ascii="Times New Roman" w:hAnsi="Times New Roman" w:cs="Times New Roman"/>
                <w:color w:val="000000" w:themeColor="text1"/>
                <w:sz w:val="20"/>
                <w:szCs w:val="20"/>
              </w:rPr>
              <w:t>(</w:t>
            </w:r>
            <w:r w:rsidRPr="00327690">
              <w:rPr>
                <w:rFonts w:ascii="Times New Roman" w:hAnsi="Times New Roman" w:cs="Times New Roman"/>
                <w:color w:val="000000" w:themeColor="text1"/>
                <w:sz w:val="20"/>
                <w:szCs w:val="20"/>
              </w:rPr>
              <w:t>Class 1</w:t>
            </w:r>
            <w:r>
              <w:rPr>
                <w:rFonts w:ascii="Times New Roman" w:hAnsi="Times New Roman" w:cs="Times New Roman"/>
                <w:color w:val="000000" w:themeColor="text1"/>
                <w:sz w:val="20"/>
                <w:szCs w:val="20"/>
              </w:rPr>
              <w:t>)</w:t>
            </w:r>
          </w:p>
          <w:p w14:paraId="4521DC53" w14:textId="77777777" w:rsidR="007B14A7" w:rsidRPr="00327690" w:rsidRDefault="007B14A7" w:rsidP="00CB190A">
            <w:pPr>
              <w:pStyle w:val="TableDivHeading"/>
              <w:keepLines/>
              <w:widowControl/>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000000" w:themeColor="text1"/>
                <w:sz w:val="20"/>
                <w:szCs w:val="20"/>
              </w:rPr>
            </w:pPr>
            <w:r w:rsidRPr="00327690">
              <w:rPr>
                <w:rFonts w:ascii="Times New Roman" w:hAnsi="Times New Roman" w:cs="Times New Roman"/>
                <w:color w:val="000000" w:themeColor="text1"/>
                <w:sz w:val="20"/>
                <w:szCs w:val="20"/>
              </w:rPr>
              <w:t xml:space="preserve">Obese </w:t>
            </w:r>
            <w:r>
              <w:rPr>
                <w:rFonts w:ascii="Times New Roman" w:hAnsi="Times New Roman" w:cs="Times New Roman"/>
                <w:color w:val="000000" w:themeColor="text1"/>
                <w:sz w:val="20"/>
                <w:szCs w:val="20"/>
              </w:rPr>
              <w:t>(</w:t>
            </w:r>
            <w:r w:rsidRPr="00327690">
              <w:rPr>
                <w:rFonts w:ascii="Times New Roman" w:hAnsi="Times New Roman" w:cs="Times New Roman"/>
                <w:color w:val="000000" w:themeColor="text1"/>
                <w:sz w:val="20"/>
                <w:szCs w:val="20"/>
              </w:rPr>
              <w:t>Class 2</w:t>
            </w:r>
            <w:r>
              <w:rPr>
                <w:rFonts w:ascii="Times New Roman" w:hAnsi="Times New Roman" w:cs="Times New Roman"/>
                <w:color w:val="000000" w:themeColor="text1"/>
                <w:sz w:val="20"/>
                <w:szCs w:val="20"/>
              </w:rPr>
              <w:t>)</w:t>
            </w:r>
          </w:p>
          <w:p w14:paraId="3F0E38EA" w14:textId="77777777" w:rsidR="007B14A7" w:rsidRPr="00327690" w:rsidRDefault="007B14A7" w:rsidP="00CB190A">
            <w:pPr>
              <w:pStyle w:val="TableDivHeading"/>
              <w:keepLines/>
              <w:widowControl/>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 xml:space="preserve">Obese </w:t>
            </w:r>
            <w:r>
              <w:rPr>
                <w:rFonts w:ascii="Times New Roman" w:hAnsi="Times New Roman" w:cs="Times New Roman"/>
                <w:color w:val="000000" w:themeColor="text1"/>
                <w:sz w:val="20"/>
                <w:szCs w:val="20"/>
              </w:rPr>
              <w:t>(</w:t>
            </w:r>
            <w:r w:rsidRPr="00327690">
              <w:rPr>
                <w:rFonts w:ascii="Times New Roman" w:hAnsi="Times New Roman" w:cs="Times New Roman"/>
                <w:color w:val="000000" w:themeColor="text1"/>
                <w:sz w:val="20"/>
                <w:szCs w:val="20"/>
              </w:rPr>
              <w:t>Class 3</w:t>
            </w:r>
            <w:r>
              <w:rPr>
                <w:rFonts w:ascii="Times New Roman" w:hAnsi="Times New Roman" w:cs="Times New Roman"/>
                <w:color w:val="000000" w:themeColor="text1"/>
                <w:sz w:val="20"/>
                <w:szCs w:val="20"/>
              </w:rPr>
              <w:t>)</w:t>
            </w:r>
          </w:p>
          <w:p w14:paraId="1FAA3DE7" w14:textId="77777777" w:rsidR="007B14A7" w:rsidRPr="00327690" w:rsidRDefault="007B14A7" w:rsidP="00CB190A">
            <w:pPr>
              <w:pStyle w:val="TableDivHeading"/>
              <w:keepLines/>
              <w:widowControl/>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Overweight</w:t>
            </w:r>
          </w:p>
          <w:p w14:paraId="6115990A" w14:textId="77777777" w:rsidR="007B14A7" w:rsidRPr="00327690" w:rsidRDefault="007B14A7" w:rsidP="00CB190A">
            <w:pPr>
              <w:pStyle w:val="TableDivHeading"/>
              <w:keepLines/>
              <w:widowControl/>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Underweight</w:t>
            </w:r>
          </w:p>
        </w:tc>
        <w:tc>
          <w:tcPr>
            <w:cnfStyle w:val="000010000000" w:firstRow="0" w:lastRow="0" w:firstColumn="0" w:lastColumn="0" w:oddVBand="1" w:evenVBand="0" w:oddHBand="0" w:evenHBand="0" w:firstRowFirstColumn="0" w:firstRowLastColumn="0" w:lastRowFirstColumn="0" w:lastRowLastColumn="0"/>
            <w:tcW w:w="1417" w:type="dxa"/>
            <w:shd w:val="clear" w:color="auto" w:fill="auto"/>
          </w:tcPr>
          <w:p w14:paraId="149CF179" w14:textId="77777777" w:rsidR="007B14A7" w:rsidRPr="00327690" w:rsidRDefault="007B14A7" w:rsidP="00CB190A">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Overweight</w:t>
            </w:r>
          </w:p>
        </w:tc>
      </w:tr>
      <w:tr w:rsidR="007B14A7" w:rsidRPr="00327690" w14:paraId="505A1941" w14:textId="77777777" w:rsidTr="00CB190A">
        <w:trPr>
          <w:trHeight w:val="20"/>
        </w:trPr>
        <w:tc>
          <w:tcPr>
            <w:cnfStyle w:val="000010000000" w:firstRow="0" w:lastRow="0" w:firstColumn="0" w:lastColumn="0" w:oddVBand="1" w:evenVBand="0" w:oddHBand="0" w:evenHBand="0" w:firstRowFirstColumn="0" w:firstRowLastColumn="0" w:lastRowFirstColumn="0" w:lastRowLastColumn="0"/>
            <w:tcW w:w="2450" w:type="dxa"/>
            <w:shd w:val="clear" w:color="auto" w:fill="auto"/>
          </w:tcPr>
          <w:p w14:paraId="6562AA81" w14:textId="77777777" w:rsidR="007B14A7" w:rsidRPr="00327690" w:rsidRDefault="007B14A7" w:rsidP="00CB190A">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YEAR</w:t>
            </w:r>
          </w:p>
        </w:tc>
        <w:tc>
          <w:tcPr>
            <w:tcW w:w="1788" w:type="dxa"/>
            <w:shd w:val="clear" w:color="auto" w:fill="auto"/>
          </w:tcPr>
          <w:p w14:paraId="1533F414" w14:textId="77777777" w:rsidR="007B14A7" w:rsidRPr="00327690" w:rsidRDefault="007B14A7" w:rsidP="00CB190A">
            <w:pPr>
              <w:pStyle w:val="TableDivHeading"/>
              <w:keepLines/>
              <w:widowControl/>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Year of the medical encounter</w:t>
            </w:r>
          </w:p>
        </w:tc>
        <w:tc>
          <w:tcPr>
            <w:cnfStyle w:val="000010000000" w:firstRow="0" w:lastRow="0" w:firstColumn="0" w:lastColumn="0" w:oddVBand="1" w:evenVBand="0" w:oddHBand="0" w:evenHBand="0" w:firstRowFirstColumn="0" w:firstRowLastColumn="0" w:lastRowFirstColumn="0" w:lastRowLastColumn="0"/>
            <w:tcW w:w="1094" w:type="dxa"/>
            <w:shd w:val="clear" w:color="auto" w:fill="auto"/>
          </w:tcPr>
          <w:p w14:paraId="0527553F" w14:textId="77777777" w:rsidR="007B14A7" w:rsidRPr="00327690" w:rsidRDefault="007B14A7" w:rsidP="00CB190A">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Number</w:t>
            </w:r>
          </w:p>
        </w:tc>
        <w:tc>
          <w:tcPr>
            <w:tcW w:w="2591" w:type="dxa"/>
            <w:shd w:val="clear" w:color="auto" w:fill="auto"/>
          </w:tcPr>
          <w:p w14:paraId="50FE0B48" w14:textId="77777777" w:rsidR="007B14A7" w:rsidRPr="00327690" w:rsidRDefault="007B14A7" w:rsidP="00CB190A">
            <w:pPr>
              <w:pStyle w:val="TableDivHeading"/>
              <w:keepLines/>
              <w:widowControl/>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roofErr w:type="spellStart"/>
            <w:r w:rsidRPr="00327690">
              <w:rPr>
                <w:rFonts w:ascii="Times New Roman" w:hAnsi="Times New Roman" w:cs="Times New Roman"/>
                <w:color w:val="000000" w:themeColor="text1"/>
                <w:sz w:val="20"/>
                <w:szCs w:val="20"/>
              </w:rPr>
              <w:t>Yyyy</w:t>
            </w:r>
            <w:proofErr w:type="spellEnd"/>
          </w:p>
        </w:tc>
        <w:tc>
          <w:tcPr>
            <w:cnfStyle w:val="000010000000" w:firstRow="0" w:lastRow="0" w:firstColumn="0" w:lastColumn="0" w:oddVBand="1" w:evenVBand="0" w:oddHBand="0" w:evenHBand="0" w:firstRowFirstColumn="0" w:firstRowLastColumn="0" w:lastRowFirstColumn="0" w:lastRowLastColumn="0"/>
            <w:tcW w:w="1417" w:type="dxa"/>
            <w:shd w:val="clear" w:color="auto" w:fill="auto"/>
          </w:tcPr>
          <w:p w14:paraId="3D03A83E" w14:textId="77777777" w:rsidR="007B14A7" w:rsidRPr="00327690" w:rsidRDefault="007B14A7" w:rsidP="00CB190A">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2018</w:t>
            </w:r>
          </w:p>
        </w:tc>
      </w:tr>
      <w:tr w:rsidR="007B14A7" w:rsidRPr="00327690" w14:paraId="110173C3" w14:textId="77777777" w:rsidTr="00CB190A">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450" w:type="dxa"/>
            <w:shd w:val="clear" w:color="auto" w:fill="auto"/>
          </w:tcPr>
          <w:p w14:paraId="2B87BE70" w14:textId="77777777" w:rsidR="007B14A7" w:rsidRPr="00327690" w:rsidRDefault="007B14A7" w:rsidP="00CB190A">
            <w:pPr>
              <w:pStyle w:val="TableDivHeading"/>
              <w:keepLines/>
              <w:widowControl/>
              <w:spacing w:before="0" w:after="0"/>
              <w:rPr>
                <w:rFonts w:ascii="Times New Roman" w:hAnsi="Times New Roman" w:cs="Times New Roman"/>
                <w:b w:val="0"/>
                <w:color w:val="000000" w:themeColor="text1"/>
                <w:sz w:val="20"/>
                <w:szCs w:val="20"/>
              </w:rPr>
            </w:pPr>
            <w:r w:rsidRPr="00327690">
              <w:rPr>
                <w:rFonts w:ascii="Times New Roman" w:hAnsi="Times New Roman" w:cs="Times New Roman"/>
                <w:color w:val="000000" w:themeColor="text1"/>
                <w:sz w:val="20"/>
                <w:szCs w:val="20"/>
              </w:rPr>
              <w:t>DIABETES_SPECTRUM</w:t>
            </w:r>
          </w:p>
        </w:tc>
        <w:tc>
          <w:tcPr>
            <w:tcW w:w="1788" w:type="dxa"/>
            <w:shd w:val="clear" w:color="auto" w:fill="auto"/>
          </w:tcPr>
          <w:p w14:paraId="11A190C7" w14:textId="77777777" w:rsidR="007B14A7" w:rsidRPr="00327690" w:rsidRDefault="007B14A7" w:rsidP="00CB190A">
            <w:pPr>
              <w:pStyle w:val="TableDivHeading"/>
              <w:keepLines/>
              <w:widowControl/>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00000" w:themeColor="text1"/>
                <w:sz w:val="20"/>
                <w:szCs w:val="20"/>
              </w:rPr>
            </w:pPr>
            <w:r w:rsidRPr="00327690">
              <w:rPr>
                <w:rFonts w:ascii="Times New Roman" w:hAnsi="Times New Roman" w:cs="Times New Roman"/>
                <w:color w:val="000000" w:themeColor="text1"/>
                <w:sz w:val="20"/>
                <w:szCs w:val="20"/>
              </w:rPr>
              <w:t>Patient’s diabetes status.</w:t>
            </w:r>
            <w:r>
              <w:rPr>
                <w:rFonts w:ascii="Times New Roman" w:hAnsi="Times New Roman" w:cs="Times New Roman"/>
                <w:color w:val="000000" w:themeColor="text1"/>
                <w:sz w:val="20"/>
                <w:szCs w:val="20"/>
              </w:rPr>
              <w:t xml:space="preserve"> See section A.4 for more information. </w:t>
            </w:r>
          </w:p>
          <w:p w14:paraId="7E3BDDB5" w14:textId="77777777" w:rsidR="007B14A7" w:rsidRPr="00327690" w:rsidRDefault="007B14A7" w:rsidP="00CB190A">
            <w:pPr>
              <w:pStyle w:val="TableDivHeading"/>
              <w:keepLines/>
              <w:widowControl/>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00000" w:themeColor="text1"/>
                <w:sz w:val="20"/>
                <w:szCs w:val="20"/>
              </w:rPr>
            </w:pPr>
          </w:p>
        </w:tc>
        <w:tc>
          <w:tcPr>
            <w:cnfStyle w:val="000010000000" w:firstRow="0" w:lastRow="0" w:firstColumn="0" w:lastColumn="0" w:oddVBand="1" w:evenVBand="0" w:oddHBand="0" w:evenHBand="0" w:firstRowFirstColumn="0" w:firstRowLastColumn="0" w:lastRowFirstColumn="0" w:lastRowLastColumn="0"/>
            <w:tcW w:w="1094" w:type="dxa"/>
            <w:shd w:val="clear" w:color="auto" w:fill="auto"/>
          </w:tcPr>
          <w:p w14:paraId="59B56A87" w14:textId="77777777" w:rsidR="007B14A7" w:rsidRPr="00327690" w:rsidRDefault="007B14A7" w:rsidP="00CB190A">
            <w:pPr>
              <w:pStyle w:val="TableDivHeading"/>
              <w:keepLines/>
              <w:widowControl/>
              <w:spacing w:before="0" w:after="0"/>
              <w:rPr>
                <w:rFonts w:ascii="Times New Roman" w:hAnsi="Times New Roman" w:cs="Times New Roman"/>
                <w:b w:val="0"/>
                <w:color w:val="000000" w:themeColor="text1"/>
                <w:sz w:val="20"/>
                <w:szCs w:val="20"/>
              </w:rPr>
            </w:pPr>
            <w:r w:rsidRPr="00327690">
              <w:rPr>
                <w:rFonts w:ascii="Times New Roman" w:hAnsi="Times New Roman" w:cs="Times New Roman"/>
                <w:color w:val="000000" w:themeColor="text1"/>
                <w:sz w:val="20"/>
                <w:szCs w:val="20"/>
              </w:rPr>
              <w:t>Number</w:t>
            </w:r>
          </w:p>
        </w:tc>
        <w:tc>
          <w:tcPr>
            <w:tcW w:w="2591" w:type="dxa"/>
            <w:shd w:val="clear" w:color="auto" w:fill="auto"/>
          </w:tcPr>
          <w:p w14:paraId="1FC4ADF6" w14:textId="77777777" w:rsidR="007B14A7" w:rsidRPr="00327690" w:rsidRDefault="007B14A7" w:rsidP="00CB190A">
            <w:pPr>
              <w:pStyle w:val="TableDivHeading"/>
              <w:keepLines/>
              <w:widowControl/>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00000" w:themeColor="text1"/>
                <w:sz w:val="20"/>
                <w:szCs w:val="20"/>
              </w:rPr>
            </w:pPr>
            <w:r w:rsidRPr="00327690">
              <w:rPr>
                <w:rFonts w:ascii="Times New Roman" w:hAnsi="Times New Roman" w:cs="Times New Roman"/>
                <w:color w:val="000000" w:themeColor="text1"/>
                <w:sz w:val="20"/>
                <w:szCs w:val="20"/>
              </w:rPr>
              <w:t>&lt;blank&gt; = No Evidence of Diabetes</w:t>
            </w:r>
          </w:p>
          <w:p w14:paraId="575285F1" w14:textId="77777777" w:rsidR="007B14A7" w:rsidRPr="00327690" w:rsidRDefault="007B14A7" w:rsidP="00CB190A">
            <w:pPr>
              <w:pStyle w:val="TableDivHeading"/>
              <w:keepLines/>
              <w:widowControl/>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00000" w:themeColor="text1"/>
                <w:sz w:val="20"/>
                <w:szCs w:val="20"/>
              </w:rPr>
            </w:pPr>
            <w:r w:rsidRPr="00327690">
              <w:rPr>
                <w:rFonts w:ascii="Times New Roman" w:hAnsi="Times New Roman" w:cs="Times New Roman"/>
                <w:color w:val="000000" w:themeColor="text1"/>
                <w:sz w:val="20"/>
                <w:szCs w:val="20"/>
              </w:rPr>
              <w:t xml:space="preserve">1 = Prediabetes, </w:t>
            </w:r>
          </w:p>
          <w:p w14:paraId="13E944A5" w14:textId="77777777" w:rsidR="007B14A7" w:rsidRPr="00327690" w:rsidRDefault="007B14A7" w:rsidP="00CB190A">
            <w:pPr>
              <w:pStyle w:val="TableDivHeading"/>
              <w:keepLines/>
              <w:widowControl/>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00000" w:themeColor="text1"/>
                <w:sz w:val="20"/>
                <w:szCs w:val="20"/>
              </w:rPr>
            </w:pPr>
            <w:r w:rsidRPr="00327690">
              <w:rPr>
                <w:rFonts w:ascii="Times New Roman" w:hAnsi="Times New Roman" w:cs="Times New Roman"/>
                <w:color w:val="000000" w:themeColor="text1"/>
                <w:sz w:val="20"/>
                <w:szCs w:val="20"/>
              </w:rPr>
              <w:t xml:space="preserve">2 = Diabetes, or </w:t>
            </w:r>
          </w:p>
          <w:p w14:paraId="76FB3C77" w14:textId="77777777" w:rsidR="007B14A7" w:rsidRPr="00327690" w:rsidRDefault="007B14A7" w:rsidP="00CB190A">
            <w:pPr>
              <w:pStyle w:val="TableDivHeading"/>
              <w:keepLines/>
              <w:widowControl/>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00000" w:themeColor="text1"/>
                <w:sz w:val="20"/>
                <w:szCs w:val="20"/>
              </w:rPr>
            </w:pPr>
            <w:r w:rsidRPr="00327690">
              <w:rPr>
                <w:rFonts w:ascii="Times New Roman" w:hAnsi="Times New Roman" w:cs="Times New Roman"/>
                <w:color w:val="000000" w:themeColor="text1"/>
                <w:sz w:val="20"/>
                <w:szCs w:val="20"/>
              </w:rPr>
              <w:t>3 = No Evidence of Diabetes</w:t>
            </w:r>
            <w:r w:rsidRPr="00327690" w:rsidDel="00FB22DD">
              <w:rPr>
                <w:rFonts w:ascii="Times New Roman" w:hAnsi="Times New Roman" w:cs="Times New Roman"/>
                <w:color w:val="000000" w:themeColor="text1"/>
                <w:sz w:val="20"/>
                <w:szCs w:val="20"/>
              </w:rPr>
              <w:t xml:space="preserve"> </w:t>
            </w:r>
          </w:p>
          <w:p w14:paraId="1F4B88DC" w14:textId="77777777" w:rsidR="007B14A7" w:rsidRPr="00327690" w:rsidRDefault="007B14A7" w:rsidP="00CB190A">
            <w:pPr>
              <w:pStyle w:val="TableDivHeading"/>
              <w:keepLines/>
              <w:widowControl/>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00000" w:themeColor="text1"/>
                <w:sz w:val="20"/>
                <w:szCs w:val="20"/>
              </w:rPr>
            </w:pPr>
          </w:p>
        </w:tc>
        <w:tc>
          <w:tcPr>
            <w:cnfStyle w:val="000010000000" w:firstRow="0" w:lastRow="0" w:firstColumn="0" w:lastColumn="0" w:oddVBand="1" w:evenVBand="0" w:oddHBand="0" w:evenHBand="0" w:firstRowFirstColumn="0" w:firstRowLastColumn="0" w:lastRowFirstColumn="0" w:lastRowLastColumn="0"/>
            <w:tcW w:w="1417" w:type="dxa"/>
            <w:shd w:val="clear" w:color="auto" w:fill="auto"/>
          </w:tcPr>
          <w:p w14:paraId="2FCE1B7E" w14:textId="77777777" w:rsidR="007B14A7" w:rsidRPr="00327690" w:rsidRDefault="007B14A7" w:rsidP="00CB190A">
            <w:pPr>
              <w:pStyle w:val="TableDivHeading"/>
              <w:keepLines/>
              <w:widowControl/>
              <w:spacing w:before="0" w:after="0"/>
              <w:rPr>
                <w:rFonts w:ascii="Times New Roman" w:hAnsi="Times New Roman" w:cs="Times New Roman"/>
                <w:b w:val="0"/>
                <w:color w:val="000000" w:themeColor="text1"/>
                <w:sz w:val="20"/>
                <w:szCs w:val="20"/>
              </w:rPr>
            </w:pPr>
            <w:r w:rsidRPr="00327690">
              <w:rPr>
                <w:rFonts w:ascii="Times New Roman" w:hAnsi="Times New Roman" w:cs="Times New Roman"/>
                <w:color w:val="000000" w:themeColor="text1"/>
                <w:sz w:val="20"/>
                <w:szCs w:val="20"/>
              </w:rPr>
              <w:t>1</w:t>
            </w:r>
          </w:p>
        </w:tc>
      </w:tr>
      <w:tr w:rsidR="007B14A7" w:rsidRPr="00327690" w14:paraId="41F649F1" w14:textId="77777777" w:rsidTr="00CB190A">
        <w:trPr>
          <w:trHeight w:val="20"/>
        </w:trPr>
        <w:tc>
          <w:tcPr>
            <w:cnfStyle w:val="000010000000" w:firstRow="0" w:lastRow="0" w:firstColumn="0" w:lastColumn="0" w:oddVBand="1" w:evenVBand="0" w:oddHBand="0" w:evenHBand="0" w:firstRowFirstColumn="0" w:firstRowLastColumn="0" w:lastRowFirstColumn="0" w:lastRowLastColumn="0"/>
            <w:tcW w:w="2450" w:type="dxa"/>
            <w:shd w:val="clear" w:color="auto" w:fill="auto"/>
          </w:tcPr>
          <w:p w14:paraId="7FC2C226" w14:textId="77777777" w:rsidR="007B14A7" w:rsidRPr="00327690" w:rsidRDefault="007B14A7" w:rsidP="00CB190A">
            <w:pPr>
              <w:pStyle w:val="TableDivHeading"/>
              <w:keepLines/>
              <w:widowControl/>
              <w:spacing w:before="0" w:after="0"/>
              <w:rPr>
                <w:rFonts w:ascii="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SCD</w:t>
            </w:r>
          </w:p>
          <w:p w14:paraId="6D9F227D" w14:textId="77777777" w:rsidR="007B14A7" w:rsidRPr="00327690" w:rsidRDefault="007B14A7" w:rsidP="00CB190A">
            <w:pPr>
              <w:pStyle w:val="TableDivHeading"/>
              <w:keepLines/>
              <w:widowControl/>
              <w:spacing w:before="0" w:after="0"/>
              <w:rPr>
                <w:rFonts w:ascii="Times New Roman" w:hAnsi="Times New Roman" w:cs="Times New Roman"/>
                <w:b w:val="0"/>
                <w:color w:val="000000" w:themeColor="text1"/>
                <w:sz w:val="20"/>
                <w:szCs w:val="20"/>
              </w:rPr>
            </w:pPr>
          </w:p>
        </w:tc>
        <w:tc>
          <w:tcPr>
            <w:tcW w:w="1788" w:type="dxa"/>
            <w:shd w:val="clear" w:color="auto" w:fill="auto"/>
          </w:tcPr>
          <w:p w14:paraId="0CFB0AD4" w14:textId="77777777" w:rsidR="007B14A7" w:rsidRPr="00327690" w:rsidRDefault="007B14A7" w:rsidP="00CB190A">
            <w:pPr>
              <w:pStyle w:val="TableDivHeading"/>
              <w:keepLines/>
              <w:widowControl/>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0"/>
                <w:szCs w:val="20"/>
              </w:rPr>
            </w:pPr>
            <w:r w:rsidRPr="00327690">
              <w:rPr>
                <w:rFonts w:ascii="Times New Roman" w:hAnsi="Times New Roman" w:cs="Times New Roman"/>
                <w:color w:val="000000" w:themeColor="text1"/>
                <w:sz w:val="20"/>
                <w:szCs w:val="20"/>
              </w:rPr>
              <w:t>Sickle-Cell indicator</w:t>
            </w:r>
          </w:p>
        </w:tc>
        <w:tc>
          <w:tcPr>
            <w:cnfStyle w:val="000010000000" w:firstRow="0" w:lastRow="0" w:firstColumn="0" w:lastColumn="0" w:oddVBand="1" w:evenVBand="0" w:oddHBand="0" w:evenHBand="0" w:firstRowFirstColumn="0" w:firstRowLastColumn="0" w:lastRowFirstColumn="0" w:lastRowLastColumn="0"/>
            <w:tcW w:w="1094" w:type="dxa"/>
            <w:shd w:val="clear" w:color="auto" w:fill="auto"/>
          </w:tcPr>
          <w:p w14:paraId="15DB0C68" w14:textId="77777777" w:rsidR="007B14A7" w:rsidRPr="00327690" w:rsidRDefault="007B14A7" w:rsidP="00CB190A">
            <w:pPr>
              <w:pStyle w:val="TableDivHeading"/>
              <w:keepLines/>
              <w:widowControl/>
              <w:spacing w:before="0" w:after="0"/>
              <w:rPr>
                <w:rFonts w:ascii="Times New Roman" w:hAnsi="Times New Roman" w:cs="Times New Roman"/>
                <w:b w:val="0"/>
                <w:color w:val="000000" w:themeColor="text1"/>
                <w:sz w:val="20"/>
                <w:szCs w:val="20"/>
              </w:rPr>
            </w:pPr>
            <w:r w:rsidRPr="00327690">
              <w:rPr>
                <w:rFonts w:ascii="Times New Roman" w:hAnsi="Times New Roman" w:cs="Times New Roman"/>
                <w:color w:val="000000" w:themeColor="text1"/>
                <w:sz w:val="20"/>
                <w:szCs w:val="20"/>
              </w:rPr>
              <w:t>Number</w:t>
            </w:r>
          </w:p>
        </w:tc>
        <w:tc>
          <w:tcPr>
            <w:tcW w:w="2591" w:type="dxa"/>
            <w:shd w:val="clear" w:color="auto" w:fill="auto"/>
          </w:tcPr>
          <w:p w14:paraId="0F77BDC3" w14:textId="77777777" w:rsidR="007B14A7" w:rsidRPr="00327690" w:rsidRDefault="007B14A7" w:rsidP="00CB190A">
            <w:pPr>
              <w:pStyle w:val="TableDivHeading"/>
              <w:keepLines/>
              <w:widowControl/>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0"/>
                <w:szCs w:val="20"/>
              </w:rPr>
            </w:pPr>
            <w:r w:rsidRPr="00327690">
              <w:rPr>
                <w:rFonts w:ascii="Times New Roman" w:hAnsi="Times New Roman" w:cs="Times New Roman"/>
                <w:color w:val="000000" w:themeColor="text1"/>
                <w:sz w:val="20"/>
                <w:szCs w:val="20"/>
              </w:rPr>
              <w:t>Program treats patients with a count of 1 or higher as having sickle cell disease. If sickle cell disease information is not available, set this value to blank or zero.</w:t>
            </w:r>
          </w:p>
        </w:tc>
        <w:tc>
          <w:tcPr>
            <w:cnfStyle w:val="000010000000" w:firstRow="0" w:lastRow="0" w:firstColumn="0" w:lastColumn="0" w:oddVBand="1" w:evenVBand="0" w:oddHBand="0" w:evenHBand="0" w:firstRowFirstColumn="0" w:firstRowLastColumn="0" w:lastRowFirstColumn="0" w:lastRowLastColumn="0"/>
            <w:tcW w:w="1417" w:type="dxa"/>
            <w:shd w:val="clear" w:color="auto" w:fill="auto"/>
          </w:tcPr>
          <w:p w14:paraId="7FB79C5B" w14:textId="77777777" w:rsidR="007B14A7" w:rsidRPr="00327690" w:rsidRDefault="007B14A7" w:rsidP="00CB190A">
            <w:pPr>
              <w:pStyle w:val="TableDivHeading"/>
              <w:keepLines/>
              <w:widowControl/>
              <w:spacing w:before="0" w:after="0"/>
              <w:rPr>
                <w:rFonts w:ascii="Times New Roman" w:hAnsi="Times New Roman" w:cs="Times New Roman"/>
                <w:b w:val="0"/>
                <w:color w:val="000000" w:themeColor="text1"/>
                <w:sz w:val="20"/>
                <w:szCs w:val="20"/>
              </w:rPr>
            </w:pPr>
            <w:r w:rsidRPr="00327690">
              <w:rPr>
                <w:rFonts w:ascii="Times New Roman" w:hAnsi="Times New Roman" w:cs="Times New Roman"/>
                <w:color w:val="000000" w:themeColor="text1"/>
                <w:sz w:val="20"/>
                <w:szCs w:val="20"/>
              </w:rPr>
              <w:t>2</w:t>
            </w:r>
          </w:p>
        </w:tc>
      </w:tr>
      <w:tr w:rsidR="007B14A7" w:rsidRPr="00327690" w14:paraId="50C1655C" w14:textId="77777777" w:rsidTr="00CB190A">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450" w:type="dxa"/>
            <w:shd w:val="clear" w:color="auto" w:fill="auto"/>
          </w:tcPr>
          <w:p w14:paraId="207F7832" w14:textId="77777777" w:rsidR="007B14A7" w:rsidRPr="00327690" w:rsidRDefault="007B14A7" w:rsidP="00CB190A">
            <w:pPr>
              <w:pStyle w:val="TableDivHeading"/>
              <w:keepLines/>
              <w:widowControl/>
              <w:spacing w:before="0" w:after="0"/>
              <w:rPr>
                <w:rFonts w:ascii="Times New Roman" w:hAnsi="Times New Roman" w:cs="Times New Roman"/>
                <w:b w:val="0"/>
                <w:color w:val="000000" w:themeColor="text1"/>
                <w:sz w:val="20"/>
                <w:szCs w:val="20"/>
              </w:rPr>
            </w:pPr>
            <w:r w:rsidRPr="00327690">
              <w:rPr>
                <w:rFonts w:ascii="Times New Roman" w:hAnsi="Times New Roman" w:cs="Times New Roman"/>
                <w:color w:val="000000" w:themeColor="text1"/>
                <w:sz w:val="20"/>
                <w:szCs w:val="20"/>
              </w:rPr>
              <w:lastRenderedPageBreak/>
              <w:t>PREGNANCY_FLAG</w:t>
            </w:r>
          </w:p>
        </w:tc>
        <w:tc>
          <w:tcPr>
            <w:tcW w:w="1788" w:type="dxa"/>
            <w:shd w:val="clear" w:color="auto" w:fill="auto"/>
          </w:tcPr>
          <w:p w14:paraId="5532E13E" w14:textId="77777777" w:rsidR="007B14A7" w:rsidRPr="00327690" w:rsidRDefault="007B14A7" w:rsidP="00CB190A">
            <w:pPr>
              <w:pStyle w:val="TableDivHeading"/>
              <w:keepLines/>
              <w:widowControl/>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00000" w:themeColor="text1"/>
                <w:sz w:val="20"/>
                <w:szCs w:val="20"/>
              </w:rPr>
            </w:pPr>
            <w:r w:rsidRPr="00327690">
              <w:rPr>
                <w:rFonts w:ascii="Times New Roman" w:hAnsi="Times New Roman" w:cs="Times New Roman"/>
                <w:color w:val="000000" w:themeColor="text1"/>
                <w:sz w:val="20"/>
                <w:szCs w:val="20"/>
              </w:rPr>
              <w:t>Pregnancy flag</w:t>
            </w:r>
          </w:p>
        </w:tc>
        <w:tc>
          <w:tcPr>
            <w:cnfStyle w:val="000010000000" w:firstRow="0" w:lastRow="0" w:firstColumn="0" w:lastColumn="0" w:oddVBand="1" w:evenVBand="0" w:oddHBand="0" w:evenHBand="0" w:firstRowFirstColumn="0" w:firstRowLastColumn="0" w:lastRowFirstColumn="0" w:lastRowLastColumn="0"/>
            <w:tcW w:w="1094" w:type="dxa"/>
            <w:shd w:val="clear" w:color="auto" w:fill="auto"/>
          </w:tcPr>
          <w:p w14:paraId="1BF7E184" w14:textId="77777777" w:rsidR="007B14A7" w:rsidRPr="00327690" w:rsidRDefault="007B14A7" w:rsidP="00CB190A">
            <w:pPr>
              <w:pStyle w:val="TableDivHeading"/>
              <w:keepLines/>
              <w:widowControl/>
              <w:spacing w:before="0" w:after="0"/>
              <w:rPr>
                <w:rFonts w:ascii="Times New Roman" w:hAnsi="Times New Roman" w:cs="Times New Roman"/>
                <w:b w:val="0"/>
                <w:color w:val="000000" w:themeColor="text1"/>
                <w:sz w:val="20"/>
                <w:szCs w:val="20"/>
              </w:rPr>
            </w:pPr>
            <w:r w:rsidRPr="00327690">
              <w:rPr>
                <w:rFonts w:ascii="Times New Roman" w:hAnsi="Times New Roman" w:cs="Times New Roman"/>
                <w:color w:val="000000" w:themeColor="text1"/>
                <w:sz w:val="20"/>
                <w:szCs w:val="20"/>
              </w:rPr>
              <w:t>Number</w:t>
            </w:r>
          </w:p>
        </w:tc>
        <w:tc>
          <w:tcPr>
            <w:tcW w:w="2591" w:type="dxa"/>
            <w:shd w:val="clear" w:color="auto" w:fill="auto"/>
          </w:tcPr>
          <w:p w14:paraId="0F933E34" w14:textId="77777777" w:rsidR="007B14A7" w:rsidRPr="00327690" w:rsidRDefault="007B14A7" w:rsidP="00CB190A">
            <w:pPr>
              <w:pStyle w:val="TableDivHeading"/>
              <w:keepLines/>
              <w:widowControl/>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00000" w:themeColor="text1"/>
                <w:sz w:val="20"/>
                <w:szCs w:val="20"/>
              </w:rPr>
            </w:pPr>
            <w:r w:rsidRPr="00327690">
              <w:rPr>
                <w:rFonts w:ascii="Times New Roman" w:hAnsi="Times New Roman" w:cs="Times New Roman"/>
                <w:color w:val="000000" w:themeColor="text1"/>
                <w:sz w:val="20"/>
                <w:szCs w:val="20"/>
              </w:rPr>
              <w:t>0/1</w:t>
            </w:r>
          </w:p>
          <w:p w14:paraId="1EC5FBAD" w14:textId="77777777" w:rsidR="007B14A7" w:rsidRPr="00327690" w:rsidRDefault="007B14A7" w:rsidP="00CB190A">
            <w:pPr>
              <w:pStyle w:val="TableDivHeading"/>
              <w:keepLines/>
              <w:widowControl/>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00000" w:themeColor="text1"/>
                <w:sz w:val="20"/>
                <w:szCs w:val="20"/>
              </w:rPr>
            </w:pPr>
            <w:r w:rsidRPr="00327690">
              <w:rPr>
                <w:rFonts w:ascii="Times New Roman" w:hAnsi="Times New Roman" w:cs="Times New Roman"/>
                <w:color w:val="000000" w:themeColor="text1"/>
                <w:sz w:val="20"/>
                <w:szCs w:val="20"/>
              </w:rPr>
              <w:t>If pregnancy information is not available, set this value to zero or blank.</w:t>
            </w:r>
          </w:p>
        </w:tc>
        <w:tc>
          <w:tcPr>
            <w:cnfStyle w:val="000010000000" w:firstRow="0" w:lastRow="0" w:firstColumn="0" w:lastColumn="0" w:oddVBand="1" w:evenVBand="0" w:oddHBand="0" w:evenHBand="0" w:firstRowFirstColumn="0" w:firstRowLastColumn="0" w:lastRowFirstColumn="0" w:lastRowLastColumn="0"/>
            <w:tcW w:w="1417" w:type="dxa"/>
            <w:shd w:val="clear" w:color="auto" w:fill="auto"/>
          </w:tcPr>
          <w:p w14:paraId="2C54EAD3" w14:textId="77777777" w:rsidR="007B14A7" w:rsidRPr="00327690" w:rsidRDefault="007B14A7" w:rsidP="00CB190A">
            <w:pPr>
              <w:pStyle w:val="TableDivHeading"/>
              <w:keepLines/>
              <w:widowControl/>
              <w:spacing w:before="0" w:after="0"/>
              <w:rPr>
                <w:rFonts w:ascii="Times New Roman" w:hAnsi="Times New Roman" w:cs="Times New Roman"/>
                <w:b w:val="0"/>
                <w:color w:val="000000" w:themeColor="text1"/>
                <w:sz w:val="20"/>
                <w:szCs w:val="20"/>
              </w:rPr>
            </w:pPr>
            <w:r w:rsidRPr="00327690">
              <w:rPr>
                <w:rFonts w:ascii="Times New Roman" w:hAnsi="Times New Roman" w:cs="Times New Roman"/>
                <w:color w:val="000000" w:themeColor="text1"/>
                <w:sz w:val="20"/>
                <w:szCs w:val="20"/>
              </w:rPr>
              <w:t>1</w:t>
            </w:r>
          </w:p>
        </w:tc>
      </w:tr>
      <w:tr w:rsidR="007B14A7" w:rsidRPr="00327690" w14:paraId="156586ED" w14:textId="77777777" w:rsidTr="00CB190A">
        <w:trPr>
          <w:trHeight w:val="20"/>
        </w:trPr>
        <w:tc>
          <w:tcPr>
            <w:cnfStyle w:val="000010000000" w:firstRow="0" w:lastRow="0" w:firstColumn="0" w:lastColumn="0" w:oddVBand="1" w:evenVBand="0" w:oddHBand="0" w:evenHBand="0" w:firstRowFirstColumn="0" w:firstRowLastColumn="0" w:lastRowFirstColumn="0" w:lastRowLastColumn="0"/>
            <w:tcW w:w="2450" w:type="dxa"/>
            <w:shd w:val="clear" w:color="auto" w:fill="auto"/>
          </w:tcPr>
          <w:p w14:paraId="265A69EB" w14:textId="77777777" w:rsidR="007B14A7" w:rsidRPr="00327690" w:rsidRDefault="007B14A7" w:rsidP="00CB190A">
            <w:pPr>
              <w:pStyle w:val="TableDivHeading"/>
              <w:keepLines/>
              <w:widowControl/>
              <w:spacing w:before="0" w:after="0"/>
              <w:rPr>
                <w:rFonts w:ascii="Times New Roman" w:hAnsi="Times New Roman" w:cs="Times New Roman"/>
                <w:b w:val="0"/>
                <w:color w:val="000000" w:themeColor="text1"/>
                <w:sz w:val="20"/>
                <w:szCs w:val="20"/>
              </w:rPr>
            </w:pPr>
            <w:r w:rsidRPr="00327690">
              <w:rPr>
                <w:rFonts w:ascii="Times New Roman" w:hAnsi="Times New Roman" w:cs="Times New Roman"/>
                <w:color w:val="000000" w:themeColor="text1"/>
                <w:sz w:val="20"/>
                <w:szCs w:val="20"/>
              </w:rPr>
              <w:t>ZIP</w:t>
            </w:r>
          </w:p>
        </w:tc>
        <w:tc>
          <w:tcPr>
            <w:tcW w:w="1788" w:type="dxa"/>
            <w:shd w:val="clear" w:color="auto" w:fill="auto"/>
          </w:tcPr>
          <w:p w14:paraId="759E1AA2" w14:textId="77777777" w:rsidR="007B14A7" w:rsidRPr="00327690" w:rsidRDefault="007B14A7" w:rsidP="00CB190A">
            <w:pPr>
              <w:pStyle w:val="TableDivHeading"/>
              <w:keepLines/>
              <w:widowControl/>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0"/>
                <w:szCs w:val="20"/>
              </w:rPr>
            </w:pPr>
            <w:r w:rsidRPr="00327690">
              <w:rPr>
                <w:rFonts w:ascii="Times New Roman" w:hAnsi="Times New Roman" w:cs="Times New Roman"/>
                <w:color w:val="000000" w:themeColor="text1"/>
                <w:sz w:val="20"/>
                <w:szCs w:val="20"/>
              </w:rPr>
              <w:t>5-digit ZIP code</w:t>
            </w:r>
          </w:p>
        </w:tc>
        <w:tc>
          <w:tcPr>
            <w:cnfStyle w:val="000010000000" w:firstRow="0" w:lastRow="0" w:firstColumn="0" w:lastColumn="0" w:oddVBand="1" w:evenVBand="0" w:oddHBand="0" w:evenHBand="0" w:firstRowFirstColumn="0" w:firstRowLastColumn="0" w:lastRowFirstColumn="0" w:lastRowLastColumn="0"/>
            <w:tcW w:w="1094" w:type="dxa"/>
            <w:shd w:val="clear" w:color="auto" w:fill="auto"/>
          </w:tcPr>
          <w:p w14:paraId="4D70B6E1" w14:textId="77777777" w:rsidR="007B14A7" w:rsidRPr="00327690" w:rsidRDefault="007B14A7" w:rsidP="00CB190A">
            <w:pPr>
              <w:pStyle w:val="TableDivHeading"/>
              <w:keepLines/>
              <w:widowControl/>
              <w:spacing w:before="0" w:after="0"/>
              <w:rPr>
                <w:rFonts w:ascii="Times New Roman" w:hAnsi="Times New Roman" w:cs="Times New Roman"/>
                <w:b w:val="0"/>
                <w:color w:val="000000" w:themeColor="text1"/>
                <w:sz w:val="20"/>
                <w:szCs w:val="20"/>
              </w:rPr>
            </w:pPr>
            <w:r w:rsidRPr="00327690">
              <w:rPr>
                <w:rFonts w:ascii="Times New Roman" w:hAnsi="Times New Roman" w:cs="Times New Roman"/>
                <w:color w:val="000000" w:themeColor="text1"/>
                <w:sz w:val="20"/>
                <w:szCs w:val="20"/>
              </w:rPr>
              <w:t>Character</w:t>
            </w:r>
          </w:p>
        </w:tc>
        <w:tc>
          <w:tcPr>
            <w:tcW w:w="2591" w:type="dxa"/>
            <w:shd w:val="clear" w:color="auto" w:fill="auto"/>
          </w:tcPr>
          <w:p w14:paraId="7824C3A8" w14:textId="77777777" w:rsidR="007B14A7" w:rsidRPr="00327690" w:rsidRDefault="007B14A7" w:rsidP="00CB190A">
            <w:pPr>
              <w:pStyle w:val="TableDivHeading"/>
              <w:keepLines/>
              <w:widowControl/>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0"/>
                <w:szCs w:val="20"/>
              </w:rPr>
            </w:pPr>
            <w:r w:rsidRPr="00327690">
              <w:rPr>
                <w:rFonts w:ascii="Times New Roman" w:hAnsi="Times New Roman" w:cs="Times New Roman"/>
                <w:color w:val="000000" w:themeColor="text1"/>
                <w:sz w:val="20"/>
                <w:szCs w:val="20"/>
              </w:rPr>
              <w:t>5-digit ZIP code. Required for county level records. Optional for ZCTA-3 level records.</w:t>
            </w:r>
          </w:p>
        </w:tc>
        <w:tc>
          <w:tcPr>
            <w:cnfStyle w:val="000010000000" w:firstRow="0" w:lastRow="0" w:firstColumn="0" w:lastColumn="0" w:oddVBand="1" w:evenVBand="0" w:oddHBand="0" w:evenHBand="0" w:firstRowFirstColumn="0" w:firstRowLastColumn="0" w:lastRowFirstColumn="0" w:lastRowLastColumn="0"/>
            <w:tcW w:w="1417" w:type="dxa"/>
            <w:shd w:val="clear" w:color="auto" w:fill="auto"/>
          </w:tcPr>
          <w:p w14:paraId="3572EFC7" w14:textId="77777777" w:rsidR="007B14A7" w:rsidRPr="00327690" w:rsidRDefault="007B14A7" w:rsidP="00CB190A">
            <w:pPr>
              <w:pStyle w:val="TableDivHeading"/>
              <w:keepLines/>
              <w:widowControl/>
              <w:spacing w:before="0" w:after="0"/>
              <w:rPr>
                <w:rFonts w:ascii="Times New Roman" w:hAnsi="Times New Roman" w:cs="Times New Roman"/>
                <w:b w:val="0"/>
                <w:color w:val="000000" w:themeColor="text1"/>
                <w:sz w:val="20"/>
                <w:szCs w:val="20"/>
              </w:rPr>
            </w:pPr>
            <w:r w:rsidRPr="00327690">
              <w:rPr>
                <w:rFonts w:ascii="Times New Roman" w:hAnsi="Times New Roman" w:cs="Times New Roman"/>
                <w:color w:val="000000" w:themeColor="text1"/>
                <w:sz w:val="20"/>
                <w:szCs w:val="20"/>
              </w:rPr>
              <w:t>20814</w:t>
            </w:r>
          </w:p>
        </w:tc>
      </w:tr>
    </w:tbl>
    <w:p w14:paraId="47F05B9B" w14:textId="6E6AF352" w:rsidR="005D560B" w:rsidRPr="00327690" w:rsidRDefault="51FD1B7C" w:rsidP="00961754">
      <w:pPr>
        <w:pStyle w:val="Heading7"/>
      </w:pPr>
      <w:r w:rsidRPr="00327690">
        <w:t xml:space="preserve">EHR </w:t>
      </w:r>
      <w:bookmarkEnd w:id="709"/>
      <w:r w:rsidR="5006157B" w:rsidRPr="00327690">
        <w:t xml:space="preserve">Results </w:t>
      </w:r>
      <w:r w:rsidR="103E0E99" w:rsidRPr="00327690">
        <w:t>File Layout</w:t>
      </w:r>
      <w:r w:rsidRPr="00327690">
        <w:t xml:space="preserve"> </w:t>
      </w:r>
      <w:bookmarkEnd w:id="710"/>
      <w:r w:rsidR="66FCC3C3" w:rsidRPr="00327690">
        <w:t xml:space="preserve">for </w:t>
      </w:r>
      <w:r w:rsidR="18BF29DC" w:rsidRPr="00327690">
        <w:t>GEO3</w:t>
      </w:r>
    </w:p>
    <w:p w14:paraId="6AF72970" w14:textId="45359F89" w:rsidR="005D560B" w:rsidRPr="00327690" w:rsidRDefault="00A27D59" w:rsidP="000856D8">
      <w:pPr>
        <w:pStyle w:val="Caption"/>
        <w:rPr>
          <w:sz w:val="32"/>
        </w:rPr>
      </w:pPr>
      <w:bookmarkStart w:id="711" w:name="_Toc90969065"/>
      <w:r w:rsidRPr="00327690">
        <w:t xml:space="preserve">Table </w:t>
      </w:r>
      <w:r w:rsidR="00EA1F6D">
        <w:fldChar w:fldCharType="begin"/>
      </w:r>
      <w:r w:rsidR="00EA1F6D">
        <w:instrText xml:space="preserve"> SEQ Table \* ARABIC </w:instrText>
      </w:r>
      <w:r w:rsidR="00EA1F6D">
        <w:fldChar w:fldCharType="separate"/>
      </w:r>
      <w:r w:rsidR="000B136D">
        <w:rPr>
          <w:noProof/>
        </w:rPr>
        <w:t>20</w:t>
      </w:r>
      <w:r w:rsidR="00EA1F6D">
        <w:rPr>
          <w:noProof/>
        </w:rPr>
        <w:fldChar w:fldCharType="end"/>
      </w:r>
      <w:r w:rsidRPr="00327690">
        <w:t>. GEO3</w:t>
      </w:r>
      <w:bookmarkEnd w:id="711"/>
    </w:p>
    <w:tbl>
      <w:tblPr>
        <w:tblStyle w:val="TableGridLight"/>
        <w:tblW w:w="5000" w:type="pct"/>
        <w:tblLook w:val="0020" w:firstRow="1" w:lastRow="0" w:firstColumn="0" w:lastColumn="0" w:noHBand="0" w:noVBand="0"/>
      </w:tblPr>
      <w:tblGrid>
        <w:gridCol w:w="2738"/>
        <w:gridCol w:w="1408"/>
        <w:gridCol w:w="5204"/>
      </w:tblGrid>
      <w:tr w:rsidR="002D0DFB" w:rsidRPr="00327690" w14:paraId="10D35A8C" w14:textId="77777777" w:rsidTr="00EB0012">
        <w:trPr>
          <w:trHeight w:val="319"/>
        </w:trPr>
        <w:tc>
          <w:tcPr>
            <w:tcW w:w="1464" w:type="pct"/>
            <w:shd w:val="clear" w:color="auto" w:fill="002060"/>
          </w:tcPr>
          <w:p w14:paraId="1A323E08" w14:textId="77777777" w:rsidR="002D0DFB" w:rsidRPr="00327690" w:rsidRDefault="002D0DFB" w:rsidP="005C45DF">
            <w:pPr>
              <w:pStyle w:val="AppHeading3"/>
              <w:spacing w:before="0" w:after="0"/>
              <w:rPr>
                <w:rFonts w:ascii="Times New Roman" w:eastAsia="Calibri" w:hAnsi="Times New Roman"/>
                <w:b w:val="0"/>
                <w:color w:val="FFFFFF" w:themeColor="background1"/>
                <w:sz w:val="20"/>
              </w:rPr>
            </w:pPr>
            <w:r w:rsidRPr="00327690">
              <w:rPr>
                <w:rFonts w:ascii="Times New Roman" w:eastAsia="Calibri" w:hAnsi="Times New Roman"/>
                <w:color w:val="FFFFFF" w:themeColor="background1"/>
                <w:sz w:val="20"/>
              </w:rPr>
              <w:t>Variable Name</w:t>
            </w:r>
          </w:p>
        </w:tc>
        <w:tc>
          <w:tcPr>
            <w:tcW w:w="753" w:type="pct"/>
            <w:shd w:val="clear" w:color="auto" w:fill="002060"/>
          </w:tcPr>
          <w:p w14:paraId="14827839" w14:textId="77777777" w:rsidR="002D0DFB" w:rsidRPr="00327690" w:rsidRDefault="002D0DFB" w:rsidP="005C45DF">
            <w:pPr>
              <w:pStyle w:val="AppHeading3"/>
              <w:spacing w:before="0" w:after="0"/>
              <w:rPr>
                <w:rFonts w:ascii="Times New Roman" w:eastAsia="Calibri" w:hAnsi="Times New Roman"/>
                <w:b w:val="0"/>
                <w:color w:val="FFFFFF" w:themeColor="background1"/>
                <w:sz w:val="20"/>
              </w:rPr>
            </w:pPr>
            <w:r w:rsidRPr="00327690">
              <w:rPr>
                <w:rFonts w:ascii="Times New Roman" w:eastAsia="Calibri" w:hAnsi="Times New Roman"/>
                <w:color w:val="FFFFFF" w:themeColor="background1"/>
                <w:sz w:val="20"/>
              </w:rPr>
              <w:t>Format</w:t>
            </w:r>
          </w:p>
        </w:tc>
        <w:tc>
          <w:tcPr>
            <w:tcW w:w="2783" w:type="pct"/>
            <w:shd w:val="clear" w:color="auto" w:fill="002060"/>
          </w:tcPr>
          <w:p w14:paraId="6C4AE8D6" w14:textId="77777777" w:rsidR="002D0DFB" w:rsidRPr="00327690" w:rsidRDefault="002D0DFB" w:rsidP="005C45DF">
            <w:pPr>
              <w:pStyle w:val="AppHeading3"/>
              <w:spacing w:before="0" w:after="0"/>
              <w:rPr>
                <w:rFonts w:ascii="Times New Roman" w:eastAsia="Calibri" w:hAnsi="Times New Roman"/>
                <w:b w:val="0"/>
                <w:color w:val="FFFFFF" w:themeColor="background1"/>
                <w:sz w:val="20"/>
              </w:rPr>
            </w:pPr>
            <w:r w:rsidRPr="00327690">
              <w:rPr>
                <w:rFonts w:ascii="Times New Roman" w:eastAsia="Calibri" w:hAnsi="Times New Roman"/>
                <w:color w:val="FFFFFF" w:themeColor="background1"/>
                <w:sz w:val="20"/>
              </w:rPr>
              <w:t>Example</w:t>
            </w:r>
          </w:p>
        </w:tc>
      </w:tr>
      <w:tr w:rsidR="002D0DFB" w:rsidRPr="00327690" w14:paraId="05A4266D" w14:textId="77777777" w:rsidTr="00EB0012">
        <w:trPr>
          <w:trHeight w:val="319"/>
        </w:trPr>
        <w:tc>
          <w:tcPr>
            <w:tcW w:w="1464" w:type="pct"/>
          </w:tcPr>
          <w:p w14:paraId="174569A1" w14:textId="78874858"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SUBJID</w:t>
            </w:r>
            <w:r w:rsidR="000A2998">
              <w:rPr>
                <w:rFonts w:ascii="Times New Roman" w:hAnsi="Times New Roman"/>
                <w:b w:val="0"/>
                <w:sz w:val="20"/>
              </w:rPr>
              <w:t xml:space="preserve"> or PATID</w:t>
            </w:r>
          </w:p>
        </w:tc>
        <w:tc>
          <w:tcPr>
            <w:tcW w:w="753" w:type="pct"/>
          </w:tcPr>
          <w:p w14:paraId="5CF204E0" w14:textId="77777777"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2783" w:type="pct"/>
          </w:tcPr>
          <w:p w14:paraId="4BB1F8D7" w14:textId="77777777"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 xml:space="preserve">12345626 </w:t>
            </w:r>
          </w:p>
        </w:tc>
      </w:tr>
      <w:tr w:rsidR="002D0DFB" w:rsidRPr="00327690" w14:paraId="77F360EC" w14:textId="77777777" w:rsidTr="00EB0012">
        <w:trPr>
          <w:trHeight w:val="319"/>
        </w:trPr>
        <w:tc>
          <w:tcPr>
            <w:tcW w:w="1464" w:type="pct"/>
          </w:tcPr>
          <w:p w14:paraId="0562E0AB" w14:textId="6EF13845" w:rsidR="002D0DFB" w:rsidRPr="00327690" w:rsidRDefault="002D0DFB" w:rsidP="005C45DF">
            <w:pPr>
              <w:pStyle w:val="AppHeading3"/>
              <w:spacing w:before="0" w:after="0"/>
              <w:rPr>
                <w:rFonts w:ascii="Times New Roman" w:hAnsi="Times New Roman"/>
                <w:b w:val="0"/>
                <w:sz w:val="20"/>
              </w:rPr>
            </w:pPr>
            <w:proofErr w:type="spellStart"/>
            <w:r w:rsidRPr="00327690">
              <w:rPr>
                <w:rFonts w:ascii="Times New Roman" w:hAnsi="Times New Roman"/>
                <w:b w:val="0"/>
                <w:sz w:val="20"/>
              </w:rPr>
              <w:t>Age</w:t>
            </w:r>
            <w:r w:rsidR="00CD0D57" w:rsidRPr="00327690">
              <w:rPr>
                <w:rFonts w:ascii="Times New Roman" w:hAnsi="Times New Roman"/>
                <w:b w:val="0"/>
                <w:sz w:val="20"/>
              </w:rPr>
              <w:t>yr</w:t>
            </w:r>
            <w:proofErr w:type="spellEnd"/>
          </w:p>
        </w:tc>
        <w:tc>
          <w:tcPr>
            <w:tcW w:w="753" w:type="pct"/>
          </w:tcPr>
          <w:p w14:paraId="3D51B505" w14:textId="77777777"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Number</w:t>
            </w:r>
          </w:p>
        </w:tc>
        <w:tc>
          <w:tcPr>
            <w:tcW w:w="2783" w:type="pct"/>
          </w:tcPr>
          <w:p w14:paraId="029A63CD" w14:textId="77777777"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16</w:t>
            </w:r>
          </w:p>
        </w:tc>
      </w:tr>
      <w:tr w:rsidR="002D0DFB" w:rsidRPr="00327690" w14:paraId="2632218F" w14:textId="77777777" w:rsidTr="00EB0012">
        <w:trPr>
          <w:trHeight w:val="319"/>
        </w:trPr>
        <w:tc>
          <w:tcPr>
            <w:tcW w:w="1464" w:type="pct"/>
          </w:tcPr>
          <w:p w14:paraId="4EDA3971" w14:textId="77777777"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AGE_CATEGORIES</w:t>
            </w:r>
          </w:p>
        </w:tc>
        <w:tc>
          <w:tcPr>
            <w:tcW w:w="753" w:type="pct"/>
          </w:tcPr>
          <w:p w14:paraId="24DA90A0" w14:textId="77777777"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2783" w:type="pct"/>
          </w:tcPr>
          <w:p w14:paraId="6FEB052A" w14:textId="37089891"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 xml:space="preserve">15 </w:t>
            </w:r>
            <w:r w:rsidR="002F54D1" w:rsidRPr="00327690">
              <w:rPr>
                <w:rFonts w:ascii="Times New Roman" w:hAnsi="Times New Roman"/>
                <w:b w:val="0"/>
                <w:sz w:val="20"/>
              </w:rPr>
              <w:t>–</w:t>
            </w:r>
            <w:r w:rsidRPr="00327690">
              <w:rPr>
                <w:rFonts w:ascii="Times New Roman" w:hAnsi="Times New Roman"/>
                <w:b w:val="0"/>
                <w:sz w:val="20"/>
              </w:rPr>
              <w:t xml:space="preserve"> 17</w:t>
            </w:r>
          </w:p>
        </w:tc>
      </w:tr>
      <w:tr w:rsidR="002D0DFB" w:rsidRPr="00327690" w14:paraId="6143E645" w14:textId="77777777" w:rsidTr="00EB0012">
        <w:trPr>
          <w:trHeight w:val="319"/>
        </w:trPr>
        <w:tc>
          <w:tcPr>
            <w:tcW w:w="1464" w:type="pct"/>
          </w:tcPr>
          <w:p w14:paraId="01F9E09A" w14:textId="77777777"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WTCAT</w:t>
            </w:r>
          </w:p>
        </w:tc>
        <w:tc>
          <w:tcPr>
            <w:tcW w:w="753" w:type="pct"/>
          </w:tcPr>
          <w:p w14:paraId="6A2A2DDD" w14:textId="77777777"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2783" w:type="pct"/>
          </w:tcPr>
          <w:p w14:paraId="6F2E60C9" w14:textId="5BCDE128"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(2) Healthy Weight (</w:t>
            </w:r>
            <w:r w:rsidR="00F24354" w:rsidRPr="00F24354">
              <w:rPr>
                <w:rFonts w:ascii="Times New Roman" w:hAnsi="Times New Roman"/>
                <w:b w:val="0"/>
                <w:sz w:val="20"/>
              </w:rPr>
              <w:t>BMI greater than or equal to 18.5 and less than 25 kg/m2</w:t>
            </w:r>
            <w:r w:rsidRPr="00327690">
              <w:rPr>
                <w:rFonts w:ascii="Times New Roman" w:hAnsi="Times New Roman"/>
                <w:b w:val="0"/>
                <w:sz w:val="20"/>
              </w:rPr>
              <w:t>)</w:t>
            </w:r>
          </w:p>
        </w:tc>
      </w:tr>
      <w:tr w:rsidR="002A35DC" w:rsidRPr="00327690" w14:paraId="576E9F80" w14:textId="77777777" w:rsidTr="00EB0012">
        <w:trPr>
          <w:trHeight w:val="319"/>
        </w:trPr>
        <w:tc>
          <w:tcPr>
            <w:tcW w:w="1464" w:type="pct"/>
          </w:tcPr>
          <w:p w14:paraId="6CFD157E" w14:textId="001CED03" w:rsidR="002A35DC" w:rsidRPr="00327690" w:rsidRDefault="002A35DC" w:rsidP="005C45DF">
            <w:pPr>
              <w:pStyle w:val="AppHeading3"/>
              <w:spacing w:before="0" w:after="0"/>
              <w:rPr>
                <w:rFonts w:ascii="Times New Roman" w:hAnsi="Times New Roman"/>
                <w:b w:val="0"/>
                <w:sz w:val="20"/>
              </w:rPr>
            </w:pPr>
            <w:r w:rsidRPr="00327690">
              <w:rPr>
                <w:rFonts w:ascii="Times New Roman" w:hAnsi="Times New Roman"/>
                <w:b w:val="0"/>
                <w:sz w:val="20"/>
              </w:rPr>
              <w:t>STATE_ALPHA</w:t>
            </w:r>
          </w:p>
        </w:tc>
        <w:tc>
          <w:tcPr>
            <w:tcW w:w="753" w:type="pct"/>
          </w:tcPr>
          <w:p w14:paraId="442E8406" w14:textId="1FC84657" w:rsidR="002A35DC" w:rsidRPr="00327690" w:rsidRDefault="002A35DC" w:rsidP="005C45DF">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2783" w:type="pct"/>
          </w:tcPr>
          <w:p w14:paraId="478BC0C2" w14:textId="6B2818AD" w:rsidR="002A35DC" w:rsidRPr="00327690" w:rsidRDefault="002A35DC" w:rsidP="005C45DF">
            <w:pPr>
              <w:pStyle w:val="AppHeading3"/>
              <w:spacing w:before="0" w:after="0"/>
              <w:rPr>
                <w:rFonts w:ascii="Times New Roman" w:hAnsi="Times New Roman"/>
                <w:b w:val="0"/>
                <w:sz w:val="20"/>
              </w:rPr>
            </w:pPr>
            <w:r w:rsidRPr="00327690">
              <w:rPr>
                <w:rFonts w:ascii="Times New Roman" w:hAnsi="Times New Roman"/>
                <w:b w:val="0"/>
                <w:sz w:val="20"/>
              </w:rPr>
              <w:t>MI</w:t>
            </w:r>
          </w:p>
        </w:tc>
      </w:tr>
      <w:tr w:rsidR="002D0DFB" w:rsidRPr="00327690" w14:paraId="278815D7" w14:textId="77777777" w:rsidTr="00EB0012">
        <w:trPr>
          <w:trHeight w:val="319"/>
        </w:trPr>
        <w:tc>
          <w:tcPr>
            <w:tcW w:w="1464" w:type="pct"/>
          </w:tcPr>
          <w:p w14:paraId="04E5CA99" w14:textId="77777777"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STATE_FIPS</w:t>
            </w:r>
          </w:p>
        </w:tc>
        <w:tc>
          <w:tcPr>
            <w:tcW w:w="753" w:type="pct"/>
          </w:tcPr>
          <w:p w14:paraId="7E9A07C6" w14:textId="77777777"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2783" w:type="pct"/>
          </w:tcPr>
          <w:p w14:paraId="76293FF8" w14:textId="77777777"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48</w:t>
            </w:r>
          </w:p>
        </w:tc>
      </w:tr>
      <w:tr w:rsidR="00CD0D57" w:rsidRPr="00327690" w14:paraId="502FC132" w14:textId="77777777" w:rsidTr="00EB0012">
        <w:trPr>
          <w:trHeight w:val="319"/>
        </w:trPr>
        <w:tc>
          <w:tcPr>
            <w:tcW w:w="1464" w:type="pct"/>
          </w:tcPr>
          <w:p w14:paraId="3FDE206C" w14:textId="4C27F5A4" w:rsidR="00CD0D57" w:rsidRPr="00327690" w:rsidRDefault="00CD0D57" w:rsidP="005C45DF">
            <w:pPr>
              <w:pStyle w:val="AppHeading3"/>
              <w:spacing w:before="0" w:after="0"/>
              <w:rPr>
                <w:rFonts w:ascii="Times New Roman" w:hAnsi="Times New Roman"/>
                <w:b w:val="0"/>
                <w:sz w:val="20"/>
              </w:rPr>
            </w:pPr>
            <w:r w:rsidRPr="00327690">
              <w:rPr>
                <w:rFonts w:ascii="Times New Roman" w:hAnsi="Times New Roman"/>
                <w:b w:val="0"/>
                <w:sz w:val="20"/>
              </w:rPr>
              <w:t>ZIP</w:t>
            </w:r>
          </w:p>
        </w:tc>
        <w:tc>
          <w:tcPr>
            <w:tcW w:w="753" w:type="pct"/>
          </w:tcPr>
          <w:p w14:paraId="478EA2A1" w14:textId="24FA5C9E" w:rsidR="00CD0D57" w:rsidRPr="00327690" w:rsidRDefault="00CD0D57" w:rsidP="005C45DF">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2783" w:type="pct"/>
          </w:tcPr>
          <w:p w14:paraId="4601DAB2" w14:textId="7A07AE52" w:rsidR="00CD0D57" w:rsidRPr="00327690" w:rsidRDefault="00CD0D57" w:rsidP="005C45DF">
            <w:pPr>
              <w:pStyle w:val="AppHeading3"/>
              <w:spacing w:before="0" w:after="0"/>
              <w:rPr>
                <w:rFonts w:ascii="Times New Roman" w:hAnsi="Times New Roman"/>
                <w:b w:val="0"/>
                <w:sz w:val="20"/>
              </w:rPr>
            </w:pPr>
            <w:r w:rsidRPr="00327690">
              <w:rPr>
                <w:rFonts w:ascii="Times New Roman" w:hAnsi="Times New Roman"/>
                <w:b w:val="0"/>
                <w:sz w:val="20"/>
              </w:rPr>
              <w:t>20184</w:t>
            </w:r>
          </w:p>
        </w:tc>
      </w:tr>
      <w:tr w:rsidR="002D0DFB" w:rsidRPr="00327690" w14:paraId="0A2CF604" w14:textId="77777777" w:rsidTr="00EB0012">
        <w:trPr>
          <w:trHeight w:val="319"/>
        </w:trPr>
        <w:tc>
          <w:tcPr>
            <w:tcW w:w="1464" w:type="pct"/>
          </w:tcPr>
          <w:p w14:paraId="2ABA9F9D" w14:textId="26773855" w:rsidR="002D0DFB" w:rsidRPr="00327690" w:rsidRDefault="002F54D1" w:rsidP="005C45DF">
            <w:pPr>
              <w:pStyle w:val="AppHeading3"/>
              <w:spacing w:before="0" w:after="0"/>
              <w:rPr>
                <w:rFonts w:ascii="Times New Roman" w:hAnsi="Times New Roman"/>
                <w:b w:val="0"/>
                <w:sz w:val="20"/>
              </w:rPr>
            </w:pPr>
            <w:r w:rsidRPr="00327690">
              <w:rPr>
                <w:rFonts w:ascii="Times New Roman" w:hAnsi="Times New Roman"/>
                <w:b w:val="0"/>
                <w:sz w:val="20"/>
              </w:rPr>
              <w:t>GEO3</w:t>
            </w:r>
          </w:p>
        </w:tc>
        <w:tc>
          <w:tcPr>
            <w:tcW w:w="753" w:type="pct"/>
          </w:tcPr>
          <w:p w14:paraId="548A20F3" w14:textId="77777777"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2783" w:type="pct"/>
          </w:tcPr>
          <w:p w14:paraId="521EFF17" w14:textId="77777777" w:rsidR="002D0DFB" w:rsidRPr="00327690" w:rsidRDefault="00D8003E" w:rsidP="005C45DF">
            <w:pPr>
              <w:pStyle w:val="AppHeading3"/>
              <w:spacing w:before="0" w:after="0"/>
              <w:rPr>
                <w:rFonts w:ascii="Times New Roman" w:hAnsi="Times New Roman"/>
                <w:b w:val="0"/>
                <w:sz w:val="20"/>
              </w:rPr>
            </w:pPr>
            <w:r w:rsidRPr="00327690">
              <w:rPr>
                <w:rFonts w:ascii="Times New Roman" w:hAnsi="Times New Roman"/>
                <w:b w:val="0"/>
                <w:sz w:val="20"/>
              </w:rPr>
              <w:t>100</w:t>
            </w:r>
          </w:p>
        </w:tc>
      </w:tr>
      <w:tr w:rsidR="002D0DFB" w:rsidRPr="00327690" w14:paraId="0DAD431A" w14:textId="77777777" w:rsidTr="00EB0012">
        <w:trPr>
          <w:trHeight w:val="319"/>
        </w:trPr>
        <w:tc>
          <w:tcPr>
            <w:tcW w:w="1464" w:type="pct"/>
          </w:tcPr>
          <w:p w14:paraId="79E6B710" w14:textId="77777777"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Geography</w:t>
            </w:r>
          </w:p>
        </w:tc>
        <w:tc>
          <w:tcPr>
            <w:tcW w:w="753" w:type="pct"/>
          </w:tcPr>
          <w:p w14:paraId="2309E92F" w14:textId="77777777"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2783" w:type="pct"/>
          </w:tcPr>
          <w:p w14:paraId="4E437A07" w14:textId="77777777" w:rsidR="002D0DFB" w:rsidRPr="00327690" w:rsidRDefault="00D8003E" w:rsidP="005C45DF">
            <w:pPr>
              <w:pStyle w:val="AppHeading3"/>
              <w:spacing w:before="0" w:after="0"/>
              <w:rPr>
                <w:rFonts w:ascii="Times New Roman" w:hAnsi="Times New Roman"/>
                <w:b w:val="0"/>
                <w:sz w:val="20"/>
              </w:rPr>
            </w:pPr>
            <w:r w:rsidRPr="00327690">
              <w:rPr>
                <w:rFonts w:ascii="Times New Roman" w:hAnsi="Times New Roman"/>
                <w:b w:val="0"/>
                <w:sz w:val="20"/>
              </w:rPr>
              <w:t>48100</w:t>
            </w:r>
          </w:p>
        </w:tc>
      </w:tr>
      <w:tr w:rsidR="00CD0D57" w:rsidRPr="00327690" w14:paraId="553ED294" w14:textId="77777777" w:rsidTr="00EB0012">
        <w:trPr>
          <w:trHeight w:val="319"/>
        </w:trPr>
        <w:tc>
          <w:tcPr>
            <w:tcW w:w="1464" w:type="pct"/>
          </w:tcPr>
          <w:p w14:paraId="4C6E6568" w14:textId="6C3D0F86" w:rsidR="00CD0D57" w:rsidRPr="00327690" w:rsidRDefault="00CD0D57" w:rsidP="005C45DF">
            <w:pPr>
              <w:pStyle w:val="AppHeading3"/>
              <w:spacing w:before="0" w:after="0"/>
              <w:rPr>
                <w:rFonts w:ascii="Times New Roman" w:hAnsi="Times New Roman"/>
                <w:b w:val="0"/>
                <w:sz w:val="20"/>
              </w:rPr>
            </w:pPr>
            <w:r w:rsidRPr="00327690">
              <w:rPr>
                <w:rFonts w:ascii="Times New Roman" w:hAnsi="Times New Roman"/>
                <w:b w:val="0"/>
                <w:sz w:val="20"/>
              </w:rPr>
              <w:t>DIABETES SPECTRUM</w:t>
            </w:r>
          </w:p>
        </w:tc>
        <w:tc>
          <w:tcPr>
            <w:tcW w:w="753" w:type="pct"/>
          </w:tcPr>
          <w:p w14:paraId="423511A3" w14:textId="60E9C203" w:rsidR="00CD0D57" w:rsidRPr="00327690" w:rsidRDefault="00CD0D57" w:rsidP="005C45DF">
            <w:pPr>
              <w:pStyle w:val="AppHeading3"/>
              <w:spacing w:before="0" w:after="0"/>
              <w:rPr>
                <w:rFonts w:ascii="Times New Roman" w:hAnsi="Times New Roman"/>
                <w:b w:val="0"/>
                <w:sz w:val="20"/>
              </w:rPr>
            </w:pPr>
            <w:r w:rsidRPr="00327690">
              <w:rPr>
                <w:rFonts w:ascii="Times New Roman" w:hAnsi="Times New Roman"/>
                <w:b w:val="0"/>
                <w:sz w:val="20"/>
              </w:rPr>
              <w:t>Number</w:t>
            </w:r>
          </w:p>
        </w:tc>
        <w:tc>
          <w:tcPr>
            <w:tcW w:w="2783" w:type="pct"/>
          </w:tcPr>
          <w:p w14:paraId="08F25F4D" w14:textId="02C4DE89" w:rsidR="00CD0D57" w:rsidRPr="00327690" w:rsidRDefault="00CD0D57" w:rsidP="005C45DF">
            <w:pPr>
              <w:pStyle w:val="AppHeading3"/>
              <w:spacing w:before="0" w:after="0"/>
              <w:rPr>
                <w:rFonts w:ascii="Times New Roman" w:hAnsi="Times New Roman"/>
                <w:b w:val="0"/>
                <w:sz w:val="20"/>
              </w:rPr>
            </w:pPr>
            <w:r w:rsidRPr="00327690">
              <w:rPr>
                <w:rFonts w:ascii="Times New Roman" w:hAnsi="Times New Roman"/>
                <w:b w:val="0"/>
                <w:sz w:val="20"/>
              </w:rPr>
              <w:t>1</w:t>
            </w:r>
          </w:p>
        </w:tc>
      </w:tr>
      <w:tr w:rsidR="00CD0D57" w:rsidRPr="00327690" w14:paraId="7B325E55" w14:textId="77777777" w:rsidTr="00EB0012">
        <w:trPr>
          <w:trHeight w:val="319"/>
        </w:trPr>
        <w:tc>
          <w:tcPr>
            <w:tcW w:w="1464" w:type="pct"/>
          </w:tcPr>
          <w:p w14:paraId="7FCFFC27" w14:textId="75F8BD0A"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SCD</w:t>
            </w:r>
          </w:p>
        </w:tc>
        <w:tc>
          <w:tcPr>
            <w:tcW w:w="753" w:type="pct"/>
          </w:tcPr>
          <w:p w14:paraId="6909645E" w14:textId="792C2B7F"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Number</w:t>
            </w:r>
          </w:p>
        </w:tc>
        <w:tc>
          <w:tcPr>
            <w:tcW w:w="2783" w:type="pct"/>
          </w:tcPr>
          <w:p w14:paraId="285C6243" w14:textId="2E8DAD42"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0</w:t>
            </w:r>
          </w:p>
        </w:tc>
      </w:tr>
      <w:tr w:rsidR="00CD0D57" w:rsidRPr="00327690" w14:paraId="4ECAEB3B" w14:textId="77777777" w:rsidTr="00EB0012">
        <w:trPr>
          <w:trHeight w:val="319"/>
        </w:trPr>
        <w:tc>
          <w:tcPr>
            <w:tcW w:w="1464" w:type="pct"/>
          </w:tcPr>
          <w:p w14:paraId="4BE948E2" w14:textId="0C6F0D31"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PREGNANCY_FLAG</w:t>
            </w:r>
          </w:p>
        </w:tc>
        <w:tc>
          <w:tcPr>
            <w:tcW w:w="753" w:type="pct"/>
          </w:tcPr>
          <w:p w14:paraId="4F9DD2D4" w14:textId="2FDFBB34"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Number</w:t>
            </w:r>
          </w:p>
        </w:tc>
        <w:tc>
          <w:tcPr>
            <w:tcW w:w="2783" w:type="pct"/>
          </w:tcPr>
          <w:p w14:paraId="74ADE8DA" w14:textId="351D862B"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1</w:t>
            </w:r>
          </w:p>
        </w:tc>
      </w:tr>
      <w:tr w:rsidR="00CD0D57" w:rsidRPr="00327690" w14:paraId="1D871279" w14:textId="77777777" w:rsidTr="00EB0012">
        <w:trPr>
          <w:trHeight w:val="319"/>
        </w:trPr>
        <w:tc>
          <w:tcPr>
            <w:tcW w:w="1464" w:type="pct"/>
          </w:tcPr>
          <w:p w14:paraId="4AF3E6C8" w14:textId="77777777"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Race</w:t>
            </w:r>
          </w:p>
        </w:tc>
        <w:tc>
          <w:tcPr>
            <w:tcW w:w="753" w:type="pct"/>
          </w:tcPr>
          <w:p w14:paraId="09E95230" w14:textId="77777777"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2783" w:type="pct"/>
          </w:tcPr>
          <w:p w14:paraId="5702B282" w14:textId="77777777"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Black</w:t>
            </w:r>
          </w:p>
        </w:tc>
      </w:tr>
      <w:tr w:rsidR="00CD0D57" w:rsidRPr="00327690" w14:paraId="43844726" w14:textId="77777777" w:rsidTr="00EB0012">
        <w:trPr>
          <w:trHeight w:val="319"/>
        </w:trPr>
        <w:tc>
          <w:tcPr>
            <w:tcW w:w="1464" w:type="pct"/>
          </w:tcPr>
          <w:p w14:paraId="61DC7F5A" w14:textId="77777777"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Sex</w:t>
            </w:r>
          </w:p>
        </w:tc>
        <w:tc>
          <w:tcPr>
            <w:tcW w:w="753" w:type="pct"/>
          </w:tcPr>
          <w:p w14:paraId="630E7FE7" w14:textId="77777777"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2783" w:type="pct"/>
          </w:tcPr>
          <w:p w14:paraId="3E4DA373" w14:textId="77777777"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Female</w:t>
            </w:r>
          </w:p>
        </w:tc>
      </w:tr>
      <w:tr w:rsidR="00CD0D57" w:rsidRPr="00327690" w14:paraId="490D03C1" w14:textId="77777777" w:rsidTr="00EB0012">
        <w:trPr>
          <w:trHeight w:val="319"/>
        </w:trPr>
        <w:tc>
          <w:tcPr>
            <w:tcW w:w="1464" w:type="pct"/>
          </w:tcPr>
          <w:p w14:paraId="44AA4483" w14:textId="77777777"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Year</w:t>
            </w:r>
          </w:p>
        </w:tc>
        <w:tc>
          <w:tcPr>
            <w:tcW w:w="753" w:type="pct"/>
          </w:tcPr>
          <w:p w14:paraId="531328E9" w14:textId="77777777"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Number</w:t>
            </w:r>
          </w:p>
        </w:tc>
        <w:tc>
          <w:tcPr>
            <w:tcW w:w="2783" w:type="pct"/>
          </w:tcPr>
          <w:p w14:paraId="21154BE3" w14:textId="77777777"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2018</w:t>
            </w:r>
          </w:p>
        </w:tc>
      </w:tr>
      <w:tr w:rsidR="00CD0D57" w:rsidRPr="00327690" w14:paraId="70BFB1B7" w14:textId="77777777" w:rsidTr="00EB0012">
        <w:trPr>
          <w:trHeight w:val="319"/>
        </w:trPr>
        <w:tc>
          <w:tcPr>
            <w:tcW w:w="1464" w:type="pct"/>
          </w:tcPr>
          <w:p w14:paraId="07404463" w14:textId="77777777" w:rsidR="00CD0D57" w:rsidRPr="00327690" w:rsidRDefault="00CD0D57" w:rsidP="00CD0D57">
            <w:pPr>
              <w:pStyle w:val="AppHeading3"/>
              <w:spacing w:before="0" w:after="0"/>
              <w:rPr>
                <w:rFonts w:ascii="Times New Roman" w:hAnsi="Times New Roman"/>
                <w:b w:val="0"/>
                <w:sz w:val="20"/>
              </w:rPr>
            </w:pPr>
            <w:proofErr w:type="spellStart"/>
            <w:r w:rsidRPr="00327690">
              <w:rPr>
                <w:rFonts w:ascii="Times New Roman" w:hAnsi="Times New Roman"/>
                <w:b w:val="0"/>
                <w:sz w:val="20"/>
              </w:rPr>
              <w:t>Imputed_Race</w:t>
            </w:r>
            <w:proofErr w:type="spellEnd"/>
          </w:p>
        </w:tc>
        <w:tc>
          <w:tcPr>
            <w:tcW w:w="753" w:type="pct"/>
          </w:tcPr>
          <w:p w14:paraId="478C508C" w14:textId="77777777"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2783" w:type="pct"/>
          </w:tcPr>
          <w:p w14:paraId="6CFAE8BE" w14:textId="77777777"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Black</w:t>
            </w:r>
          </w:p>
        </w:tc>
      </w:tr>
      <w:tr w:rsidR="00CD0D57" w:rsidRPr="00327690" w14:paraId="18D0A646" w14:textId="77777777" w:rsidTr="00EB0012">
        <w:trPr>
          <w:trHeight w:val="319"/>
        </w:trPr>
        <w:tc>
          <w:tcPr>
            <w:tcW w:w="1464" w:type="pct"/>
          </w:tcPr>
          <w:p w14:paraId="05119A84" w14:textId="77777777" w:rsidR="00CD0D57" w:rsidRPr="00327690" w:rsidRDefault="00CD0D57" w:rsidP="00CD0D57">
            <w:pPr>
              <w:pStyle w:val="AppHeading3"/>
              <w:spacing w:before="0" w:after="0"/>
              <w:rPr>
                <w:rFonts w:ascii="Times New Roman" w:hAnsi="Times New Roman"/>
                <w:b w:val="0"/>
                <w:sz w:val="20"/>
              </w:rPr>
            </w:pPr>
            <w:proofErr w:type="spellStart"/>
            <w:r w:rsidRPr="00327690">
              <w:rPr>
                <w:rFonts w:ascii="Times New Roman" w:hAnsi="Times New Roman"/>
                <w:b w:val="0"/>
                <w:sz w:val="20"/>
              </w:rPr>
              <w:t>Race_Imputed</w:t>
            </w:r>
            <w:proofErr w:type="spellEnd"/>
          </w:p>
          <w:p w14:paraId="0F617620" w14:textId="77777777" w:rsidR="00CD0D57" w:rsidRPr="00327690" w:rsidRDefault="00CD0D57" w:rsidP="00CD0D57">
            <w:pPr>
              <w:pStyle w:val="AppHeading3"/>
              <w:spacing w:before="0" w:after="0"/>
              <w:rPr>
                <w:rFonts w:ascii="Times New Roman" w:hAnsi="Times New Roman"/>
                <w:b w:val="0"/>
                <w:sz w:val="20"/>
              </w:rPr>
            </w:pPr>
          </w:p>
        </w:tc>
        <w:tc>
          <w:tcPr>
            <w:tcW w:w="753" w:type="pct"/>
          </w:tcPr>
          <w:p w14:paraId="28FD57A2" w14:textId="77777777"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Number</w:t>
            </w:r>
          </w:p>
        </w:tc>
        <w:tc>
          <w:tcPr>
            <w:tcW w:w="2783" w:type="pct"/>
          </w:tcPr>
          <w:p w14:paraId="1A17A990" w14:textId="77777777"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0</w:t>
            </w:r>
          </w:p>
        </w:tc>
      </w:tr>
    </w:tbl>
    <w:p w14:paraId="6EED62B1" w14:textId="6E8051EA" w:rsidR="00BB0273" w:rsidRPr="00327690" w:rsidRDefault="00BB0273" w:rsidP="005D560B">
      <w:pPr>
        <w:spacing w:before="120" w:after="120"/>
        <w:jc w:val="left"/>
        <w:rPr>
          <w:strike/>
        </w:rPr>
      </w:pPr>
    </w:p>
    <w:p w14:paraId="0B2DCF3C" w14:textId="77777777" w:rsidR="00BB0273" w:rsidRPr="00327690" w:rsidRDefault="00BB0273" w:rsidP="00961754">
      <w:pPr>
        <w:pStyle w:val="Heading6"/>
        <w:rPr>
          <w:strike/>
        </w:rPr>
        <w:sectPr w:rsidR="00BB0273" w:rsidRPr="00327690" w:rsidSect="002E532E">
          <w:headerReference w:type="even" r:id="rId43"/>
          <w:headerReference w:type="default" r:id="rId44"/>
          <w:headerReference w:type="first" r:id="rId45"/>
          <w:pgSz w:w="12240" w:h="15840" w:code="1"/>
          <w:pgMar w:top="1440" w:right="1440" w:bottom="1440" w:left="1440" w:header="432" w:footer="432" w:gutter="0"/>
          <w:pgNumType w:start="1"/>
          <w:cols w:space="720"/>
          <w:docGrid w:linePitch="360"/>
        </w:sectPr>
      </w:pPr>
    </w:p>
    <w:p w14:paraId="23F01D82" w14:textId="416FD1DE" w:rsidR="005D560B" w:rsidRPr="00327690" w:rsidRDefault="00E2369C" w:rsidP="00961754">
      <w:pPr>
        <w:pStyle w:val="Heading6"/>
      </w:pPr>
      <w:bookmarkStart w:id="712" w:name="_Toc79586711"/>
      <w:bookmarkStart w:id="713" w:name="_Toc98501722"/>
      <w:r w:rsidRPr="00327690">
        <w:lastRenderedPageBreak/>
        <w:t>CODI-APQ</w:t>
      </w:r>
      <w:r w:rsidR="13B36D33" w:rsidRPr="00327690">
        <w:t>-</w:t>
      </w:r>
      <w:r w:rsidR="6D03A071" w:rsidRPr="00327690">
        <w:t xml:space="preserve">GEO3 </w:t>
      </w:r>
      <w:r w:rsidR="13B36D33" w:rsidRPr="00327690">
        <w:t>E</w:t>
      </w:r>
      <w:r w:rsidR="5B71F79E" w:rsidRPr="00327690">
        <w:t>xample</w:t>
      </w:r>
      <w:r w:rsidR="51FD1B7C" w:rsidRPr="00327690">
        <w:t xml:space="preserve"> SAS </w:t>
      </w:r>
      <w:r w:rsidR="13B36D33" w:rsidRPr="00327690">
        <w:t>P</w:t>
      </w:r>
      <w:r w:rsidR="51FD1B7C" w:rsidRPr="00327690">
        <w:t>rograms</w:t>
      </w:r>
      <w:bookmarkEnd w:id="712"/>
      <w:bookmarkEnd w:id="713"/>
    </w:p>
    <w:p w14:paraId="4DA8CBC8" w14:textId="0C06C8AD" w:rsidR="005D560B" w:rsidRPr="00327690" w:rsidRDefault="00AC0EDF" w:rsidP="00961754">
      <w:pPr>
        <w:pStyle w:val="Heading7"/>
      </w:pPr>
      <w:bookmarkStart w:id="714" w:name="_Toc79586712"/>
      <w:r w:rsidRPr="00327690">
        <w:t xml:space="preserve">Data Inputs and </w:t>
      </w:r>
      <w:r w:rsidR="005D560B" w:rsidRPr="00327690">
        <w:t xml:space="preserve">Link </w:t>
      </w:r>
      <w:r w:rsidR="0019465C" w:rsidRPr="00327690">
        <w:t>P</w:t>
      </w:r>
      <w:r w:rsidR="005D560B" w:rsidRPr="00327690">
        <w:t xml:space="preserve">opulation </w:t>
      </w:r>
      <w:r w:rsidR="0019465C" w:rsidRPr="00327690">
        <w:t>D</w:t>
      </w:r>
      <w:r w:rsidR="005D560B" w:rsidRPr="00327690">
        <w:t>ata (</w:t>
      </w:r>
      <w:r w:rsidR="0019465C" w:rsidRPr="00327690">
        <w:t>P</w:t>
      </w:r>
      <w:r w:rsidR="005D560B" w:rsidRPr="00327690">
        <w:t>re-</w:t>
      </w:r>
      <w:r w:rsidR="00A12E58">
        <w:t>P</w:t>
      </w:r>
      <w:r w:rsidR="005D560B" w:rsidRPr="00327690">
        <w:t xml:space="preserve">rocessing) </w:t>
      </w:r>
      <w:proofErr w:type="spellStart"/>
      <w:r w:rsidR="005D560B" w:rsidRPr="00327690">
        <w:t>Quickstart</w:t>
      </w:r>
      <w:proofErr w:type="spellEnd"/>
      <w:r w:rsidR="005D560B" w:rsidRPr="00327690">
        <w:t xml:space="preserve"> with </w:t>
      </w:r>
      <w:r w:rsidR="002A35DC" w:rsidRPr="00327690">
        <w:t xml:space="preserve">GEO3 </w:t>
      </w:r>
      <w:r w:rsidR="0019465C" w:rsidRPr="00327690">
        <w:t>D</w:t>
      </w:r>
      <w:r w:rsidR="005D560B" w:rsidRPr="00327690">
        <w:t>ata</w:t>
      </w:r>
      <w:bookmarkEnd w:id="714"/>
    </w:p>
    <w:p w14:paraId="5F9EA367" w14:textId="6A728F95" w:rsidR="005D560B" w:rsidRPr="00327690" w:rsidRDefault="005D560B" w:rsidP="005D560B">
      <w:pPr>
        <w:spacing w:before="120" w:after="120"/>
        <w:jc w:val="left"/>
      </w:pPr>
      <w:r w:rsidRPr="00327690">
        <w:t xml:space="preserve">Appendix </w:t>
      </w:r>
      <w:r w:rsidR="00404E12" w:rsidRPr="00327690">
        <w:t>D.1</w:t>
      </w:r>
      <w:r w:rsidR="0019465C" w:rsidRPr="00327690">
        <w:t xml:space="preserve"> </w:t>
      </w:r>
      <w:r w:rsidRPr="00327690">
        <w:t xml:space="preserve">includes </w:t>
      </w:r>
      <w:r w:rsidR="00BE0673" w:rsidRPr="00327690">
        <w:t xml:space="preserve">a program </w:t>
      </w:r>
      <w:r w:rsidRPr="00327690">
        <w:t xml:space="preserve">to generate a pre-processed file using the </w:t>
      </w:r>
      <w:proofErr w:type="spellStart"/>
      <w:r w:rsidRPr="00327690">
        <w:t>Quickstart</w:t>
      </w:r>
      <w:proofErr w:type="spellEnd"/>
      <w:r w:rsidRPr="00327690">
        <w:t xml:space="preserve"> pre-processing program. This example uses COUNTY data.</w:t>
      </w:r>
    </w:p>
    <w:p w14:paraId="63EF87E6" w14:textId="0443A9C1" w:rsidR="005D560B" w:rsidRPr="00327690" w:rsidRDefault="005D560B" w:rsidP="005D560B">
      <w:pPr>
        <w:spacing w:before="120" w:after="120"/>
        <w:jc w:val="left"/>
      </w:pPr>
      <w:r w:rsidRPr="00327690">
        <w:t>Text highlighted in yellow has been reviewed and approved or reviewed and edited from its original values. The program uses the data inputs: ACS_COUNTY, EHR_COUNTY.</w:t>
      </w:r>
      <w:r w:rsidR="0067749E" w:rsidRPr="00327690">
        <w:t xml:space="preserve"> </w:t>
      </w:r>
      <w:r w:rsidRPr="00327690">
        <w:t xml:space="preserve">The file processes </w:t>
      </w:r>
      <w:r w:rsidR="004F6673">
        <w:t>EHR data</w:t>
      </w:r>
      <w:r w:rsidRPr="00327690">
        <w:t xml:space="preserve"> between 201</w:t>
      </w:r>
      <w:r w:rsidR="000A2998">
        <w:t>6</w:t>
      </w:r>
      <w:r w:rsidRPr="00327690">
        <w:t xml:space="preserve"> and 201</w:t>
      </w:r>
      <w:r w:rsidR="000A2998">
        <w:t>9</w:t>
      </w:r>
      <w:r w:rsidRPr="00327690">
        <w:t xml:space="preserve"> and creates a SAS </w:t>
      </w:r>
      <w:r w:rsidR="008633E7" w:rsidRPr="00327690">
        <w:t xml:space="preserve">file </w:t>
      </w:r>
      <w:r w:rsidRPr="00327690">
        <w:t>named CODI_</w:t>
      </w:r>
      <w:r w:rsidR="000A2998">
        <w:t>APQ_COUNTY</w:t>
      </w:r>
      <w:r w:rsidRPr="00327690">
        <w:t xml:space="preserve"> stored in the folder P:\Example</w:t>
      </w:r>
      <w:r w:rsidR="000A2998">
        <w:t>\2_Output</w:t>
      </w:r>
      <w:r w:rsidR="000A2FC2">
        <w:t>\Pre_Processed_CODI_APQ</w:t>
      </w:r>
      <w:r w:rsidRPr="00327690">
        <w:t>. The SAS log is stored in P:\Example\2_Output\SAS LOG\</w:t>
      </w:r>
      <w:proofErr w:type="spellStart"/>
      <w:r w:rsidR="000A2998">
        <w:t>QS_Pre_Processing</w:t>
      </w:r>
      <w:proofErr w:type="spellEnd"/>
      <w:r w:rsidRPr="00327690">
        <w:t xml:space="preserve"> &lt;plus date and time information&gt;.log.</w:t>
      </w:r>
      <w:r w:rsidR="00CE5201">
        <w:t xml:space="preserve"> Text between /* and */ are comments in SAS. Comments may vary slightly in CODI-</w:t>
      </w:r>
      <w:r w:rsidR="004F6673">
        <w:t>A</w:t>
      </w:r>
      <w:r w:rsidR="00CE5201">
        <w:t>PQ from the example below.</w:t>
      </w:r>
    </w:p>
    <w:p w14:paraId="773D6874" w14:textId="77777777" w:rsidR="005D560B" w:rsidRPr="00327690" w:rsidRDefault="005D560B" w:rsidP="005D560B">
      <w:pPr>
        <w:spacing w:before="120" w:after="120"/>
        <w:jc w:val="left"/>
        <w:rPr>
          <w:rFonts w:ascii="Courier New" w:hAnsi="Courier New" w:cs="Courier New"/>
          <w:sz w:val="16"/>
          <w:szCs w:val="16"/>
        </w:rPr>
      </w:pPr>
    </w:p>
    <w:p w14:paraId="0B89FD0B" w14:textId="3599632C" w:rsidR="00BB0273" w:rsidRPr="00327690" w:rsidRDefault="005D560B" w:rsidP="00B02F7C">
      <w:pPr>
        <w:spacing w:before="120"/>
        <w:contextualSpacing/>
        <w:jc w:val="left"/>
        <w:rPr>
          <w:rFonts w:ascii="Calibri" w:hAnsi="Calibri"/>
          <w:color w:val="000000"/>
          <w:sz w:val="18"/>
          <w:shd w:val="clear" w:color="auto" w:fill="FFFFFF"/>
        </w:rPr>
      </w:pPr>
      <w:r w:rsidRPr="00327690">
        <w:rPr>
          <w:rFonts w:ascii="Courier New" w:hAnsi="Courier New" w:cs="Courier New"/>
          <w:sz w:val="16"/>
          <w:szCs w:val="16"/>
        </w:rPr>
        <w:t xml:space="preserve">/*Note: subsection of the full program. Be sure to only edit this </w:t>
      </w:r>
      <w:r w:rsidR="00BB0273" w:rsidRPr="00327690">
        <w:rPr>
          <w:rFonts w:ascii="Courier New" w:hAnsi="Courier New" w:cs="Courier New"/>
          <w:sz w:val="16"/>
          <w:szCs w:val="16"/>
        </w:rPr>
        <w:t>section but</w:t>
      </w:r>
      <w:r w:rsidRPr="00327690">
        <w:rPr>
          <w:rFonts w:ascii="Courier New" w:hAnsi="Courier New" w:cs="Courier New"/>
          <w:sz w:val="16"/>
          <w:szCs w:val="16"/>
        </w:rPr>
        <w:t xml:space="preserve"> submit the full program. */</w:t>
      </w:r>
    </w:p>
    <w:p w14:paraId="77584E48" w14:textId="7A61F17B"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w:t>
      </w:r>
    </w:p>
    <w:p w14:paraId="11C00550" w14:textId="5EC951A2"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 PREPROCESSING ALGORITHM USER INPUT SECTION (PLEASE COMPLETE SECTIONS 1-3 BELOW)</w:t>
      </w:r>
      <w:r w:rsidRPr="00327690">
        <w:rPr>
          <w:rFonts w:ascii="Courier New" w:hAnsi="Courier New" w:cs="Courier New"/>
          <w:sz w:val="16"/>
          <w:szCs w:val="16"/>
          <w:shd w:val="clear" w:color="auto" w:fill="FFFFFF"/>
        </w:rPr>
        <w:tab/>
        <w:t>-- ***********************/</w:t>
      </w:r>
    </w:p>
    <w:p w14:paraId="0E9889EF" w14:textId="2BD56748"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 PLEASE UPDATE THE BLACK TEXT AFTER THE EQUAL SIGN  (ACCEPTED VALUES LISTED IN SAS NOTE) -- ******************/</w:t>
      </w:r>
    </w:p>
    <w:p w14:paraId="0CF04E53" w14:textId="21B2609D"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w:t>
      </w:r>
    </w:p>
    <w:p w14:paraId="79F977FA" w14:textId="533134CF"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/*SECTION 1: Input Folder and file names***/</w:t>
      </w:r>
    </w:p>
    <w:p w14:paraId="727CAA01" w14:textId="22BFC16D"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 %LET ROOT_PRE = </w:t>
      </w:r>
      <w:r w:rsidRPr="000A2998">
        <w:rPr>
          <w:rFonts w:ascii="Courier New" w:hAnsi="Courier New" w:cs="Courier New"/>
          <w:sz w:val="16"/>
          <w:szCs w:val="16"/>
          <w:highlight w:val="yellow"/>
          <w:shd w:val="clear" w:color="auto" w:fill="FFFFFF"/>
        </w:rPr>
        <w:t>P:\E</w:t>
      </w:r>
      <w:r w:rsidR="000A2998" w:rsidRPr="000A2998">
        <w:rPr>
          <w:rFonts w:ascii="Courier New" w:hAnsi="Courier New" w:cs="Courier New"/>
          <w:sz w:val="16"/>
          <w:szCs w:val="16"/>
          <w:highlight w:val="yellow"/>
          <w:shd w:val="clear" w:color="auto" w:fill="FFFFFF"/>
        </w:rPr>
        <w:t>xample</w:t>
      </w:r>
      <w:r w:rsidRPr="00327690">
        <w:rPr>
          <w:rFonts w:ascii="Courier New" w:hAnsi="Courier New" w:cs="Courier New"/>
          <w:sz w:val="16"/>
          <w:szCs w:val="16"/>
          <w:shd w:val="clear" w:color="auto" w:fill="FFFFFF"/>
        </w:rPr>
        <w:t>; /*@Note: base directory (ACCEPTABLE VALUES: computer directory name)***/</w:t>
      </w:r>
    </w:p>
    <w:p w14:paraId="22367F5C" w14:textId="29B52E1A"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 %LET PRE_DEST = </w:t>
      </w:r>
      <w:r w:rsidRPr="000A2998">
        <w:rPr>
          <w:rFonts w:ascii="Courier New" w:hAnsi="Courier New" w:cs="Courier New"/>
          <w:sz w:val="16"/>
          <w:szCs w:val="16"/>
          <w:highlight w:val="yellow"/>
          <w:shd w:val="clear" w:color="auto" w:fill="FFFFFF"/>
        </w:rPr>
        <w:t>CODI_APQ</w:t>
      </w:r>
      <w:r w:rsidRPr="00327690">
        <w:rPr>
          <w:rFonts w:ascii="Courier New" w:hAnsi="Courier New" w:cs="Courier New"/>
          <w:sz w:val="16"/>
          <w:szCs w:val="16"/>
          <w:shd w:val="clear" w:color="auto" w:fill="FFFFFF"/>
        </w:rPr>
        <w:t xml:space="preserve">; /*@Note: Suffix name for EHR Output folder (ACCEPTABLE VALUES: folder name (no </w:t>
      </w:r>
      <w:proofErr w:type="spellStart"/>
      <w:r w:rsidRPr="00327690">
        <w:rPr>
          <w:rFonts w:ascii="Courier New" w:hAnsi="Courier New" w:cs="Courier New"/>
          <w:sz w:val="16"/>
          <w:szCs w:val="16"/>
          <w:shd w:val="clear" w:color="auto" w:fill="FFFFFF"/>
        </w:rPr>
        <w:t>puctuation</w:t>
      </w:r>
      <w:proofErr w:type="spellEnd"/>
      <w:r w:rsidRPr="00327690">
        <w:rPr>
          <w:rFonts w:ascii="Courier New" w:hAnsi="Courier New" w:cs="Courier New"/>
          <w:sz w:val="16"/>
          <w:szCs w:val="16"/>
          <w:shd w:val="clear" w:color="auto" w:fill="FFFFFF"/>
        </w:rPr>
        <w:t>)***/</w:t>
      </w:r>
    </w:p>
    <w:p w14:paraId="1FC0BFE5" w14:textId="282CDEBE"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 %LET ACS_FILENAME = </w:t>
      </w:r>
      <w:r w:rsidRPr="000A2998">
        <w:rPr>
          <w:rFonts w:ascii="Courier New" w:hAnsi="Courier New" w:cs="Courier New"/>
          <w:sz w:val="16"/>
          <w:szCs w:val="16"/>
          <w:highlight w:val="yellow"/>
          <w:shd w:val="clear" w:color="auto" w:fill="FFFFFF"/>
        </w:rPr>
        <w:t>ACS_</w:t>
      </w:r>
      <w:r w:rsidR="000A2998">
        <w:rPr>
          <w:rFonts w:ascii="Courier New" w:hAnsi="Courier New" w:cs="Courier New"/>
          <w:sz w:val="16"/>
          <w:szCs w:val="16"/>
          <w:highlight w:val="yellow"/>
          <w:shd w:val="clear" w:color="auto" w:fill="FFFFFF"/>
        </w:rPr>
        <w:t>COUNTY</w:t>
      </w:r>
      <w:r w:rsidRPr="00327690">
        <w:rPr>
          <w:rFonts w:ascii="Courier New" w:hAnsi="Courier New" w:cs="Courier New"/>
          <w:sz w:val="16"/>
          <w:szCs w:val="16"/>
          <w:shd w:val="clear" w:color="auto" w:fill="FFFFFF"/>
        </w:rPr>
        <w:t>; /*@Note: ACS file name (ACCEPTABLE VALUES: file name, do not include ".csv")***/</w:t>
      </w:r>
    </w:p>
    <w:p w14:paraId="408E7501" w14:textId="5C69F989"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 %LET EHR_FILENAME = </w:t>
      </w:r>
      <w:r w:rsidRPr="000A2998">
        <w:rPr>
          <w:rFonts w:ascii="Courier New" w:hAnsi="Courier New" w:cs="Courier New"/>
          <w:sz w:val="16"/>
          <w:szCs w:val="16"/>
          <w:highlight w:val="yellow"/>
          <w:shd w:val="clear" w:color="auto" w:fill="FFFFFF"/>
        </w:rPr>
        <w:t>EHR_</w:t>
      </w:r>
      <w:r w:rsidR="000A2998">
        <w:rPr>
          <w:rFonts w:ascii="Courier New" w:hAnsi="Courier New" w:cs="Courier New"/>
          <w:sz w:val="16"/>
          <w:szCs w:val="16"/>
          <w:highlight w:val="yellow"/>
          <w:shd w:val="clear" w:color="auto" w:fill="FFFFFF"/>
        </w:rPr>
        <w:t>COUNTY</w:t>
      </w:r>
      <w:r w:rsidRPr="00327690">
        <w:rPr>
          <w:rFonts w:ascii="Courier New" w:hAnsi="Courier New" w:cs="Courier New"/>
          <w:sz w:val="16"/>
          <w:szCs w:val="16"/>
          <w:shd w:val="clear" w:color="auto" w:fill="FFFFFF"/>
        </w:rPr>
        <w:t>; /*@Note: EHR file name (ACCEPTABLE VALUES: file name, do not include ".csv")***/</w:t>
      </w:r>
    </w:p>
    <w:p w14:paraId="342B85C6" w14:textId="38A262F1"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 %LET LOG_NAME_PRE = </w:t>
      </w:r>
      <w:proofErr w:type="spellStart"/>
      <w:r w:rsidRPr="000A2998">
        <w:rPr>
          <w:rFonts w:ascii="Courier New" w:hAnsi="Courier New" w:cs="Courier New"/>
          <w:sz w:val="16"/>
          <w:szCs w:val="16"/>
          <w:highlight w:val="yellow"/>
          <w:shd w:val="clear" w:color="auto" w:fill="FFFFFF"/>
        </w:rPr>
        <w:t>QS_Pre_Processing</w:t>
      </w:r>
      <w:proofErr w:type="spellEnd"/>
      <w:r w:rsidRPr="00327690">
        <w:rPr>
          <w:rFonts w:ascii="Courier New" w:hAnsi="Courier New" w:cs="Courier New"/>
          <w:sz w:val="16"/>
          <w:szCs w:val="16"/>
          <w:shd w:val="clear" w:color="auto" w:fill="FFFFFF"/>
        </w:rPr>
        <w:t>; /*@Note: SAS log file name prefix ACCEPTABLE VALUES: SAS file name (no punctuation)***/</w:t>
      </w:r>
    </w:p>
    <w:p w14:paraId="04B7D1AD" w14:textId="77777777"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p>
    <w:p w14:paraId="1AF39E09" w14:textId="48BA7ECF"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/*SECTION 2: Beginning and End Year of longitudinal EHR data***/</w:t>
      </w:r>
    </w:p>
    <w:p w14:paraId="0F027DFD" w14:textId="359F9B13"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 %LET BEGIN_YEAR = </w:t>
      </w:r>
      <w:r w:rsidRPr="000A2998">
        <w:rPr>
          <w:rFonts w:ascii="Courier New" w:hAnsi="Courier New" w:cs="Courier New"/>
          <w:sz w:val="16"/>
          <w:szCs w:val="16"/>
          <w:highlight w:val="yellow"/>
          <w:shd w:val="clear" w:color="auto" w:fill="FFFFFF"/>
        </w:rPr>
        <w:t>2016</w:t>
      </w:r>
      <w:r w:rsidRPr="00327690">
        <w:rPr>
          <w:rFonts w:ascii="Courier New" w:hAnsi="Courier New" w:cs="Courier New"/>
          <w:sz w:val="16"/>
          <w:szCs w:val="16"/>
          <w:shd w:val="clear" w:color="auto" w:fill="FFFFFF"/>
        </w:rPr>
        <w:t>; /*@Note: LONGITUDINAL Start year (ACCEPTABLE VALUES: 4-digit numeric year)***/</w:t>
      </w:r>
    </w:p>
    <w:p w14:paraId="6DA807A8" w14:textId="590654B4"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 %LET END_YEAR = </w:t>
      </w:r>
      <w:r w:rsidRPr="000A2998">
        <w:rPr>
          <w:rFonts w:ascii="Courier New" w:hAnsi="Courier New" w:cs="Courier New"/>
          <w:sz w:val="16"/>
          <w:szCs w:val="16"/>
          <w:highlight w:val="yellow"/>
          <w:shd w:val="clear" w:color="auto" w:fill="FFFFFF"/>
        </w:rPr>
        <w:t>2019</w:t>
      </w:r>
      <w:r w:rsidRPr="00327690">
        <w:rPr>
          <w:rFonts w:ascii="Courier New" w:hAnsi="Courier New" w:cs="Courier New"/>
          <w:sz w:val="16"/>
          <w:szCs w:val="16"/>
          <w:shd w:val="clear" w:color="auto" w:fill="FFFFFF"/>
        </w:rPr>
        <w:t>; /*@Note: LONGITUDINAL End year (ACCEPTABLE VALUES: 4-digit numeric year)***/</w:t>
      </w:r>
    </w:p>
    <w:p w14:paraId="623AB370" w14:textId="77777777"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p>
    <w:p w14:paraId="0102AFD3" w14:textId="62EC71AD"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/*SECTION 3: OPTIONAL Output File Name Suffix***/</w:t>
      </w:r>
    </w:p>
    <w:p w14:paraId="5F1FE6DA" w14:textId="1134843E"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 %LET </w:t>
      </w:r>
      <w:proofErr w:type="spellStart"/>
      <w:r w:rsidRPr="00327690">
        <w:rPr>
          <w:rFonts w:ascii="Courier New" w:hAnsi="Courier New" w:cs="Courier New"/>
          <w:sz w:val="16"/>
          <w:szCs w:val="16"/>
          <w:shd w:val="clear" w:color="auto" w:fill="FFFFFF"/>
        </w:rPr>
        <w:t>EHR_PRE_Out</w:t>
      </w:r>
      <w:proofErr w:type="spellEnd"/>
      <w:r w:rsidRPr="00327690">
        <w:rPr>
          <w:rFonts w:ascii="Courier New" w:hAnsi="Courier New" w:cs="Courier New"/>
          <w:sz w:val="16"/>
          <w:szCs w:val="16"/>
          <w:shd w:val="clear" w:color="auto" w:fill="FFFFFF"/>
        </w:rPr>
        <w:t xml:space="preserve"> = </w:t>
      </w:r>
      <w:r w:rsidRPr="000A2998">
        <w:rPr>
          <w:rFonts w:ascii="Courier New" w:hAnsi="Courier New" w:cs="Courier New"/>
          <w:sz w:val="16"/>
          <w:szCs w:val="16"/>
          <w:highlight w:val="yellow"/>
          <w:shd w:val="clear" w:color="auto" w:fill="FFFFFF"/>
        </w:rPr>
        <w:t>CODI_APQ_</w:t>
      </w:r>
      <w:r w:rsidR="000A2998" w:rsidRPr="000A2998">
        <w:rPr>
          <w:rFonts w:ascii="Courier New" w:hAnsi="Courier New" w:cs="Courier New"/>
          <w:sz w:val="16"/>
          <w:szCs w:val="16"/>
          <w:highlight w:val="yellow"/>
          <w:shd w:val="clear" w:color="auto" w:fill="FFFFFF"/>
        </w:rPr>
        <w:t>COUNTY</w:t>
      </w:r>
      <w:r w:rsidRPr="00327690">
        <w:rPr>
          <w:rFonts w:ascii="Courier New" w:hAnsi="Courier New" w:cs="Courier New"/>
          <w:sz w:val="16"/>
          <w:szCs w:val="16"/>
          <w:shd w:val="clear" w:color="auto" w:fill="FFFFFF"/>
        </w:rPr>
        <w:t>; /*@Note: EHR output file name (ACCEPTABLE VALUES: SAS file name (no punctuation)***/</w:t>
      </w:r>
    </w:p>
    <w:p w14:paraId="65E811AF" w14:textId="77777777"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p>
    <w:p w14:paraId="12FB5FBD" w14:textId="473480E0"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/*SECTION 4: County or ZCTA3 data (REQUIRED)***/</w:t>
      </w:r>
    </w:p>
    <w:p w14:paraId="50947E1F" w14:textId="7A8A4EDE"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 %LET COUNTY = </w:t>
      </w:r>
      <w:r w:rsidR="000A2998" w:rsidRPr="000A2998">
        <w:rPr>
          <w:rFonts w:ascii="Courier New" w:hAnsi="Courier New" w:cs="Courier New"/>
          <w:sz w:val="16"/>
          <w:szCs w:val="16"/>
          <w:highlight w:val="yellow"/>
          <w:shd w:val="clear" w:color="auto" w:fill="FFFFFF"/>
        </w:rPr>
        <w:t>Y</w:t>
      </w:r>
      <w:r w:rsidRPr="00327690">
        <w:rPr>
          <w:rFonts w:ascii="Courier New" w:hAnsi="Courier New" w:cs="Courier New"/>
          <w:sz w:val="16"/>
          <w:szCs w:val="16"/>
          <w:shd w:val="clear" w:color="auto" w:fill="FFFFFF"/>
        </w:rPr>
        <w:t xml:space="preserve">; /*@Note: County/ZCTA3 indicator (ACCEPTABLE VALUES: Y for County level data, N for ZCTA3 level data***/ </w:t>
      </w:r>
    </w:p>
    <w:p w14:paraId="6BB74865" w14:textId="77777777"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p>
    <w:p w14:paraId="7161426D" w14:textId="77777777"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/***Note: ROOT_PRE directory includes subfolders: </w:t>
      </w:r>
    </w:p>
    <w:p w14:paraId="3B3E33A1" w14:textId="77777777"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t xml:space="preserve">"..\0_Raw_Data" </w:t>
      </w:r>
    </w:p>
    <w:p w14:paraId="5C4F6DD8" w14:textId="77777777"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t>"..\1_SAS_Programs"</w:t>
      </w:r>
    </w:p>
    <w:p w14:paraId="6E35E6CF" w14:textId="77777777"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t xml:space="preserve">"..\02_Output" and </w:t>
      </w:r>
    </w:p>
    <w:p w14:paraId="24E49042" w14:textId="7777812B"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t>"..\02_Output\SAS LOGS"***/</w:t>
      </w:r>
    </w:p>
    <w:p w14:paraId="6F7EED98" w14:textId="77777777"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/***NOTE: SAS programs must be stored in the PROGS_PRE directory including: </w:t>
      </w:r>
    </w:p>
    <w:p w14:paraId="736DD434" w14:textId="77777777"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t>Module0-Pre_Processing_CODI_APQ.sas</w:t>
      </w:r>
    </w:p>
    <w:p w14:paraId="5772D5FC" w14:textId="77777777"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t>Module1-Pre_Processing_CODI_APQ.sas</w:t>
      </w:r>
    </w:p>
    <w:p w14:paraId="6B881191" w14:textId="77777777"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t>Module2-Pre_Processing_CODI_APQ.sas</w:t>
      </w:r>
    </w:p>
    <w:p w14:paraId="5E16CC87" w14:textId="1B5E579B"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lastRenderedPageBreak/>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t>Module3-Pre_Processing_CODI_APQ.sas***/</w:t>
      </w:r>
    </w:p>
    <w:p w14:paraId="2BB143C4" w14:textId="55F27978"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w:t>
      </w:r>
    </w:p>
    <w:p w14:paraId="4A817F2F" w14:textId="6B82EA99"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/***STOP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STOP*********/</w:t>
      </w:r>
    </w:p>
    <w:p w14:paraId="64F904C4" w14:textId="6E17FBA2"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 DO NOT EDIT BEYOND THIS POINT </w:t>
      </w:r>
      <w:r w:rsidRPr="00327690">
        <w:rPr>
          <w:rFonts w:ascii="Courier New" w:hAnsi="Courier New" w:cs="Courier New"/>
          <w:sz w:val="16"/>
          <w:szCs w:val="16"/>
          <w:shd w:val="clear" w:color="auto" w:fill="FFFFFF"/>
        </w:rPr>
        <w:tab/>
        <w:t xml:space="preserve">DO NOT EDIT BEYOND THIS POINT </w:t>
      </w:r>
      <w:r w:rsidRPr="00327690">
        <w:rPr>
          <w:rFonts w:ascii="Courier New" w:hAnsi="Courier New" w:cs="Courier New"/>
          <w:sz w:val="16"/>
          <w:szCs w:val="16"/>
          <w:shd w:val="clear" w:color="auto" w:fill="FFFFFF"/>
        </w:rPr>
        <w:tab/>
        <w:t>DO NOT EDIT BEYOND THIS POINT    *********/</w:t>
      </w:r>
    </w:p>
    <w:p w14:paraId="4038B31D" w14:textId="516C62F2"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w:t>
      </w:r>
    </w:p>
    <w:p w14:paraId="5A3C2631" w14:textId="7398414E"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w:t>
      </w:r>
    </w:p>
    <w:p w14:paraId="0836BB68" w14:textId="77777777" w:rsidR="00A139C7" w:rsidRPr="00327690" w:rsidRDefault="00A139C7" w:rsidP="005D560B">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w:t>
      </w:r>
    </w:p>
    <w:p w14:paraId="3BBA2A1D" w14:textId="3BD8D380" w:rsidR="005D560B" w:rsidRPr="00327690" w:rsidRDefault="005D560B" w:rsidP="005D560B">
      <w:pPr>
        <w:spacing w:before="120"/>
        <w:contextualSpacing/>
        <w:jc w:val="left"/>
      </w:pPr>
      <w:r w:rsidRPr="00327690">
        <w:rPr>
          <w:rFonts w:ascii="Courier New" w:hAnsi="Courier New" w:cs="Courier New"/>
          <w:sz w:val="16"/>
          <w:szCs w:val="16"/>
        </w:rPr>
        <w:t xml:space="preserve">/*Note: subsection of the full program. Be sure to only edit this </w:t>
      </w:r>
      <w:r w:rsidR="00BB0273" w:rsidRPr="00327690">
        <w:rPr>
          <w:rFonts w:ascii="Courier New" w:hAnsi="Courier New" w:cs="Courier New"/>
          <w:sz w:val="16"/>
          <w:szCs w:val="16"/>
        </w:rPr>
        <w:t>section but</w:t>
      </w:r>
      <w:r w:rsidRPr="00327690">
        <w:rPr>
          <w:rFonts w:ascii="Courier New" w:hAnsi="Courier New" w:cs="Courier New"/>
          <w:sz w:val="16"/>
          <w:szCs w:val="16"/>
        </w:rPr>
        <w:t xml:space="preserve"> submit the full program. */</w:t>
      </w:r>
    </w:p>
    <w:p w14:paraId="6FEE6ADB" w14:textId="77777777" w:rsidR="005D560B" w:rsidRPr="00327690" w:rsidRDefault="005D560B" w:rsidP="005D560B">
      <w:pPr>
        <w:spacing w:before="120" w:after="120"/>
        <w:jc w:val="left"/>
        <w:rPr>
          <w:rFonts w:ascii="Courier New" w:hAnsi="Courier New" w:cs="Courier New"/>
          <w:sz w:val="16"/>
          <w:szCs w:val="16"/>
        </w:rPr>
      </w:pPr>
      <w:r w:rsidRPr="00327690">
        <w:rPr>
          <w:rFonts w:ascii="Courier New" w:hAnsi="Courier New" w:cs="Courier New"/>
          <w:sz w:val="16"/>
          <w:szCs w:val="16"/>
        </w:rPr>
        <w:t xml:space="preserve"> </w:t>
      </w:r>
    </w:p>
    <w:p w14:paraId="288648F9" w14:textId="2BEBEBC7" w:rsidR="005D560B" w:rsidRPr="00327690" w:rsidRDefault="005D560B" w:rsidP="00961754">
      <w:pPr>
        <w:pStyle w:val="Heading7"/>
      </w:pPr>
      <w:bookmarkStart w:id="715" w:name="_Toc79586713"/>
      <w:r w:rsidRPr="00327690">
        <w:t xml:space="preserve">Generate </w:t>
      </w:r>
      <w:r w:rsidR="00D31B7D" w:rsidRPr="00327690">
        <w:t xml:space="preserve">Results </w:t>
      </w:r>
      <w:r w:rsidR="0019465C" w:rsidRPr="00327690">
        <w:t>E</w:t>
      </w:r>
      <w:r w:rsidRPr="00327690">
        <w:t xml:space="preserve">xample with </w:t>
      </w:r>
      <w:r w:rsidR="00BB0273" w:rsidRPr="00327690">
        <w:t xml:space="preserve">GEO3 </w:t>
      </w:r>
      <w:r w:rsidR="0019465C" w:rsidRPr="00327690">
        <w:t>D</w:t>
      </w:r>
      <w:r w:rsidRPr="00327690">
        <w:t>ata</w:t>
      </w:r>
      <w:bookmarkEnd w:id="715"/>
    </w:p>
    <w:p w14:paraId="42AA4436" w14:textId="0F692867" w:rsidR="005D560B" w:rsidRPr="000A2998" w:rsidRDefault="005D560B" w:rsidP="005D560B">
      <w:pPr>
        <w:spacing w:before="120" w:after="120"/>
        <w:jc w:val="left"/>
      </w:pPr>
      <w:r w:rsidRPr="000A2998">
        <w:t xml:space="preserve">Appendix </w:t>
      </w:r>
      <w:r w:rsidR="00404E12" w:rsidRPr="000A2998">
        <w:t>D</w:t>
      </w:r>
      <w:r w:rsidR="008B7210">
        <w:t>.</w:t>
      </w:r>
      <w:r w:rsidR="00404E12" w:rsidRPr="000A2998">
        <w:t>2</w:t>
      </w:r>
      <w:r w:rsidR="0019465C" w:rsidRPr="000A2998">
        <w:t xml:space="preserve"> </w:t>
      </w:r>
      <w:r w:rsidRPr="000A2998">
        <w:t xml:space="preserve">includes </w:t>
      </w:r>
      <w:r w:rsidR="00BE0673" w:rsidRPr="000A2998">
        <w:t xml:space="preserve">a program </w:t>
      </w:r>
      <w:r w:rsidR="00F35CD4" w:rsidRPr="000A2998">
        <w:t>excerpt</w:t>
      </w:r>
      <w:r w:rsidR="00BE0673" w:rsidRPr="000A2998">
        <w:t xml:space="preserve"> </w:t>
      </w:r>
      <w:r w:rsidRPr="000A2998">
        <w:t xml:space="preserve">to generate prevalence </w:t>
      </w:r>
      <w:r w:rsidR="00D31B7D" w:rsidRPr="000A2998">
        <w:t xml:space="preserve">results </w:t>
      </w:r>
      <w:r w:rsidRPr="000A2998">
        <w:t xml:space="preserve">using the </w:t>
      </w:r>
      <w:proofErr w:type="spellStart"/>
      <w:r w:rsidR="00724426" w:rsidRPr="000A2998">
        <w:t>Q</w:t>
      </w:r>
      <w:r w:rsidRPr="000A2998">
        <w:t>uickstart</w:t>
      </w:r>
      <w:proofErr w:type="spellEnd"/>
      <w:r w:rsidRPr="000A2998">
        <w:t xml:space="preserve"> program and data inputs: ACS_COUNTY and </w:t>
      </w:r>
      <w:proofErr w:type="spellStart"/>
      <w:r w:rsidRPr="000A2998">
        <w:t>CODI_Ready</w:t>
      </w:r>
      <w:proofErr w:type="spellEnd"/>
      <w:r w:rsidR="00110D8D" w:rsidRPr="000A2998">
        <w:t xml:space="preserve"> in the folder P:\Example\2_Output\Pre_processed_CODI_APQ</w:t>
      </w:r>
      <w:r w:rsidRPr="000A2998">
        <w:t>. This example uses COUNTY data.</w:t>
      </w:r>
      <w:r w:rsidR="00110D8D" w:rsidRPr="000A2998">
        <w:t xml:space="preserve"> Words highlighted in yellow correspond with changes in the QuickStart to generate user defined results.</w:t>
      </w:r>
    </w:p>
    <w:p w14:paraId="19079799" w14:textId="32D40C02" w:rsidR="005D560B" w:rsidRPr="000A2998" w:rsidRDefault="005D560B" w:rsidP="005D560B">
      <w:pPr>
        <w:spacing w:before="120" w:after="120"/>
        <w:jc w:val="left"/>
      </w:pPr>
      <w:r w:rsidRPr="000A2998">
        <w:t xml:space="preserve">The file processes </w:t>
      </w:r>
      <w:r w:rsidR="004F6673">
        <w:t>EHR data</w:t>
      </w:r>
      <w:r w:rsidRPr="000A2998">
        <w:t xml:space="preserve"> for a subpopulation and a given </w:t>
      </w:r>
      <w:r w:rsidR="003E22EA" w:rsidRPr="000A2998">
        <w:t xml:space="preserve">analysis </w:t>
      </w:r>
      <w:r w:rsidRPr="000A2998">
        <w:t>and creates a csv file with output named “</w:t>
      </w:r>
      <w:proofErr w:type="spellStart"/>
      <w:r w:rsidR="00BB0273" w:rsidRPr="000A2998">
        <w:t>C</w:t>
      </w:r>
      <w:r w:rsidRPr="000A2998">
        <w:t>ODI_</w:t>
      </w:r>
      <w:r w:rsidR="00BB0273" w:rsidRPr="000A2998">
        <w:t>COUNTY</w:t>
      </w:r>
      <w:r w:rsidRPr="000A2998">
        <w:t>_Prevalence_Query_Report</w:t>
      </w:r>
      <w:proofErr w:type="spellEnd"/>
      <w:r w:rsidRPr="000A2998">
        <w:t>_[</w:t>
      </w:r>
      <w:proofErr w:type="spellStart"/>
      <w:r w:rsidRPr="000A2998">
        <w:t>DateTime</w:t>
      </w:r>
      <w:proofErr w:type="spellEnd"/>
      <w:r w:rsidRPr="000A2998">
        <w:t xml:space="preserve">].csv” stored in the folder </w:t>
      </w:r>
      <w:r w:rsidR="00110D8D" w:rsidRPr="000A2998">
        <w:t>P:\Example</w:t>
      </w:r>
      <w:r w:rsidRPr="000A2998">
        <w:t xml:space="preserve">\2_Output\. The SAS log is stored in </w:t>
      </w:r>
      <w:r w:rsidR="00110D8D" w:rsidRPr="000A2998">
        <w:t>P:\Example</w:t>
      </w:r>
      <w:r w:rsidRPr="000A2998">
        <w:t>\ 2_Output\SAS LOGS\</w:t>
      </w:r>
      <w:r w:rsidR="00110D8D" w:rsidRPr="000A2998">
        <w:t>CODI_APQ_LOG</w:t>
      </w:r>
      <w:r w:rsidRPr="000A2998">
        <w:t>.log.</w:t>
      </w:r>
    </w:p>
    <w:p w14:paraId="534F831A" w14:textId="4B812FF1" w:rsidR="005D560B" w:rsidRPr="000A2998" w:rsidRDefault="005D560B" w:rsidP="005D560B">
      <w:pPr>
        <w:spacing w:before="120" w:after="120"/>
        <w:jc w:val="left"/>
      </w:pPr>
      <w:r w:rsidRPr="000A2998">
        <w:t xml:space="preserve">Subpopulation: EHR records from 2017 including </w:t>
      </w:r>
      <w:r w:rsidR="00220880" w:rsidRPr="000A2998">
        <w:t>patient</w:t>
      </w:r>
      <w:r w:rsidR="00023908" w:rsidRPr="000A2998">
        <w:t xml:space="preserve">s </w:t>
      </w:r>
      <w:r w:rsidRPr="000A2998">
        <w:t>2</w:t>
      </w:r>
      <w:r w:rsidR="00D66491" w:rsidRPr="000A2998">
        <w:t>0</w:t>
      </w:r>
      <w:r w:rsidRPr="000A2998">
        <w:t xml:space="preserve"> to </w:t>
      </w:r>
      <w:r w:rsidR="00D66491" w:rsidRPr="000A2998">
        <w:t>6</w:t>
      </w:r>
      <w:r w:rsidRPr="000A2998">
        <w:t>4 years of age who are either white or Asian, living in Jefferson County (059) Colorado (FIPS code = 08)</w:t>
      </w:r>
      <w:r w:rsidR="0067749E" w:rsidRPr="000A2998">
        <w:t xml:space="preserve"> </w:t>
      </w:r>
      <w:r w:rsidRPr="000A2998">
        <w:t xml:space="preserve">or Yuma County (125) Colorado (FIPS code = 08) see: </w:t>
      </w:r>
      <w:hyperlink r:id="rId46" w:history="1">
        <w:r w:rsidRPr="000A2998">
          <w:rPr>
            <w:color w:val="0000FF"/>
            <w:u w:val="single"/>
          </w:rPr>
          <w:t>https://www.nrcs.usda.gov/wps/portal/nrcs/detail/national/home/?cid=nrcs143_013697</w:t>
        </w:r>
      </w:hyperlink>
      <w:r w:rsidRPr="000A2998">
        <w:t xml:space="preserve"> to determine the correct value (08059 is combined state and County). Note that </w:t>
      </w:r>
      <w:proofErr w:type="spellStart"/>
      <w:r w:rsidRPr="000A2998">
        <w:t>Sex_Male</w:t>
      </w:r>
      <w:proofErr w:type="spellEnd"/>
      <w:r w:rsidRPr="000A2998">
        <w:t xml:space="preserve"> and </w:t>
      </w:r>
      <w:proofErr w:type="spellStart"/>
      <w:r w:rsidRPr="000A2998">
        <w:t>Sex_Female</w:t>
      </w:r>
      <w:proofErr w:type="spellEnd"/>
      <w:r w:rsidRPr="000A2998">
        <w:t xml:space="preserve"> have not been edited since the ALL_SEXES </w:t>
      </w:r>
      <w:r w:rsidR="00110D8D" w:rsidRPr="000A2998">
        <w:t xml:space="preserve">equals </w:t>
      </w:r>
      <w:r w:rsidRPr="000A2998">
        <w:t>yes.</w:t>
      </w:r>
    </w:p>
    <w:p w14:paraId="2C6550F7" w14:textId="06BFC74A" w:rsidR="005D560B" w:rsidRPr="00327690" w:rsidRDefault="005D560B" w:rsidP="005D560B">
      <w:pPr>
        <w:spacing w:before="120" w:after="120"/>
        <w:jc w:val="left"/>
      </w:pPr>
      <w:r w:rsidRPr="000A2998">
        <w:t>Methods: Include</w:t>
      </w:r>
      <w:r w:rsidR="00D66491" w:rsidRPr="000A2998">
        <w:t>s diabetes prevalence</w:t>
      </w:r>
      <w:r w:rsidR="00034EF2" w:rsidRPr="000A2998">
        <w:t xml:space="preserve"> estimates in the results</w:t>
      </w:r>
      <w:r w:rsidR="00D66491" w:rsidRPr="000A2998">
        <w:t xml:space="preserve">, </w:t>
      </w:r>
      <w:r w:rsidRPr="000A2998">
        <w:t xml:space="preserve"> </w:t>
      </w:r>
      <w:r w:rsidR="00034EF2" w:rsidRPr="000A2998">
        <w:t xml:space="preserve">patients regardless of pregnancy status, includes actual and </w:t>
      </w:r>
      <w:r w:rsidRPr="000A2998">
        <w:t>imputed race</w:t>
      </w:r>
      <w:r w:rsidR="00034EF2" w:rsidRPr="000A2998">
        <w:t xml:space="preserve">, and </w:t>
      </w:r>
      <w:r w:rsidRPr="000A2998">
        <w:t>calculate</w:t>
      </w:r>
      <w:r w:rsidR="00034EF2" w:rsidRPr="000A2998">
        <w:t>s</w:t>
      </w:r>
      <w:r w:rsidRPr="000A2998">
        <w:t xml:space="preserve"> the age</w:t>
      </w:r>
      <w:r w:rsidR="0035050E" w:rsidRPr="000A2998">
        <w:t>-</w:t>
      </w:r>
      <w:r w:rsidRPr="000A2998">
        <w:t xml:space="preserve">adjusted prevalence. </w:t>
      </w:r>
      <w:r w:rsidR="00CE5201" w:rsidRPr="000A2998">
        <w:t>Text between /* and */ are comments in SAS. Comments may vary slightly in CODI-</w:t>
      </w:r>
      <w:r w:rsidR="004F6673">
        <w:t>A</w:t>
      </w:r>
      <w:r w:rsidR="00CE5201" w:rsidRPr="000A2998">
        <w:t>PQ from the example below.</w:t>
      </w:r>
    </w:p>
    <w:p w14:paraId="45DFE960" w14:textId="77777777" w:rsidR="005D560B" w:rsidRPr="00327690" w:rsidRDefault="005D560B" w:rsidP="005D560B">
      <w:pPr>
        <w:spacing w:before="120"/>
        <w:contextualSpacing/>
        <w:jc w:val="left"/>
      </w:pPr>
      <w:r w:rsidRPr="00327690">
        <w:rPr>
          <w:rFonts w:ascii="Courier New" w:hAnsi="Courier New" w:cs="Courier New"/>
          <w:sz w:val="16"/>
          <w:szCs w:val="16"/>
        </w:rPr>
        <w:t>/*Note: subsection of the full program. Be sure to only edit this section, but submit the full program. */</w:t>
      </w:r>
    </w:p>
    <w:p w14:paraId="77DC2BE5"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w:t>
      </w:r>
    </w:p>
    <w:p w14:paraId="548CD80B"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 -- USER SELECTION CRITERA SECTIONS 1 through 5 -- *****************************************/</w:t>
      </w:r>
    </w:p>
    <w:p w14:paraId="3A48EE8B"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 -- PLEASE UPDATE THE BLACK TEXT AFTER THE EQUAL SIGN (ACCEPTED VALUES LISTED IN SAS NOTE) -- ********************/</w:t>
      </w:r>
    </w:p>
    <w:p w14:paraId="1AF42E74"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/*SECTION 1: Folder and file names</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r w:rsidRPr="00D66491">
        <w:rPr>
          <w:rFonts w:ascii="Courier New" w:hAnsi="Courier New" w:cs="Courier New"/>
          <w:sz w:val="16"/>
          <w:szCs w:val="16"/>
        </w:rPr>
        <w:tab/>
      </w:r>
      <w:r w:rsidRPr="00D66491">
        <w:rPr>
          <w:rFonts w:ascii="Courier New" w:hAnsi="Courier New" w:cs="Courier New"/>
          <w:sz w:val="16"/>
          <w:szCs w:val="16"/>
        </w:rPr>
        <w:tab/>
        <w:t xml:space="preserve">   ***/</w:t>
      </w:r>
    </w:p>
    <w:p w14:paraId="24A6D775" w14:textId="79D00D80"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 %LET ROOT_PQ</w:t>
      </w:r>
      <w:r w:rsidRPr="00D66491">
        <w:rPr>
          <w:rFonts w:ascii="Courier New" w:hAnsi="Courier New" w:cs="Courier New"/>
          <w:sz w:val="16"/>
          <w:szCs w:val="16"/>
        </w:rPr>
        <w:tab/>
      </w:r>
      <w:r w:rsidRPr="00D66491">
        <w:rPr>
          <w:rFonts w:ascii="Courier New" w:hAnsi="Courier New" w:cs="Courier New"/>
          <w:sz w:val="16"/>
          <w:szCs w:val="16"/>
        </w:rPr>
        <w:tab/>
        <w:t xml:space="preserve">= </w:t>
      </w:r>
      <w:r w:rsidRPr="00110D8D">
        <w:rPr>
          <w:rFonts w:ascii="Courier New" w:hAnsi="Courier New" w:cs="Courier New"/>
          <w:sz w:val="16"/>
          <w:szCs w:val="16"/>
          <w:highlight w:val="yellow"/>
        </w:rPr>
        <w:t>P:\Example</w:t>
      </w:r>
      <w:r w:rsidRPr="00D66491">
        <w:rPr>
          <w:rFonts w:ascii="Courier New" w:hAnsi="Courier New" w:cs="Courier New"/>
          <w:sz w:val="16"/>
          <w:szCs w:val="16"/>
        </w:rPr>
        <w:t>;</w:t>
      </w:r>
      <w:r w:rsidRPr="00D66491">
        <w:rPr>
          <w:rFonts w:ascii="Courier New" w:hAnsi="Courier New" w:cs="Courier New"/>
          <w:sz w:val="16"/>
          <w:szCs w:val="16"/>
        </w:rPr>
        <w:tab/>
        <w:t xml:space="preserve">  /*@Note: base directory (ACCEPTABLE VALUES: computer directory name)  ***/</w:t>
      </w:r>
    </w:p>
    <w:p w14:paraId="2FA469A3"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 %LET PRE_DEST</w:t>
      </w:r>
      <w:r w:rsidRPr="00D66491">
        <w:rPr>
          <w:rFonts w:ascii="Courier New" w:hAnsi="Courier New" w:cs="Courier New"/>
          <w:sz w:val="16"/>
          <w:szCs w:val="16"/>
        </w:rPr>
        <w:tab/>
      </w:r>
      <w:r w:rsidRPr="00D66491">
        <w:rPr>
          <w:rFonts w:ascii="Courier New" w:hAnsi="Courier New" w:cs="Courier New"/>
          <w:sz w:val="16"/>
          <w:szCs w:val="16"/>
        </w:rPr>
        <w:tab/>
        <w:t xml:space="preserve">= </w:t>
      </w:r>
      <w:r w:rsidRPr="00110D8D">
        <w:rPr>
          <w:rFonts w:ascii="Courier New" w:hAnsi="Courier New" w:cs="Courier New"/>
          <w:sz w:val="16"/>
          <w:szCs w:val="16"/>
          <w:highlight w:val="yellow"/>
        </w:rPr>
        <w:t>CODI_APQ</w:t>
      </w:r>
      <w:r w:rsidRPr="00D66491">
        <w:rPr>
          <w:rFonts w:ascii="Courier New" w:hAnsi="Courier New" w:cs="Courier New"/>
          <w:sz w:val="16"/>
          <w:szCs w:val="16"/>
        </w:rPr>
        <w:t xml:space="preserve">; </w:t>
      </w:r>
      <w:r w:rsidRPr="00D66491">
        <w:rPr>
          <w:rFonts w:ascii="Courier New" w:hAnsi="Courier New" w:cs="Courier New"/>
          <w:sz w:val="16"/>
          <w:szCs w:val="16"/>
        </w:rPr>
        <w:tab/>
        <w:t xml:space="preserve">  /*@Note: Suffix name of pre-processing output folder (ACCEPTABLE VALUES: folder name (no punctuations)) ***/</w:t>
      </w:r>
    </w:p>
    <w:p w14:paraId="51756CA7" w14:textId="1D3C2A3B"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 %LET EHR_PRE_OUT</w:t>
      </w:r>
      <w:r w:rsidRPr="00D66491">
        <w:rPr>
          <w:rFonts w:ascii="Courier New" w:hAnsi="Courier New" w:cs="Courier New"/>
          <w:sz w:val="16"/>
          <w:szCs w:val="16"/>
        </w:rPr>
        <w:tab/>
        <w:t xml:space="preserve">= </w:t>
      </w:r>
      <w:r w:rsidR="000A2998" w:rsidRPr="000A2998">
        <w:rPr>
          <w:rFonts w:ascii="Courier New" w:hAnsi="Courier New" w:cs="Courier New"/>
          <w:sz w:val="16"/>
          <w:szCs w:val="16"/>
          <w:highlight w:val="yellow"/>
          <w:shd w:val="clear" w:color="auto" w:fill="FFFFFF"/>
        </w:rPr>
        <w:t>CODI_APQ_COUNTY</w:t>
      </w:r>
      <w:r w:rsidRPr="00D66491">
        <w:rPr>
          <w:rFonts w:ascii="Courier New" w:hAnsi="Courier New" w:cs="Courier New"/>
          <w:sz w:val="16"/>
          <w:szCs w:val="16"/>
        </w:rPr>
        <w:t xml:space="preserve">; </w:t>
      </w:r>
      <w:r w:rsidRPr="00D66491">
        <w:rPr>
          <w:rFonts w:ascii="Courier New" w:hAnsi="Courier New" w:cs="Courier New"/>
          <w:sz w:val="16"/>
          <w:szCs w:val="16"/>
        </w:rPr>
        <w:tab/>
        <w:t xml:space="preserve">  /*@Note: Suffix name of pre-processing output file (ACCEPTABLE VALUES: file name (no punctuations)) ***/</w:t>
      </w:r>
    </w:p>
    <w:p w14:paraId="20D625BA" w14:textId="10C9C633"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 %LET LOG_NAME</w:t>
      </w:r>
      <w:r w:rsidRPr="00D66491">
        <w:rPr>
          <w:rFonts w:ascii="Courier New" w:hAnsi="Courier New" w:cs="Courier New"/>
          <w:sz w:val="16"/>
          <w:szCs w:val="16"/>
        </w:rPr>
        <w:tab/>
      </w:r>
      <w:r w:rsidRPr="00D66491">
        <w:rPr>
          <w:rFonts w:ascii="Courier New" w:hAnsi="Courier New" w:cs="Courier New"/>
          <w:sz w:val="16"/>
          <w:szCs w:val="16"/>
        </w:rPr>
        <w:tab/>
        <w:t xml:space="preserve">= </w:t>
      </w:r>
      <w:r w:rsidRPr="00110D8D">
        <w:rPr>
          <w:rFonts w:ascii="Courier New" w:hAnsi="Courier New" w:cs="Courier New"/>
          <w:sz w:val="16"/>
          <w:szCs w:val="16"/>
          <w:highlight w:val="yellow"/>
        </w:rPr>
        <w:t>CODI_APQ_</w:t>
      </w:r>
      <w:r w:rsidR="00110D8D" w:rsidRPr="00110D8D">
        <w:rPr>
          <w:rFonts w:ascii="Courier New" w:hAnsi="Courier New" w:cs="Courier New"/>
          <w:sz w:val="16"/>
          <w:szCs w:val="16"/>
          <w:highlight w:val="yellow"/>
        </w:rPr>
        <w:t>LOG</w:t>
      </w:r>
      <w:r w:rsidRPr="00D66491">
        <w:rPr>
          <w:rFonts w:ascii="Courier New" w:hAnsi="Courier New" w:cs="Courier New"/>
          <w:sz w:val="16"/>
          <w:szCs w:val="16"/>
        </w:rPr>
        <w:t xml:space="preserve">; /*@Note: Name for SAS log storage location            </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w:t>
      </w:r>
    </w:p>
    <w:p w14:paraId="527208FE" w14:textId="06CCA382"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lastRenderedPageBreak/>
        <w:t xml:space="preserve">/***/ %LET </w:t>
      </w:r>
      <w:proofErr w:type="spellStart"/>
      <w:r w:rsidRPr="00D66491">
        <w:rPr>
          <w:rFonts w:ascii="Courier New" w:hAnsi="Courier New" w:cs="Courier New"/>
          <w:sz w:val="16"/>
          <w:szCs w:val="16"/>
        </w:rPr>
        <w:t>FileOUT_Name</w:t>
      </w:r>
      <w:proofErr w:type="spellEnd"/>
      <w:r w:rsidRPr="00D66491">
        <w:rPr>
          <w:rFonts w:ascii="Courier New" w:hAnsi="Courier New" w:cs="Courier New"/>
          <w:sz w:val="16"/>
          <w:szCs w:val="16"/>
        </w:rPr>
        <w:t xml:space="preserve">    = </w:t>
      </w:r>
      <w:r w:rsidRPr="00110D8D">
        <w:rPr>
          <w:rFonts w:ascii="Courier New" w:hAnsi="Courier New" w:cs="Courier New"/>
          <w:sz w:val="16"/>
          <w:szCs w:val="16"/>
          <w:highlight w:val="yellow"/>
        </w:rPr>
        <w:t>CODI_COUNTY</w:t>
      </w:r>
      <w:r w:rsidRPr="00D66491">
        <w:rPr>
          <w:rFonts w:ascii="Courier New" w:hAnsi="Courier New" w:cs="Courier New"/>
          <w:sz w:val="16"/>
          <w:szCs w:val="16"/>
        </w:rPr>
        <w:t xml:space="preserve">; </w:t>
      </w:r>
      <w:r w:rsidRPr="00D66491">
        <w:rPr>
          <w:rFonts w:ascii="Courier New" w:hAnsi="Courier New" w:cs="Courier New"/>
          <w:sz w:val="16"/>
          <w:szCs w:val="16"/>
        </w:rPr>
        <w:tab/>
      </w:r>
      <w:r w:rsidRPr="00D66491">
        <w:rPr>
          <w:rFonts w:ascii="Courier New" w:hAnsi="Courier New" w:cs="Courier New"/>
          <w:sz w:val="16"/>
          <w:szCs w:val="16"/>
        </w:rPr>
        <w:tab/>
        <w:t xml:space="preserve">  /*@Note: Output file name; MUST BE FEWER THAN 28 CHARACTERS</w:t>
      </w:r>
      <w:r w:rsidRPr="00D66491">
        <w:rPr>
          <w:rFonts w:ascii="Courier New" w:hAnsi="Courier New" w:cs="Courier New"/>
          <w:sz w:val="16"/>
          <w:szCs w:val="16"/>
        </w:rPr>
        <w:tab/>
      </w:r>
      <w:r w:rsidRPr="00D66491">
        <w:rPr>
          <w:rFonts w:ascii="Courier New" w:hAnsi="Courier New" w:cs="Courier New"/>
          <w:sz w:val="16"/>
          <w:szCs w:val="16"/>
        </w:rPr>
        <w:tab/>
        <w:t>***/</w:t>
      </w:r>
    </w:p>
    <w:p w14:paraId="7BCFC97E" w14:textId="77777777" w:rsidR="00D66491" w:rsidRPr="00D66491" w:rsidRDefault="00D66491" w:rsidP="00D66491">
      <w:pPr>
        <w:spacing w:before="120"/>
        <w:contextualSpacing/>
        <w:jc w:val="left"/>
        <w:rPr>
          <w:rFonts w:ascii="Courier New" w:hAnsi="Courier New" w:cs="Courier New"/>
          <w:sz w:val="16"/>
          <w:szCs w:val="16"/>
        </w:rPr>
      </w:pPr>
    </w:p>
    <w:p w14:paraId="6D71E314"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/*SECTION 2: Subset data based on specifications INCLUDING YEAR, GEOGRAPHY, STATE OR STATE/COUNTY CODE</w:t>
      </w:r>
      <w:r w:rsidRPr="00D66491">
        <w:rPr>
          <w:rFonts w:ascii="Courier New" w:hAnsi="Courier New" w:cs="Courier New"/>
          <w:sz w:val="16"/>
          <w:szCs w:val="16"/>
        </w:rPr>
        <w:tab/>
      </w:r>
      <w:r w:rsidRPr="00D66491">
        <w:rPr>
          <w:rFonts w:ascii="Courier New" w:hAnsi="Courier New" w:cs="Courier New"/>
          <w:sz w:val="16"/>
          <w:szCs w:val="16"/>
        </w:rPr>
        <w:tab/>
        <w:t>***/</w:t>
      </w:r>
    </w:p>
    <w:p w14:paraId="45215D4B"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 %LET BEG_YEAR</w:t>
      </w:r>
      <w:r w:rsidRPr="00D66491">
        <w:rPr>
          <w:rFonts w:ascii="Courier New" w:hAnsi="Courier New" w:cs="Courier New"/>
          <w:sz w:val="16"/>
          <w:szCs w:val="16"/>
        </w:rPr>
        <w:tab/>
      </w:r>
      <w:r w:rsidRPr="00D66491">
        <w:rPr>
          <w:rFonts w:ascii="Courier New" w:hAnsi="Courier New" w:cs="Courier New"/>
          <w:sz w:val="16"/>
          <w:szCs w:val="16"/>
        </w:rPr>
        <w:tab/>
        <w:t xml:space="preserve"> = </w:t>
      </w:r>
      <w:r w:rsidRPr="00D66491">
        <w:rPr>
          <w:rFonts w:ascii="Courier New" w:hAnsi="Courier New" w:cs="Courier New"/>
          <w:sz w:val="16"/>
          <w:szCs w:val="16"/>
          <w:highlight w:val="yellow"/>
        </w:rPr>
        <w:t>2017</w:t>
      </w:r>
      <w:r w:rsidRPr="00D66491">
        <w:rPr>
          <w:rFonts w:ascii="Courier New" w:hAnsi="Courier New" w:cs="Courier New"/>
          <w:sz w:val="16"/>
          <w:szCs w:val="16"/>
        </w:rPr>
        <w:t>;  /*@Note: Beginning year of analysis</w:t>
      </w:r>
      <w:r w:rsidRPr="00D66491">
        <w:rPr>
          <w:rFonts w:ascii="Courier New" w:hAnsi="Courier New" w:cs="Courier New"/>
          <w:sz w:val="16"/>
          <w:szCs w:val="16"/>
        </w:rPr>
        <w:tab/>
        <w:t>(ACCEPTED VALUES: 4-Digit year from EHR) ***/</w:t>
      </w:r>
    </w:p>
    <w:p w14:paraId="2C04D6CC"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 %LET END_YEAR</w:t>
      </w:r>
      <w:r w:rsidRPr="00D66491">
        <w:rPr>
          <w:rFonts w:ascii="Courier New" w:hAnsi="Courier New" w:cs="Courier New"/>
          <w:sz w:val="16"/>
          <w:szCs w:val="16"/>
        </w:rPr>
        <w:tab/>
      </w:r>
      <w:r w:rsidRPr="00D66491">
        <w:rPr>
          <w:rFonts w:ascii="Courier New" w:hAnsi="Courier New" w:cs="Courier New"/>
          <w:sz w:val="16"/>
          <w:szCs w:val="16"/>
        </w:rPr>
        <w:tab/>
        <w:t xml:space="preserve"> = </w:t>
      </w:r>
      <w:r w:rsidRPr="00D66491">
        <w:rPr>
          <w:rFonts w:ascii="Courier New" w:hAnsi="Courier New" w:cs="Courier New"/>
          <w:sz w:val="16"/>
          <w:szCs w:val="16"/>
          <w:highlight w:val="yellow"/>
        </w:rPr>
        <w:t>2017</w:t>
      </w:r>
      <w:r w:rsidRPr="00D66491">
        <w:rPr>
          <w:rFonts w:ascii="Courier New" w:hAnsi="Courier New" w:cs="Courier New"/>
          <w:sz w:val="16"/>
          <w:szCs w:val="16"/>
        </w:rPr>
        <w:t xml:space="preserve">;  /*@Note: End year of analysis </w:t>
      </w:r>
      <w:r w:rsidRPr="00D66491">
        <w:rPr>
          <w:rFonts w:ascii="Courier New" w:hAnsi="Courier New" w:cs="Courier New"/>
          <w:sz w:val="16"/>
          <w:szCs w:val="16"/>
        </w:rPr>
        <w:tab/>
        <w:t>(ACCEPTED VALUES: 4-Digit year from EHR) ***/</w:t>
      </w:r>
    </w:p>
    <w:p w14:paraId="50B10DB3"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 %LET ALL_STATES</w:t>
      </w:r>
      <w:r w:rsidRPr="00D66491">
        <w:rPr>
          <w:rFonts w:ascii="Courier New" w:hAnsi="Courier New" w:cs="Courier New"/>
          <w:sz w:val="16"/>
          <w:szCs w:val="16"/>
        </w:rPr>
        <w:tab/>
        <w:t xml:space="preserve"> = </w:t>
      </w:r>
      <w:r w:rsidRPr="00110D8D">
        <w:rPr>
          <w:rFonts w:ascii="Courier New" w:hAnsi="Courier New" w:cs="Courier New"/>
          <w:sz w:val="16"/>
          <w:szCs w:val="16"/>
          <w:highlight w:val="yellow"/>
        </w:rPr>
        <w:t>N</w:t>
      </w:r>
      <w:r w:rsidRPr="00D66491">
        <w:rPr>
          <w:rFonts w:ascii="Courier New" w:hAnsi="Courier New" w:cs="Courier New"/>
          <w:sz w:val="16"/>
          <w:szCs w:val="16"/>
        </w:rPr>
        <w:t xml:space="preserve">;  </w:t>
      </w:r>
      <w:r w:rsidRPr="00D66491">
        <w:rPr>
          <w:rFonts w:ascii="Courier New" w:hAnsi="Courier New" w:cs="Courier New"/>
          <w:sz w:val="16"/>
          <w:szCs w:val="16"/>
        </w:rPr>
        <w:tab/>
        <w:t xml:space="preserve">  /*@Note: Include all geographical locations in file?</w:t>
      </w:r>
      <w:r w:rsidRPr="00D66491">
        <w:rPr>
          <w:rFonts w:ascii="Courier New" w:hAnsi="Courier New" w:cs="Courier New"/>
          <w:sz w:val="16"/>
          <w:szCs w:val="16"/>
        </w:rPr>
        <w:tab/>
        <w:t xml:space="preserve"> (ACCEPTED VALUES: Y/N) ***/</w:t>
      </w:r>
    </w:p>
    <w:p w14:paraId="336771B5" w14:textId="2F351758"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 %LET ALL_AGES</w:t>
      </w:r>
      <w:r w:rsidRPr="00D66491">
        <w:rPr>
          <w:rFonts w:ascii="Courier New" w:hAnsi="Courier New" w:cs="Courier New"/>
          <w:sz w:val="16"/>
          <w:szCs w:val="16"/>
        </w:rPr>
        <w:tab/>
        <w:t xml:space="preserve"> = </w:t>
      </w:r>
      <w:r w:rsidRPr="00110D8D">
        <w:rPr>
          <w:rFonts w:ascii="Courier New" w:hAnsi="Courier New" w:cs="Courier New"/>
          <w:sz w:val="16"/>
          <w:szCs w:val="16"/>
          <w:highlight w:val="yellow"/>
        </w:rPr>
        <w:t>Y</w:t>
      </w:r>
      <w:r w:rsidRPr="00D66491">
        <w:rPr>
          <w:rFonts w:ascii="Courier New" w:hAnsi="Courier New" w:cs="Courier New"/>
          <w:sz w:val="16"/>
          <w:szCs w:val="16"/>
        </w:rPr>
        <w:t>;</w:t>
      </w:r>
      <w:r w:rsidRPr="00D66491">
        <w:rPr>
          <w:rFonts w:ascii="Courier New" w:hAnsi="Courier New" w:cs="Courier New"/>
          <w:sz w:val="16"/>
          <w:szCs w:val="16"/>
        </w:rPr>
        <w:tab/>
        <w:t xml:space="preserve">  /*@Note: Include all age ranges? </w:t>
      </w:r>
      <w:r w:rsidRPr="00D66491">
        <w:rPr>
          <w:rFonts w:ascii="Courier New" w:hAnsi="Courier New" w:cs="Courier New"/>
          <w:sz w:val="16"/>
          <w:szCs w:val="16"/>
        </w:rPr>
        <w:tab/>
      </w:r>
      <w:r w:rsidRPr="00D66491">
        <w:rPr>
          <w:rFonts w:ascii="Courier New" w:hAnsi="Courier New" w:cs="Courier New"/>
          <w:sz w:val="16"/>
          <w:szCs w:val="16"/>
        </w:rPr>
        <w:tab/>
        <w:t xml:space="preserve"> (ACCEPTED VALUES: Y/N) ***/</w:t>
      </w:r>
    </w:p>
    <w:p w14:paraId="2281F2E4"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 %LET ALL_SEXES</w:t>
      </w:r>
      <w:r w:rsidRPr="00D66491">
        <w:rPr>
          <w:rFonts w:ascii="Courier New" w:hAnsi="Courier New" w:cs="Courier New"/>
          <w:sz w:val="16"/>
          <w:szCs w:val="16"/>
        </w:rPr>
        <w:tab/>
        <w:t xml:space="preserve"> = </w:t>
      </w:r>
      <w:r w:rsidRPr="00110D8D">
        <w:rPr>
          <w:rFonts w:ascii="Courier New" w:hAnsi="Courier New" w:cs="Courier New"/>
          <w:sz w:val="16"/>
          <w:szCs w:val="16"/>
          <w:highlight w:val="yellow"/>
        </w:rPr>
        <w:t>Y</w:t>
      </w:r>
      <w:r w:rsidRPr="00D66491">
        <w:rPr>
          <w:rFonts w:ascii="Courier New" w:hAnsi="Courier New" w:cs="Courier New"/>
          <w:sz w:val="16"/>
          <w:szCs w:val="16"/>
        </w:rPr>
        <w:t>;</w:t>
      </w:r>
      <w:r w:rsidRPr="00D66491">
        <w:rPr>
          <w:rFonts w:ascii="Courier New" w:hAnsi="Courier New" w:cs="Courier New"/>
          <w:sz w:val="16"/>
          <w:szCs w:val="16"/>
        </w:rPr>
        <w:tab/>
        <w:t xml:space="preserve">  /*@Note: Include all sex values? </w:t>
      </w:r>
      <w:r w:rsidRPr="00D66491">
        <w:rPr>
          <w:rFonts w:ascii="Courier New" w:hAnsi="Courier New" w:cs="Courier New"/>
          <w:sz w:val="16"/>
          <w:szCs w:val="16"/>
        </w:rPr>
        <w:tab/>
      </w:r>
      <w:r w:rsidRPr="00D66491">
        <w:rPr>
          <w:rFonts w:ascii="Courier New" w:hAnsi="Courier New" w:cs="Courier New"/>
          <w:sz w:val="16"/>
          <w:szCs w:val="16"/>
        </w:rPr>
        <w:tab/>
        <w:t xml:space="preserve"> </w:t>
      </w:r>
      <w:r w:rsidRPr="00D66491">
        <w:rPr>
          <w:rFonts w:ascii="Courier New" w:hAnsi="Courier New" w:cs="Courier New"/>
          <w:sz w:val="16"/>
          <w:szCs w:val="16"/>
        </w:rPr>
        <w:tab/>
        <w:t xml:space="preserve"> (ACCEPTED VALUES: Y/N) ***/</w:t>
      </w:r>
    </w:p>
    <w:p w14:paraId="6E4FC8E7" w14:textId="39C14BFB"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 %LET ALL_RACES</w:t>
      </w:r>
      <w:r w:rsidRPr="00D66491">
        <w:rPr>
          <w:rFonts w:ascii="Courier New" w:hAnsi="Courier New" w:cs="Courier New"/>
          <w:sz w:val="16"/>
          <w:szCs w:val="16"/>
        </w:rPr>
        <w:tab/>
        <w:t xml:space="preserve"> = </w:t>
      </w:r>
      <w:r w:rsidRPr="00110D8D">
        <w:rPr>
          <w:rFonts w:ascii="Courier New" w:hAnsi="Courier New" w:cs="Courier New"/>
          <w:sz w:val="16"/>
          <w:szCs w:val="16"/>
          <w:highlight w:val="yellow"/>
        </w:rPr>
        <w:t>N</w:t>
      </w:r>
      <w:r w:rsidRPr="00D66491">
        <w:rPr>
          <w:rFonts w:ascii="Courier New" w:hAnsi="Courier New" w:cs="Courier New"/>
          <w:sz w:val="16"/>
          <w:szCs w:val="16"/>
        </w:rPr>
        <w:t xml:space="preserve">; </w:t>
      </w:r>
      <w:r w:rsidRPr="00D66491">
        <w:rPr>
          <w:rFonts w:ascii="Courier New" w:hAnsi="Courier New" w:cs="Courier New"/>
          <w:sz w:val="16"/>
          <w:szCs w:val="16"/>
        </w:rPr>
        <w:tab/>
        <w:t xml:space="preserve">  /*@Note: Include all race categories? </w:t>
      </w:r>
      <w:r w:rsidRPr="00D66491">
        <w:rPr>
          <w:rFonts w:ascii="Courier New" w:hAnsi="Courier New" w:cs="Courier New"/>
          <w:sz w:val="16"/>
          <w:szCs w:val="16"/>
        </w:rPr>
        <w:tab/>
      </w:r>
      <w:r w:rsidRPr="00D66491">
        <w:rPr>
          <w:rFonts w:ascii="Courier New" w:hAnsi="Courier New" w:cs="Courier New"/>
          <w:sz w:val="16"/>
          <w:szCs w:val="16"/>
        </w:rPr>
        <w:tab/>
        <w:t xml:space="preserve"> (ACCEPTED VALUES: Y/N)</w:t>
      </w:r>
      <w:r w:rsidRPr="00D66491">
        <w:rPr>
          <w:rFonts w:ascii="Courier New" w:hAnsi="Courier New" w:cs="Courier New"/>
          <w:sz w:val="16"/>
          <w:szCs w:val="16"/>
        </w:rPr>
        <w:tab/>
        <w:t>***/</w:t>
      </w:r>
    </w:p>
    <w:p w14:paraId="05DB28FA" w14:textId="77777777" w:rsidR="00D66491" w:rsidRPr="00D66491" w:rsidRDefault="00D66491" w:rsidP="00D66491">
      <w:pPr>
        <w:spacing w:before="120"/>
        <w:contextualSpacing/>
        <w:jc w:val="left"/>
        <w:rPr>
          <w:rFonts w:ascii="Courier New" w:hAnsi="Courier New" w:cs="Courier New"/>
          <w:sz w:val="16"/>
          <w:szCs w:val="16"/>
        </w:rPr>
      </w:pPr>
    </w:p>
    <w:p w14:paraId="43BFB764"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/*SECTION 3: Additional flags</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r w:rsidRPr="00D66491">
        <w:rPr>
          <w:rFonts w:ascii="Courier New" w:hAnsi="Courier New" w:cs="Courier New"/>
          <w:sz w:val="16"/>
          <w:szCs w:val="16"/>
        </w:rPr>
        <w:tab/>
      </w:r>
      <w:r w:rsidRPr="00D66491">
        <w:rPr>
          <w:rFonts w:ascii="Courier New" w:hAnsi="Courier New" w:cs="Courier New"/>
          <w:sz w:val="16"/>
          <w:szCs w:val="16"/>
        </w:rPr>
        <w:tab/>
        <w:t xml:space="preserve">   ***/</w:t>
      </w:r>
    </w:p>
    <w:p w14:paraId="2CEB567D" w14:textId="793EB7BB"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 xml:space="preserve">/***/ %LET ACSCOUNTY   = </w:t>
      </w:r>
      <w:r w:rsidRPr="00D66491">
        <w:rPr>
          <w:rFonts w:ascii="Courier New" w:hAnsi="Courier New" w:cs="Courier New"/>
          <w:sz w:val="16"/>
          <w:szCs w:val="16"/>
          <w:highlight w:val="yellow"/>
        </w:rPr>
        <w:t>Y</w:t>
      </w:r>
      <w:r w:rsidRPr="00D66491">
        <w:rPr>
          <w:rFonts w:ascii="Courier New" w:hAnsi="Courier New" w:cs="Courier New"/>
          <w:sz w:val="16"/>
          <w:szCs w:val="16"/>
        </w:rPr>
        <w:t xml:space="preserve">; </w:t>
      </w:r>
      <w:r w:rsidRPr="00D66491">
        <w:rPr>
          <w:rFonts w:ascii="Courier New" w:hAnsi="Courier New" w:cs="Courier New"/>
          <w:sz w:val="16"/>
          <w:szCs w:val="16"/>
        </w:rPr>
        <w:tab/>
      </w:r>
      <w:r w:rsidRPr="00D66491">
        <w:rPr>
          <w:rFonts w:ascii="Courier New" w:hAnsi="Courier New" w:cs="Courier New"/>
          <w:sz w:val="16"/>
          <w:szCs w:val="16"/>
        </w:rPr>
        <w:tab/>
        <w:t xml:space="preserve">/*@Note: Is the ACS data at the county (Y) or ZCTA3 (N) level? (ACCEPTABLE VALUES: Y for County level data, N for ZCTA3 level data) ***/ </w:t>
      </w:r>
    </w:p>
    <w:p w14:paraId="5B61C71C"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 xml:space="preserve">/***/ %LET INCLUDE_PREGNANCY = </w:t>
      </w:r>
      <w:r w:rsidRPr="00110D8D">
        <w:rPr>
          <w:rFonts w:ascii="Courier New" w:hAnsi="Courier New" w:cs="Courier New"/>
          <w:sz w:val="16"/>
          <w:szCs w:val="16"/>
          <w:highlight w:val="yellow"/>
        </w:rPr>
        <w:t>Y</w:t>
      </w:r>
      <w:r w:rsidRPr="00D66491">
        <w:rPr>
          <w:rFonts w:ascii="Courier New" w:hAnsi="Courier New" w:cs="Courier New"/>
          <w:sz w:val="16"/>
          <w:szCs w:val="16"/>
        </w:rPr>
        <w:t xml:space="preserve">; </w:t>
      </w:r>
      <w:r w:rsidRPr="00D66491">
        <w:rPr>
          <w:rFonts w:ascii="Courier New" w:hAnsi="Courier New" w:cs="Courier New"/>
          <w:sz w:val="16"/>
          <w:szCs w:val="16"/>
        </w:rPr>
        <w:tab/>
        <w:t>/*@Note: Include non-pregnant and pregnant individuals? (Y) or non-pregnant individuals only? (N)   (ACCEPTED VALUES: Y/N)</w:t>
      </w:r>
      <w:r w:rsidRPr="00D66491">
        <w:rPr>
          <w:rFonts w:ascii="Courier New" w:hAnsi="Courier New" w:cs="Courier New"/>
          <w:sz w:val="16"/>
          <w:szCs w:val="16"/>
        </w:rPr>
        <w:tab/>
      </w:r>
      <w:r w:rsidRPr="00D66491">
        <w:rPr>
          <w:rFonts w:ascii="Courier New" w:hAnsi="Courier New" w:cs="Courier New"/>
          <w:sz w:val="16"/>
          <w:szCs w:val="16"/>
        </w:rPr>
        <w:tab/>
        <w:t xml:space="preserve">   </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p>
    <w:p w14:paraId="512064DF"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 xml:space="preserve">/***/ %LET SAMPLE_CHECK = </w:t>
      </w:r>
      <w:r w:rsidRPr="00110D8D">
        <w:rPr>
          <w:rFonts w:ascii="Courier New" w:hAnsi="Courier New" w:cs="Courier New"/>
          <w:sz w:val="16"/>
          <w:szCs w:val="16"/>
          <w:highlight w:val="yellow"/>
        </w:rPr>
        <w:t>Y</w:t>
      </w:r>
      <w:r w:rsidRPr="00D66491">
        <w:rPr>
          <w:rFonts w:ascii="Courier New" w:hAnsi="Courier New" w:cs="Courier New"/>
          <w:sz w:val="16"/>
          <w:szCs w:val="16"/>
        </w:rPr>
        <w:t xml:space="preserve">; </w:t>
      </w:r>
      <w:r w:rsidRPr="00D66491">
        <w:rPr>
          <w:rFonts w:ascii="Courier New" w:hAnsi="Courier New" w:cs="Courier New"/>
          <w:sz w:val="16"/>
          <w:szCs w:val="16"/>
        </w:rPr>
        <w:tab/>
      </w:r>
      <w:r w:rsidRPr="00D66491">
        <w:rPr>
          <w:rFonts w:ascii="Courier New" w:hAnsi="Courier New" w:cs="Courier New"/>
          <w:sz w:val="16"/>
          <w:szCs w:val="16"/>
        </w:rPr>
        <w:tab/>
        <w:t>/*@Note: Run check for sufficient sample size of query  (ACCEPTED VALUES: Y/N)</w:t>
      </w:r>
      <w:r w:rsidRPr="00D66491">
        <w:rPr>
          <w:rFonts w:ascii="Courier New" w:hAnsi="Courier New" w:cs="Courier New"/>
          <w:sz w:val="16"/>
          <w:szCs w:val="16"/>
        </w:rPr>
        <w:tab/>
      </w:r>
      <w:r w:rsidRPr="00D66491">
        <w:rPr>
          <w:rFonts w:ascii="Courier New" w:hAnsi="Courier New" w:cs="Courier New"/>
          <w:sz w:val="16"/>
          <w:szCs w:val="16"/>
        </w:rPr>
        <w:tab/>
        <w:t xml:space="preserve"> ***/</w:t>
      </w:r>
    </w:p>
    <w:p w14:paraId="62CAA7D6" w14:textId="273F9B65"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 xml:space="preserve">/***/ %LET CO_OCCURRING = </w:t>
      </w:r>
      <w:r w:rsidR="00110D8D" w:rsidRPr="00110D8D">
        <w:rPr>
          <w:rFonts w:ascii="Courier New" w:hAnsi="Courier New" w:cs="Courier New"/>
          <w:sz w:val="16"/>
          <w:szCs w:val="16"/>
          <w:highlight w:val="yellow"/>
        </w:rPr>
        <w:t>Y</w:t>
      </w:r>
      <w:r w:rsidRPr="00D66491">
        <w:rPr>
          <w:rFonts w:ascii="Courier New" w:hAnsi="Courier New" w:cs="Courier New"/>
          <w:sz w:val="16"/>
          <w:szCs w:val="16"/>
        </w:rPr>
        <w:t xml:space="preserve">; </w:t>
      </w:r>
      <w:r w:rsidRPr="00D66491">
        <w:rPr>
          <w:rFonts w:ascii="Courier New" w:hAnsi="Courier New" w:cs="Courier New"/>
          <w:sz w:val="16"/>
          <w:szCs w:val="16"/>
        </w:rPr>
        <w:tab/>
        <w:t xml:space="preserve">  </w:t>
      </w:r>
      <w:r w:rsidRPr="00D66491">
        <w:rPr>
          <w:rFonts w:ascii="Courier New" w:hAnsi="Courier New" w:cs="Courier New"/>
          <w:sz w:val="16"/>
          <w:szCs w:val="16"/>
        </w:rPr>
        <w:tab/>
        <w:t xml:space="preserve">/*@Note: Include co-occurring conditions </w:t>
      </w:r>
      <w:r w:rsidRPr="00D66491">
        <w:rPr>
          <w:rFonts w:ascii="Courier New" w:hAnsi="Courier New" w:cs="Courier New"/>
          <w:sz w:val="16"/>
          <w:szCs w:val="16"/>
        </w:rPr>
        <w:tab/>
      </w:r>
      <w:r w:rsidRPr="00D66491">
        <w:rPr>
          <w:rFonts w:ascii="Courier New" w:hAnsi="Courier New" w:cs="Courier New"/>
          <w:sz w:val="16"/>
          <w:szCs w:val="16"/>
        </w:rPr>
        <w:tab/>
        <w:t>(ACCEPTED VALUES: Y/N)</w:t>
      </w:r>
      <w:r w:rsidRPr="00D66491">
        <w:rPr>
          <w:rFonts w:ascii="Courier New" w:hAnsi="Courier New" w:cs="Courier New"/>
          <w:sz w:val="16"/>
          <w:szCs w:val="16"/>
        </w:rPr>
        <w:tab/>
        <w:t>***/</w:t>
      </w:r>
    </w:p>
    <w:p w14:paraId="13959B01"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 %LET CO_OCCURRING_COND_VAR =</w:t>
      </w:r>
      <w:r w:rsidRPr="00110D8D">
        <w:rPr>
          <w:rFonts w:ascii="Courier New" w:hAnsi="Courier New" w:cs="Courier New"/>
          <w:sz w:val="16"/>
          <w:szCs w:val="16"/>
          <w:highlight w:val="yellow"/>
        </w:rPr>
        <w:t>DIABETES_SPECTRUM</w:t>
      </w:r>
      <w:r w:rsidRPr="00D66491">
        <w:rPr>
          <w:rFonts w:ascii="Courier New" w:hAnsi="Courier New" w:cs="Courier New"/>
          <w:sz w:val="16"/>
          <w:szCs w:val="16"/>
        </w:rPr>
        <w:t>; /*@Note: Include co-occurring condition variable/field/column name***/</w:t>
      </w:r>
    </w:p>
    <w:p w14:paraId="6D683C2B" w14:textId="77777777" w:rsidR="00D66491" w:rsidRPr="00D66491" w:rsidRDefault="00D66491" w:rsidP="00D66491">
      <w:pPr>
        <w:spacing w:before="120"/>
        <w:contextualSpacing/>
        <w:jc w:val="left"/>
        <w:rPr>
          <w:rFonts w:ascii="Courier New" w:hAnsi="Courier New" w:cs="Courier New"/>
          <w:sz w:val="16"/>
          <w:szCs w:val="16"/>
        </w:rPr>
      </w:pPr>
    </w:p>
    <w:p w14:paraId="52D93069"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/*SECTION 4: Only complete section 4 for any "N" values listed in section 2</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p>
    <w:p w14:paraId="71231079"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/*IF ALLGEOGRAPHIES= N THEN SELECT STATE CODES OR STATE AND COUNTY CODES BELOW:</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p>
    <w:p w14:paraId="693BD41C"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t xml:space="preserve">/***  (ACCEPTED VALUES: SINGLE QUOTES SURROUNDING 2 OR 5-Digit CODES w/ "," BETWEEN MULTIPLE SELECTIONS, ) </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r w:rsidRPr="00D66491">
        <w:rPr>
          <w:rFonts w:ascii="Courier New" w:hAnsi="Courier New" w:cs="Courier New"/>
          <w:sz w:val="16"/>
          <w:szCs w:val="16"/>
        </w:rPr>
        <w:tab/>
        <w:t xml:space="preserve">   ***/</w:t>
      </w:r>
    </w:p>
    <w:p w14:paraId="37453494"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/*IF ALLSTATES = N THEN SELECT ONE OR MORE AGE CATEGORIES BELOW:</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p>
    <w:p w14:paraId="74FED5A6" w14:textId="0504E23F"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t xml:space="preserve">/***/ %LET GEO_GROUP  </w:t>
      </w:r>
      <w:r w:rsidRPr="00D66491">
        <w:rPr>
          <w:rFonts w:ascii="Courier New" w:hAnsi="Courier New" w:cs="Courier New"/>
          <w:sz w:val="16"/>
          <w:szCs w:val="16"/>
        </w:rPr>
        <w:tab/>
        <w:t xml:space="preserve"> = </w:t>
      </w:r>
      <w:r w:rsidRPr="00D66491">
        <w:rPr>
          <w:rFonts w:ascii="Courier New" w:hAnsi="Courier New" w:cs="Courier New"/>
          <w:sz w:val="16"/>
          <w:szCs w:val="16"/>
          <w:highlight w:val="yellow"/>
        </w:rPr>
        <w:t>COUNTY</w:t>
      </w:r>
      <w:r w:rsidRPr="00D66491">
        <w:rPr>
          <w:rFonts w:ascii="Courier New" w:hAnsi="Courier New" w:cs="Courier New"/>
          <w:sz w:val="16"/>
          <w:szCs w:val="16"/>
        </w:rPr>
        <w:t xml:space="preserve">; </w:t>
      </w:r>
      <w:r w:rsidRPr="00D66491">
        <w:rPr>
          <w:rFonts w:ascii="Courier New" w:hAnsi="Courier New" w:cs="Courier New"/>
          <w:sz w:val="16"/>
          <w:szCs w:val="16"/>
        </w:rPr>
        <w:tab/>
        <w:t xml:space="preserve">  /*@Note: Level of geography</w:t>
      </w:r>
      <w:r w:rsidRPr="00D66491">
        <w:rPr>
          <w:rFonts w:ascii="Courier New" w:hAnsi="Courier New" w:cs="Courier New"/>
          <w:sz w:val="16"/>
          <w:szCs w:val="16"/>
        </w:rPr>
        <w:tab/>
        <w:t>(ACCEPTED VALUES: STATE, ZCTA3, or COUNTY)***/</w:t>
      </w:r>
    </w:p>
    <w:p w14:paraId="6F5730DF" w14:textId="139A78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t>/***/ %LET GEO_LIST</w:t>
      </w:r>
      <w:r w:rsidRPr="00D66491">
        <w:rPr>
          <w:rFonts w:ascii="Courier New" w:hAnsi="Courier New" w:cs="Courier New"/>
          <w:sz w:val="16"/>
          <w:szCs w:val="16"/>
        </w:rPr>
        <w:tab/>
        <w:t xml:space="preserve"> = %STR(</w:t>
      </w:r>
      <w:r w:rsidRPr="00D66491">
        <w:rPr>
          <w:rFonts w:ascii="Courier New" w:hAnsi="Courier New" w:cs="Courier New"/>
          <w:sz w:val="16"/>
          <w:szCs w:val="16"/>
          <w:highlight w:val="yellow"/>
        </w:rPr>
        <w:t>'08059', '08125'</w:t>
      </w:r>
      <w:r w:rsidRPr="00D66491">
        <w:rPr>
          <w:rFonts w:ascii="Courier New" w:hAnsi="Courier New" w:cs="Courier New"/>
          <w:sz w:val="16"/>
          <w:szCs w:val="16"/>
        </w:rPr>
        <w:t>); /*@Note: IF GEO_GROUP="STATE" then populate with State FIPS code(s), If GEO_GROUP="ZCTA3" then populate with FIPS State+ZCTA3 code(s), ***/</w:t>
      </w:r>
    </w:p>
    <w:p w14:paraId="7EFAC6AE"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/*If </w:t>
      </w:r>
      <w:proofErr w:type="spellStart"/>
      <w:r w:rsidRPr="00D66491">
        <w:rPr>
          <w:rFonts w:ascii="Courier New" w:hAnsi="Courier New" w:cs="Courier New"/>
          <w:sz w:val="16"/>
          <w:szCs w:val="16"/>
        </w:rPr>
        <w:t>Geo_Group</w:t>
      </w:r>
      <w:proofErr w:type="spellEnd"/>
      <w:r w:rsidRPr="00D66491">
        <w:rPr>
          <w:rFonts w:ascii="Courier New" w:hAnsi="Courier New" w:cs="Courier New"/>
          <w:sz w:val="16"/>
          <w:szCs w:val="16"/>
        </w:rPr>
        <w:t xml:space="preserve">="COUNTY" then populate with FIPS </w:t>
      </w:r>
      <w:proofErr w:type="spellStart"/>
      <w:r w:rsidRPr="00D66491">
        <w:rPr>
          <w:rFonts w:ascii="Courier New" w:hAnsi="Courier New" w:cs="Courier New"/>
          <w:sz w:val="16"/>
          <w:szCs w:val="16"/>
        </w:rPr>
        <w:t>State+FIPS</w:t>
      </w:r>
      <w:proofErr w:type="spellEnd"/>
      <w:r w:rsidRPr="00D66491">
        <w:rPr>
          <w:rFonts w:ascii="Courier New" w:hAnsi="Courier New" w:cs="Courier New"/>
          <w:sz w:val="16"/>
          <w:szCs w:val="16"/>
        </w:rPr>
        <w:t xml:space="preserve"> County code(s) (ACCEPTED VALUES: 2-digit state FIPS or 5-digit state FIPS+ZCTA3 ***/</w:t>
      </w:r>
    </w:p>
    <w:p w14:paraId="75A50229"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/*or 5-digit state </w:t>
      </w:r>
      <w:proofErr w:type="spellStart"/>
      <w:r w:rsidRPr="00D66491">
        <w:rPr>
          <w:rFonts w:ascii="Courier New" w:hAnsi="Courier New" w:cs="Courier New"/>
          <w:sz w:val="16"/>
          <w:szCs w:val="16"/>
        </w:rPr>
        <w:t>FIPS+county</w:t>
      </w:r>
      <w:proofErr w:type="spellEnd"/>
      <w:r w:rsidRPr="00D66491">
        <w:rPr>
          <w:rFonts w:ascii="Courier New" w:hAnsi="Courier New" w:cs="Courier New"/>
          <w:sz w:val="16"/>
          <w:szCs w:val="16"/>
        </w:rPr>
        <w:t xml:space="preserve"> FIPS (Must be surrounded by single quotation and comma delimited))***/</w:t>
      </w:r>
    </w:p>
    <w:p w14:paraId="5650CFF6"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/*IF ALL_AGES = N THEN SELECT ONE OR MORE AGE CATEGORIES BELOW:</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p>
    <w:p w14:paraId="7546EDF3"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t>/***/ %LET AGE_20_24 = Y;</w:t>
      </w:r>
      <w:r w:rsidRPr="00D66491">
        <w:rPr>
          <w:rFonts w:ascii="Courier New" w:hAnsi="Courier New" w:cs="Courier New"/>
          <w:sz w:val="16"/>
          <w:szCs w:val="16"/>
        </w:rPr>
        <w:tab/>
        <w:t xml:space="preserve"> /*@Note: Age Range: 20 to 24</w:t>
      </w:r>
      <w:r w:rsidRPr="00D66491">
        <w:rPr>
          <w:rFonts w:ascii="Courier New" w:hAnsi="Courier New" w:cs="Courier New"/>
          <w:sz w:val="16"/>
          <w:szCs w:val="16"/>
        </w:rPr>
        <w:tab/>
        <w:t xml:space="preserve">(ACCEPTED VALUES: Y/N) </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r w:rsidRPr="00D66491">
        <w:rPr>
          <w:rFonts w:ascii="Courier New" w:hAnsi="Courier New" w:cs="Courier New"/>
          <w:sz w:val="16"/>
          <w:szCs w:val="16"/>
        </w:rPr>
        <w:tab/>
        <w:t xml:space="preserve">   </w:t>
      </w:r>
      <w:r w:rsidRPr="00D66491">
        <w:rPr>
          <w:rFonts w:ascii="Courier New" w:hAnsi="Courier New" w:cs="Courier New"/>
          <w:sz w:val="16"/>
          <w:szCs w:val="16"/>
        </w:rPr>
        <w:tab/>
        <w:t xml:space="preserve">   ***/</w:t>
      </w:r>
    </w:p>
    <w:p w14:paraId="3D237E76"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t>/***/ %LET AGE_25_29 = Y;</w:t>
      </w:r>
      <w:r w:rsidRPr="00D66491">
        <w:rPr>
          <w:rFonts w:ascii="Courier New" w:hAnsi="Courier New" w:cs="Courier New"/>
          <w:sz w:val="16"/>
          <w:szCs w:val="16"/>
        </w:rPr>
        <w:tab/>
        <w:t xml:space="preserve"> /*@Note: Age Range: 25 to 29</w:t>
      </w:r>
      <w:r w:rsidRPr="00D66491">
        <w:rPr>
          <w:rFonts w:ascii="Courier New" w:hAnsi="Courier New" w:cs="Courier New"/>
          <w:sz w:val="16"/>
          <w:szCs w:val="16"/>
        </w:rPr>
        <w:tab/>
        <w:t xml:space="preserve">(ACCEPTED VALUES: Y/N) </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r w:rsidRPr="00D66491">
        <w:rPr>
          <w:rFonts w:ascii="Courier New" w:hAnsi="Courier New" w:cs="Courier New"/>
          <w:sz w:val="16"/>
          <w:szCs w:val="16"/>
        </w:rPr>
        <w:tab/>
        <w:t xml:space="preserve">       ***/</w:t>
      </w:r>
    </w:p>
    <w:p w14:paraId="15B74006"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t>/***/ %LET AGE_30_34 = Y;</w:t>
      </w:r>
      <w:r w:rsidRPr="00D66491">
        <w:rPr>
          <w:rFonts w:ascii="Courier New" w:hAnsi="Courier New" w:cs="Courier New"/>
          <w:sz w:val="16"/>
          <w:szCs w:val="16"/>
        </w:rPr>
        <w:tab/>
        <w:t xml:space="preserve"> /*@Note: Age Range: 30 to 34</w:t>
      </w:r>
      <w:r w:rsidRPr="00D66491">
        <w:rPr>
          <w:rFonts w:ascii="Courier New" w:hAnsi="Courier New" w:cs="Courier New"/>
          <w:sz w:val="16"/>
          <w:szCs w:val="16"/>
        </w:rPr>
        <w:tab/>
        <w:t xml:space="preserve">(ACCEPTED VALUES: Y/N) </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r w:rsidRPr="00D66491">
        <w:rPr>
          <w:rFonts w:ascii="Courier New" w:hAnsi="Courier New" w:cs="Courier New"/>
          <w:sz w:val="16"/>
          <w:szCs w:val="16"/>
        </w:rPr>
        <w:tab/>
        <w:t xml:space="preserve">   </w:t>
      </w:r>
      <w:r w:rsidRPr="00D66491">
        <w:rPr>
          <w:rFonts w:ascii="Courier New" w:hAnsi="Courier New" w:cs="Courier New"/>
          <w:sz w:val="16"/>
          <w:szCs w:val="16"/>
        </w:rPr>
        <w:tab/>
        <w:t xml:space="preserve">   ***/</w:t>
      </w:r>
    </w:p>
    <w:p w14:paraId="321FE0C6"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t>/***/ %LET AGE_35_44 = Y;</w:t>
      </w:r>
      <w:r w:rsidRPr="00D66491">
        <w:rPr>
          <w:rFonts w:ascii="Courier New" w:hAnsi="Courier New" w:cs="Courier New"/>
          <w:sz w:val="16"/>
          <w:szCs w:val="16"/>
        </w:rPr>
        <w:tab/>
        <w:t xml:space="preserve"> /*@Note: Age Range: 35 to 44</w:t>
      </w:r>
      <w:r w:rsidRPr="00D66491">
        <w:rPr>
          <w:rFonts w:ascii="Courier New" w:hAnsi="Courier New" w:cs="Courier New"/>
          <w:sz w:val="16"/>
          <w:szCs w:val="16"/>
        </w:rPr>
        <w:tab/>
        <w:t xml:space="preserve">(ACCEPTED VALUES: Y/N) </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r w:rsidRPr="00D66491">
        <w:rPr>
          <w:rFonts w:ascii="Courier New" w:hAnsi="Courier New" w:cs="Courier New"/>
          <w:sz w:val="16"/>
          <w:szCs w:val="16"/>
        </w:rPr>
        <w:tab/>
        <w:t xml:space="preserve">       ***/</w:t>
      </w:r>
    </w:p>
    <w:p w14:paraId="0BFEE76C"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t>/***/ %LET AGE_45_54 = Y;</w:t>
      </w:r>
      <w:r w:rsidRPr="00D66491">
        <w:rPr>
          <w:rFonts w:ascii="Courier New" w:hAnsi="Courier New" w:cs="Courier New"/>
          <w:sz w:val="16"/>
          <w:szCs w:val="16"/>
        </w:rPr>
        <w:tab/>
        <w:t xml:space="preserve"> /*@Note: Age Range: 45 to 54</w:t>
      </w:r>
      <w:r w:rsidRPr="00D66491">
        <w:rPr>
          <w:rFonts w:ascii="Courier New" w:hAnsi="Courier New" w:cs="Courier New"/>
          <w:sz w:val="16"/>
          <w:szCs w:val="16"/>
        </w:rPr>
        <w:tab/>
        <w:t xml:space="preserve">(ACCEPTED VALUES: Y/N) </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r w:rsidRPr="00D66491">
        <w:rPr>
          <w:rFonts w:ascii="Courier New" w:hAnsi="Courier New" w:cs="Courier New"/>
          <w:sz w:val="16"/>
          <w:szCs w:val="16"/>
        </w:rPr>
        <w:tab/>
        <w:t xml:space="preserve">       ***/</w:t>
      </w:r>
    </w:p>
    <w:p w14:paraId="4D00C565"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t>/***/ %LET AGE_55_64 = Y;</w:t>
      </w:r>
      <w:r w:rsidRPr="00D66491">
        <w:rPr>
          <w:rFonts w:ascii="Courier New" w:hAnsi="Courier New" w:cs="Courier New"/>
          <w:sz w:val="16"/>
          <w:szCs w:val="16"/>
        </w:rPr>
        <w:tab/>
        <w:t xml:space="preserve"> /*@Note: Age Range: 55 to 64</w:t>
      </w:r>
      <w:r w:rsidRPr="00D66491">
        <w:rPr>
          <w:rFonts w:ascii="Courier New" w:hAnsi="Courier New" w:cs="Courier New"/>
          <w:sz w:val="16"/>
          <w:szCs w:val="16"/>
        </w:rPr>
        <w:tab/>
        <w:t xml:space="preserve">(ACCEPTED VALUES: Y/N) </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r w:rsidRPr="00D66491">
        <w:rPr>
          <w:rFonts w:ascii="Courier New" w:hAnsi="Courier New" w:cs="Courier New"/>
          <w:sz w:val="16"/>
          <w:szCs w:val="16"/>
        </w:rPr>
        <w:tab/>
        <w:t xml:space="preserve">       ***/</w:t>
      </w:r>
    </w:p>
    <w:p w14:paraId="31A17F25"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/*IF ALL_RACES = N THEN SELECT ONE OR MORE RACE BELOW:</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p>
    <w:p w14:paraId="1B9784E9"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t xml:space="preserve">/***/ %LET RACE_WHITE = </w:t>
      </w:r>
      <w:r w:rsidRPr="00110D8D">
        <w:rPr>
          <w:rFonts w:ascii="Courier New" w:hAnsi="Courier New" w:cs="Courier New"/>
          <w:sz w:val="16"/>
          <w:szCs w:val="16"/>
          <w:highlight w:val="yellow"/>
        </w:rPr>
        <w:t>Y</w:t>
      </w:r>
      <w:r w:rsidRPr="00D66491">
        <w:rPr>
          <w:rFonts w:ascii="Courier New" w:hAnsi="Courier New" w:cs="Courier New"/>
          <w:sz w:val="16"/>
          <w:szCs w:val="16"/>
        </w:rPr>
        <w:t>;</w:t>
      </w:r>
      <w:r w:rsidRPr="00D66491">
        <w:rPr>
          <w:rFonts w:ascii="Courier New" w:hAnsi="Courier New" w:cs="Courier New"/>
          <w:sz w:val="16"/>
          <w:szCs w:val="16"/>
        </w:rPr>
        <w:tab/>
        <w:t xml:space="preserve"> /*@Note: White </w:t>
      </w:r>
      <w:r w:rsidRPr="00D66491">
        <w:rPr>
          <w:rFonts w:ascii="Courier New" w:hAnsi="Courier New" w:cs="Courier New"/>
          <w:sz w:val="16"/>
          <w:szCs w:val="16"/>
        </w:rPr>
        <w:tab/>
      </w:r>
      <w:r w:rsidRPr="00D66491">
        <w:rPr>
          <w:rFonts w:ascii="Courier New" w:hAnsi="Courier New" w:cs="Courier New"/>
          <w:sz w:val="16"/>
          <w:szCs w:val="16"/>
        </w:rPr>
        <w:tab/>
        <w:t xml:space="preserve">(ACCEPTED VALUES: Y/N) </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r w:rsidRPr="00D66491">
        <w:rPr>
          <w:rFonts w:ascii="Courier New" w:hAnsi="Courier New" w:cs="Courier New"/>
          <w:sz w:val="16"/>
          <w:szCs w:val="16"/>
        </w:rPr>
        <w:tab/>
        <w:t xml:space="preserve">       ***/</w:t>
      </w:r>
    </w:p>
    <w:p w14:paraId="1ED2A9A6" w14:textId="66DC740E"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t xml:space="preserve">/***/ %LET RACE_BLACK = </w:t>
      </w:r>
      <w:r w:rsidRPr="00110D8D">
        <w:rPr>
          <w:rFonts w:ascii="Courier New" w:hAnsi="Courier New" w:cs="Courier New"/>
          <w:sz w:val="16"/>
          <w:szCs w:val="16"/>
          <w:highlight w:val="yellow"/>
        </w:rPr>
        <w:t>N</w:t>
      </w:r>
      <w:r w:rsidRPr="00D66491">
        <w:rPr>
          <w:rFonts w:ascii="Courier New" w:hAnsi="Courier New" w:cs="Courier New"/>
          <w:sz w:val="16"/>
          <w:szCs w:val="16"/>
        </w:rPr>
        <w:t>;</w:t>
      </w:r>
      <w:r w:rsidRPr="00D66491">
        <w:rPr>
          <w:rFonts w:ascii="Courier New" w:hAnsi="Courier New" w:cs="Courier New"/>
          <w:sz w:val="16"/>
          <w:szCs w:val="16"/>
        </w:rPr>
        <w:tab/>
        <w:t xml:space="preserve"> /*@Note: Black/African American (ACCEPTED VALUES: Y/N) </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r w:rsidRPr="00D66491">
        <w:rPr>
          <w:rFonts w:ascii="Courier New" w:hAnsi="Courier New" w:cs="Courier New"/>
          <w:sz w:val="16"/>
          <w:szCs w:val="16"/>
        </w:rPr>
        <w:tab/>
        <w:t xml:space="preserve">       ***/</w:t>
      </w:r>
    </w:p>
    <w:p w14:paraId="12C31854"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t xml:space="preserve">/***/ %LET RACE_ASIAN = </w:t>
      </w:r>
      <w:r w:rsidRPr="00110D8D">
        <w:rPr>
          <w:rFonts w:ascii="Courier New" w:hAnsi="Courier New" w:cs="Courier New"/>
          <w:sz w:val="16"/>
          <w:szCs w:val="16"/>
          <w:highlight w:val="yellow"/>
        </w:rPr>
        <w:t>Y</w:t>
      </w:r>
      <w:r w:rsidRPr="00D66491">
        <w:rPr>
          <w:rFonts w:ascii="Courier New" w:hAnsi="Courier New" w:cs="Courier New"/>
          <w:sz w:val="16"/>
          <w:szCs w:val="16"/>
        </w:rPr>
        <w:t>;</w:t>
      </w:r>
      <w:r w:rsidRPr="00D66491">
        <w:rPr>
          <w:rFonts w:ascii="Courier New" w:hAnsi="Courier New" w:cs="Courier New"/>
          <w:sz w:val="16"/>
          <w:szCs w:val="16"/>
        </w:rPr>
        <w:tab/>
        <w:t xml:space="preserve"> /*@Note: Asian </w:t>
      </w:r>
      <w:r w:rsidRPr="00D66491">
        <w:rPr>
          <w:rFonts w:ascii="Courier New" w:hAnsi="Courier New" w:cs="Courier New"/>
          <w:sz w:val="16"/>
          <w:szCs w:val="16"/>
        </w:rPr>
        <w:tab/>
      </w:r>
      <w:r w:rsidRPr="00D66491">
        <w:rPr>
          <w:rFonts w:ascii="Courier New" w:hAnsi="Courier New" w:cs="Courier New"/>
          <w:sz w:val="16"/>
          <w:szCs w:val="16"/>
        </w:rPr>
        <w:tab/>
        <w:t xml:space="preserve">(ACCEPTED VALUES: Y/N) </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r w:rsidRPr="00D66491">
        <w:rPr>
          <w:rFonts w:ascii="Courier New" w:hAnsi="Courier New" w:cs="Courier New"/>
          <w:sz w:val="16"/>
          <w:szCs w:val="16"/>
        </w:rPr>
        <w:tab/>
        <w:t xml:space="preserve">       ***/</w:t>
      </w:r>
    </w:p>
    <w:p w14:paraId="61890BE1" w14:textId="3D4D19D5"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t xml:space="preserve">/***/ %LET RACE_OTHER = </w:t>
      </w:r>
      <w:r w:rsidRPr="00110D8D">
        <w:rPr>
          <w:rFonts w:ascii="Courier New" w:hAnsi="Courier New" w:cs="Courier New"/>
          <w:sz w:val="16"/>
          <w:szCs w:val="16"/>
          <w:highlight w:val="yellow"/>
        </w:rPr>
        <w:t>N</w:t>
      </w:r>
      <w:r w:rsidRPr="00D66491">
        <w:rPr>
          <w:rFonts w:ascii="Courier New" w:hAnsi="Courier New" w:cs="Courier New"/>
          <w:sz w:val="16"/>
          <w:szCs w:val="16"/>
        </w:rPr>
        <w:t>;</w:t>
      </w:r>
      <w:r w:rsidRPr="00D66491">
        <w:rPr>
          <w:rFonts w:ascii="Courier New" w:hAnsi="Courier New" w:cs="Courier New"/>
          <w:sz w:val="16"/>
          <w:szCs w:val="16"/>
        </w:rPr>
        <w:tab/>
        <w:t xml:space="preserve"> /*@Note: Other</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(ACCEPTED VALUES: Y/N)</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p>
    <w:p w14:paraId="6199ADDF"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/*IF ALL_SEXES = N THEN SELECT MALE OR FEMALE BELOW:</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p>
    <w:p w14:paraId="5FB03CDF"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lastRenderedPageBreak/>
        <w:tab/>
        <w:t>/***/ %LET SEX_MALE   = Y;</w:t>
      </w:r>
      <w:r w:rsidRPr="00D66491">
        <w:rPr>
          <w:rFonts w:ascii="Courier New" w:hAnsi="Courier New" w:cs="Courier New"/>
          <w:sz w:val="16"/>
          <w:szCs w:val="16"/>
        </w:rPr>
        <w:tab/>
        <w:t xml:space="preserve"> /*@Note: Sex: Male </w:t>
      </w:r>
      <w:r w:rsidRPr="00D66491">
        <w:rPr>
          <w:rFonts w:ascii="Courier New" w:hAnsi="Courier New" w:cs="Courier New"/>
          <w:sz w:val="16"/>
          <w:szCs w:val="16"/>
        </w:rPr>
        <w:tab/>
      </w:r>
      <w:r w:rsidRPr="00D66491">
        <w:rPr>
          <w:rFonts w:ascii="Courier New" w:hAnsi="Courier New" w:cs="Courier New"/>
          <w:sz w:val="16"/>
          <w:szCs w:val="16"/>
        </w:rPr>
        <w:tab/>
        <w:t xml:space="preserve">(ACCEPTED VALUES: Y/N) </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r w:rsidRPr="00D66491">
        <w:rPr>
          <w:rFonts w:ascii="Courier New" w:hAnsi="Courier New" w:cs="Courier New"/>
          <w:sz w:val="16"/>
          <w:szCs w:val="16"/>
        </w:rPr>
        <w:tab/>
        <w:t xml:space="preserve">       ***/</w:t>
      </w:r>
    </w:p>
    <w:p w14:paraId="071C1054"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t>/***/ %LET SEX_FEMALE = Y;</w:t>
      </w:r>
      <w:r w:rsidRPr="00D66491">
        <w:rPr>
          <w:rFonts w:ascii="Courier New" w:hAnsi="Courier New" w:cs="Courier New"/>
          <w:sz w:val="16"/>
          <w:szCs w:val="16"/>
        </w:rPr>
        <w:tab/>
        <w:t xml:space="preserve"> /*@Note: Sex: Female </w:t>
      </w:r>
      <w:r w:rsidRPr="00D66491">
        <w:rPr>
          <w:rFonts w:ascii="Courier New" w:hAnsi="Courier New" w:cs="Courier New"/>
          <w:sz w:val="16"/>
          <w:szCs w:val="16"/>
        </w:rPr>
        <w:tab/>
      </w:r>
      <w:r w:rsidRPr="00D66491">
        <w:rPr>
          <w:rFonts w:ascii="Courier New" w:hAnsi="Courier New" w:cs="Courier New"/>
          <w:sz w:val="16"/>
          <w:szCs w:val="16"/>
        </w:rPr>
        <w:tab/>
        <w:t xml:space="preserve">(ACCEPTED VALUES: Y/N) </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r w:rsidRPr="00D66491">
        <w:rPr>
          <w:rFonts w:ascii="Courier New" w:hAnsi="Courier New" w:cs="Courier New"/>
          <w:sz w:val="16"/>
          <w:szCs w:val="16"/>
        </w:rPr>
        <w:tab/>
        <w:t xml:space="preserve">       ***/</w:t>
      </w:r>
    </w:p>
    <w:p w14:paraId="5AAB2DC5" w14:textId="77777777" w:rsidR="00D66491" w:rsidRPr="00D66491" w:rsidRDefault="00D66491" w:rsidP="00D66491">
      <w:pPr>
        <w:spacing w:before="120"/>
        <w:contextualSpacing/>
        <w:jc w:val="left"/>
        <w:rPr>
          <w:rFonts w:ascii="Courier New" w:hAnsi="Courier New" w:cs="Courier New"/>
          <w:sz w:val="16"/>
          <w:szCs w:val="16"/>
        </w:rPr>
      </w:pPr>
    </w:p>
    <w:p w14:paraId="7407D4CD"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/*SECTION 5: Methodological option selections</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p>
    <w:p w14:paraId="6B7BAE70" w14:textId="345AE619"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t xml:space="preserve">/***/ %LET IMP_RACES    = </w:t>
      </w:r>
      <w:r w:rsidRPr="00110D8D">
        <w:rPr>
          <w:rFonts w:ascii="Courier New" w:hAnsi="Courier New" w:cs="Courier New"/>
          <w:sz w:val="16"/>
          <w:szCs w:val="16"/>
          <w:highlight w:val="yellow"/>
        </w:rPr>
        <w:t>N</w:t>
      </w:r>
      <w:r w:rsidRPr="00D66491">
        <w:rPr>
          <w:rFonts w:ascii="Courier New" w:hAnsi="Courier New" w:cs="Courier New"/>
          <w:sz w:val="16"/>
          <w:szCs w:val="16"/>
        </w:rPr>
        <w:t xml:space="preserve">; </w:t>
      </w:r>
      <w:r w:rsidRPr="00D66491">
        <w:rPr>
          <w:rFonts w:ascii="Courier New" w:hAnsi="Courier New" w:cs="Courier New"/>
          <w:sz w:val="16"/>
          <w:szCs w:val="16"/>
        </w:rPr>
        <w:tab/>
        <w:t xml:space="preserve"> /*@Note: Include patients with imputed race values?</w:t>
      </w:r>
      <w:r w:rsidR="00034EF2">
        <w:rPr>
          <w:rFonts w:ascii="Courier New" w:hAnsi="Courier New" w:cs="Courier New"/>
          <w:sz w:val="16"/>
          <w:szCs w:val="16"/>
        </w:rPr>
        <w:t xml:space="preserve"> Y = imputed and EHR provided race, N = EHR race only</w:t>
      </w:r>
      <w:r w:rsidRPr="00D66491">
        <w:rPr>
          <w:rFonts w:ascii="Courier New" w:hAnsi="Courier New" w:cs="Courier New"/>
          <w:sz w:val="16"/>
          <w:szCs w:val="16"/>
        </w:rPr>
        <w:t xml:space="preserve"> (ACCEPTED VALUES: Y/N)***/</w:t>
      </w:r>
    </w:p>
    <w:p w14:paraId="02DFE32C"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t>/***/ %LET AGE_ADJ</w:t>
      </w:r>
      <w:r w:rsidRPr="00D66491">
        <w:rPr>
          <w:rFonts w:ascii="Courier New" w:hAnsi="Courier New" w:cs="Courier New"/>
          <w:sz w:val="16"/>
          <w:szCs w:val="16"/>
        </w:rPr>
        <w:tab/>
        <w:t xml:space="preserve"> = </w:t>
      </w:r>
      <w:r w:rsidRPr="00110D8D">
        <w:rPr>
          <w:rFonts w:ascii="Courier New" w:hAnsi="Courier New" w:cs="Courier New"/>
          <w:sz w:val="16"/>
          <w:szCs w:val="16"/>
          <w:highlight w:val="yellow"/>
        </w:rPr>
        <w:t>Y</w:t>
      </w:r>
      <w:r w:rsidRPr="00D66491">
        <w:rPr>
          <w:rFonts w:ascii="Courier New" w:hAnsi="Courier New" w:cs="Courier New"/>
          <w:sz w:val="16"/>
          <w:szCs w:val="16"/>
        </w:rPr>
        <w:t>;</w:t>
      </w:r>
      <w:r w:rsidRPr="00D66491">
        <w:rPr>
          <w:rFonts w:ascii="Courier New" w:hAnsi="Courier New" w:cs="Courier New"/>
          <w:sz w:val="16"/>
          <w:szCs w:val="16"/>
        </w:rPr>
        <w:tab/>
        <w:t xml:space="preserve"> /*@Note: Produce age-adjusted estimates? (ACCEPTED VALUES: Y/N)***/</w:t>
      </w:r>
    </w:p>
    <w:p w14:paraId="621AB26C"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w:t>
      </w:r>
    </w:p>
    <w:p w14:paraId="353BD638"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 xml:space="preserve">/***Note: Root directory includes subfolders: </w:t>
      </w:r>
    </w:p>
    <w:p w14:paraId="5395EBEC"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"..\0_Raw_Data" </w:t>
      </w:r>
    </w:p>
    <w:p w14:paraId="3988A4CF"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"..\1_SAS_Programs"</w:t>
      </w:r>
    </w:p>
    <w:p w14:paraId="4A277E81"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"..\2_Output" and </w:t>
      </w:r>
    </w:p>
    <w:p w14:paraId="682CE484"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"..\2_Output\SAS LOGS"</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p>
    <w:p w14:paraId="1D478B00"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 xml:space="preserve">/***NOTE: SAS programs must be stored in the PROGS directory including: </w:t>
      </w:r>
    </w:p>
    <w:p w14:paraId="5CAC39D1"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Macro1-CODI_APQ.sas, </w:t>
      </w:r>
    </w:p>
    <w:p w14:paraId="5632F751"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Macro2-CODI_APQ.sas, </w:t>
      </w:r>
    </w:p>
    <w:p w14:paraId="7C46C9F2"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Macro3-CODI_APQ.sas, </w:t>
      </w:r>
    </w:p>
    <w:p w14:paraId="42BE3BDB"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Macro4-CODI_APQ.sas, </w:t>
      </w:r>
    </w:p>
    <w:p w14:paraId="170B0C9D"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Module1-CODI_APQ.sas,</w:t>
      </w:r>
    </w:p>
    <w:p w14:paraId="1DEFA486"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Module2-CODI_APQ.sas,</w:t>
      </w:r>
    </w:p>
    <w:p w14:paraId="0D877915"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Macro1-CODI_APQ-Co_occurring.sas, </w:t>
      </w:r>
    </w:p>
    <w:p w14:paraId="213CCA49"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Macro2-CODI_APQ-Co_occurring.sas, </w:t>
      </w:r>
    </w:p>
    <w:p w14:paraId="34291A14"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Macro3-CODI_APQ-Co_occurring.sas, </w:t>
      </w:r>
    </w:p>
    <w:p w14:paraId="27DA36A7"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Macro4-CODI_APQ-Co_occurring.sas, </w:t>
      </w:r>
    </w:p>
    <w:p w14:paraId="796F5FC9"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Module1-CODI_APQ-Co_occurring.sas,</w:t>
      </w:r>
    </w:p>
    <w:p w14:paraId="40BA87EC"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Module2-CODI_APQ-Co_occurring.sas,</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p>
    <w:p w14:paraId="4EFD43C6"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 xml:space="preserve">/***NOTE: query output is stored as a csv file in "..\2_Output" named after a time/date stamp and </w:t>
      </w:r>
      <w:proofErr w:type="spellStart"/>
      <w:r w:rsidRPr="00D66491">
        <w:rPr>
          <w:rFonts w:ascii="Courier New" w:hAnsi="Courier New" w:cs="Courier New"/>
          <w:sz w:val="16"/>
          <w:szCs w:val="16"/>
        </w:rPr>
        <w:t>CODI_Prevalence_Query_Report</w:t>
      </w:r>
      <w:proofErr w:type="spellEnd"/>
      <w:r w:rsidRPr="00D66491">
        <w:rPr>
          <w:rFonts w:ascii="Courier New" w:hAnsi="Courier New" w:cs="Courier New"/>
          <w:sz w:val="16"/>
          <w:szCs w:val="16"/>
        </w:rPr>
        <w:t xml:space="preserve">     ***/</w:t>
      </w:r>
    </w:p>
    <w:p w14:paraId="651DD101"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w:t>
      </w:r>
    </w:p>
    <w:p w14:paraId="43E7F78B"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 xml:space="preserve">/***STOP </w:t>
      </w:r>
      <w:proofErr w:type="spellStart"/>
      <w:r w:rsidRPr="00D66491">
        <w:rPr>
          <w:rFonts w:ascii="Courier New" w:hAnsi="Courier New" w:cs="Courier New"/>
          <w:sz w:val="16"/>
          <w:szCs w:val="16"/>
        </w:rPr>
        <w:t>STOP</w:t>
      </w:r>
      <w:proofErr w:type="spellEnd"/>
      <w:r w:rsidRPr="00D66491">
        <w:rPr>
          <w:rFonts w:ascii="Courier New" w:hAnsi="Courier New" w:cs="Courier New"/>
          <w:sz w:val="16"/>
          <w:szCs w:val="16"/>
        </w:rPr>
        <w:t xml:space="preserve"> </w:t>
      </w:r>
      <w:proofErr w:type="spellStart"/>
      <w:r w:rsidRPr="00D66491">
        <w:rPr>
          <w:rFonts w:ascii="Courier New" w:hAnsi="Courier New" w:cs="Courier New"/>
          <w:sz w:val="16"/>
          <w:szCs w:val="16"/>
        </w:rPr>
        <w:t>STOP</w:t>
      </w:r>
      <w:proofErr w:type="spellEnd"/>
      <w:r w:rsidRPr="00D66491">
        <w:rPr>
          <w:rFonts w:ascii="Courier New" w:hAnsi="Courier New" w:cs="Courier New"/>
          <w:sz w:val="16"/>
          <w:szCs w:val="16"/>
        </w:rPr>
        <w:t xml:space="preserve"> </w:t>
      </w:r>
      <w:proofErr w:type="spellStart"/>
      <w:r w:rsidRPr="00D66491">
        <w:rPr>
          <w:rFonts w:ascii="Courier New" w:hAnsi="Courier New" w:cs="Courier New"/>
          <w:sz w:val="16"/>
          <w:szCs w:val="16"/>
        </w:rPr>
        <w:t>STOP</w:t>
      </w:r>
      <w:proofErr w:type="spellEnd"/>
      <w:r w:rsidRPr="00D66491">
        <w:rPr>
          <w:rFonts w:ascii="Courier New" w:hAnsi="Courier New" w:cs="Courier New"/>
          <w:sz w:val="16"/>
          <w:szCs w:val="16"/>
        </w:rPr>
        <w:t xml:space="preserve"> </w:t>
      </w:r>
      <w:proofErr w:type="spellStart"/>
      <w:r w:rsidRPr="00D66491">
        <w:rPr>
          <w:rFonts w:ascii="Courier New" w:hAnsi="Courier New" w:cs="Courier New"/>
          <w:sz w:val="16"/>
          <w:szCs w:val="16"/>
        </w:rPr>
        <w:t>STOP</w:t>
      </w:r>
      <w:proofErr w:type="spellEnd"/>
      <w:r w:rsidRPr="00D66491">
        <w:rPr>
          <w:rFonts w:ascii="Courier New" w:hAnsi="Courier New" w:cs="Courier New"/>
          <w:sz w:val="16"/>
          <w:szCs w:val="16"/>
        </w:rPr>
        <w:t xml:space="preserve"> </w:t>
      </w:r>
      <w:proofErr w:type="spellStart"/>
      <w:r w:rsidRPr="00D66491">
        <w:rPr>
          <w:rFonts w:ascii="Courier New" w:hAnsi="Courier New" w:cs="Courier New"/>
          <w:sz w:val="16"/>
          <w:szCs w:val="16"/>
        </w:rPr>
        <w:t>STOP</w:t>
      </w:r>
      <w:proofErr w:type="spellEnd"/>
      <w:r w:rsidRPr="00D66491">
        <w:rPr>
          <w:rFonts w:ascii="Courier New" w:hAnsi="Courier New" w:cs="Courier New"/>
          <w:sz w:val="16"/>
          <w:szCs w:val="16"/>
        </w:rPr>
        <w:t xml:space="preserve"> </w:t>
      </w:r>
      <w:proofErr w:type="spellStart"/>
      <w:r w:rsidRPr="00D66491">
        <w:rPr>
          <w:rFonts w:ascii="Courier New" w:hAnsi="Courier New" w:cs="Courier New"/>
          <w:sz w:val="16"/>
          <w:szCs w:val="16"/>
        </w:rPr>
        <w:t>STOP</w:t>
      </w:r>
      <w:proofErr w:type="spellEnd"/>
      <w:r w:rsidRPr="00D66491">
        <w:rPr>
          <w:rFonts w:ascii="Courier New" w:hAnsi="Courier New" w:cs="Courier New"/>
          <w:sz w:val="16"/>
          <w:szCs w:val="16"/>
        </w:rPr>
        <w:t xml:space="preserve"> </w:t>
      </w:r>
      <w:proofErr w:type="spellStart"/>
      <w:r w:rsidRPr="00D66491">
        <w:rPr>
          <w:rFonts w:ascii="Courier New" w:hAnsi="Courier New" w:cs="Courier New"/>
          <w:sz w:val="16"/>
          <w:szCs w:val="16"/>
        </w:rPr>
        <w:t>STOP</w:t>
      </w:r>
      <w:proofErr w:type="spellEnd"/>
      <w:r w:rsidRPr="00D66491">
        <w:rPr>
          <w:rFonts w:ascii="Courier New" w:hAnsi="Courier New" w:cs="Courier New"/>
          <w:sz w:val="16"/>
          <w:szCs w:val="16"/>
        </w:rPr>
        <w:t xml:space="preserve"> </w:t>
      </w:r>
      <w:proofErr w:type="spellStart"/>
      <w:r w:rsidRPr="00D66491">
        <w:rPr>
          <w:rFonts w:ascii="Courier New" w:hAnsi="Courier New" w:cs="Courier New"/>
          <w:sz w:val="16"/>
          <w:szCs w:val="16"/>
        </w:rPr>
        <w:t>STOP</w:t>
      </w:r>
      <w:proofErr w:type="spellEnd"/>
      <w:r w:rsidRPr="00D66491">
        <w:rPr>
          <w:rFonts w:ascii="Courier New" w:hAnsi="Courier New" w:cs="Courier New"/>
          <w:sz w:val="16"/>
          <w:szCs w:val="16"/>
        </w:rPr>
        <w:t xml:space="preserve"> </w:t>
      </w:r>
      <w:proofErr w:type="spellStart"/>
      <w:r w:rsidRPr="00D66491">
        <w:rPr>
          <w:rFonts w:ascii="Courier New" w:hAnsi="Courier New" w:cs="Courier New"/>
          <w:sz w:val="16"/>
          <w:szCs w:val="16"/>
        </w:rPr>
        <w:t>STOP</w:t>
      </w:r>
      <w:proofErr w:type="spellEnd"/>
      <w:r w:rsidRPr="00D66491">
        <w:rPr>
          <w:rFonts w:ascii="Courier New" w:hAnsi="Courier New" w:cs="Courier New"/>
          <w:sz w:val="16"/>
          <w:szCs w:val="16"/>
        </w:rPr>
        <w:t xml:space="preserve"> </w:t>
      </w:r>
      <w:proofErr w:type="spellStart"/>
      <w:r w:rsidRPr="00D66491">
        <w:rPr>
          <w:rFonts w:ascii="Courier New" w:hAnsi="Courier New" w:cs="Courier New"/>
          <w:sz w:val="16"/>
          <w:szCs w:val="16"/>
        </w:rPr>
        <w:t>STOP</w:t>
      </w:r>
      <w:proofErr w:type="spellEnd"/>
      <w:r w:rsidRPr="00D66491">
        <w:rPr>
          <w:rFonts w:ascii="Courier New" w:hAnsi="Courier New" w:cs="Courier New"/>
          <w:sz w:val="16"/>
          <w:szCs w:val="16"/>
        </w:rPr>
        <w:t xml:space="preserve"> </w:t>
      </w:r>
      <w:proofErr w:type="spellStart"/>
      <w:r w:rsidRPr="00D66491">
        <w:rPr>
          <w:rFonts w:ascii="Courier New" w:hAnsi="Courier New" w:cs="Courier New"/>
          <w:sz w:val="16"/>
          <w:szCs w:val="16"/>
        </w:rPr>
        <w:t>STOP</w:t>
      </w:r>
      <w:proofErr w:type="spellEnd"/>
      <w:r w:rsidRPr="00D66491">
        <w:rPr>
          <w:rFonts w:ascii="Courier New" w:hAnsi="Courier New" w:cs="Courier New"/>
          <w:sz w:val="16"/>
          <w:szCs w:val="16"/>
        </w:rPr>
        <w:t xml:space="preserve"> </w:t>
      </w:r>
      <w:proofErr w:type="spellStart"/>
      <w:r w:rsidRPr="00D66491">
        <w:rPr>
          <w:rFonts w:ascii="Courier New" w:hAnsi="Courier New" w:cs="Courier New"/>
          <w:sz w:val="16"/>
          <w:szCs w:val="16"/>
        </w:rPr>
        <w:t>STOP</w:t>
      </w:r>
      <w:proofErr w:type="spellEnd"/>
      <w:r w:rsidRPr="00D66491">
        <w:rPr>
          <w:rFonts w:ascii="Courier New" w:hAnsi="Courier New" w:cs="Courier New"/>
          <w:sz w:val="16"/>
          <w:szCs w:val="16"/>
        </w:rPr>
        <w:t xml:space="preserve"> </w:t>
      </w:r>
      <w:proofErr w:type="spellStart"/>
      <w:r w:rsidRPr="00D66491">
        <w:rPr>
          <w:rFonts w:ascii="Courier New" w:hAnsi="Courier New" w:cs="Courier New"/>
          <w:sz w:val="16"/>
          <w:szCs w:val="16"/>
        </w:rPr>
        <w:t>STOP</w:t>
      </w:r>
      <w:proofErr w:type="spellEnd"/>
      <w:r w:rsidRPr="00D66491">
        <w:rPr>
          <w:rFonts w:ascii="Courier New" w:hAnsi="Courier New" w:cs="Courier New"/>
          <w:sz w:val="16"/>
          <w:szCs w:val="16"/>
        </w:rPr>
        <w:t xml:space="preserve"> </w:t>
      </w:r>
      <w:proofErr w:type="spellStart"/>
      <w:r w:rsidRPr="00D66491">
        <w:rPr>
          <w:rFonts w:ascii="Courier New" w:hAnsi="Courier New" w:cs="Courier New"/>
          <w:sz w:val="16"/>
          <w:szCs w:val="16"/>
        </w:rPr>
        <w:t>STOP</w:t>
      </w:r>
      <w:proofErr w:type="spellEnd"/>
      <w:r w:rsidRPr="00D66491">
        <w:rPr>
          <w:rFonts w:ascii="Courier New" w:hAnsi="Courier New" w:cs="Courier New"/>
          <w:sz w:val="16"/>
          <w:szCs w:val="16"/>
        </w:rPr>
        <w:t xml:space="preserve"> </w:t>
      </w:r>
      <w:proofErr w:type="spellStart"/>
      <w:r w:rsidRPr="00D66491">
        <w:rPr>
          <w:rFonts w:ascii="Courier New" w:hAnsi="Courier New" w:cs="Courier New"/>
          <w:sz w:val="16"/>
          <w:szCs w:val="16"/>
        </w:rPr>
        <w:t>STOP</w:t>
      </w:r>
      <w:proofErr w:type="spellEnd"/>
      <w:r w:rsidRPr="00D66491">
        <w:rPr>
          <w:rFonts w:ascii="Courier New" w:hAnsi="Courier New" w:cs="Courier New"/>
          <w:sz w:val="16"/>
          <w:szCs w:val="16"/>
        </w:rPr>
        <w:t xml:space="preserve"> </w:t>
      </w:r>
      <w:proofErr w:type="spellStart"/>
      <w:r w:rsidRPr="00D66491">
        <w:rPr>
          <w:rFonts w:ascii="Courier New" w:hAnsi="Courier New" w:cs="Courier New"/>
          <w:sz w:val="16"/>
          <w:szCs w:val="16"/>
        </w:rPr>
        <w:t>STOP</w:t>
      </w:r>
      <w:proofErr w:type="spellEnd"/>
      <w:r w:rsidRPr="00D66491">
        <w:rPr>
          <w:rFonts w:ascii="Courier New" w:hAnsi="Courier New" w:cs="Courier New"/>
          <w:sz w:val="16"/>
          <w:szCs w:val="16"/>
        </w:rPr>
        <w:t xml:space="preserve"> </w:t>
      </w:r>
      <w:proofErr w:type="spellStart"/>
      <w:r w:rsidRPr="00D66491">
        <w:rPr>
          <w:rFonts w:ascii="Courier New" w:hAnsi="Courier New" w:cs="Courier New"/>
          <w:sz w:val="16"/>
          <w:szCs w:val="16"/>
        </w:rPr>
        <w:t>STOP</w:t>
      </w:r>
      <w:proofErr w:type="spellEnd"/>
      <w:r w:rsidRPr="00D66491">
        <w:rPr>
          <w:rFonts w:ascii="Courier New" w:hAnsi="Courier New" w:cs="Courier New"/>
          <w:sz w:val="16"/>
          <w:szCs w:val="16"/>
        </w:rPr>
        <w:t xml:space="preserve"> </w:t>
      </w:r>
      <w:proofErr w:type="spellStart"/>
      <w:r w:rsidRPr="00D66491">
        <w:rPr>
          <w:rFonts w:ascii="Courier New" w:hAnsi="Courier New" w:cs="Courier New"/>
          <w:sz w:val="16"/>
          <w:szCs w:val="16"/>
        </w:rPr>
        <w:t>STOP</w:t>
      </w:r>
      <w:proofErr w:type="spellEnd"/>
      <w:r w:rsidRPr="00D66491">
        <w:rPr>
          <w:rFonts w:ascii="Courier New" w:hAnsi="Courier New" w:cs="Courier New"/>
          <w:sz w:val="16"/>
          <w:szCs w:val="16"/>
        </w:rPr>
        <w:t xml:space="preserve"> </w:t>
      </w:r>
      <w:proofErr w:type="spellStart"/>
      <w:r w:rsidRPr="00D66491">
        <w:rPr>
          <w:rFonts w:ascii="Courier New" w:hAnsi="Courier New" w:cs="Courier New"/>
          <w:sz w:val="16"/>
          <w:szCs w:val="16"/>
        </w:rPr>
        <w:t>STOP</w:t>
      </w:r>
      <w:proofErr w:type="spellEnd"/>
      <w:r w:rsidRPr="00D66491">
        <w:rPr>
          <w:rFonts w:ascii="Courier New" w:hAnsi="Courier New" w:cs="Courier New"/>
          <w:sz w:val="16"/>
          <w:szCs w:val="16"/>
        </w:rPr>
        <w:t xml:space="preserve"> </w:t>
      </w:r>
      <w:proofErr w:type="spellStart"/>
      <w:r w:rsidRPr="00D66491">
        <w:rPr>
          <w:rFonts w:ascii="Courier New" w:hAnsi="Courier New" w:cs="Courier New"/>
          <w:sz w:val="16"/>
          <w:szCs w:val="16"/>
        </w:rPr>
        <w:t>STOP</w:t>
      </w:r>
      <w:proofErr w:type="spellEnd"/>
      <w:r w:rsidRPr="00D66491">
        <w:rPr>
          <w:rFonts w:ascii="Courier New" w:hAnsi="Courier New" w:cs="Courier New"/>
          <w:sz w:val="16"/>
          <w:szCs w:val="16"/>
        </w:rPr>
        <w:t xml:space="preserve"> </w:t>
      </w:r>
      <w:proofErr w:type="spellStart"/>
      <w:r w:rsidRPr="00D66491">
        <w:rPr>
          <w:rFonts w:ascii="Courier New" w:hAnsi="Courier New" w:cs="Courier New"/>
          <w:sz w:val="16"/>
          <w:szCs w:val="16"/>
        </w:rPr>
        <w:t>STOP</w:t>
      </w:r>
      <w:proofErr w:type="spellEnd"/>
      <w:r w:rsidRPr="00D66491">
        <w:rPr>
          <w:rFonts w:ascii="Courier New" w:hAnsi="Courier New" w:cs="Courier New"/>
          <w:sz w:val="16"/>
          <w:szCs w:val="16"/>
        </w:rPr>
        <w:t xml:space="preserve"> </w:t>
      </w:r>
      <w:proofErr w:type="spellStart"/>
      <w:r w:rsidRPr="00D66491">
        <w:rPr>
          <w:rFonts w:ascii="Courier New" w:hAnsi="Courier New" w:cs="Courier New"/>
          <w:sz w:val="16"/>
          <w:szCs w:val="16"/>
        </w:rPr>
        <w:t>STOP</w:t>
      </w:r>
      <w:proofErr w:type="spellEnd"/>
      <w:r w:rsidRPr="00D66491">
        <w:rPr>
          <w:rFonts w:ascii="Courier New" w:hAnsi="Courier New" w:cs="Courier New"/>
          <w:sz w:val="16"/>
          <w:szCs w:val="16"/>
        </w:rPr>
        <w:t xml:space="preserve"> </w:t>
      </w:r>
      <w:proofErr w:type="spellStart"/>
      <w:r w:rsidRPr="00D66491">
        <w:rPr>
          <w:rFonts w:ascii="Courier New" w:hAnsi="Courier New" w:cs="Courier New"/>
          <w:sz w:val="16"/>
          <w:szCs w:val="16"/>
        </w:rPr>
        <w:t>STOP</w:t>
      </w:r>
      <w:proofErr w:type="spellEnd"/>
      <w:r w:rsidRPr="00D66491">
        <w:rPr>
          <w:rFonts w:ascii="Courier New" w:hAnsi="Courier New" w:cs="Courier New"/>
          <w:sz w:val="16"/>
          <w:szCs w:val="16"/>
        </w:rPr>
        <w:t xml:space="preserve"> </w:t>
      </w:r>
      <w:proofErr w:type="spellStart"/>
      <w:r w:rsidRPr="00D66491">
        <w:rPr>
          <w:rFonts w:ascii="Courier New" w:hAnsi="Courier New" w:cs="Courier New"/>
          <w:sz w:val="16"/>
          <w:szCs w:val="16"/>
        </w:rPr>
        <w:t>STOP</w:t>
      </w:r>
      <w:proofErr w:type="spellEnd"/>
      <w:r w:rsidRPr="00D66491">
        <w:rPr>
          <w:rFonts w:ascii="Courier New" w:hAnsi="Courier New" w:cs="Courier New"/>
          <w:sz w:val="16"/>
          <w:szCs w:val="16"/>
        </w:rPr>
        <w:t xml:space="preserve"> STOP*/</w:t>
      </w:r>
    </w:p>
    <w:p w14:paraId="351063B7"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 xml:space="preserve">/*** DO NOT EDIT BEYOND THIS POINT </w:t>
      </w:r>
      <w:r w:rsidRPr="00D66491">
        <w:rPr>
          <w:rFonts w:ascii="Courier New" w:hAnsi="Courier New" w:cs="Courier New"/>
          <w:sz w:val="16"/>
          <w:szCs w:val="16"/>
        </w:rPr>
        <w:tab/>
        <w:t xml:space="preserve">DO NOT EDIT BEYOND THIS POINT </w:t>
      </w:r>
      <w:r w:rsidRPr="00D66491">
        <w:rPr>
          <w:rFonts w:ascii="Courier New" w:hAnsi="Courier New" w:cs="Courier New"/>
          <w:sz w:val="16"/>
          <w:szCs w:val="16"/>
        </w:rPr>
        <w:tab/>
        <w:t xml:space="preserve">DO NOT EDIT BEYOND THIS POINT </w:t>
      </w:r>
      <w:r w:rsidRPr="00D66491">
        <w:rPr>
          <w:rFonts w:ascii="Courier New" w:hAnsi="Courier New" w:cs="Courier New"/>
          <w:sz w:val="16"/>
          <w:szCs w:val="16"/>
        </w:rPr>
        <w:tab/>
        <w:t>DO NOT EDIT BEYOND THIS POINT    */</w:t>
      </w:r>
    </w:p>
    <w:p w14:paraId="3832C93B" w14:textId="77777777" w:rsid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w:t>
      </w:r>
      <w:r>
        <w:rPr>
          <w:rFonts w:ascii="Courier New" w:hAnsi="Courier New" w:cs="Courier New"/>
          <w:sz w:val="16"/>
          <w:szCs w:val="16"/>
        </w:rPr>
        <w:t>/</w:t>
      </w:r>
    </w:p>
    <w:p w14:paraId="2D31EC22" w14:textId="629CE60F" w:rsidR="005D560B" w:rsidRPr="00327690" w:rsidRDefault="005D560B" w:rsidP="00D66491">
      <w:pPr>
        <w:spacing w:before="120"/>
        <w:contextualSpacing/>
        <w:jc w:val="left"/>
      </w:pPr>
      <w:r w:rsidRPr="00327690">
        <w:rPr>
          <w:rFonts w:ascii="Courier New" w:hAnsi="Courier New" w:cs="Courier New"/>
          <w:sz w:val="16"/>
          <w:szCs w:val="16"/>
        </w:rPr>
        <w:t xml:space="preserve">/*Note: subsection of the full program. Be sure to only edit this </w:t>
      </w:r>
      <w:r w:rsidR="008C68A9" w:rsidRPr="00327690">
        <w:rPr>
          <w:rFonts w:ascii="Courier New" w:hAnsi="Courier New" w:cs="Courier New"/>
          <w:sz w:val="16"/>
          <w:szCs w:val="16"/>
        </w:rPr>
        <w:t>section but</w:t>
      </w:r>
      <w:r w:rsidRPr="00327690">
        <w:rPr>
          <w:rFonts w:ascii="Courier New" w:hAnsi="Courier New" w:cs="Courier New"/>
          <w:sz w:val="16"/>
          <w:szCs w:val="16"/>
        </w:rPr>
        <w:t xml:space="preserve"> submit the full program. */</w:t>
      </w:r>
    </w:p>
    <w:p w14:paraId="417B81B6" w14:textId="77777777" w:rsidR="00C27913" w:rsidRPr="00327690" w:rsidRDefault="005D560B" w:rsidP="005D560B">
      <w:pPr>
        <w:spacing w:before="0" w:after="0"/>
        <w:jc w:val="left"/>
        <w:rPr>
          <w:strike/>
        </w:rPr>
        <w:sectPr w:rsidR="00C27913" w:rsidRPr="00327690" w:rsidSect="00251CA8">
          <w:headerReference w:type="even" r:id="rId47"/>
          <w:headerReference w:type="default" r:id="rId48"/>
          <w:footerReference w:type="default" r:id="rId49"/>
          <w:headerReference w:type="first" r:id="rId50"/>
          <w:pgSz w:w="15840" w:h="12240" w:orient="landscape" w:code="1"/>
          <w:pgMar w:top="1440" w:right="1440" w:bottom="1440" w:left="1440" w:header="432" w:footer="432" w:gutter="0"/>
          <w:cols w:space="720"/>
          <w:docGrid w:linePitch="360"/>
        </w:sectPr>
      </w:pPr>
      <w:bookmarkStart w:id="716" w:name="_G._Example_CODI-PQ"/>
      <w:bookmarkStart w:id="717" w:name="_Toc79519481"/>
      <w:bookmarkStart w:id="718" w:name="_Toc79586717"/>
      <w:bookmarkEnd w:id="716"/>
      <w:r w:rsidRPr="00327690">
        <w:rPr>
          <w:strike/>
        </w:rPr>
        <w:br w:type="page"/>
      </w:r>
    </w:p>
    <w:p w14:paraId="6C42BE76" w14:textId="5D00FE70" w:rsidR="00683BB9" w:rsidRPr="00327690" w:rsidRDefault="00E2369C" w:rsidP="00961754">
      <w:pPr>
        <w:pStyle w:val="Heading6"/>
      </w:pPr>
      <w:bookmarkStart w:id="719" w:name="_Toc98501723"/>
      <w:r w:rsidRPr="00327690">
        <w:lastRenderedPageBreak/>
        <w:t>CODI-APQ</w:t>
      </w:r>
      <w:r w:rsidR="13B36D33" w:rsidRPr="00327690">
        <w:t xml:space="preserve"> </w:t>
      </w:r>
      <w:bookmarkEnd w:id="717"/>
      <w:bookmarkEnd w:id="718"/>
      <w:r w:rsidR="7952AA55" w:rsidRPr="00327690">
        <w:t>Results</w:t>
      </w:r>
      <w:bookmarkEnd w:id="719"/>
      <w:r w:rsidR="7952AA55" w:rsidRPr="00327690">
        <w:t xml:space="preserve"> </w:t>
      </w:r>
      <w:bookmarkStart w:id="720" w:name="Results_appx"/>
      <w:bookmarkEnd w:id="720"/>
    </w:p>
    <w:p w14:paraId="66A5585A" w14:textId="2D35E638" w:rsidR="005D560B" w:rsidRPr="00327690" w:rsidRDefault="48B4656A" w:rsidP="00251CA8">
      <w:pPr>
        <w:pStyle w:val="Heading7"/>
      </w:pPr>
      <w:r w:rsidRPr="00327690">
        <w:t xml:space="preserve">Example </w:t>
      </w:r>
      <w:r w:rsidR="004F4322" w:rsidRPr="00327690">
        <w:t>BMI</w:t>
      </w:r>
      <w:r w:rsidR="00F24354">
        <w:t xml:space="preserve"> Category</w:t>
      </w:r>
      <w:r w:rsidR="004F4322" w:rsidRPr="00327690">
        <w:t xml:space="preserve"> </w:t>
      </w:r>
      <w:r w:rsidR="00014C4D">
        <w:t>P</w:t>
      </w:r>
      <w:r w:rsidR="004F4322" w:rsidRPr="00327690">
        <w:t xml:space="preserve">revalence </w:t>
      </w:r>
    </w:p>
    <w:p w14:paraId="703B653C" w14:textId="0BDD79BA" w:rsidR="005D560B" w:rsidRPr="00327690" w:rsidRDefault="005D560B" w:rsidP="005D560B">
      <w:pPr>
        <w:spacing w:before="120" w:after="120"/>
        <w:jc w:val="left"/>
      </w:pPr>
      <w:r w:rsidRPr="00327690">
        <w:t xml:space="preserve">Once complete, </w:t>
      </w:r>
      <w:r w:rsidR="00E2369C" w:rsidRPr="00327690">
        <w:t>CODI-APQ</w:t>
      </w:r>
      <w:r w:rsidRPr="00327690">
        <w:t xml:space="preserve"> generate prevalence </w:t>
      </w:r>
      <w:r w:rsidR="00D31B7D" w:rsidRPr="00327690">
        <w:t>results</w:t>
      </w:r>
      <w:r w:rsidRPr="00327690">
        <w:t xml:space="preserve"> as </w:t>
      </w:r>
      <w:r w:rsidR="007711AB" w:rsidRPr="00327690">
        <w:t>Excel files</w:t>
      </w:r>
      <w:r w:rsidRPr="00327690">
        <w:t xml:space="preserve">. </w:t>
      </w:r>
      <w:r w:rsidR="005E2A6D" w:rsidRPr="00327690">
        <w:fldChar w:fldCharType="begin"/>
      </w:r>
      <w:r w:rsidR="005E2A6D" w:rsidRPr="00327690">
        <w:instrText xml:space="preserve"> REF _Ref85804373 \h </w:instrText>
      </w:r>
      <w:r w:rsidR="004A4D16" w:rsidRPr="00327690">
        <w:instrText xml:space="preserve"> \* MERGEFORMAT </w:instrText>
      </w:r>
      <w:r w:rsidR="005E2A6D" w:rsidRPr="00327690">
        <w:fldChar w:fldCharType="separate"/>
      </w:r>
      <w:r w:rsidR="00002C12" w:rsidRPr="00327690">
        <w:t xml:space="preserve">Table </w:t>
      </w:r>
      <w:r w:rsidR="005E2A6D" w:rsidRPr="00327690">
        <w:fldChar w:fldCharType="end"/>
      </w:r>
      <w:r w:rsidR="00A20B70">
        <w:t>21</w:t>
      </w:r>
      <w:r w:rsidR="005E2A6D" w:rsidRPr="00327690">
        <w:t xml:space="preserve"> </w:t>
      </w:r>
      <w:r w:rsidRPr="00327690">
        <w:t>provides an overview of the variables included</w:t>
      </w:r>
      <w:r w:rsidR="007711AB" w:rsidRPr="00327690">
        <w:t xml:space="preserve"> when diabetes prevalence is set to no</w:t>
      </w:r>
      <w:r w:rsidRPr="00327690">
        <w:t xml:space="preserve">, and </w:t>
      </w:r>
      <w:r w:rsidR="005E2A6D" w:rsidRPr="00327690">
        <w:fldChar w:fldCharType="begin"/>
      </w:r>
      <w:r w:rsidR="005E2A6D" w:rsidRPr="00327690">
        <w:instrText xml:space="preserve"> REF _Ref85804392 \h </w:instrText>
      </w:r>
      <w:r w:rsidR="004A4D16" w:rsidRPr="00327690">
        <w:instrText xml:space="preserve"> \* MERGEFORMAT </w:instrText>
      </w:r>
      <w:r w:rsidR="005E2A6D" w:rsidRPr="00327690">
        <w:fldChar w:fldCharType="separate"/>
      </w:r>
      <w:r w:rsidR="00002C12" w:rsidRPr="00327690">
        <w:t xml:space="preserve">Table </w:t>
      </w:r>
      <w:r w:rsidR="005E2A6D" w:rsidRPr="00327690">
        <w:fldChar w:fldCharType="end"/>
      </w:r>
      <w:r w:rsidR="00A20B70">
        <w:t>22</w:t>
      </w:r>
      <w:r w:rsidR="005E2A6D" w:rsidRPr="00327690">
        <w:t xml:space="preserve"> </w:t>
      </w:r>
      <w:r w:rsidRPr="00327690">
        <w:t xml:space="preserve">provides example </w:t>
      </w:r>
      <w:r w:rsidR="002B620A" w:rsidRPr="00327690">
        <w:t xml:space="preserve">results </w:t>
      </w:r>
      <w:r w:rsidRPr="00327690">
        <w:t xml:space="preserve">based on synthetic data. Note in the sample provided in </w:t>
      </w:r>
      <w:r w:rsidR="005E2A6D" w:rsidRPr="00327690">
        <w:fldChar w:fldCharType="begin"/>
      </w:r>
      <w:r w:rsidR="005E2A6D" w:rsidRPr="00327690">
        <w:instrText xml:space="preserve"> REF _Ref85804411 \h </w:instrText>
      </w:r>
      <w:r w:rsidR="004A4D16" w:rsidRPr="00327690">
        <w:instrText xml:space="preserve"> \* MERGEFORMAT </w:instrText>
      </w:r>
      <w:r w:rsidR="005E2A6D" w:rsidRPr="00327690">
        <w:fldChar w:fldCharType="separate"/>
      </w:r>
      <w:r w:rsidR="00002C12" w:rsidRPr="00327690">
        <w:rPr>
          <w:noProof/>
        </w:rPr>
        <w:t>Table</w:t>
      </w:r>
      <w:r w:rsidR="00002C12" w:rsidRPr="00327690">
        <w:t xml:space="preserve"> </w:t>
      </w:r>
      <w:r w:rsidR="005E2A6D" w:rsidRPr="00327690">
        <w:fldChar w:fldCharType="end"/>
      </w:r>
      <w:r w:rsidR="002F7090">
        <w:t>23</w:t>
      </w:r>
      <w:r w:rsidRPr="00327690">
        <w:t xml:space="preserve"> descriptive information about </w:t>
      </w:r>
      <w:r w:rsidR="00E2369C" w:rsidRPr="00327690">
        <w:t>CODI-APQ</w:t>
      </w:r>
      <w:r w:rsidRPr="00327690">
        <w:t xml:space="preserve"> user inputs, error codes, sources of technical documentation, caveats, and a </w:t>
      </w:r>
      <w:r w:rsidR="009457E9" w:rsidRPr="00327690">
        <w:t xml:space="preserve">possible </w:t>
      </w:r>
      <w:r w:rsidRPr="00327690">
        <w:t xml:space="preserve">citation begins with the row labeled order 3 and continues </w:t>
      </w:r>
      <w:r w:rsidR="00157776">
        <w:t>thereafter</w:t>
      </w:r>
      <w:r w:rsidRPr="00327690">
        <w:t>. The number of rows output will vary based on the criteria selected.</w:t>
      </w:r>
    </w:p>
    <w:p w14:paraId="31A7A842" w14:textId="04BE3057" w:rsidR="005D560B" w:rsidRPr="00327690" w:rsidRDefault="009D5F3F" w:rsidP="000856D8">
      <w:pPr>
        <w:pStyle w:val="Caption"/>
      </w:pPr>
      <w:bookmarkStart w:id="721" w:name="_Ref85804373"/>
      <w:bookmarkStart w:id="722" w:name="_Toc90969066"/>
      <w:r w:rsidRPr="00327690">
        <w:t>Table</w:t>
      </w:r>
      <w:r w:rsidR="00760359" w:rsidRPr="00327690">
        <w:t xml:space="preserve"> </w:t>
      </w:r>
      <w:r w:rsidR="00EA1F6D">
        <w:fldChar w:fldCharType="begin"/>
      </w:r>
      <w:r w:rsidR="00EA1F6D">
        <w:instrText xml:space="preserve"> SEQ Table \* ARABIC </w:instrText>
      </w:r>
      <w:r w:rsidR="00EA1F6D">
        <w:fldChar w:fldCharType="separate"/>
      </w:r>
      <w:r w:rsidR="000B136D">
        <w:rPr>
          <w:noProof/>
        </w:rPr>
        <w:t>21</w:t>
      </w:r>
      <w:r w:rsidR="00EA1F6D">
        <w:rPr>
          <w:noProof/>
        </w:rPr>
        <w:fldChar w:fldCharType="end"/>
      </w:r>
      <w:bookmarkEnd w:id="721"/>
      <w:r w:rsidR="00331CE3" w:rsidRPr="00327690">
        <w:t>.</w:t>
      </w:r>
      <w:r w:rsidR="005D560B" w:rsidRPr="00327690">
        <w:t xml:space="preserve"> </w:t>
      </w:r>
      <w:r w:rsidR="00E2369C" w:rsidRPr="00327690">
        <w:t>CODI-APQ</w:t>
      </w:r>
      <w:r w:rsidR="005D560B" w:rsidRPr="00327690">
        <w:t xml:space="preserve"> </w:t>
      </w:r>
      <w:r w:rsidR="002B620A" w:rsidRPr="00327690">
        <w:t xml:space="preserve">Results </w:t>
      </w:r>
      <w:r w:rsidR="005D560B" w:rsidRPr="00327690">
        <w:t>Data Dictionary</w:t>
      </w:r>
      <w:bookmarkEnd w:id="722"/>
    </w:p>
    <w:tbl>
      <w:tblPr>
        <w:tblStyle w:val="LightList-Accent12"/>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20" w:firstRow="1" w:lastRow="0" w:firstColumn="0" w:lastColumn="0" w:noHBand="0" w:noVBand="0"/>
        <w:tblCaption w:val="CODI-PQ Output Data Dictionary"/>
        <w:tblDescription w:val="A table with 2 columns that read from left to right: Column, Description."/>
      </w:tblPr>
      <w:tblGrid>
        <w:gridCol w:w="4612"/>
        <w:gridCol w:w="4728"/>
      </w:tblGrid>
      <w:tr w:rsidR="005D560B" w:rsidRPr="00327690" w14:paraId="7E6F56BE" w14:textId="77777777" w:rsidTr="005A643A">
        <w:trPr>
          <w:cnfStyle w:val="100000000000" w:firstRow="1" w:lastRow="0" w:firstColumn="0" w:lastColumn="0" w:oddVBand="0" w:evenVBand="0" w:oddHBand="0"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0" w:type="pct"/>
            <w:shd w:val="clear" w:color="auto" w:fill="002060"/>
          </w:tcPr>
          <w:p w14:paraId="44F67B7B" w14:textId="77777777" w:rsidR="005D560B" w:rsidRPr="00327690" w:rsidRDefault="005D560B" w:rsidP="00F17302">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Column</w:t>
            </w:r>
          </w:p>
        </w:tc>
        <w:tc>
          <w:tcPr>
            <w:tcW w:w="0" w:type="pct"/>
            <w:shd w:val="clear" w:color="auto" w:fill="002060"/>
          </w:tcPr>
          <w:p w14:paraId="3EEBFDAB" w14:textId="77777777" w:rsidR="005D560B" w:rsidRPr="00327690" w:rsidRDefault="005D560B" w:rsidP="00F17302">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Description</w:t>
            </w:r>
          </w:p>
        </w:tc>
      </w:tr>
      <w:tr w:rsidR="005D560B" w:rsidRPr="00327690" w14:paraId="52D82939" w14:textId="77777777" w:rsidTr="00961754">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0" w:type="pct"/>
          </w:tcPr>
          <w:p w14:paraId="105FBE1F" w14:textId="77777777" w:rsidR="005D560B" w:rsidRPr="00327690" w:rsidRDefault="005D560B" w:rsidP="00F17302">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Order</w:t>
            </w:r>
          </w:p>
        </w:tc>
        <w:tc>
          <w:tcPr>
            <w:tcW w:w="0" w:type="pct"/>
          </w:tcPr>
          <w:p w14:paraId="440D71EB" w14:textId="77777777" w:rsidR="005D560B" w:rsidRPr="00327690" w:rsidRDefault="005D560B" w:rsidP="00F17302">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Row order</w:t>
            </w:r>
          </w:p>
        </w:tc>
      </w:tr>
      <w:tr w:rsidR="005D560B" w:rsidRPr="00327690" w14:paraId="1F541077" w14:textId="77777777" w:rsidTr="00961754">
        <w:trPr>
          <w:trHeight w:val="290"/>
          <w:jc w:val="center"/>
        </w:trPr>
        <w:tc>
          <w:tcPr>
            <w:cnfStyle w:val="000010000000" w:firstRow="0" w:lastRow="0" w:firstColumn="0" w:lastColumn="0" w:oddVBand="1" w:evenVBand="0" w:oddHBand="0" w:evenHBand="0" w:firstRowFirstColumn="0" w:firstRowLastColumn="0" w:lastRowFirstColumn="0" w:lastRowLastColumn="0"/>
            <w:tcW w:w="0" w:type="pct"/>
          </w:tcPr>
          <w:p w14:paraId="49B25C47" w14:textId="77777777" w:rsidR="005D560B" w:rsidRPr="00327690" w:rsidRDefault="005D560B" w:rsidP="00F17302">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Weight Category</w:t>
            </w:r>
          </w:p>
        </w:tc>
        <w:tc>
          <w:tcPr>
            <w:tcW w:w="0" w:type="pct"/>
          </w:tcPr>
          <w:p w14:paraId="5A8AF133" w14:textId="1A7728AE" w:rsidR="005D560B" w:rsidRPr="00327690" w:rsidRDefault="00A26390" w:rsidP="00F17302">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A categorical value</w:t>
            </w:r>
            <w:r w:rsidR="005D560B" w:rsidRPr="00327690">
              <w:rPr>
                <w:rFonts w:ascii="Times New Roman" w:hAnsi="Times New Roman" w:cs="Times New Roman"/>
                <w:sz w:val="20"/>
                <w:szCs w:val="20"/>
              </w:rPr>
              <w:t xml:space="preserve"> based on </w:t>
            </w:r>
            <w:r w:rsidR="004F4322" w:rsidRPr="00327690">
              <w:rPr>
                <w:rFonts w:ascii="Times New Roman" w:hAnsi="Times New Roman" w:cs="Times New Roman"/>
                <w:sz w:val="20"/>
                <w:szCs w:val="20"/>
              </w:rPr>
              <w:t>BMI</w:t>
            </w:r>
            <w:r w:rsidR="005D560B" w:rsidRPr="00327690">
              <w:rPr>
                <w:rFonts w:ascii="Times New Roman" w:hAnsi="Times New Roman" w:cs="Times New Roman"/>
                <w:sz w:val="20"/>
                <w:szCs w:val="20"/>
              </w:rPr>
              <w:t>.</w:t>
            </w:r>
          </w:p>
        </w:tc>
      </w:tr>
      <w:tr w:rsidR="005D560B" w:rsidRPr="00327690" w14:paraId="4272324D" w14:textId="77777777" w:rsidTr="00961754">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0" w:type="pct"/>
          </w:tcPr>
          <w:p w14:paraId="77085E06" w14:textId="77777777" w:rsidR="005D560B" w:rsidRPr="00327690" w:rsidRDefault="005D560B" w:rsidP="00F17302">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Sample</w:t>
            </w:r>
          </w:p>
        </w:tc>
        <w:tc>
          <w:tcPr>
            <w:tcW w:w="0" w:type="pct"/>
          </w:tcPr>
          <w:p w14:paraId="170C003F" w14:textId="7CF1F94B" w:rsidR="005D560B" w:rsidRPr="00327690" w:rsidRDefault="005D560B" w:rsidP="00F17302">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The observed (or unadjusted, or crude) count of </w:t>
            </w:r>
            <w:r w:rsidR="00E2369C" w:rsidRPr="00327690">
              <w:rPr>
                <w:rFonts w:ascii="Times New Roman" w:hAnsi="Times New Roman" w:cs="Times New Roman"/>
                <w:sz w:val="20"/>
                <w:szCs w:val="20"/>
              </w:rPr>
              <w:t>adults</w:t>
            </w:r>
            <w:r w:rsidRPr="00327690">
              <w:rPr>
                <w:rFonts w:ascii="Times New Roman" w:hAnsi="Times New Roman" w:cs="Times New Roman"/>
                <w:sz w:val="20"/>
                <w:szCs w:val="20"/>
              </w:rPr>
              <w:t xml:space="preserve"> in the study population.</w:t>
            </w:r>
          </w:p>
        </w:tc>
      </w:tr>
      <w:tr w:rsidR="005D560B" w:rsidRPr="00327690" w14:paraId="08E9DF23" w14:textId="77777777" w:rsidTr="00961754">
        <w:trPr>
          <w:trHeight w:val="290"/>
          <w:jc w:val="center"/>
        </w:trPr>
        <w:tc>
          <w:tcPr>
            <w:cnfStyle w:val="000010000000" w:firstRow="0" w:lastRow="0" w:firstColumn="0" w:lastColumn="0" w:oddVBand="1" w:evenVBand="0" w:oddHBand="0" w:evenHBand="0" w:firstRowFirstColumn="0" w:firstRowLastColumn="0" w:lastRowFirstColumn="0" w:lastRowLastColumn="0"/>
            <w:tcW w:w="0" w:type="pct"/>
          </w:tcPr>
          <w:p w14:paraId="32007D67" w14:textId="77777777" w:rsidR="005D560B" w:rsidRPr="00327690" w:rsidRDefault="005D560B" w:rsidP="00F17302">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Population</w:t>
            </w:r>
          </w:p>
        </w:tc>
        <w:tc>
          <w:tcPr>
            <w:tcW w:w="0" w:type="pct"/>
          </w:tcPr>
          <w:p w14:paraId="57D7B28E" w14:textId="77777777" w:rsidR="005D560B" w:rsidRPr="00327690" w:rsidRDefault="005D560B" w:rsidP="00F17302">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The weighted (or adjusted) count of the study population. </w:t>
            </w:r>
          </w:p>
        </w:tc>
      </w:tr>
      <w:tr w:rsidR="005D560B" w:rsidRPr="00327690" w14:paraId="53E8C20E" w14:textId="77777777" w:rsidTr="00961754">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0" w:type="pct"/>
          </w:tcPr>
          <w:p w14:paraId="0F21E443" w14:textId="77777777" w:rsidR="005D560B" w:rsidRPr="00327690" w:rsidRDefault="005D560B" w:rsidP="00F17302">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Crude Prevalence</w:t>
            </w:r>
          </w:p>
        </w:tc>
        <w:tc>
          <w:tcPr>
            <w:tcW w:w="0" w:type="pct"/>
          </w:tcPr>
          <w:p w14:paraId="223E87B4" w14:textId="77777777" w:rsidR="005D560B" w:rsidRPr="00327690" w:rsidRDefault="005D560B" w:rsidP="00F17302">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The observed (or unadjusted, or crude) prevalence in the study population.</w:t>
            </w:r>
          </w:p>
        </w:tc>
      </w:tr>
      <w:tr w:rsidR="005D560B" w:rsidRPr="00327690" w14:paraId="7DE2DE82" w14:textId="77777777" w:rsidTr="00961754">
        <w:trPr>
          <w:trHeight w:val="290"/>
          <w:jc w:val="center"/>
        </w:trPr>
        <w:tc>
          <w:tcPr>
            <w:cnfStyle w:val="000010000000" w:firstRow="0" w:lastRow="0" w:firstColumn="0" w:lastColumn="0" w:oddVBand="1" w:evenVBand="0" w:oddHBand="0" w:evenHBand="0" w:firstRowFirstColumn="0" w:firstRowLastColumn="0" w:lastRowFirstColumn="0" w:lastRowLastColumn="0"/>
            <w:tcW w:w="0" w:type="pct"/>
          </w:tcPr>
          <w:p w14:paraId="23697FBC" w14:textId="77777777" w:rsidR="005D560B" w:rsidRPr="00327690" w:rsidRDefault="005D560B" w:rsidP="00F17302">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Crude Prevalence Standard Error</w:t>
            </w:r>
          </w:p>
        </w:tc>
        <w:tc>
          <w:tcPr>
            <w:tcW w:w="0" w:type="pct"/>
          </w:tcPr>
          <w:p w14:paraId="21561150" w14:textId="77777777" w:rsidR="005D560B" w:rsidRPr="00327690" w:rsidRDefault="005D560B" w:rsidP="00F17302">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The observed (or unadjusted, or crude) standard error in the study population.</w:t>
            </w:r>
          </w:p>
        </w:tc>
      </w:tr>
      <w:tr w:rsidR="005D560B" w:rsidRPr="00327690" w14:paraId="585F0C0C" w14:textId="77777777" w:rsidTr="00961754">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0" w:type="pct"/>
          </w:tcPr>
          <w:p w14:paraId="037F2721" w14:textId="77777777" w:rsidR="005D560B" w:rsidRPr="00327690" w:rsidRDefault="005D560B" w:rsidP="00F17302">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Weighted Prevalence</w:t>
            </w:r>
          </w:p>
        </w:tc>
        <w:tc>
          <w:tcPr>
            <w:tcW w:w="0" w:type="pct"/>
          </w:tcPr>
          <w:p w14:paraId="445051CD" w14:textId="260FA9AD" w:rsidR="005D560B" w:rsidRPr="00327690" w:rsidRDefault="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Prevalence based on weighted counts. A sample weight is assigned to each sample </w:t>
            </w:r>
            <w:r w:rsidR="00220880" w:rsidRPr="00327690">
              <w:rPr>
                <w:rFonts w:ascii="Times New Roman" w:hAnsi="Times New Roman" w:cs="Times New Roman"/>
                <w:sz w:val="20"/>
                <w:szCs w:val="20"/>
              </w:rPr>
              <w:t>patient</w:t>
            </w:r>
            <w:r w:rsidRPr="00327690">
              <w:rPr>
                <w:rFonts w:ascii="Times New Roman" w:hAnsi="Times New Roman" w:cs="Times New Roman"/>
                <w:sz w:val="20"/>
                <w:szCs w:val="20"/>
              </w:rPr>
              <w:t xml:space="preserve">. It is a measure of the number of </w:t>
            </w:r>
            <w:r w:rsidR="00E2369C" w:rsidRPr="00327690">
              <w:rPr>
                <w:rFonts w:ascii="Times New Roman" w:hAnsi="Times New Roman" w:cs="Times New Roman"/>
                <w:sz w:val="20"/>
                <w:szCs w:val="20"/>
              </w:rPr>
              <w:t>adults</w:t>
            </w:r>
            <w:r w:rsidRPr="00327690">
              <w:rPr>
                <w:rFonts w:ascii="Times New Roman" w:hAnsi="Times New Roman" w:cs="Times New Roman"/>
                <w:sz w:val="20"/>
                <w:szCs w:val="20"/>
              </w:rPr>
              <w:t xml:space="preserve"> in the population represented by that sample </w:t>
            </w:r>
            <w:r w:rsidR="00220880" w:rsidRPr="00327690">
              <w:rPr>
                <w:rFonts w:ascii="Times New Roman" w:hAnsi="Times New Roman" w:cs="Times New Roman"/>
                <w:sz w:val="20"/>
                <w:szCs w:val="20"/>
              </w:rPr>
              <w:t>patient</w:t>
            </w:r>
            <w:r w:rsidRPr="00327690">
              <w:rPr>
                <w:rFonts w:ascii="Times New Roman" w:hAnsi="Times New Roman" w:cs="Times New Roman"/>
                <w:sz w:val="20"/>
                <w:szCs w:val="20"/>
              </w:rPr>
              <w:t>. See Appendix A.</w:t>
            </w:r>
            <w:r w:rsidR="002F7090">
              <w:rPr>
                <w:rFonts w:ascii="Times New Roman" w:hAnsi="Times New Roman" w:cs="Times New Roman"/>
                <w:sz w:val="20"/>
                <w:szCs w:val="20"/>
              </w:rPr>
              <w:t>6 Statistical</w:t>
            </w:r>
            <w:r w:rsidRPr="00327690">
              <w:rPr>
                <w:rFonts w:ascii="Times New Roman" w:hAnsi="Times New Roman" w:cs="Times New Roman"/>
                <w:sz w:val="20"/>
                <w:szCs w:val="20"/>
              </w:rPr>
              <w:t xml:space="preserve"> Weights for more information.</w:t>
            </w:r>
          </w:p>
        </w:tc>
      </w:tr>
      <w:tr w:rsidR="005D560B" w:rsidRPr="00327690" w14:paraId="271BFAA3" w14:textId="77777777" w:rsidTr="00961754">
        <w:trPr>
          <w:trHeight w:val="290"/>
          <w:jc w:val="center"/>
        </w:trPr>
        <w:tc>
          <w:tcPr>
            <w:cnfStyle w:val="000010000000" w:firstRow="0" w:lastRow="0" w:firstColumn="0" w:lastColumn="0" w:oddVBand="1" w:evenVBand="0" w:oddHBand="0" w:evenHBand="0" w:firstRowFirstColumn="0" w:firstRowLastColumn="0" w:lastRowFirstColumn="0" w:lastRowLastColumn="0"/>
            <w:tcW w:w="0" w:type="pct"/>
          </w:tcPr>
          <w:p w14:paraId="515E1BC0" w14:textId="77777777" w:rsidR="005D560B" w:rsidRPr="00327690" w:rsidRDefault="005D560B" w:rsidP="00F17302">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Weighted Prevalence Standard Error</w:t>
            </w:r>
          </w:p>
        </w:tc>
        <w:tc>
          <w:tcPr>
            <w:tcW w:w="0" w:type="pct"/>
          </w:tcPr>
          <w:p w14:paraId="225B641A" w14:textId="49169F07" w:rsidR="005D560B" w:rsidRPr="00327690" w:rsidRDefault="005D560B" w:rsidP="00F17302">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Standard error based on weighted counts. See Appendix A.</w:t>
            </w:r>
            <w:r w:rsidR="002F7090">
              <w:rPr>
                <w:rFonts w:ascii="Times New Roman" w:hAnsi="Times New Roman" w:cs="Times New Roman"/>
                <w:sz w:val="20"/>
                <w:szCs w:val="20"/>
              </w:rPr>
              <w:t>11</w:t>
            </w:r>
            <w:r w:rsidRPr="00327690">
              <w:rPr>
                <w:rFonts w:ascii="Times New Roman" w:hAnsi="Times New Roman" w:cs="Times New Roman"/>
                <w:sz w:val="20"/>
                <w:szCs w:val="20"/>
              </w:rPr>
              <w:t xml:space="preserve"> Variance for more information.</w:t>
            </w:r>
          </w:p>
        </w:tc>
      </w:tr>
      <w:tr w:rsidR="005D560B" w:rsidRPr="00327690" w14:paraId="1CE29151" w14:textId="77777777" w:rsidTr="00961754">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0" w:type="pct"/>
          </w:tcPr>
          <w:p w14:paraId="776AF3BD" w14:textId="77777777" w:rsidR="005D560B" w:rsidRPr="00327690" w:rsidRDefault="005D560B" w:rsidP="00F17302">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Age-adjusted Prevalence</w:t>
            </w:r>
          </w:p>
        </w:tc>
        <w:tc>
          <w:tcPr>
            <w:tcW w:w="0" w:type="pct"/>
          </w:tcPr>
          <w:p w14:paraId="5D158029" w14:textId="00D6BCD3" w:rsidR="005D560B" w:rsidRPr="00327690" w:rsidRDefault="005D560B" w:rsidP="00F17302">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Prevalence based on weighted, age-adjusted counts. See Appendix A.</w:t>
            </w:r>
            <w:r w:rsidR="002F7090">
              <w:rPr>
                <w:rFonts w:ascii="Times New Roman" w:hAnsi="Times New Roman" w:cs="Times New Roman"/>
                <w:sz w:val="20"/>
                <w:szCs w:val="20"/>
              </w:rPr>
              <w:t>1</w:t>
            </w:r>
            <w:r w:rsidRPr="00327690">
              <w:rPr>
                <w:rFonts w:ascii="Times New Roman" w:hAnsi="Times New Roman" w:cs="Times New Roman"/>
                <w:sz w:val="20"/>
                <w:szCs w:val="20"/>
              </w:rPr>
              <w:t xml:space="preserve"> Age Adjustment for more information.</w:t>
            </w:r>
          </w:p>
        </w:tc>
      </w:tr>
    </w:tbl>
    <w:p w14:paraId="6BE95D50" w14:textId="0E364EC2" w:rsidR="005D560B" w:rsidRDefault="005D560B" w:rsidP="005D560B">
      <w:pPr>
        <w:spacing w:before="120" w:after="120"/>
        <w:jc w:val="left"/>
      </w:pPr>
    </w:p>
    <w:p w14:paraId="5478344E" w14:textId="77777777" w:rsidR="000475C2" w:rsidRPr="00327690" w:rsidRDefault="000475C2" w:rsidP="005D560B">
      <w:pPr>
        <w:spacing w:before="120" w:after="120"/>
        <w:jc w:val="left"/>
      </w:pPr>
    </w:p>
    <w:p w14:paraId="252D2F16" w14:textId="77777777" w:rsidR="000E0F69" w:rsidRDefault="000E0F69" w:rsidP="000856D8">
      <w:pPr>
        <w:pStyle w:val="Caption"/>
      </w:pPr>
      <w:bookmarkStart w:id="723" w:name="_Ref85804392"/>
    </w:p>
    <w:p w14:paraId="6F6ADAF1" w14:textId="77777777" w:rsidR="000E0F69" w:rsidRDefault="000E0F69" w:rsidP="000856D8">
      <w:pPr>
        <w:pStyle w:val="Caption"/>
      </w:pPr>
    </w:p>
    <w:p w14:paraId="470FF45A" w14:textId="77777777" w:rsidR="000E0F69" w:rsidRDefault="000E0F69" w:rsidP="000856D8">
      <w:pPr>
        <w:pStyle w:val="Caption"/>
      </w:pPr>
    </w:p>
    <w:p w14:paraId="786F4A7A" w14:textId="77777777" w:rsidR="000E0F69" w:rsidRDefault="000E0F69" w:rsidP="000856D8">
      <w:pPr>
        <w:pStyle w:val="Caption"/>
      </w:pPr>
    </w:p>
    <w:p w14:paraId="07DDF7B1" w14:textId="77777777" w:rsidR="000E0F69" w:rsidRDefault="000E0F69" w:rsidP="000856D8">
      <w:pPr>
        <w:pStyle w:val="Caption"/>
      </w:pPr>
    </w:p>
    <w:p w14:paraId="1F9F322F" w14:textId="77777777" w:rsidR="000E0F69" w:rsidRDefault="000E0F69" w:rsidP="000856D8">
      <w:pPr>
        <w:pStyle w:val="Caption"/>
      </w:pPr>
    </w:p>
    <w:p w14:paraId="0C24BB79" w14:textId="77777777" w:rsidR="000E0F69" w:rsidRDefault="000E0F69" w:rsidP="000856D8">
      <w:pPr>
        <w:pStyle w:val="Caption"/>
      </w:pPr>
    </w:p>
    <w:p w14:paraId="342B0FA1" w14:textId="77777777" w:rsidR="000E0F69" w:rsidRDefault="000E0F69" w:rsidP="000856D8">
      <w:pPr>
        <w:pStyle w:val="Caption"/>
      </w:pPr>
    </w:p>
    <w:p w14:paraId="61A92DAD" w14:textId="77777777" w:rsidR="000E0F69" w:rsidRDefault="000E0F69" w:rsidP="000856D8">
      <w:pPr>
        <w:pStyle w:val="Caption"/>
      </w:pPr>
    </w:p>
    <w:p w14:paraId="72ADC6C9" w14:textId="7303538D" w:rsidR="005D560B" w:rsidRPr="00327690" w:rsidRDefault="3A2BF13B" w:rsidP="000856D8">
      <w:pPr>
        <w:pStyle w:val="Caption"/>
      </w:pPr>
      <w:bookmarkStart w:id="724" w:name="_Toc90969067"/>
      <w:r w:rsidRPr="00327690">
        <w:t>Table</w:t>
      </w:r>
      <w:r w:rsidR="15E59FA4" w:rsidRPr="00327690">
        <w:t xml:space="preserve"> </w:t>
      </w:r>
      <w:r w:rsidR="00EA1F6D">
        <w:fldChar w:fldCharType="begin"/>
      </w:r>
      <w:r w:rsidR="00EA1F6D">
        <w:instrText xml:space="preserve"> SEQ Table \* ARABIC </w:instrText>
      </w:r>
      <w:r w:rsidR="00EA1F6D">
        <w:fldChar w:fldCharType="separate"/>
      </w:r>
      <w:r w:rsidR="000B136D">
        <w:rPr>
          <w:noProof/>
        </w:rPr>
        <w:t>22</w:t>
      </w:r>
      <w:r w:rsidR="00EA1F6D">
        <w:rPr>
          <w:noProof/>
        </w:rPr>
        <w:fldChar w:fldCharType="end"/>
      </w:r>
      <w:bookmarkEnd w:id="723"/>
      <w:r w:rsidR="00331CE3" w:rsidRPr="00327690">
        <w:t>.</w:t>
      </w:r>
      <w:r w:rsidR="51FD1B7C" w:rsidRPr="00327690">
        <w:t xml:space="preserve"> </w:t>
      </w:r>
      <w:r w:rsidR="0855A364" w:rsidRPr="00327690">
        <w:t xml:space="preserve">Results </w:t>
      </w:r>
      <w:r w:rsidR="51FD1B7C" w:rsidRPr="00327690">
        <w:t>Example</w:t>
      </w:r>
      <w:r w:rsidR="0855A364" w:rsidRPr="00327690">
        <w:t xml:space="preserve"> from</w:t>
      </w:r>
      <w:r w:rsidR="51FD1B7C" w:rsidRPr="00327690">
        <w:t xml:space="preserve"> Synthetic Data</w:t>
      </w:r>
      <w:r w:rsidR="005D560B" w:rsidRPr="00327690">
        <w:rPr>
          <w:vertAlign w:val="superscript"/>
        </w:rPr>
        <w:footnoteReference w:id="30"/>
      </w:r>
      <w:bookmarkEnd w:id="724"/>
    </w:p>
    <w:tbl>
      <w:tblPr>
        <w:tblStyle w:val="TableGridLight"/>
        <w:tblW w:w="9340" w:type="dxa"/>
        <w:tblLook w:val="04A0" w:firstRow="1" w:lastRow="0" w:firstColumn="1" w:lastColumn="0" w:noHBand="0" w:noVBand="1"/>
      </w:tblPr>
      <w:tblGrid>
        <w:gridCol w:w="459"/>
        <w:gridCol w:w="2669"/>
        <w:gridCol w:w="737"/>
        <w:gridCol w:w="810"/>
        <w:gridCol w:w="900"/>
        <w:gridCol w:w="720"/>
        <w:gridCol w:w="720"/>
        <w:gridCol w:w="810"/>
        <w:gridCol w:w="630"/>
        <w:gridCol w:w="885"/>
      </w:tblGrid>
      <w:tr w:rsidR="00B71995" w:rsidRPr="00327690" w14:paraId="3D833EE3" w14:textId="77777777" w:rsidTr="00B71995">
        <w:trPr>
          <w:cantSplit/>
          <w:trHeight w:val="1970"/>
          <w:tblHeader/>
        </w:trPr>
        <w:tc>
          <w:tcPr>
            <w:tcW w:w="459" w:type="dxa"/>
            <w:shd w:val="clear" w:color="auto" w:fill="002060"/>
            <w:noWrap/>
            <w:textDirection w:val="btLr"/>
            <w:vAlign w:val="center"/>
            <w:hideMark/>
          </w:tcPr>
          <w:p w14:paraId="75F22DE4" w14:textId="77777777" w:rsidR="00B1485A" w:rsidRPr="00327690" w:rsidRDefault="00B1485A" w:rsidP="00762D11">
            <w:pPr>
              <w:spacing w:before="0" w:after="0"/>
              <w:ind w:left="113" w:right="113"/>
              <w:jc w:val="left"/>
              <w:rPr>
                <w:b/>
                <w:bCs/>
                <w:color w:val="FFFFFF"/>
                <w:sz w:val="20"/>
                <w:szCs w:val="20"/>
              </w:rPr>
            </w:pPr>
            <w:r w:rsidRPr="00327690">
              <w:rPr>
                <w:b/>
                <w:bCs/>
                <w:color w:val="FFFFFF"/>
                <w:sz w:val="20"/>
                <w:szCs w:val="20"/>
              </w:rPr>
              <w:t>Order</w:t>
            </w:r>
          </w:p>
        </w:tc>
        <w:tc>
          <w:tcPr>
            <w:tcW w:w="2669" w:type="dxa"/>
            <w:shd w:val="clear" w:color="auto" w:fill="002060"/>
            <w:noWrap/>
            <w:textDirection w:val="btLr"/>
            <w:vAlign w:val="center"/>
            <w:hideMark/>
          </w:tcPr>
          <w:p w14:paraId="66D776D7" w14:textId="77777777" w:rsidR="00B1485A" w:rsidRPr="00327690" w:rsidRDefault="00B1485A" w:rsidP="00762D11">
            <w:pPr>
              <w:spacing w:before="0" w:after="0"/>
              <w:ind w:left="113" w:right="113"/>
              <w:jc w:val="left"/>
              <w:rPr>
                <w:b/>
                <w:bCs/>
                <w:color w:val="FFFFFF"/>
                <w:sz w:val="20"/>
                <w:szCs w:val="20"/>
              </w:rPr>
            </w:pPr>
            <w:r w:rsidRPr="00327690">
              <w:rPr>
                <w:b/>
                <w:bCs/>
                <w:color w:val="FFFFFF"/>
                <w:sz w:val="20"/>
                <w:szCs w:val="20"/>
              </w:rPr>
              <w:t>Weight Category</w:t>
            </w:r>
          </w:p>
        </w:tc>
        <w:tc>
          <w:tcPr>
            <w:tcW w:w="737" w:type="dxa"/>
            <w:shd w:val="clear" w:color="auto" w:fill="002060"/>
            <w:noWrap/>
            <w:textDirection w:val="btLr"/>
            <w:vAlign w:val="center"/>
            <w:hideMark/>
          </w:tcPr>
          <w:p w14:paraId="72F70F69" w14:textId="77777777" w:rsidR="00B1485A" w:rsidRPr="00327690" w:rsidRDefault="00B1485A" w:rsidP="00762D11">
            <w:pPr>
              <w:spacing w:before="0" w:after="0"/>
              <w:ind w:left="113" w:right="113"/>
              <w:jc w:val="left"/>
              <w:rPr>
                <w:b/>
                <w:bCs/>
                <w:color w:val="FFFFFF"/>
                <w:sz w:val="20"/>
                <w:szCs w:val="20"/>
              </w:rPr>
            </w:pPr>
            <w:r w:rsidRPr="00327690">
              <w:rPr>
                <w:b/>
                <w:bCs/>
                <w:color w:val="FFFFFF"/>
                <w:sz w:val="20"/>
                <w:szCs w:val="20"/>
              </w:rPr>
              <w:t>Sample</w:t>
            </w:r>
          </w:p>
        </w:tc>
        <w:tc>
          <w:tcPr>
            <w:tcW w:w="810" w:type="dxa"/>
            <w:shd w:val="clear" w:color="auto" w:fill="002060"/>
            <w:noWrap/>
            <w:textDirection w:val="btLr"/>
            <w:vAlign w:val="center"/>
            <w:hideMark/>
          </w:tcPr>
          <w:p w14:paraId="0B173246" w14:textId="77777777" w:rsidR="00B1485A" w:rsidRPr="00327690" w:rsidRDefault="00B1485A" w:rsidP="00762D11">
            <w:pPr>
              <w:spacing w:before="0" w:after="0"/>
              <w:ind w:left="113" w:right="113"/>
              <w:jc w:val="left"/>
              <w:rPr>
                <w:b/>
                <w:bCs/>
                <w:color w:val="FFFFFF"/>
                <w:sz w:val="20"/>
                <w:szCs w:val="20"/>
              </w:rPr>
            </w:pPr>
            <w:r w:rsidRPr="00327690">
              <w:rPr>
                <w:b/>
                <w:bCs/>
                <w:color w:val="FFFFFF"/>
                <w:sz w:val="20"/>
                <w:szCs w:val="20"/>
              </w:rPr>
              <w:t>Population</w:t>
            </w:r>
          </w:p>
        </w:tc>
        <w:tc>
          <w:tcPr>
            <w:tcW w:w="900" w:type="dxa"/>
            <w:shd w:val="clear" w:color="auto" w:fill="002060"/>
            <w:noWrap/>
            <w:textDirection w:val="btLr"/>
            <w:vAlign w:val="center"/>
            <w:hideMark/>
          </w:tcPr>
          <w:p w14:paraId="13F0561D" w14:textId="77777777" w:rsidR="00B1485A" w:rsidRPr="00327690" w:rsidRDefault="00B1485A" w:rsidP="00762D11">
            <w:pPr>
              <w:spacing w:before="0" w:after="0"/>
              <w:ind w:left="113" w:right="113"/>
              <w:jc w:val="left"/>
              <w:rPr>
                <w:b/>
                <w:bCs/>
                <w:color w:val="FFFFFF"/>
                <w:sz w:val="20"/>
                <w:szCs w:val="20"/>
              </w:rPr>
            </w:pPr>
            <w:r w:rsidRPr="00327690">
              <w:rPr>
                <w:b/>
                <w:bCs/>
                <w:color w:val="FFFFFF"/>
                <w:sz w:val="20"/>
                <w:szCs w:val="20"/>
              </w:rPr>
              <w:t>Crude Prevalence</w:t>
            </w:r>
          </w:p>
        </w:tc>
        <w:tc>
          <w:tcPr>
            <w:tcW w:w="720" w:type="dxa"/>
            <w:shd w:val="clear" w:color="auto" w:fill="002060"/>
            <w:noWrap/>
            <w:textDirection w:val="btLr"/>
            <w:vAlign w:val="center"/>
            <w:hideMark/>
          </w:tcPr>
          <w:p w14:paraId="0624503C" w14:textId="77777777" w:rsidR="00B1485A" w:rsidRPr="00327690" w:rsidRDefault="00B1485A" w:rsidP="00762D11">
            <w:pPr>
              <w:spacing w:before="0" w:after="0"/>
              <w:ind w:left="113" w:right="113"/>
              <w:jc w:val="left"/>
              <w:rPr>
                <w:b/>
                <w:bCs/>
                <w:color w:val="FFFFFF"/>
                <w:sz w:val="20"/>
                <w:szCs w:val="20"/>
              </w:rPr>
            </w:pPr>
            <w:r w:rsidRPr="00327690">
              <w:rPr>
                <w:b/>
                <w:bCs/>
                <w:color w:val="FFFFFF"/>
                <w:sz w:val="20"/>
                <w:szCs w:val="20"/>
              </w:rPr>
              <w:t>Crude Prevalence Standard Error</w:t>
            </w:r>
          </w:p>
        </w:tc>
        <w:tc>
          <w:tcPr>
            <w:tcW w:w="720" w:type="dxa"/>
            <w:shd w:val="clear" w:color="auto" w:fill="002060"/>
            <w:noWrap/>
            <w:textDirection w:val="btLr"/>
            <w:vAlign w:val="center"/>
            <w:hideMark/>
          </w:tcPr>
          <w:p w14:paraId="3A26BC07" w14:textId="77777777" w:rsidR="00B1485A" w:rsidRPr="00327690" w:rsidRDefault="00B1485A" w:rsidP="00762D11">
            <w:pPr>
              <w:spacing w:before="0" w:after="0"/>
              <w:ind w:left="113" w:right="113"/>
              <w:jc w:val="left"/>
              <w:rPr>
                <w:b/>
                <w:bCs/>
                <w:color w:val="FFFFFF"/>
                <w:sz w:val="20"/>
                <w:szCs w:val="20"/>
              </w:rPr>
            </w:pPr>
            <w:r w:rsidRPr="00327690">
              <w:rPr>
                <w:b/>
                <w:bCs/>
                <w:color w:val="FFFFFF"/>
                <w:sz w:val="20"/>
                <w:szCs w:val="20"/>
              </w:rPr>
              <w:t>Weighted Prevalence</w:t>
            </w:r>
          </w:p>
        </w:tc>
        <w:tc>
          <w:tcPr>
            <w:tcW w:w="810" w:type="dxa"/>
            <w:shd w:val="clear" w:color="auto" w:fill="002060"/>
            <w:noWrap/>
            <w:textDirection w:val="btLr"/>
            <w:vAlign w:val="center"/>
            <w:hideMark/>
          </w:tcPr>
          <w:p w14:paraId="7B083527" w14:textId="77777777" w:rsidR="00B1485A" w:rsidRPr="00327690" w:rsidRDefault="00B1485A" w:rsidP="00762D11">
            <w:pPr>
              <w:spacing w:before="0" w:after="0"/>
              <w:ind w:left="113" w:right="113"/>
              <w:jc w:val="left"/>
              <w:rPr>
                <w:b/>
                <w:bCs/>
                <w:color w:val="FFFFFF"/>
                <w:sz w:val="20"/>
                <w:szCs w:val="20"/>
              </w:rPr>
            </w:pPr>
            <w:r w:rsidRPr="00327690">
              <w:rPr>
                <w:b/>
                <w:bCs/>
                <w:color w:val="FFFFFF"/>
                <w:sz w:val="20"/>
                <w:szCs w:val="20"/>
              </w:rPr>
              <w:t>Weighted Prevalence Standard Error</w:t>
            </w:r>
          </w:p>
        </w:tc>
        <w:tc>
          <w:tcPr>
            <w:tcW w:w="630" w:type="dxa"/>
            <w:shd w:val="clear" w:color="auto" w:fill="002060"/>
            <w:textDirection w:val="btLr"/>
            <w:vAlign w:val="center"/>
            <w:hideMark/>
          </w:tcPr>
          <w:p w14:paraId="04EC067E" w14:textId="77777777" w:rsidR="00B1485A" w:rsidRPr="00327690" w:rsidRDefault="00B1485A" w:rsidP="00762D11">
            <w:pPr>
              <w:spacing w:before="0" w:after="0"/>
              <w:ind w:left="113" w:right="113"/>
              <w:jc w:val="left"/>
              <w:rPr>
                <w:b/>
                <w:bCs/>
                <w:color w:val="FFFFFF"/>
                <w:sz w:val="20"/>
                <w:szCs w:val="20"/>
              </w:rPr>
            </w:pPr>
            <w:r w:rsidRPr="00327690">
              <w:rPr>
                <w:b/>
                <w:bCs/>
                <w:color w:val="FFFFFF"/>
                <w:sz w:val="20"/>
                <w:szCs w:val="20"/>
              </w:rPr>
              <w:t>Age-Adjusted Prevalence</w:t>
            </w:r>
          </w:p>
        </w:tc>
        <w:tc>
          <w:tcPr>
            <w:tcW w:w="885" w:type="dxa"/>
            <w:shd w:val="clear" w:color="auto" w:fill="002060"/>
            <w:textDirection w:val="btLr"/>
            <w:vAlign w:val="center"/>
            <w:hideMark/>
          </w:tcPr>
          <w:p w14:paraId="6DC1C3D9" w14:textId="77777777" w:rsidR="00B1485A" w:rsidRPr="00327690" w:rsidRDefault="00B1485A" w:rsidP="00762D11">
            <w:pPr>
              <w:spacing w:before="0" w:after="0"/>
              <w:ind w:left="113" w:right="113"/>
              <w:jc w:val="left"/>
              <w:rPr>
                <w:b/>
                <w:bCs/>
                <w:color w:val="FFFFFF"/>
                <w:sz w:val="20"/>
                <w:szCs w:val="20"/>
              </w:rPr>
            </w:pPr>
            <w:r w:rsidRPr="00327690">
              <w:rPr>
                <w:b/>
                <w:bCs/>
                <w:color w:val="FFFFFF"/>
                <w:sz w:val="20"/>
                <w:szCs w:val="20"/>
              </w:rPr>
              <w:t>Age-Adjusted Prevalence Standard Error</w:t>
            </w:r>
          </w:p>
        </w:tc>
      </w:tr>
      <w:tr w:rsidR="00B1485A" w:rsidRPr="00327690" w14:paraId="678C390B" w14:textId="77777777" w:rsidTr="00B71995">
        <w:trPr>
          <w:trHeight w:val="331"/>
        </w:trPr>
        <w:tc>
          <w:tcPr>
            <w:tcW w:w="459" w:type="dxa"/>
            <w:noWrap/>
            <w:hideMark/>
          </w:tcPr>
          <w:p w14:paraId="6F106965" w14:textId="77777777" w:rsidR="00B1485A" w:rsidRPr="00327690" w:rsidRDefault="00B1485A" w:rsidP="00B1485A">
            <w:pPr>
              <w:spacing w:before="0" w:after="0"/>
              <w:jc w:val="left"/>
              <w:rPr>
                <w:b/>
                <w:bCs/>
                <w:color w:val="000000"/>
                <w:sz w:val="20"/>
                <w:szCs w:val="20"/>
              </w:rPr>
            </w:pPr>
            <w:r w:rsidRPr="00327690">
              <w:rPr>
                <w:b/>
                <w:bCs/>
                <w:color w:val="000000"/>
                <w:sz w:val="20"/>
                <w:szCs w:val="20"/>
              </w:rPr>
              <w:t>1</w:t>
            </w:r>
          </w:p>
        </w:tc>
        <w:tc>
          <w:tcPr>
            <w:tcW w:w="2669" w:type="dxa"/>
            <w:noWrap/>
            <w:hideMark/>
          </w:tcPr>
          <w:p w14:paraId="63A84D36" w14:textId="77777777" w:rsidR="00B1485A" w:rsidRPr="00327690" w:rsidRDefault="00B1485A" w:rsidP="00B1485A">
            <w:pPr>
              <w:spacing w:before="0" w:after="0"/>
              <w:jc w:val="left"/>
              <w:rPr>
                <w:color w:val="000000"/>
                <w:sz w:val="20"/>
                <w:szCs w:val="20"/>
              </w:rPr>
            </w:pPr>
            <w:r w:rsidRPr="00327690">
              <w:rPr>
                <w:color w:val="000000"/>
                <w:sz w:val="20"/>
                <w:szCs w:val="20"/>
              </w:rPr>
              <w:t>(1) Underweight (BMI&lt;18.5)</w:t>
            </w:r>
          </w:p>
        </w:tc>
        <w:tc>
          <w:tcPr>
            <w:tcW w:w="737" w:type="dxa"/>
            <w:noWrap/>
            <w:hideMark/>
          </w:tcPr>
          <w:p w14:paraId="4AA704D5" w14:textId="77777777" w:rsidR="00B1485A" w:rsidRPr="00157776" w:rsidRDefault="00B1485A" w:rsidP="00B1485A">
            <w:pPr>
              <w:spacing w:before="0" w:after="0"/>
              <w:jc w:val="right"/>
              <w:rPr>
                <w:color w:val="000000"/>
                <w:sz w:val="16"/>
                <w:szCs w:val="16"/>
              </w:rPr>
            </w:pPr>
            <w:r w:rsidRPr="00157776">
              <w:rPr>
                <w:color w:val="000000"/>
                <w:sz w:val="16"/>
                <w:szCs w:val="16"/>
              </w:rPr>
              <w:t>3,246</w:t>
            </w:r>
          </w:p>
        </w:tc>
        <w:tc>
          <w:tcPr>
            <w:tcW w:w="810" w:type="dxa"/>
            <w:noWrap/>
            <w:hideMark/>
          </w:tcPr>
          <w:p w14:paraId="04712EA8" w14:textId="77777777" w:rsidR="00B1485A" w:rsidRPr="00157776" w:rsidRDefault="00B1485A" w:rsidP="00B1485A">
            <w:pPr>
              <w:spacing w:before="0" w:after="0"/>
              <w:jc w:val="right"/>
              <w:rPr>
                <w:color w:val="000000"/>
                <w:sz w:val="16"/>
                <w:szCs w:val="16"/>
              </w:rPr>
            </w:pPr>
            <w:r w:rsidRPr="00157776">
              <w:rPr>
                <w:color w:val="000000"/>
                <w:sz w:val="16"/>
                <w:szCs w:val="16"/>
              </w:rPr>
              <w:t>33,384</w:t>
            </w:r>
          </w:p>
        </w:tc>
        <w:tc>
          <w:tcPr>
            <w:tcW w:w="900" w:type="dxa"/>
            <w:noWrap/>
            <w:hideMark/>
          </w:tcPr>
          <w:p w14:paraId="05179D41" w14:textId="77777777" w:rsidR="00B1485A" w:rsidRPr="00157776" w:rsidRDefault="00B1485A" w:rsidP="00B1485A">
            <w:pPr>
              <w:spacing w:before="0" w:after="0"/>
              <w:jc w:val="right"/>
              <w:rPr>
                <w:color w:val="000000"/>
                <w:sz w:val="16"/>
                <w:szCs w:val="16"/>
              </w:rPr>
            </w:pPr>
            <w:r w:rsidRPr="00157776">
              <w:rPr>
                <w:color w:val="000000"/>
                <w:sz w:val="16"/>
                <w:szCs w:val="16"/>
              </w:rPr>
              <w:t>10.27</w:t>
            </w:r>
          </w:p>
        </w:tc>
        <w:tc>
          <w:tcPr>
            <w:tcW w:w="720" w:type="dxa"/>
            <w:noWrap/>
            <w:hideMark/>
          </w:tcPr>
          <w:p w14:paraId="75F87F42" w14:textId="77777777" w:rsidR="00B1485A" w:rsidRPr="00157776" w:rsidRDefault="00B1485A" w:rsidP="00B1485A">
            <w:pPr>
              <w:spacing w:before="0" w:after="0"/>
              <w:jc w:val="right"/>
              <w:rPr>
                <w:color w:val="000000"/>
                <w:sz w:val="16"/>
                <w:szCs w:val="16"/>
              </w:rPr>
            </w:pPr>
            <w:r w:rsidRPr="00157776">
              <w:rPr>
                <w:color w:val="000000"/>
                <w:sz w:val="16"/>
                <w:szCs w:val="16"/>
              </w:rPr>
              <w:t>0.03</w:t>
            </w:r>
          </w:p>
        </w:tc>
        <w:tc>
          <w:tcPr>
            <w:tcW w:w="720" w:type="dxa"/>
            <w:noWrap/>
            <w:hideMark/>
          </w:tcPr>
          <w:p w14:paraId="5936ED1A" w14:textId="77777777" w:rsidR="00B1485A" w:rsidRPr="00157776" w:rsidRDefault="00B1485A" w:rsidP="00B1485A">
            <w:pPr>
              <w:spacing w:before="0" w:after="0"/>
              <w:jc w:val="right"/>
              <w:rPr>
                <w:color w:val="000000"/>
                <w:sz w:val="16"/>
                <w:szCs w:val="16"/>
              </w:rPr>
            </w:pPr>
            <w:r w:rsidRPr="00157776">
              <w:rPr>
                <w:color w:val="000000"/>
                <w:sz w:val="16"/>
                <w:szCs w:val="16"/>
              </w:rPr>
              <w:t>7.21</w:t>
            </w:r>
          </w:p>
        </w:tc>
        <w:tc>
          <w:tcPr>
            <w:tcW w:w="810" w:type="dxa"/>
            <w:noWrap/>
            <w:hideMark/>
          </w:tcPr>
          <w:p w14:paraId="2B32EE77" w14:textId="77777777" w:rsidR="00B1485A" w:rsidRPr="00157776" w:rsidRDefault="00B1485A" w:rsidP="00B1485A">
            <w:pPr>
              <w:spacing w:before="0" w:after="0"/>
              <w:jc w:val="right"/>
              <w:rPr>
                <w:color w:val="000000"/>
                <w:sz w:val="16"/>
                <w:szCs w:val="16"/>
              </w:rPr>
            </w:pPr>
            <w:r w:rsidRPr="00157776">
              <w:rPr>
                <w:color w:val="000000"/>
                <w:sz w:val="16"/>
                <w:szCs w:val="16"/>
              </w:rPr>
              <w:t>0.04</w:t>
            </w:r>
          </w:p>
        </w:tc>
        <w:tc>
          <w:tcPr>
            <w:tcW w:w="630" w:type="dxa"/>
            <w:hideMark/>
          </w:tcPr>
          <w:p w14:paraId="5BF313E9" w14:textId="77777777" w:rsidR="00B1485A" w:rsidRPr="00157776" w:rsidRDefault="00B1485A" w:rsidP="00B1485A">
            <w:pPr>
              <w:spacing w:before="0" w:after="0"/>
              <w:jc w:val="right"/>
              <w:rPr>
                <w:color w:val="000000"/>
                <w:sz w:val="16"/>
                <w:szCs w:val="16"/>
              </w:rPr>
            </w:pPr>
            <w:r w:rsidRPr="00157776">
              <w:rPr>
                <w:color w:val="000000"/>
                <w:sz w:val="16"/>
                <w:szCs w:val="16"/>
              </w:rPr>
              <w:t>7.21</w:t>
            </w:r>
          </w:p>
        </w:tc>
        <w:tc>
          <w:tcPr>
            <w:tcW w:w="885" w:type="dxa"/>
            <w:hideMark/>
          </w:tcPr>
          <w:p w14:paraId="174FB2D4" w14:textId="77777777" w:rsidR="00B1485A" w:rsidRPr="00157776" w:rsidRDefault="00B1485A" w:rsidP="00B1485A">
            <w:pPr>
              <w:spacing w:before="0" w:after="0"/>
              <w:jc w:val="right"/>
              <w:rPr>
                <w:color w:val="000000"/>
                <w:sz w:val="16"/>
                <w:szCs w:val="16"/>
              </w:rPr>
            </w:pPr>
            <w:r w:rsidRPr="00157776">
              <w:rPr>
                <w:color w:val="000000"/>
                <w:sz w:val="16"/>
                <w:szCs w:val="16"/>
              </w:rPr>
              <w:t>0.04</w:t>
            </w:r>
          </w:p>
        </w:tc>
      </w:tr>
      <w:tr w:rsidR="00B1485A" w:rsidRPr="00327690" w14:paraId="4652D2FC" w14:textId="77777777" w:rsidTr="00B71995">
        <w:trPr>
          <w:trHeight w:val="331"/>
        </w:trPr>
        <w:tc>
          <w:tcPr>
            <w:tcW w:w="459" w:type="dxa"/>
            <w:noWrap/>
            <w:hideMark/>
          </w:tcPr>
          <w:p w14:paraId="09754686" w14:textId="77777777" w:rsidR="00B1485A" w:rsidRPr="00327690" w:rsidRDefault="00B1485A" w:rsidP="00B1485A">
            <w:pPr>
              <w:spacing w:before="0" w:after="0"/>
              <w:jc w:val="left"/>
              <w:rPr>
                <w:b/>
                <w:bCs/>
                <w:color w:val="000000"/>
                <w:sz w:val="20"/>
                <w:szCs w:val="20"/>
              </w:rPr>
            </w:pPr>
            <w:r w:rsidRPr="00327690">
              <w:rPr>
                <w:b/>
                <w:bCs/>
                <w:color w:val="000000"/>
                <w:sz w:val="20"/>
                <w:szCs w:val="20"/>
              </w:rPr>
              <w:t>1</w:t>
            </w:r>
          </w:p>
        </w:tc>
        <w:tc>
          <w:tcPr>
            <w:tcW w:w="2669" w:type="dxa"/>
            <w:noWrap/>
            <w:hideMark/>
          </w:tcPr>
          <w:p w14:paraId="731F28E4" w14:textId="77777777" w:rsidR="00B1485A" w:rsidRPr="00327690" w:rsidRDefault="00B1485A" w:rsidP="00B1485A">
            <w:pPr>
              <w:spacing w:before="0" w:after="0"/>
              <w:jc w:val="left"/>
              <w:rPr>
                <w:color w:val="000000"/>
                <w:sz w:val="20"/>
                <w:szCs w:val="20"/>
              </w:rPr>
            </w:pPr>
            <w:r w:rsidRPr="00327690">
              <w:rPr>
                <w:color w:val="000000"/>
                <w:sz w:val="20"/>
                <w:szCs w:val="20"/>
              </w:rPr>
              <w:t>(2) Healthy Weight (18.5&lt;=BMI&lt;25)</w:t>
            </w:r>
          </w:p>
        </w:tc>
        <w:tc>
          <w:tcPr>
            <w:tcW w:w="737" w:type="dxa"/>
            <w:noWrap/>
            <w:hideMark/>
          </w:tcPr>
          <w:p w14:paraId="0D70A519" w14:textId="77777777" w:rsidR="00B1485A" w:rsidRPr="00157776" w:rsidRDefault="00B1485A" w:rsidP="00B1485A">
            <w:pPr>
              <w:spacing w:before="0" w:after="0"/>
              <w:jc w:val="right"/>
              <w:rPr>
                <w:color w:val="000000"/>
                <w:sz w:val="16"/>
                <w:szCs w:val="16"/>
              </w:rPr>
            </w:pPr>
            <w:r w:rsidRPr="00157776">
              <w:rPr>
                <w:color w:val="000000"/>
                <w:sz w:val="16"/>
                <w:szCs w:val="16"/>
              </w:rPr>
              <w:t>8,190</w:t>
            </w:r>
          </w:p>
        </w:tc>
        <w:tc>
          <w:tcPr>
            <w:tcW w:w="810" w:type="dxa"/>
            <w:noWrap/>
            <w:hideMark/>
          </w:tcPr>
          <w:p w14:paraId="357A63B5" w14:textId="77777777" w:rsidR="00B1485A" w:rsidRPr="00157776" w:rsidRDefault="00B1485A" w:rsidP="00B1485A">
            <w:pPr>
              <w:spacing w:before="0" w:after="0"/>
              <w:jc w:val="right"/>
              <w:rPr>
                <w:color w:val="000000"/>
                <w:sz w:val="16"/>
                <w:szCs w:val="16"/>
              </w:rPr>
            </w:pPr>
            <w:r w:rsidRPr="00157776">
              <w:rPr>
                <w:color w:val="000000"/>
                <w:sz w:val="16"/>
                <w:szCs w:val="16"/>
              </w:rPr>
              <w:t>159,717</w:t>
            </w:r>
          </w:p>
        </w:tc>
        <w:tc>
          <w:tcPr>
            <w:tcW w:w="900" w:type="dxa"/>
            <w:noWrap/>
            <w:hideMark/>
          </w:tcPr>
          <w:p w14:paraId="334FF65D" w14:textId="77777777" w:rsidR="00B1485A" w:rsidRPr="00157776" w:rsidRDefault="00B1485A" w:rsidP="00B1485A">
            <w:pPr>
              <w:spacing w:before="0" w:after="0"/>
              <w:jc w:val="right"/>
              <w:rPr>
                <w:color w:val="000000"/>
                <w:sz w:val="16"/>
                <w:szCs w:val="16"/>
              </w:rPr>
            </w:pPr>
            <w:r w:rsidRPr="00157776">
              <w:rPr>
                <w:color w:val="000000"/>
                <w:sz w:val="16"/>
                <w:szCs w:val="16"/>
              </w:rPr>
              <w:t>25.90</w:t>
            </w:r>
          </w:p>
        </w:tc>
        <w:tc>
          <w:tcPr>
            <w:tcW w:w="720" w:type="dxa"/>
            <w:noWrap/>
            <w:hideMark/>
          </w:tcPr>
          <w:p w14:paraId="1DAB1EEF" w14:textId="77777777" w:rsidR="00B1485A" w:rsidRPr="00157776" w:rsidRDefault="00B1485A" w:rsidP="00B1485A">
            <w:pPr>
              <w:spacing w:before="0" w:after="0"/>
              <w:jc w:val="right"/>
              <w:rPr>
                <w:color w:val="000000"/>
                <w:sz w:val="16"/>
                <w:szCs w:val="16"/>
              </w:rPr>
            </w:pPr>
            <w:r w:rsidRPr="00157776">
              <w:rPr>
                <w:color w:val="000000"/>
                <w:sz w:val="16"/>
                <w:szCs w:val="16"/>
              </w:rPr>
              <w:t>0.13</w:t>
            </w:r>
          </w:p>
        </w:tc>
        <w:tc>
          <w:tcPr>
            <w:tcW w:w="720" w:type="dxa"/>
            <w:noWrap/>
            <w:hideMark/>
          </w:tcPr>
          <w:p w14:paraId="48CE85CC" w14:textId="77777777" w:rsidR="00B1485A" w:rsidRPr="00157776" w:rsidRDefault="00B1485A" w:rsidP="00B1485A">
            <w:pPr>
              <w:spacing w:before="0" w:after="0"/>
              <w:jc w:val="right"/>
              <w:rPr>
                <w:color w:val="000000"/>
                <w:sz w:val="16"/>
                <w:szCs w:val="16"/>
              </w:rPr>
            </w:pPr>
            <w:r w:rsidRPr="00157776">
              <w:rPr>
                <w:color w:val="000000"/>
                <w:sz w:val="16"/>
                <w:szCs w:val="16"/>
              </w:rPr>
              <w:t>34.50</w:t>
            </w:r>
          </w:p>
        </w:tc>
        <w:tc>
          <w:tcPr>
            <w:tcW w:w="810" w:type="dxa"/>
            <w:noWrap/>
            <w:hideMark/>
          </w:tcPr>
          <w:p w14:paraId="35EFCE2F" w14:textId="77777777" w:rsidR="00B1485A" w:rsidRPr="00157776" w:rsidRDefault="00B1485A" w:rsidP="00B1485A">
            <w:pPr>
              <w:spacing w:before="0" w:after="0"/>
              <w:jc w:val="right"/>
              <w:rPr>
                <w:color w:val="000000"/>
                <w:sz w:val="16"/>
                <w:szCs w:val="16"/>
              </w:rPr>
            </w:pPr>
            <w:r w:rsidRPr="00157776">
              <w:rPr>
                <w:color w:val="000000"/>
                <w:sz w:val="16"/>
                <w:szCs w:val="16"/>
              </w:rPr>
              <w:t>0.16</w:t>
            </w:r>
          </w:p>
        </w:tc>
        <w:tc>
          <w:tcPr>
            <w:tcW w:w="630" w:type="dxa"/>
            <w:hideMark/>
          </w:tcPr>
          <w:p w14:paraId="4BC5AA34" w14:textId="77777777" w:rsidR="00B1485A" w:rsidRPr="00157776" w:rsidRDefault="00B1485A" w:rsidP="00B1485A">
            <w:pPr>
              <w:spacing w:before="0" w:after="0"/>
              <w:jc w:val="right"/>
              <w:rPr>
                <w:color w:val="000000"/>
                <w:sz w:val="16"/>
                <w:szCs w:val="16"/>
              </w:rPr>
            </w:pPr>
            <w:r w:rsidRPr="00157776">
              <w:rPr>
                <w:color w:val="000000"/>
                <w:sz w:val="16"/>
                <w:szCs w:val="16"/>
              </w:rPr>
              <w:t>34.50</w:t>
            </w:r>
          </w:p>
        </w:tc>
        <w:tc>
          <w:tcPr>
            <w:tcW w:w="885" w:type="dxa"/>
            <w:hideMark/>
          </w:tcPr>
          <w:p w14:paraId="791F7184" w14:textId="77777777" w:rsidR="00B1485A" w:rsidRPr="00157776" w:rsidRDefault="00B1485A" w:rsidP="00B1485A">
            <w:pPr>
              <w:spacing w:before="0" w:after="0"/>
              <w:jc w:val="right"/>
              <w:rPr>
                <w:color w:val="000000"/>
                <w:sz w:val="16"/>
                <w:szCs w:val="16"/>
              </w:rPr>
            </w:pPr>
            <w:r w:rsidRPr="00157776">
              <w:rPr>
                <w:color w:val="000000"/>
                <w:sz w:val="16"/>
                <w:szCs w:val="16"/>
              </w:rPr>
              <w:t>0.16</w:t>
            </w:r>
          </w:p>
        </w:tc>
      </w:tr>
      <w:tr w:rsidR="00B1485A" w:rsidRPr="00327690" w14:paraId="37F3A1D9" w14:textId="77777777" w:rsidTr="00B71995">
        <w:trPr>
          <w:trHeight w:val="331"/>
        </w:trPr>
        <w:tc>
          <w:tcPr>
            <w:tcW w:w="459" w:type="dxa"/>
            <w:noWrap/>
            <w:hideMark/>
          </w:tcPr>
          <w:p w14:paraId="7274D51A" w14:textId="77777777" w:rsidR="00B1485A" w:rsidRPr="00327690" w:rsidRDefault="00B1485A" w:rsidP="00B1485A">
            <w:pPr>
              <w:spacing w:before="0" w:after="0"/>
              <w:jc w:val="left"/>
              <w:rPr>
                <w:b/>
                <w:bCs/>
                <w:color w:val="000000"/>
                <w:sz w:val="20"/>
                <w:szCs w:val="20"/>
              </w:rPr>
            </w:pPr>
            <w:r w:rsidRPr="00327690">
              <w:rPr>
                <w:b/>
                <w:bCs/>
                <w:color w:val="000000"/>
                <w:sz w:val="20"/>
                <w:szCs w:val="20"/>
              </w:rPr>
              <w:t>1</w:t>
            </w:r>
          </w:p>
        </w:tc>
        <w:tc>
          <w:tcPr>
            <w:tcW w:w="2669" w:type="dxa"/>
            <w:noWrap/>
            <w:hideMark/>
          </w:tcPr>
          <w:p w14:paraId="07203232" w14:textId="77777777" w:rsidR="00B1485A" w:rsidRPr="00327690" w:rsidRDefault="00B1485A" w:rsidP="00B1485A">
            <w:pPr>
              <w:spacing w:before="0" w:after="0"/>
              <w:jc w:val="left"/>
              <w:rPr>
                <w:color w:val="000000"/>
                <w:sz w:val="20"/>
                <w:szCs w:val="20"/>
              </w:rPr>
            </w:pPr>
            <w:r w:rsidRPr="00327690">
              <w:rPr>
                <w:color w:val="000000"/>
                <w:sz w:val="20"/>
                <w:szCs w:val="20"/>
              </w:rPr>
              <w:t>(3) Overweight (25&lt;=BMI&lt;30)</w:t>
            </w:r>
          </w:p>
        </w:tc>
        <w:tc>
          <w:tcPr>
            <w:tcW w:w="737" w:type="dxa"/>
            <w:noWrap/>
            <w:hideMark/>
          </w:tcPr>
          <w:p w14:paraId="7932636E" w14:textId="77777777" w:rsidR="00B1485A" w:rsidRPr="00157776" w:rsidRDefault="00B1485A" w:rsidP="00B1485A">
            <w:pPr>
              <w:spacing w:before="0" w:after="0"/>
              <w:jc w:val="right"/>
              <w:rPr>
                <w:color w:val="000000"/>
                <w:sz w:val="16"/>
                <w:szCs w:val="16"/>
              </w:rPr>
            </w:pPr>
            <w:r w:rsidRPr="00157776">
              <w:rPr>
                <w:color w:val="000000"/>
                <w:sz w:val="16"/>
                <w:szCs w:val="16"/>
              </w:rPr>
              <w:t>10,374</w:t>
            </w:r>
          </w:p>
        </w:tc>
        <w:tc>
          <w:tcPr>
            <w:tcW w:w="810" w:type="dxa"/>
            <w:noWrap/>
            <w:hideMark/>
          </w:tcPr>
          <w:p w14:paraId="1D1D66CD" w14:textId="77777777" w:rsidR="00B1485A" w:rsidRPr="00157776" w:rsidRDefault="00B1485A" w:rsidP="00B1485A">
            <w:pPr>
              <w:spacing w:before="0" w:after="0"/>
              <w:jc w:val="right"/>
              <w:rPr>
                <w:color w:val="000000"/>
                <w:sz w:val="16"/>
                <w:szCs w:val="16"/>
              </w:rPr>
            </w:pPr>
            <w:r w:rsidRPr="00157776">
              <w:rPr>
                <w:color w:val="000000"/>
                <w:sz w:val="16"/>
                <w:szCs w:val="16"/>
              </w:rPr>
              <w:t>143,974</w:t>
            </w:r>
          </w:p>
        </w:tc>
        <w:tc>
          <w:tcPr>
            <w:tcW w:w="900" w:type="dxa"/>
            <w:noWrap/>
            <w:hideMark/>
          </w:tcPr>
          <w:p w14:paraId="0BFD996C" w14:textId="77777777" w:rsidR="00B1485A" w:rsidRPr="00157776" w:rsidRDefault="00B1485A" w:rsidP="00B1485A">
            <w:pPr>
              <w:spacing w:before="0" w:after="0"/>
              <w:jc w:val="right"/>
              <w:rPr>
                <w:color w:val="000000"/>
                <w:sz w:val="16"/>
                <w:szCs w:val="16"/>
              </w:rPr>
            </w:pPr>
            <w:r w:rsidRPr="00157776">
              <w:rPr>
                <w:color w:val="000000"/>
                <w:sz w:val="16"/>
                <w:szCs w:val="16"/>
              </w:rPr>
              <w:t>32.81</w:t>
            </w:r>
          </w:p>
        </w:tc>
        <w:tc>
          <w:tcPr>
            <w:tcW w:w="720" w:type="dxa"/>
            <w:noWrap/>
            <w:hideMark/>
          </w:tcPr>
          <w:p w14:paraId="1AF37AA3" w14:textId="77777777" w:rsidR="00B1485A" w:rsidRPr="00157776" w:rsidRDefault="00B1485A" w:rsidP="00B1485A">
            <w:pPr>
              <w:spacing w:before="0" w:after="0"/>
              <w:jc w:val="right"/>
              <w:rPr>
                <w:color w:val="000000"/>
                <w:sz w:val="16"/>
                <w:szCs w:val="16"/>
              </w:rPr>
            </w:pPr>
            <w:r w:rsidRPr="00157776">
              <w:rPr>
                <w:color w:val="000000"/>
                <w:sz w:val="16"/>
                <w:szCs w:val="16"/>
              </w:rPr>
              <w:t>0.14</w:t>
            </w:r>
          </w:p>
        </w:tc>
        <w:tc>
          <w:tcPr>
            <w:tcW w:w="720" w:type="dxa"/>
            <w:noWrap/>
            <w:hideMark/>
          </w:tcPr>
          <w:p w14:paraId="09B46DC0" w14:textId="77777777" w:rsidR="00B1485A" w:rsidRPr="00157776" w:rsidRDefault="00B1485A" w:rsidP="00B1485A">
            <w:pPr>
              <w:spacing w:before="0" w:after="0"/>
              <w:jc w:val="right"/>
              <w:rPr>
                <w:color w:val="000000"/>
                <w:sz w:val="16"/>
                <w:szCs w:val="16"/>
              </w:rPr>
            </w:pPr>
            <w:r w:rsidRPr="00157776">
              <w:rPr>
                <w:color w:val="000000"/>
                <w:sz w:val="16"/>
                <w:szCs w:val="16"/>
              </w:rPr>
              <w:t>31.10</w:t>
            </w:r>
          </w:p>
        </w:tc>
        <w:tc>
          <w:tcPr>
            <w:tcW w:w="810" w:type="dxa"/>
            <w:noWrap/>
            <w:hideMark/>
          </w:tcPr>
          <w:p w14:paraId="69E30A82" w14:textId="77777777" w:rsidR="00B1485A" w:rsidRPr="00157776" w:rsidRDefault="00B1485A" w:rsidP="00B1485A">
            <w:pPr>
              <w:spacing w:before="0" w:after="0"/>
              <w:jc w:val="right"/>
              <w:rPr>
                <w:color w:val="000000"/>
                <w:sz w:val="16"/>
                <w:szCs w:val="16"/>
              </w:rPr>
            </w:pPr>
            <w:r w:rsidRPr="00157776">
              <w:rPr>
                <w:color w:val="000000"/>
                <w:sz w:val="16"/>
                <w:szCs w:val="16"/>
              </w:rPr>
              <w:t>0.17</w:t>
            </w:r>
          </w:p>
        </w:tc>
        <w:tc>
          <w:tcPr>
            <w:tcW w:w="630" w:type="dxa"/>
            <w:hideMark/>
          </w:tcPr>
          <w:p w14:paraId="4616FA10" w14:textId="77777777" w:rsidR="00B1485A" w:rsidRPr="00157776" w:rsidRDefault="00B1485A" w:rsidP="00B1485A">
            <w:pPr>
              <w:spacing w:before="0" w:after="0"/>
              <w:jc w:val="right"/>
              <w:rPr>
                <w:color w:val="000000"/>
                <w:sz w:val="16"/>
                <w:szCs w:val="16"/>
              </w:rPr>
            </w:pPr>
            <w:r w:rsidRPr="00157776">
              <w:rPr>
                <w:color w:val="000000"/>
                <w:sz w:val="16"/>
                <w:szCs w:val="16"/>
              </w:rPr>
              <w:t>31.10</w:t>
            </w:r>
          </w:p>
        </w:tc>
        <w:tc>
          <w:tcPr>
            <w:tcW w:w="885" w:type="dxa"/>
            <w:hideMark/>
          </w:tcPr>
          <w:p w14:paraId="7A8413AC" w14:textId="77777777" w:rsidR="00B1485A" w:rsidRPr="00157776" w:rsidRDefault="00B1485A" w:rsidP="00B1485A">
            <w:pPr>
              <w:spacing w:before="0" w:after="0"/>
              <w:jc w:val="right"/>
              <w:rPr>
                <w:color w:val="000000"/>
                <w:sz w:val="16"/>
                <w:szCs w:val="16"/>
              </w:rPr>
            </w:pPr>
            <w:r w:rsidRPr="00157776">
              <w:rPr>
                <w:color w:val="000000"/>
                <w:sz w:val="16"/>
                <w:szCs w:val="16"/>
              </w:rPr>
              <w:t>0.17</w:t>
            </w:r>
          </w:p>
        </w:tc>
      </w:tr>
      <w:tr w:rsidR="00B1485A" w:rsidRPr="00327690" w14:paraId="2EDBF6DF" w14:textId="77777777" w:rsidTr="00B71995">
        <w:trPr>
          <w:trHeight w:val="331"/>
        </w:trPr>
        <w:tc>
          <w:tcPr>
            <w:tcW w:w="459" w:type="dxa"/>
            <w:noWrap/>
            <w:hideMark/>
          </w:tcPr>
          <w:p w14:paraId="1894DF1F" w14:textId="77777777" w:rsidR="00B1485A" w:rsidRPr="00327690" w:rsidRDefault="00B1485A" w:rsidP="00B1485A">
            <w:pPr>
              <w:spacing w:before="0" w:after="0"/>
              <w:jc w:val="left"/>
              <w:rPr>
                <w:b/>
                <w:bCs/>
                <w:color w:val="000000"/>
                <w:sz w:val="20"/>
                <w:szCs w:val="20"/>
              </w:rPr>
            </w:pPr>
            <w:r w:rsidRPr="00327690">
              <w:rPr>
                <w:b/>
                <w:bCs/>
                <w:color w:val="000000"/>
                <w:sz w:val="20"/>
                <w:szCs w:val="20"/>
              </w:rPr>
              <w:t>1</w:t>
            </w:r>
          </w:p>
        </w:tc>
        <w:tc>
          <w:tcPr>
            <w:tcW w:w="2669" w:type="dxa"/>
            <w:noWrap/>
            <w:hideMark/>
          </w:tcPr>
          <w:p w14:paraId="22406136" w14:textId="77777777" w:rsidR="00B1485A" w:rsidRPr="00327690" w:rsidRDefault="00B1485A" w:rsidP="00B1485A">
            <w:pPr>
              <w:spacing w:before="0" w:after="0"/>
              <w:jc w:val="left"/>
              <w:rPr>
                <w:color w:val="000000"/>
                <w:sz w:val="20"/>
                <w:szCs w:val="20"/>
              </w:rPr>
            </w:pPr>
            <w:r w:rsidRPr="00327690">
              <w:rPr>
                <w:color w:val="000000"/>
                <w:sz w:val="20"/>
                <w:szCs w:val="20"/>
              </w:rPr>
              <w:t>(4) Obesity (Classes 1, 2, and 3) (BMI 30+)</w:t>
            </w:r>
          </w:p>
        </w:tc>
        <w:tc>
          <w:tcPr>
            <w:tcW w:w="737" w:type="dxa"/>
            <w:noWrap/>
            <w:hideMark/>
          </w:tcPr>
          <w:p w14:paraId="1ADE09E5" w14:textId="77777777" w:rsidR="00B1485A" w:rsidRPr="00157776" w:rsidRDefault="00B1485A" w:rsidP="00B1485A">
            <w:pPr>
              <w:spacing w:before="0" w:after="0"/>
              <w:jc w:val="right"/>
              <w:rPr>
                <w:color w:val="000000"/>
                <w:sz w:val="16"/>
                <w:szCs w:val="16"/>
              </w:rPr>
            </w:pPr>
            <w:r w:rsidRPr="00157776">
              <w:rPr>
                <w:color w:val="000000"/>
                <w:sz w:val="16"/>
                <w:szCs w:val="16"/>
              </w:rPr>
              <w:t>9,811</w:t>
            </w:r>
          </w:p>
        </w:tc>
        <w:tc>
          <w:tcPr>
            <w:tcW w:w="810" w:type="dxa"/>
            <w:noWrap/>
            <w:hideMark/>
          </w:tcPr>
          <w:p w14:paraId="532E4F49" w14:textId="77777777" w:rsidR="00B1485A" w:rsidRPr="00157776" w:rsidRDefault="00B1485A" w:rsidP="00B1485A">
            <w:pPr>
              <w:spacing w:before="0" w:after="0"/>
              <w:jc w:val="right"/>
              <w:rPr>
                <w:color w:val="000000"/>
                <w:sz w:val="16"/>
                <w:szCs w:val="16"/>
              </w:rPr>
            </w:pPr>
            <w:r w:rsidRPr="00157776">
              <w:rPr>
                <w:color w:val="000000"/>
                <w:sz w:val="16"/>
                <w:szCs w:val="16"/>
              </w:rPr>
              <w:t>125,831</w:t>
            </w:r>
          </w:p>
        </w:tc>
        <w:tc>
          <w:tcPr>
            <w:tcW w:w="900" w:type="dxa"/>
            <w:noWrap/>
            <w:hideMark/>
          </w:tcPr>
          <w:p w14:paraId="32A48D18" w14:textId="77777777" w:rsidR="00B1485A" w:rsidRPr="00157776" w:rsidRDefault="00B1485A" w:rsidP="00B1485A">
            <w:pPr>
              <w:spacing w:before="0" w:after="0"/>
              <w:jc w:val="right"/>
              <w:rPr>
                <w:color w:val="000000"/>
                <w:sz w:val="16"/>
                <w:szCs w:val="16"/>
              </w:rPr>
            </w:pPr>
            <w:r w:rsidRPr="00157776">
              <w:rPr>
                <w:color w:val="000000"/>
                <w:sz w:val="16"/>
                <w:szCs w:val="16"/>
              </w:rPr>
              <w:t>31.03</w:t>
            </w:r>
          </w:p>
        </w:tc>
        <w:tc>
          <w:tcPr>
            <w:tcW w:w="720" w:type="dxa"/>
            <w:noWrap/>
            <w:hideMark/>
          </w:tcPr>
          <w:p w14:paraId="6DC5A8EF" w14:textId="77777777" w:rsidR="00B1485A" w:rsidRPr="00157776" w:rsidRDefault="00B1485A" w:rsidP="00B1485A">
            <w:pPr>
              <w:spacing w:before="0" w:after="0"/>
              <w:jc w:val="right"/>
              <w:rPr>
                <w:color w:val="000000"/>
                <w:sz w:val="16"/>
                <w:szCs w:val="16"/>
              </w:rPr>
            </w:pPr>
            <w:r w:rsidRPr="00157776">
              <w:rPr>
                <w:color w:val="000000"/>
                <w:sz w:val="16"/>
                <w:szCs w:val="16"/>
              </w:rPr>
              <w:t>0.15</w:t>
            </w:r>
          </w:p>
        </w:tc>
        <w:tc>
          <w:tcPr>
            <w:tcW w:w="720" w:type="dxa"/>
            <w:noWrap/>
            <w:hideMark/>
          </w:tcPr>
          <w:p w14:paraId="52EEC326" w14:textId="77777777" w:rsidR="00B1485A" w:rsidRPr="00157776" w:rsidRDefault="00B1485A" w:rsidP="00B1485A">
            <w:pPr>
              <w:spacing w:before="0" w:after="0"/>
              <w:jc w:val="right"/>
              <w:rPr>
                <w:color w:val="000000"/>
                <w:sz w:val="16"/>
                <w:szCs w:val="16"/>
              </w:rPr>
            </w:pPr>
            <w:r w:rsidRPr="00157776">
              <w:rPr>
                <w:color w:val="000000"/>
                <w:sz w:val="16"/>
                <w:szCs w:val="16"/>
              </w:rPr>
              <w:t>27.18</w:t>
            </w:r>
          </w:p>
        </w:tc>
        <w:tc>
          <w:tcPr>
            <w:tcW w:w="810" w:type="dxa"/>
            <w:noWrap/>
            <w:hideMark/>
          </w:tcPr>
          <w:p w14:paraId="2CC1590E" w14:textId="77777777" w:rsidR="00B1485A" w:rsidRPr="00157776" w:rsidRDefault="00B1485A" w:rsidP="00B1485A">
            <w:pPr>
              <w:spacing w:before="0" w:after="0"/>
              <w:jc w:val="right"/>
              <w:rPr>
                <w:color w:val="000000"/>
                <w:sz w:val="16"/>
                <w:szCs w:val="16"/>
              </w:rPr>
            </w:pPr>
            <w:r w:rsidRPr="00157776">
              <w:rPr>
                <w:color w:val="000000"/>
                <w:sz w:val="16"/>
                <w:szCs w:val="16"/>
              </w:rPr>
              <w:t>0.08</w:t>
            </w:r>
          </w:p>
        </w:tc>
        <w:tc>
          <w:tcPr>
            <w:tcW w:w="630" w:type="dxa"/>
            <w:hideMark/>
          </w:tcPr>
          <w:p w14:paraId="1082362C" w14:textId="77777777" w:rsidR="00B1485A" w:rsidRPr="00157776" w:rsidRDefault="00B1485A" w:rsidP="00B1485A">
            <w:pPr>
              <w:spacing w:before="0" w:after="0"/>
              <w:jc w:val="right"/>
              <w:rPr>
                <w:color w:val="000000"/>
                <w:sz w:val="16"/>
                <w:szCs w:val="16"/>
              </w:rPr>
            </w:pPr>
            <w:r w:rsidRPr="00157776">
              <w:rPr>
                <w:color w:val="000000"/>
                <w:sz w:val="16"/>
                <w:szCs w:val="16"/>
              </w:rPr>
              <w:t>27.18</w:t>
            </w:r>
          </w:p>
        </w:tc>
        <w:tc>
          <w:tcPr>
            <w:tcW w:w="885" w:type="dxa"/>
            <w:hideMark/>
          </w:tcPr>
          <w:p w14:paraId="6E64DF6B" w14:textId="77777777" w:rsidR="00B1485A" w:rsidRPr="00157776" w:rsidRDefault="00B1485A" w:rsidP="00B1485A">
            <w:pPr>
              <w:spacing w:before="0" w:after="0"/>
              <w:jc w:val="right"/>
              <w:rPr>
                <w:color w:val="000000"/>
                <w:sz w:val="16"/>
                <w:szCs w:val="16"/>
              </w:rPr>
            </w:pPr>
            <w:r w:rsidRPr="00157776">
              <w:rPr>
                <w:color w:val="000000"/>
                <w:sz w:val="16"/>
                <w:szCs w:val="16"/>
              </w:rPr>
              <w:t>0.09</w:t>
            </w:r>
          </w:p>
        </w:tc>
      </w:tr>
      <w:tr w:rsidR="00B1485A" w:rsidRPr="00327690" w14:paraId="70196937" w14:textId="77777777" w:rsidTr="00B71995">
        <w:trPr>
          <w:trHeight w:val="331"/>
        </w:trPr>
        <w:tc>
          <w:tcPr>
            <w:tcW w:w="459" w:type="dxa"/>
            <w:noWrap/>
            <w:hideMark/>
          </w:tcPr>
          <w:p w14:paraId="479A8B2C" w14:textId="77777777" w:rsidR="00B1485A" w:rsidRPr="00327690" w:rsidRDefault="00B1485A" w:rsidP="00B1485A">
            <w:pPr>
              <w:spacing w:before="0" w:after="0"/>
              <w:jc w:val="left"/>
              <w:rPr>
                <w:b/>
                <w:bCs/>
                <w:color w:val="000000"/>
                <w:sz w:val="20"/>
                <w:szCs w:val="20"/>
              </w:rPr>
            </w:pPr>
            <w:r w:rsidRPr="00327690">
              <w:rPr>
                <w:b/>
                <w:bCs/>
                <w:color w:val="000000"/>
                <w:sz w:val="20"/>
                <w:szCs w:val="20"/>
              </w:rPr>
              <w:t>1</w:t>
            </w:r>
          </w:p>
        </w:tc>
        <w:tc>
          <w:tcPr>
            <w:tcW w:w="2669" w:type="dxa"/>
            <w:noWrap/>
            <w:hideMark/>
          </w:tcPr>
          <w:p w14:paraId="0ED9FFBD" w14:textId="77777777" w:rsidR="00B1485A" w:rsidRPr="00327690" w:rsidRDefault="00B1485A" w:rsidP="00B1485A">
            <w:pPr>
              <w:spacing w:before="0" w:after="0"/>
              <w:jc w:val="left"/>
              <w:rPr>
                <w:color w:val="000000"/>
                <w:sz w:val="20"/>
                <w:szCs w:val="20"/>
              </w:rPr>
            </w:pPr>
            <w:r w:rsidRPr="00327690">
              <w:rPr>
                <w:color w:val="000000"/>
                <w:sz w:val="20"/>
                <w:szCs w:val="20"/>
              </w:rPr>
              <w:t>(4a) Obesity (Class 1) (30&lt;=BMI&lt;35)</w:t>
            </w:r>
          </w:p>
        </w:tc>
        <w:tc>
          <w:tcPr>
            <w:tcW w:w="737" w:type="dxa"/>
            <w:noWrap/>
            <w:hideMark/>
          </w:tcPr>
          <w:p w14:paraId="5C34A696" w14:textId="77777777" w:rsidR="00B1485A" w:rsidRPr="00157776" w:rsidRDefault="00B1485A" w:rsidP="00B1485A">
            <w:pPr>
              <w:spacing w:before="0" w:after="0"/>
              <w:jc w:val="right"/>
              <w:rPr>
                <w:color w:val="000000"/>
                <w:sz w:val="16"/>
                <w:szCs w:val="16"/>
              </w:rPr>
            </w:pPr>
            <w:r w:rsidRPr="00157776">
              <w:rPr>
                <w:color w:val="000000"/>
                <w:sz w:val="16"/>
                <w:szCs w:val="16"/>
              </w:rPr>
              <w:t>5,468</w:t>
            </w:r>
          </w:p>
        </w:tc>
        <w:tc>
          <w:tcPr>
            <w:tcW w:w="810" w:type="dxa"/>
            <w:noWrap/>
            <w:hideMark/>
          </w:tcPr>
          <w:p w14:paraId="6AE7B9C8" w14:textId="77777777" w:rsidR="00B1485A" w:rsidRPr="00157776" w:rsidRDefault="00B1485A" w:rsidP="00B1485A">
            <w:pPr>
              <w:spacing w:before="0" w:after="0"/>
              <w:jc w:val="right"/>
              <w:rPr>
                <w:color w:val="000000"/>
                <w:sz w:val="16"/>
                <w:szCs w:val="16"/>
              </w:rPr>
            </w:pPr>
            <w:r w:rsidRPr="00157776">
              <w:rPr>
                <w:color w:val="000000"/>
                <w:sz w:val="16"/>
                <w:szCs w:val="16"/>
              </w:rPr>
              <w:t>45,681</w:t>
            </w:r>
          </w:p>
        </w:tc>
        <w:tc>
          <w:tcPr>
            <w:tcW w:w="900" w:type="dxa"/>
            <w:noWrap/>
            <w:hideMark/>
          </w:tcPr>
          <w:p w14:paraId="56CF2012" w14:textId="77777777" w:rsidR="00B1485A" w:rsidRPr="00157776" w:rsidRDefault="00B1485A" w:rsidP="00B1485A">
            <w:pPr>
              <w:spacing w:before="0" w:after="0"/>
              <w:jc w:val="right"/>
              <w:rPr>
                <w:color w:val="000000"/>
                <w:sz w:val="16"/>
                <w:szCs w:val="16"/>
              </w:rPr>
            </w:pPr>
            <w:r w:rsidRPr="00157776">
              <w:rPr>
                <w:color w:val="000000"/>
                <w:sz w:val="16"/>
                <w:szCs w:val="16"/>
              </w:rPr>
              <w:t>17.29</w:t>
            </w:r>
          </w:p>
        </w:tc>
        <w:tc>
          <w:tcPr>
            <w:tcW w:w="720" w:type="dxa"/>
            <w:noWrap/>
            <w:hideMark/>
          </w:tcPr>
          <w:p w14:paraId="630E3A76" w14:textId="77777777" w:rsidR="00B1485A" w:rsidRPr="00157776" w:rsidRDefault="00B1485A" w:rsidP="00B1485A">
            <w:pPr>
              <w:spacing w:before="0" w:after="0"/>
              <w:jc w:val="right"/>
              <w:rPr>
                <w:color w:val="000000"/>
                <w:sz w:val="16"/>
                <w:szCs w:val="16"/>
              </w:rPr>
            </w:pPr>
            <w:r w:rsidRPr="00157776">
              <w:rPr>
                <w:color w:val="000000"/>
                <w:sz w:val="16"/>
                <w:szCs w:val="16"/>
              </w:rPr>
              <w:t>0.12</w:t>
            </w:r>
          </w:p>
        </w:tc>
        <w:tc>
          <w:tcPr>
            <w:tcW w:w="720" w:type="dxa"/>
            <w:noWrap/>
            <w:hideMark/>
          </w:tcPr>
          <w:p w14:paraId="33E5BE99" w14:textId="77777777" w:rsidR="00B1485A" w:rsidRPr="00157776" w:rsidRDefault="00B1485A" w:rsidP="00B1485A">
            <w:pPr>
              <w:spacing w:before="0" w:after="0"/>
              <w:jc w:val="right"/>
              <w:rPr>
                <w:color w:val="000000"/>
                <w:sz w:val="16"/>
                <w:szCs w:val="16"/>
              </w:rPr>
            </w:pPr>
            <w:r w:rsidRPr="00157776">
              <w:rPr>
                <w:color w:val="000000"/>
                <w:sz w:val="16"/>
                <w:szCs w:val="16"/>
              </w:rPr>
              <w:t>9.87</w:t>
            </w:r>
          </w:p>
        </w:tc>
        <w:tc>
          <w:tcPr>
            <w:tcW w:w="810" w:type="dxa"/>
            <w:noWrap/>
            <w:hideMark/>
          </w:tcPr>
          <w:p w14:paraId="0FCDC57B" w14:textId="77777777" w:rsidR="00B1485A" w:rsidRPr="00157776" w:rsidRDefault="00B1485A" w:rsidP="00B1485A">
            <w:pPr>
              <w:spacing w:before="0" w:after="0"/>
              <w:jc w:val="right"/>
              <w:rPr>
                <w:color w:val="000000"/>
                <w:sz w:val="16"/>
                <w:szCs w:val="16"/>
              </w:rPr>
            </w:pPr>
            <w:r w:rsidRPr="00157776">
              <w:rPr>
                <w:color w:val="000000"/>
                <w:sz w:val="16"/>
                <w:szCs w:val="16"/>
              </w:rPr>
              <w:t>0.04</w:t>
            </w:r>
          </w:p>
        </w:tc>
        <w:tc>
          <w:tcPr>
            <w:tcW w:w="630" w:type="dxa"/>
            <w:hideMark/>
          </w:tcPr>
          <w:p w14:paraId="641DC79D" w14:textId="77777777" w:rsidR="00B1485A" w:rsidRPr="00157776" w:rsidRDefault="00B1485A" w:rsidP="00B1485A">
            <w:pPr>
              <w:spacing w:before="0" w:after="0"/>
              <w:jc w:val="right"/>
              <w:rPr>
                <w:color w:val="000000"/>
                <w:sz w:val="16"/>
                <w:szCs w:val="16"/>
              </w:rPr>
            </w:pPr>
            <w:r w:rsidRPr="00157776">
              <w:rPr>
                <w:color w:val="000000"/>
                <w:sz w:val="16"/>
                <w:szCs w:val="16"/>
              </w:rPr>
              <w:t>9.87</w:t>
            </w:r>
          </w:p>
        </w:tc>
        <w:tc>
          <w:tcPr>
            <w:tcW w:w="885" w:type="dxa"/>
            <w:hideMark/>
          </w:tcPr>
          <w:p w14:paraId="657FBA42" w14:textId="77777777" w:rsidR="00B1485A" w:rsidRPr="00157776" w:rsidRDefault="00B1485A" w:rsidP="00B1485A">
            <w:pPr>
              <w:spacing w:before="0" w:after="0"/>
              <w:jc w:val="right"/>
              <w:rPr>
                <w:color w:val="000000"/>
                <w:sz w:val="16"/>
                <w:szCs w:val="16"/>
              </w:rPr>
            </w:pPr>
            <w:r w:rsidRPr="00157776">
              <w:rPr>
                <w:color w:val="000000"/>
                <w:sz w:val="16"/>
                <w:szCs w:val="16"/>
              </w:rPr>
              <w:t>0.05</w:t>
            </w:r>
          </w:p>
        </w:tc>
      </w:tr>
      <w:tr w:rsidR="00B1485A" w:rsidRPr="00327690" w14:paraId="6848E21B" w14:textId="77777777" w:rsidTr="00B71995">
        <w:trPr>
          <w:trHeight w:val="331"/>
        </w:trPr>
        <w:tc>
          <w:tcPr>
            <w:tcW w:w="459" w:type="dxa"/>
            <w:noWrap/>
            <w:hideMark/>
          </w:tcPr>
          <w:p w14:paraId="19E64AC2" w14:textId="77777777" w:rsidR="00B1485A" w:rsidRPr="00327690" w:rsidRDefault="00B1485A" w:rsidP="00B1485A">
            <w:pPr>
              <w:spacing w:before="0" w:after="0"/>
              <w:jc w:val="left"/>
              <w:rPr>
                <w:b/>
                <w:bCs/>
                <w:color w:val="000000"/>
                <w:sz w:val="20"/>
                <w:szCs w:val="20"/>
              </w:rPr>
            </w:pPr>
            <w:r w:rsidRPr="00327690">
              <w:rPr>
                <w:b/>
                <w:bCs/>
                <w:color w:val="000000"/>
                <w:sz w:val="20"/>
                <w:szCs w:val="20"/>
              </w:rPr>
              <w:t>1</w:t>
            </w:r>
          </w:p>
        </w:tc>
        <w:tc>
          <w:tcPr>
            <w:tcW w:w="2669" w:type="dxa"/>
            <w:noWrap/>
            <w:hideMark/>
          </w:tcPr>
          <w:p w14:paraId="32CEBDFB" w14:textId="77777777" w:rsidR="00B1485A" w:rsidRPr="00327690" w:rsidRDefault="00B1485A" w:rsidP="00B1485A">
            <w:pPr>
              <w:spacing w:before="0" w:after="0"/>
              <w:jc w:val="left"/>
              <w:rPr>
                <w:color w:val="000000"/>
                <w:sz w:val="20"/>
                <w:szCs w:val="20"/>
              </w:rPr>
            </w:pPr>
            <w:r w:rsidRPr="00327690">
              <w:rPr>
                <w:color w:val="000000"/>
                <w:sz w:val="20"/>
                <w:szCs w:val="20"/>
              </w:rPr>
              <w:t>(4b) Obesity (Class 2) (35&lt;=BMI&lt;40)</w:t>
            </w:r>
          </w:p>
        </w:tc>
        <w:tc>
          <w:tcPr>
            <w:tcW w:w="737" w:type="dxa"/>
            <w:noWrap/>
            <w:hideMark/>
          </w:tcPr>
          <w:p w14:paraId="405B274A" w14:textId="77777777" w:rsidR="00B1485A" w:rsidRPr="00157776" w:rsidRDefault="00B1485A" w:rsidP="00B1485A">
            <w:pPr>
              <w:spacing w:before="0" w:after="0"/>
              <w:jc w:val="right"/>
              <w:rPr>
                <w:color w:val="000000"/>
                <w:sz w:val="16"/>
                <w:szCs w:val="16"/>
              </w:rPr>
            </w:pPr>
            <w:r w:rsidRPr="00157776">
              <w:rPr>
                <w:color w:val="000000"/>
                <w:sz w:val="16"/>
                <w:szCs w:val="16"/>
              </w:rPr>
              <w:t>1,354</w:t>
            </w:r>
          </w:p>
        </w:tc>
        <w:tc>
          <w:tcPr>
            <w:tcW w:w="810" w:type="dxa"/>
            <w:noWrap/>
            <w:hideMark/>
          </w:tcPr>
          <w:p w14:paraId="03FF2B50" w14:textId="77777777" w:rsidR="00B1485A" w:rsidRPr="00157776" w:rsidRDefault="00B1485A" w:rsidP="00B1485A">
            <w:pPr>
              <w:spacing w:before="0" w:after="0"/>
              <w:jc w:val="right"/>
              <w:rPr>
                <w:color w:val="000000"/>
                <w:sz w:val="16"/>
                <w:szCs w:val="16"/>
              </w:rPr>
            </w:pPr>
            <w:r w:rsidRPr="00157776">
              <w:rPr>
                <w:color w:val="000000"/>
                <w:sz w:val="16"/>
                <w:szCs w:val="16"/>
              </w:rPr>
              <w:t>67,213</w:t>
            </w:r>
          </w:p>
        </w:tc>
        <w:tc>
          <w:tcPr>
            <w:tcW w:w="900" w:type="dxa"/>
            <w:noWrap/>
            <w:hideMark/>
          </w:tcPr>
          <w:p w14:paraId="6F2D3EFA" w14:textId="77777777" w:rsidR="00B1485A" w:rsidRPr="00157776" w:rsidRDefault="00B1485A" w:rsidP="00B1485A">
            <w:pPr>
              <w:spacing w:before="0" w:after="0"/>
              <w:jc w:val="right"/>
              <w:rPr>
                <w:color w:val="000000"/>
                <w:sz w:val="16"/>
                <w:szCs w:val="16"/>
              </w:rPr>
            </w:pPr>
            <w:r w:rsidRPr="00157776">
              <w:rPr>
                <w:color w:val="000000"/>
                <w:sz w:val="16"/>
                <w:szCs w:val="16"/>
              </w:rPr>
              <w:t>4.28</w:t>
            </w:r>
          </w:p>
        </w:tc>
        <w:tc>
          <w:tcPr>
            <w:tcW w:w="720" w:type="dxa"/>
            <w:noWrap/>
            <w:hideMark/>
          </w:tcPr>
          <w:p w14:paraId="35D5EF63" w14:textId="77777777" w:rsidR="00B1485A" w:rsidRPr="00157776" w:rsidRDefault="00B1485A" w:rsidP="00B1485A">
            <w:pPr>
              <w:spacing w:before="0" w:after="0"/>
              <w:jc w:val="right"/>
              <w:rPr>
                <w:color w:val="000000"/>
                <w:sz w:val="16"/>
                <w:szCs w:val="16"/>
              </w:rPr>
            </w:pPr>
            <w:r w:rsidRPr="00157776">
              <w:rPr>
                <w:color w:val="000000"/>
                <w:sz w:val="16"/>
                <w:szCs w:val="16"/>
              </w:rPr>
              <w:t>0.1</w:t>
            </w:r>
          </w:p>
        </w:tc>
        <w:tc>
          <w:tcPr>
            <w:tcW w:w="720" w:type="dxa"/>
            <w:noWrap/>
            <w:hideMark/>
          </w:tcPr>
          <w:p w14:paraId="6B4D7876" w14:textId="77777777" w:rsidR="00B1485A" w:rsidRPr="00157776" w:rsidRDefault="00B1485A" w:rsidP="00B1485A">
            <w:pPr>
              <w:spacing w:before="0" w:after="0"/>
              <w:jc w:val="right"/>
              <w:rPr>
                <w:color w:val="000000"/>
                <w:sz w:val="16"/>
                <w:szCs w:val="16"/>
              </w:rPr>
            </w:pPr>
            <w:r w:rsidRPr="00157776">
              <w:rPr>
                <w:color w:val="000000"/>
                <w:sz w:val="16"/>
                <w:szCs w:val="16"/>
              </w:rPr>
              <w:t>14.52</w:t>
            </w:r>
          </w:p>
        </w:tc>
        <w:tc>
          <w:tcPr>
            <w:tcW w:w="810" w:type="dxa"/>
            <w:noWrap/>
            <w:hideMark/>
          </w:tcPr>
          <w:p w14:paraId="16133C5C" w14:textId="77777777" w:rsidR="00B1485A" w:rsidRPr="00157776" w:rsidRDefault="00B1485A" w:rsidP="00B1485A">
            <w:pPr>
              <w:spacing w:before="0" w:after="0"/>
              <w:jc w:val="right"/>
              <w:rPr>
                <w:color w:val="000000"/>
                <w:sz w:val="16"/>
                <w:szCs w:val="16"/>
              </w:rPr>
            </w:pPr>
            <w:r w:rsidRPr="00157776">
              <w:rPr>
                <w:color w:val="000000"/>
                <w:sz w:val="16"/>
                <w:szCs w:val="16"/>
              </w:rPr>
              <w:t>0.02</w:t>
            </w:r>
          </w:p>
        </w:tc>
        <w:tc>
          <w:tcPr>
            <w:tcW w:w="630" w:type="dxa"/>
            <w:hideMark/>
          </w:tcPr>
          <w:p w14:paraId="7AFF41B4" w14:textId="77777777" w:rsidR="00B1485A" w:rsidRPr="00157776" w:rsidRDefault="00B1485A" w:rsidP="00B1485A">
            <w:pPr>
              <w:spacing w:before="0" w:after="0"/>
              <w:jc w:val="right"/>
              <w:rPr>
                <w:color w:val="000000"/>
                <w:sz w:val="16"/>
                <w:szCs w:val="16"/>
              </w:rPr>
            </w:pPr>
            <w:r w:rsidRPr="00157776">
              <w:rPr>
                <w:color w:val="000000"/>
                <w:sz w:val="16"/>
                <w:szCs w:val="16"/>
              </w:rPr>
              <w:t>14.52</w:t>
            </w:r>
          </w:p>
        </w:tc>
        <w:tc>
          <w:tcPr>
            <w:tcW w:w="885" w:type="dxa"/>
            <w:hideMark/>
          </w:tcPr>
          <w:p w14:paraId="2D887DA5" w14:textId="77777777" w:rsidR="00B1485A" w:rsidRPr="00157776" w:rsidRDefault="00B1485A" w:rsidP="00B1485A">
            <w:pPr>
              <w:spacing w:before="0" w:after="0"/>
              <w:jc w:val="right"/>
              <w:rPr>
                <w:color w:val="000000"/>
                <w:sz w:val="16"/>
                <w:szCs w:val="16"/>
              </w:rPr>
            </w:pPr>
            <w:r w:rsidRPr="00157776">
              <w:rPr>
                <w:color w:val="000000"/>
                <w:sz w:val="16"/>
                <w:szCs w:val="16"/>
              </w:rPr>
              <w:t>0.02</w:t>
            </w:r>
          </w:p>
        </w:tc>
      </w:tr>
      <w:tr w:rsidR="00B1485A" w:rsidRPr="00327690" w14:paraId="429076D4" w14:textId="77777777" w:rsidTr="00B71995">
        <w:trPr>
          <w:trHeight w:val="331"/>
        </w:trPr>
        <w:tc>
          <w:tcPr>
            <w:tcW w:w="459" w:type="dxa"/>
            <w:noWrap/>
            <w:hideMark/>
          </w:tcPr>
          <w:p w14:paraId="4F17045E" w14:textId="77777777" w:rsidR="00B1485A" w:rsidRPr="00327690" w:rsidRDefault="00B1485A" w:rsidP="00B1485A">
            <w:pPr>
              <w:spacing w:before="0" w:after="0"/>
              <w:jc w:val="left"/>
              <w:rPr>
                <w:b/>
                <w:bCs/>
                <w:color w:val="000000"/>
                <w:sz w:val="20"/>
                <w:szCs w:val="20"/>
              </w:rPr>
            </w:pPr>
            <w:r w:rsidRPr="00327690">
              <w:rPr>
                <w:b/>
                <w:bCs/>
                <w:color w:val="000000"/>
                <w:sz w:val="20"/>
                <w:szCs w:val="20"/>
              </w:rPr>
              <w:t>1</w:t>
            </w:r>
          </w:p>
        </w:tc>
        <w:tc>
          <w:tcPr>
            <w:tcW w:w="2669" w:type="dxa"/>
            <w:noWrap/>
            <w:hideMark/>
          </w:tcPr>
          <w:p w14:paraId="410F6CD4" w14:textId="77777777" w:rsidR="00B1485A" w:rsidRPr="00327690" w:rsidRDefault="00B1485A" w:rsidP="00B1485A">
            <w:pPr>
              <w:spacing w:before="0" w:after="0"/>
              <w:jc w:val="left"/>
              <w:rPr>
                <w:color w:val="000000"/>
                <w:sz w:val="20"/>
                <w:szCs w:val="20"/>
              </w:rPr>
            </w:pPr>
            <w:r w:rsidRPr="00327690">
              <w:rPr>
                <w:color w:val="000000"/>
                <w:sz w:val="20"/>
                <w:szCs w:val="20"/>
              </w:rPr>
              <w:t>(4c) Obesity (Class 3) - Severe Obesity (BMI 40+)</w:t>
            </w:r>
          </w:p>
        </w:tc>
        <w:tc>
          <w:tcPr>
            <w:tcW w:w="737" w:type="dxa"/>
            <w:noWrap/>
            <w:hideMark/>
          </w:tcPr>
          <w:p w14:paraId="07CEE353" w14:textId="77777777" w:rsidR="00B1485A" w:rsidRPr="00157776" w:rsidRDefault="00B1485A" w:rsidP="00B1485A">
            <w:pPr>
              <w:spacing w:before="0" w:after="0"/>
              <w:jc w:val="right"/>
              <w:rPr>
                <w:color w:val="000000"/>
                <w:sz w:val="16"/>
                <w:szCs w:val="16"/>
              </w:rPr>
            </w:pPr>
            <w:r w:rsidRPr="00157776">
              <w:rPr>
                <w:color w:val="000000"/>
                <w:sz w:val="16"/>
                <w:szCs w:val="16"/>
              </w:rPr>
              <w:t>2,989</w:t>
            </w:r>
          </w:p>
        </w:tc>
        <w:tc>
          <w:tcPr>
            <w:tcW w:w="810" w:type="dxa"/>
            <w:hideMark/>
          </w:tcPr>
          <w:p w14:paraId="26F3A69E" w14:textId="77777777" w:rsidR="00B1485A" w:rsidRPr="00157776" w:rsidRDefault="00B1485A" w:rsidP="00B1485A">
            <w:pPr>
              <w:spacing w:before="0" w:after="0"/>
              <w:jc w:val="right"/>
              <w:rPr>
                <w:color w:val="000000"/>
                <w:sz w:val="16"/>
                <w:szCs w:val="16"/>
              </w:rPr>
            </w:pPr>
            <w:r w:rsidRPr="00157776">
              <w:rPr>
                <w:color w:val="000000"/>
                <w:sz w:val="16"/>
                <w:szCs w:val="16"/>
              </w:rPr>
              <w:t>12,937</w:t>
            </w:r>
          </w:p>
        </w:tc>
        <w:tc>
          <w:tcPr>
            <w:tcW w:w="900" w:type="dxa"/>
            <w:noWrap/>
            <w:hideMark/>
          </w:tcPr>
          <w:p w14:paraId="6C4BCF77" w14:textId="77777777" w:rsidR="00B1485A" w:rsidRPr="00157776" w:rsidRDefault="00B1485A" w:rsidP="00B1485A">
            <w:pPr>
              <w:spacing w:before="0" w:after="0"/>
              <w:jc w:val="right"/>
              <w:rPr>
                <w:color w:val="000000"/>
                <w:sz w:val="16"/>
                <w:szCs w:val="16"/>
              </w:rPr>
            </w:pPr>
            <w:r w:rsidRPr="00157776">
              <w:rPr>
                <w:color w:val="000000"/>
                <w:sz w:val="16"/>
                <w:szCs w:val="16"/>
              </w:rPr>
              <w:t>9.45</w:t>
            </w:r>
          </w:p>
        </w:tc>
        <w:tc>
          <w:tcPr>
            <w:tcW w:w="720" w:type="dxa"/>
            <w:hideMark/>
          </w:tcPr>
          <w:p w14:paraId="336300CB" w14:textId="77777777" w:rsidR="00B1485A" w:rsidRPr="00157776" w:rsidRDefault="00B1485A" w:rsidP="00B1485A">
            <w:pPr>
              <w:spacing w:before="0" w:after="0"/>
              <w:jc w:val="right"/>
              <w:rPr>
                <w:color w:val="000000"/>
                <w:sz w:val="16"/>
                <w:szCs w:val="16"/>
              </w:rPr>
            </w:pPr>
            <w:r w:rsidRPr="00157776">
              <w:rPr>
                <w:color w:val="000000"/>
                <w:sz w:val="16"/>
                <w:szCs w:val="16"/>
              </w:rPr>
              <w:t>0.09</w:t>
            </w:r>
          </w:p>
        </w:tc>
        <w:tc>
          <w:tcPr>
            <w:tcW w:w="720" w:type="dxa"/>
            <w:noWrap/>
            <w:hideMark/>
          </w:tcPr>
          <w:p w14:paraId="78222942" w14:textId="77777777" w:rsidR="00B1485A" w:rsidRPr="00157776" w:rsidRDefault="00B1485A" w:rsidP="00B1485A">
            <w:pPr>
              <w:spacing w:before="0" w:after="0"/>
              <w:jc w:val="right"/>
              <w:rPr>
                <w:color w:val="000000"/>
                <w:sz w:val="16"/>
                <w:szCs w:val="16"/>
              </w:rPr>
            </w:pPr>
            <w:r w:rsidRPr="00157776">
              <w:rPr>
                <w:color w:val="000000"/>
                <w:sz w:val="16"/>
                <w:szCs w:val="16"/>
              </w:rPr>
              <w:t>2.79</w:t>
            </w:r>
          </w:p>
        </w:tc>
        <w:tc>
          <w:tcPr>
            <w:tcW w:w="810" w:type="dxa"/>
            <w:hideMark/>
          </w:tcPr>
          <w:p w14:paraId="5195CE0C" w14:textId="77777777" w:rsidR="00B1485A" w:rsidRPr="00157776" w:rsidRDefault="00B1485A" w:rsidP="00B1485A">
            <w:pPr>
              <w:spacing w:before="0" w:after="0"/>
              <w:jc w:val="right"/>
              <w:rPr>
                <w:color w:val="000000"/>
                <w:sz w:val="16"/>
                <w:szCs w:val="16"/>
              </w:rPr>
            </w:pPr>
            <w:r w:rsidRPr="00157776">
              <w:rPr>
                <w:color w:val="000000"/>
                <w:sz w:val="16"/>
                <w:szCs w:val="16"/>
              </w:rPr>
              <w:t>0.02</w:t>
            </w:r>
          </w:p>
        </w:tc>
        <w:tc>
          <w:tcPr>
            <w:tcW w:w="630" w:type="dxa"/>
            <w:hideMark/>
          </w:tcPr>
          <w:p w14:paraId="7B0E92F9" w14:textId="77777777" w:rsidR="00B1485A" w:rsidRPr="00157776" w:rsidRDefault="00B1485A" w:rsidP="00B1485A">
            <w:pPr>
              <w:spacing w:before="0" w:after="0"/>
              <w:jc w:val="right"/>
              <w:rPr>
                <w:color w:val="000000"/>
                <w:sz w:val="16"/>
                <w:szCs w:val="16"/>
              </w:rPr>
            </w:pPr>
            <w:r w:rsidRPr="00157776">
              <w:rPr>
                <w:color w:val="000000"/>
                <w:sz w:val="16"/>
                <w:szCs w:val="16"/>
              </w:rPr>
              <w:t>2.79</w:t>
            </w:r>
          </w:p>
        </w:tc>
        <w:tc>
          <w:tcPr>
            <w:tcW w:w="885" w:type="dxa"/>
            <w:hideMark/>
          </w:tcPr>
          <w:p w14:paraId="79295AE2" w14:textId="77777777" w:rsidR="00B1485A" w:rsidRPr="00157776" w:rsidRDefault="00B1485A" w:rsidP="00B1485A">
            <w:pPr>
              <w:spacing w:before="0" w:after="0"/>
              <w:jc w:val="right"/>
              <w:rPr>
                <w:color w:val="000000"/>
                <w:sz w:val="16"/>
                <w:szCs w:val="16"/>
              </w:rPr>
            </w:pPr>
            <w:r w:rsidRPr="00157776">
              <w:rPr>
                <w:color w:val="000000"/>
                <w:sz w:val="16"/>
                <w:szCs w:val="16"/>
              </w:rPr>
              <w:t>0.02</w:t>
            </w:r>
          </w:p>
        </w:tc>
      </w:tr>
      <w:tr w:rsidR="00B1485A" w:rsidRPr="00327690" w14:paraId="0B3AF1C3" w14:textId="77777777" w:rsidTr="00B71995">
        <w:trPr>
          <w:trHeight w:val="331"/>
        </w:trPr>
        <w:tc>
          <w:tcPr>
            <w:tcW w:w="459" w:type="dxa"/>
            <w:noWrap/>
            <w:hideMark/>
          </w:tcPr>
          <w:p w14:paraId="3B2B7E0E" w14:textId="77777777" w:rsidR="00B1485A" w:rsidRPr="00327690" w:rsidRDefault="00B1485A" w:rsidP="00B1485A">
            <w:pPr>
              <w:spacing w:before="0" w:after="0"/>
              <w:jc w:val="left"/>
              <w:rPr>
                <w:b/>
                <w:bCs/>
                <w:color w:val="000000"/>
                <w:sz w:val="20"/>
                <w:szCs w:val="20"/>
              </w:rPr>
            </w:pPr>
            <w:r w:rsidRPr="00327690">
              <w:rPr>
                <w:b/>
                <w:bCs/>
                <w:color w:val="000000"/>
                <w:sz w:val="20"/>
                <w:szCs w:val="20"/>
              </w:rPr>
              <w:t>2</w:t>
            </w:r>
          </w:p>
        </w:tc>
        <w:tc>
          <w:tcPr>
            <w:tcW w:w="2669" w:type="dxa"/>
            <w:noWrap/>
            <w:hideMark/>
          </w:tcPr>
          <w:p w14:paraId="0E8FAD2A" w14:textId="77777777" w:rsidR="00B1485A" w:rsidRPr="00327690" w:rsidRDefault="00B1485A" w:rsidP="00B1485A">
            <w:pPr>
              <w:spacing w:before="0" w:after="0"/>
              <w:jc w:val="left"/>
              <w:rPr>
                <w:color w:val="000000"/>
                <w:sz w:val="20"/>
                <w:szCs w:val="20"/>
              </w:rPr>
            </w:pPr>
            <w:r w:rsidRPr="00327690">
              <w:rPr>
                <w:color w:val="000000"/>
                <w:sz w:val="20"/>
                <w:szCs w:val="20"/>
              </w:rPr>
              <w:t>Totals:</w:t>
            </w:r>
          </w:p>
        </w:tc>
        <w:tc>
          <w:tcPr>
            <w:tcW w:w="737" w:type="dxa"/>
            <w:hideMark/>
          </w:tcPr>
          <w:p w14:paraId="38F2E213" w14:textId="77777777" w:rsidR="00B1485A" w:rsidRPr="00157776" w:rsidRDefault="00B1485A" w:rsidP="00B1485A">
            <w:pPr>
              <w:spacing w:before="0" w:after="0"/>
              <w:jc w:val="right"/>
              <w:rPr>
                <w:color w:val="000000"/>
                <w:sz w:val="16"/>
                <w:szCs w:val="16"/>
              </w:rPr>
            </w:pPr>
            <w:r w:rsidRPr="00157776">
              <w:rPr>
                <w:color w:val="000000"/>
                <w:sz w:val="16"/>
                <w:szCs w:val="16"/>
              </w:rPr>
              <w:t>31,621</w:t>
            </w:r>
          </w:p>
        </w:tc>
        <w:tc>
          <w:tcPr>
            <w:tcW w:w="810" w:type="dxa"/>
            <w:hideMark/>
          </w:tcPr>
          <w:p w14:paraId="58D7C71F" w14:textId="77777777" w:rsidR="00B1485A" w:rsidRPr="00157776" w:rsidRDefault="00B1485A" w:rsidP="00B1485A">
            <w:pPr>
              <w:spacing w:before="0" w:after="0"/>
              <w:jc w:val="right"/>
              <w:rPr>
                <w:color w:val="000000"/>
                <w:sz w:val="16"/>
                <w:szCs w:val="16"/>
              </w:rPr>
            </w:pPr>
            <w:r w:rsidRPr="00157776">
              <w:rPr>
                <w:color w:val="000000"/>
                <w:sz w:val="16"/>
                <w:szCs w:val="16"/>
              </w:rPr>
              <w:t>462,906</w:t>
            </w:r>
          </w:p>
        </w:tc>
        <w:tc>
          <w:tcPr>
            <w:tcW w:w="900" w:type="dxa"/>
            <w:hideMark/>
          </w:tcPr>
          <w:p w14:paraId="68FED064" w14:textId="77777777" w:rsidR="00B1485A" w:rsidRPr="00157776" w:rsidRDefault="00B1485A" w:rsidP="00B1485A">
            <w:pPr>
              <w:spacing w:before="0" w:after="0"/>
              <w:jc w:val="right"/>
              <w:rPr>
                <w:color w:val="000000"/>
                <w:sz w:val="16"/>
                <w:szCs w:val="16"/>
              </w:rPr>
            </w:pPr>
            <w:r w:rsidRPr="00157776">
              <w:rPr>
                <w:color w:val="000000"/>
                <w:sz w:val="16"/>
                <w:szCs w:val="16"/>
              </w:rPr>
              <w:t> </w:t>
            </w:r>
          </w:p>
        </w:tc>
        <w:tc>
          <w:tcPr>
            <w:tcW w:w="720" w:type="dxa"/>
            <w:hideMark/>
          </w:tcPr>
          <w:p w14:paraId="128D8E42" w14:textId="77777777" w:rsidR="00B1485A" w:rsidRPr="00157776" w:rsidRDefault="00B1485A" w:rsidP="00B1485A">
            <w:pPr>
              <w:spacing w:before="0" w:after="0"/>
              <w:jc w:val="right"/>
              <w:rPr>
                <w:color w:val="000000"/>
                <w:sz w:val="16"/>
                <w:szCs w:val="16"/>
              </w:rPr>
            </w:pPr>
            <w:r w:rsidRPr="00157776">
              <w:rPr>
                <w:color w:val="000000"/>
                <w:sz w:val="16"/>
                <w:szCs w:val="16"/>
              </w:rPr>
              <w:t> </w:t>
            </w:r>
          </w:p>
        </w:tc>
        <w:tc>
          <w:tcPr>
            <w:tcW w:w="720" w:type="dxa"/>
            <w:hideMark/>
          </w:tcPr>
          <w:p w14:paraId="5B972C1A" w14:textId="77777777" w:rsidR="00B1485A" w:rsidRPr="00157776" w:rsidRDefault="00B1485A" w:rsidP="00B1485A">
            <w:pPr>
              <w:spacing w:before="0" w:after="0"/>
              <w:jc w:val="right"/>
              <w:rPr>
                <w:color w:val="000000"/>
                <w:sz w:val="16"/>
                <w:szCs w:val="16"/>
              </w:rPr>
            </w:pPr>
            <w:r w:rsidRPr="00157776">
              <w:rPr>
                <w:color w:val="000000"/>
                <w:sz w:val="16"/>
                <w:szCs w:val="16"/>
              </w:rPr>
              <w:t> </w:t>
            </w:r>
          </w:p>
        </w:tc>
        <w:tc>
          <w:tcPr>
            <w:tcW w:w="810" w:type="dxa"/>
            <w:hideMark/>
          </w:tcPr>
          <w:p w14:paraId="5183CF24" w14:textId="77777777" w:rsidR="00B1485A" w:rsidRPr="00157776" w:rsidRDefault="00B1485A" w:rsidP="00B1485A">
            <w:pPr>
              <w:spacing w:before="0" w:after="0"/>
              <w:jc w:val="right"/>
              <w:rPr>
                <w:color w:val="000000"/>
                <w:sz w:val="16"/>
                <w:szCs w:val="16"/>
              </w:rPr>
            </w:pPr>
            <w:r w:rsidRPr="00157776">
              <w:rPr>
                <w:color w:val="000000"/>
                <w:sz w:val="16"/>
                <w:szCs w:val="16"/>
              </w:rPr>
              <w:t> </w:t>
            </w:r>
          </w:p>
        </w:tc>
        <w:tc>
          <w:tcPr>
            <w:tcW w:w="630" w:type="dxa"/>
            <w:hideMark/>
          </w:tcPr>
          <w:p w14:paraId="48AE6EEB" w14:textId="77777777" w:rsidR="00B1485A" w:rsidRPr="00157776" w:rsidRDefault="00B1485A" w:rsidP="00B1485A">
            <w:pPr>
              <w:spacing w:before="0" w:after="0"/>
              <w:jc w:val="right"/>
              <w:rPr>
                <w:color w:val="000000"/>
                <w:sz w:val="16"/>
                <w:szCs w:val="16"/>
              </w:rPr>
            </w:pPr>
            <w:r w:rsidRPr="00157776">
              <w:rPr>
                <w:color w:val="000000"/>
                <w:sz w:val="16"/>
                <w:szCs w:val="16"/>
              </w:rPr>
              <w:t> </w:t>
            </w:r>
          </w:p>
        </w:tc>
        <w:tc>
          <w:tcPr>
            <w:tcW w:w="885" w:type="dxa"/>
            <w:hideMark/>
          </w:tcPr>
          <w:p w14:paraId="66E21B37" w14:textId="77777777" w:rsidR="00B1485A" w:rsidRPr="00157776" w:rsidRDefault="00B1485A" w:rsidP="00B1485A">
            <w:pPr>
              <w:spacing w:before="0" w:after="0"/>
              <w:jc w:val="right"/>
              <w:rPr>
                <w:color w:val="000000"/>
                <w:sz w:val="16"/>
                <w:szCs w:val="16"/>
              </w:rPr>
            </w:pPr>
            <w:r w:rsidRPr="00157776">
              <w:rPr>
                <w:color w:val="000000"/>
                <w:sz w:val="16"/>
                <w:szCs w:val="16"/>
              </w:rPr>
              <w:t> </w:t>
            </w:r>
          </w:p>
        </w:tc>
      </w:tr>
      <w:tr w:rsidR="009A1901" w:rsidRPr="00327690" w14:paraId="08706BD3" w14:textId="77777777" w:rsidTr="00B71995">
        <w:trPr>
          <w:trHeight w:val="331"/>
        </w:trPr>
        <w:tc>
          <w:tcPr>
            <w:tcW w:w="459" w:type="dxa"/>
            <w:noWrap/>
            <w:hideMark/>
          </w:tcPr>
          <w:p w14:paraId="6F598514" w14:textId="4EF42324" w:rsidR="009A1901" w:rsidRPr="008A6A5D" w:rsidRDefault="009A1901" w:rsidP="009A1901">
            <w:pPr>
              <w:spacing w:before="0" w:after="0"/>
              <w:jc w:val="left"/>
              <w:rPr>
                <w:b/>
                <w:bCs/>
                <w:color w:val="000000"/>
                <w:sz w:val="20"/>
                <w:szCs w:val="20"/>
              </w:rPr>
            </w:pPr>
            <w:r w:rsidRPr="00F04CBA">
              <w:rPr>
                <w:sz w:val="20"/>
                <w:szCs w:val="20"/>
              </w:rPr>
              <w:t>3</w:t>
            </w:r>
          </w:p>
        </w:tc>
        <w:tc>
          <w:tcPr>
            <w:tcW w:w="2669" w:type="dxa"/>
            <w:noWrap/>
            <w:hideMark/>
          </w:tcPr>
          <w:p w14:paraId="585335CB" w14:textId="7EFB24FF" w:rsidR="009A1901" w:rsidRPr="008A6A5D" w:rsidRDefault="009A1901" w:rsidP="009A1901">
            <w:pPr>
              <w:spacing w:before="0" w:after="0"/>
              <w:jc w:val="left"/>
              <w:rPr>
                <w:color w:val="000000"/>
                <w:sz w:val="20"/>
                <w:szCs w:val="20"/>
              </w:rPr>
            </w:pPr>
            <w:r w:rsidRPr="00F04CBA">
              <w:rPr>
                <w:sz w:val="20"/>
                <w:szCs w:val="20"/>
              </w:rPr>
              <w:t>Query Version: CODI-APQ GEO3 2015-2019</w:t>
            </w:r>
          </w:p>
        </w:tc>
        <w:tc>
          <w:tcPr>
            <w:tcW w:w="737" w:type="dxa"/>
            <w:hideMark/>
          </w:tcPr>
          <w:p w14:paraId="0B438B62"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3946F1E3"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900" w:type="dxa"/>
            <w:hideMark/>
          </w:tcPr>
          <w:p w14:paraId="71BA6FA6"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185A1982"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539160C6"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0B3A6FE3"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630" w:type="dxa"/>
            <w:hideMark/>
          </w:tcPr>
          <w:p w14:paraId="5BE316C7"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85" w:type="dxa"/>
            <w:hideMark/>
          </w:tcPr>
          <w:p w14:paraId="31EDBCCA" w14:textId="77777777" w:rsidR="009A1901" w:rsidRPr="00327690" w:rsidRDefault="009A1901" w:rsidP="009A1901">
            <w:pPr>
              <w:spacing w:before="0" w:after="0"/>
              <w:jc w:val="left"/>
              <w:rPr>
                <w:color w:val="000000"/>
                <w:sz w:val="20"/>
                <w:szCs w:val="20"/>
              </w:rPr>
            </w:pPr>
            <w:r w:rsidRPr="00327690">
              <w:rPr>
                <w:color w:val="000000"/>
                <w:sz w:val="20"/>
                <w:szCs w:val="20"/>
              </w:rPr>
              <w:t> </w:t>
            </w:r>
          </w:p>
        </w:tc>
      </w:tr>
      <w:tr w:rsidR="009A1901" w:rsidRPr="00327690" w14:paraId="2E9F4848" w14:textId="77777777" w:rsidTr="00B71995">
        <w:trPr>
          <w:trHeight w:val="331"/>
        </w:trPr>
        <w:tc>
          <w:tcPr>
            <w:tcW w:w="459" w:type="dxa"/>
            <w:noWrap/>
            <w:hideMark/>
          </w:tcPr>
          <w:p w14:paraId="5BE53A58" w14:textId="0E66D91A" w:rsidR="009A1901" w:rsidRPr="00157776" w:rsidRDefault="009A1901" w:rsidP="009A1901">
            <w:pPr>
              <w:spacing w:before="0" w:after="0"/>
              <w:jc w:val="left"/>
              <w:rPr>
                <w:color w:val="000000"/>
                <w:sz w:val="20"/>
                <w:szCs w:val="20"/>
              </w:rPr>
            </w:pPr>
            <w:r w:rsidRPr="00157776">
              <w:rPr>
                <w:color w:val="000000"/>
                <w:sz w:val="20"/>
                <w:szCs w:val="20"/>
              </w:rPr>
              <w:t>4</w:t>
            </w:r>
          </w:p>
        </w:tc>
        <w:tc>
          <w:tcPr>
            <w:tcW w:w="2669" w:type="dxa"/>
            <w:noWrap/>
            <w:hideMark/>
          </w:tcPr>
          <w:p w14:paraId="03FC20C2" w14:textId="0B0A64EB" w:rsidR="009A1901" w:rsidRPr="00327690" w:rsidRDefault="009A1901" w:rsidP="009A1901">
            <w:pPr>
              <w:spacing w:before="0" w:after="0"/>
              <w:jc w:val="left"/>
              <w:rPr>
                <w:color w:val="000000"/>
                <w:sz w:val="20"/>
                <w:szCs w:val="20"/>
              </w:rPr>
            </w:pPr>
            <w:r w:rsidRPr="00157776">
              <w:rPr>
                <w:color w:val="000000"/>
                <w:sz w:val="20"/>
                <w:szCs w:val="20"/>
              </w:rPr>
              <w:t>Query Parameters: AGE RACE SEX GEOGRAPHY YEAR</w:t>
            </w:r>
          </w:p>
        </w:tc>
        <w:tc>
          <w:tcPr>
            <w:tcW w:w="737" w:type="dxa"/>
            <w:hideMark/>
          </w:tcPr>
          <w:p w14:paraId="7A815D55"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4FE6822F"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900" w:type="dxa"/>
            <w:hideMark/>
          </w:tcPr>
          <w:p w14:paraId="591D2C19"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4F31B1EB"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4083615B"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0B3AC9DC"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630" w:type="dxa"/>
            <w:hideMark/>
          </w:tcPr>
          <w:p w14:paraId="695EC2AE"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85" w:type="dxa"/>
            <w:hideMark/>
          </w:tcPr>
          <w:p w14:paraId="735F6B2B" w14:textId="77777777" w:rsidR="009A1901" w:rsidRPr="00327690" w:rsidRDefault="009A1901" w:rsidP="009A1901">
            <w:pPr>
              <w:spacing w:before="0" w:after="0"/>
              <w:jc w:val="left"/>
              <w:rPr>
                <w:color w:val="000000"/>
                <w:sz w:val="20"/>
                <w:szCs w:val="20"/>
              </w:rPr>
            </w:pPr>
            <w:r w:rsidRPr="00327690">
              <w:rPr>
                <w:color w:val="000000"/>
                <w:sz w:val="20"/>
                <w:szCs w:val="20"/>
              </w:rPr>
              <w:t> </w:t>
            </w:r>
          </w:p>
        </w:tc>
      </w:tr>
      <w:tr w:rsidR="009A1901" w:rsidRPr="00327690" w14:paraId="2BB29DB0" w14:textId="77777777" w:rsidTr="00B71995">
        <w:trPr>
          <w:trHeight w:val="331"/>
        </w:trPr>
        <w:tc>
          <w:tcPr>
            <w:tcW w:w="459" w:type="dxa"/>
            <w:noWrap/>
            <w:hideMark/>
          </w:tcPr>
          <w:p w14:paraId="2FA4CF25" w14:textId="0BCF36B0" w:rsidR="009A1901" w:rsidRPr="00157776" w:rsidRDefault="009A1901" w:rsidP="009A1901">
            <w:pPr>
              <w:spacing w:before="0" w:after="0"/>
              <w:jc w:val="left"/>
              <w:rPr>
                <w:color w:val="000000"/>
                <w:sz w:val="20"/>
                <w:szCs w:val="20"/>
              </w:rPr>
            </w:pPr>
            <w:r w:rsidRPr="00157776">
              <w:rPr>
                <w:color w:val="000000"/>
                <w:sz w:val="20"/>
                <w:szCs w:val="20"/>
              </w:rPr>
              <w:t>5</w:t>
            </w:r>
          </w:p>
        </w:tc>
        <w:tc>
          <w:tcPr>
            <w:tcW w:w="2669" w:type="dxa"/>
            <w:noWrap/>
            <w:hideMark/>
          </w:tcPr>
          <w:p w14:paraId="60AB81E0" w14:textId="509316F6" w:rsidR="009A1901" w:rsidRPr="00327690" w:rsidRDefault="009A1901" w:rsidP="009A1901">
            <w:pPr>
              <w:spacing w:before="0" w:after="0"/>
              <w:jc w:val="left"/>
              <w:rPr>
                <w:color w:val="000000"/>
                <w:sz w:val="20"/>
                <w:szCs w:val="20"/>
              </w:rPr>
            </w:pPr>
            <w:r w:rsidRPr="00157776">
              <w:rPr>
                <w:color w:val="000000"/>
                <w:sz w:val="20"/>
                <w:szCs w:val="20"/>
              </w:rPr>
              <w:t>AGE: (20 - 24, 25 - 29, 30 - 34, 35 - 44, 45 - 54)</w:t>
            </w:r>
          </w:p>
        </w:tc>
        <w:tc>
          <w:tcPr>
            <w:tcW w:w="737" w:type="dxa"/>
            <w:hideMark/>
          </w:tcPr>
          <w:p w14:paraId="2EA25A7F"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25769819"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900" w:type="dxa"/>
            <w:hideMark/>
          </w:tcPr>
          <w:p w14:paraId="51B5C861"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45D50E26"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198CAAA3"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447AF918"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630" w:type="dxa"/>
            <w:hideMark/>
          </w:tcPr>
          <w:p w14:paraId="3CB2EB4E"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85" w:type="dxa"/>
            <w:hideMark/>
          </w:tcPr>
          <w:p w14:paraId="36F9E428" w14:textId="77777777" w:rsidR="009A1901" w:rsidRPr="00327690" w:rsidRDefault="009A1901" w:rsidP="009A1901">
            <w:pPr>
              <w:spacing w:before="0" w:after="0"/>
              <w:jc w:val="left"/>
              <w:rPr>
                <w:color w:val="000000"/>
                <w:sz w:val="20"/>
                <w:szCs w:val="20"/>
              </w:rPr>
            </w:pPr>
            <w:r w:rsidRPr="00327690">
              <w:rPr>
                <w:color w:val="000000"/>
                <w:sz w:val="20"/>
                <w:szCs w:val="20"/>
              </w:rPr>
              <w:t> </w:t>
            </w:r>
          </w:p>
        </w:tc>
      </w:tr>
      <w:tr w:rsidR="009A1901" w:rsidRPr="00327690" w14:paraId="1B1A7DD9" w14:textId="77777777" w:rsidTr="00B71995">
        <w:trPr>
          <w:trHeight w:val="331"/>
        </w:trPr>
        <w:tc>
          <w:tcPr>
            <w:tcW w:w="459" w:type="dxa"/>
            <w:noWrap/>
            <w:hideMark/>
          </w:tcPr>
          <w:p w14:paraId="7E582387" w14:textId="24EB42B1" w:rsidR="009A1901" w:rsidRPr="00157776" w:rsidRDefault="009A1901" w:rsidP="009A1901">
            <w:pPr>
              <w:spacing w:before="0" w:after="0"/>
              <w:jc w:val="left"/>
              <w:rPr>
                <w:color w:val="000000"/>
                <w:sz w:val="20"/>
                <w:szCs w:val="20"/>
              </w:rPr>
            </w:pPr>
            <w:r w:rsidRPr="00157776">
              <w:rPr>
                <w:color w:val="000000"/>
                <w:sz w:val="20"/>
                <w:szCs w:val="20"/>
              </w:rPr>
              <w:t>6</w:t>
            </w:r>
          </w:p>
        </w:tc>
        <w:tc>
          <w:tcPr>
            <w:tcW w:w="2669" w:type="dxa"/>
            <w:noWrap/>
            <w:hideMark/>
          </w:tcPr>
          <w:p w14:paraId="1657F3E6" w14:textId="3781B1BF" w:rsidR="009A1901" w:rsidRPr="00327690" w:rsidRDefault="009A1901" w:rsidP="009A1901">
            <w:pPr>
              <w:spacing w:before="0" w:after="0"/>
              <w:jc w:val="left"/>
              <w:rPr>
                <w:color w:val="000000"/>
                <w:sz w:val="20"/>
                <w:szCs w:val="20"/>
              </w:rPr>
            </w:pPr>
            <w:r w:rsidRPr="00157776">
              <w:rPr>
                <w:color w:val="000000"/>
                <w:sz w:val="20"/>
                <w:szCs w:val="20"/>
              </w:rPr>
              <w:t>SEX: (Female)</w:t>
            </w:r>
          </w:p>
        </w:tc>
        <w:tc>
          <w:tcPr>
            <w:tcW w:w="737" w:type="dxa"/>
            <w:hideMark/>
          </w:tcPr>
          <w:p w14:paraId="473469CA"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40CB3CCE"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900" w:type="dxa"/>
            <w:hideMark/>
          </w:tcPr>
          <w:p w14:paraId="4FE87D2E"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25173F74"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07EA14A5"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3A26A6B4"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630" w:type="dxa"/>
            <w:hideMark/>
          </w:tcPr>
          <w:p w14:paraId="77D61A09"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85" w:type="dxa"/>
            <w:hideMark/>
          </w:tcPr>
          <w:p w14:paraId="6BB1B285" w14:textId="77777777" w:rsidR="009A1901" w:rsidRPr="00327690" w:rsidRDefault="009A1901" w:rsidP="009A1901">
            <w:pPr>
              <w:spacing w:before="0" w:after="0"/>
              <w:jc w:val="left"/>
              <w:rPr>
                <w:color w:val="000000"/>
                <w:sz w:val="20"/>
                <w:szCs w:val="20"/>
              </w:rPr>
            </w:pPr>
            <w:r w:rsidRPr="00327690">
              <w:rPr>
                <w:color w:val="000000"/>
                <w:sz w:val="20"/>
                <w:szCs w:val="20"/>
              </w:rPr>
              <w:t> </w:t>
            </w:r>
          </w:p>
        </w:tc>
      </w:tr>
      <w:tr w:rsidR="009A1901" w:rsidRPr="00327690" w14:paraId="47AE9194" w14:textId="77777777" w:rsidTr="00B71995">
        <w:trPr>
          <w:trHeight w:val="331"/>
        </w:trPr>
        <w:tc>
          <w:tcPr>
            <w:tcW w:w="459" w:type="dxa"/>
            <w:noWrap/>
            <w:hideMark/>
          </w:tcPr>
          <w:p w14:paraId="625AA61A" w14:textId="04DCADE7" w:rsidR="009A1901" w:rsidRPr="00157776" w:rsidRDefault="009A1901" w:rsidP="009A1901">
            <w:pPr>
              <w:spacing w:before="0" w:after="0"/>
              <w:jc w:val="left"/>
              <w:rPr>
                <w:color w:val="000000"/>
                <w:sz w:val="20"/>
                <w:szCs w:val="20"/>
              </w:rPr>
            </w:pPr>
            <w:r w:rsidRPr="00157776">
              <w:rPr>
                <w:color w:val="000000"/>
                <w:sz w:val="20"/>
                <w:szCs w:val="20"/>
              </w:rPr>
              <w:t>7</w:t>
            </w:r>
          </w:p>
        </w:tc>
        <w:tc>
          <w:tcPr>
            <w:tcW w:w="2669" w:type="dxa"/>
            <w:noWrap/>
            <w:hideMark/>
          </w:tcPr>
          <w:p w14:paraId="4AA31D18" w14:textId="4F274F31" w:rsidR="009A1901" w:rsidRPr="00327690" w:rsidRDefault="009A1901" w:rsidP="009A1901">
            <w:pPr>
              <w:spacing w:before="0" w:after="0"/>
              <w:jc w:val="left"/>
              <w:rPr>
                <w:color w:val="000000"/>
                <w:sz w:val="20"/>
                <w:szCs w:val="20"/>
              </w:rPr>
            </w:pPr>
            <w:r w:rsidRPr="00157776">
              <w:rPr>
                <w:color w:val="000000"/>
                <w:sz w:val="20"/>
                <w:szCs w:val="20"/>
              </w:rPr>
              <w:t>Pregnancy: included in analysis</w:t>
            </w:r>
          </w:p>
        </w:tc>
        <w:tc>
          <w:tcPr>
            <w:tcW w:w="737" w:type="dxa"/>
            <w:hideMark/>
          </w:tcPr>
          <w:p w14:paraId="6E9FFFE7"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0B292720"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900" w:type="dxa"/>
            <w:hideMark/>
          </w:tcPr>
          <w:p w14:paraId="44CEA0CF"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45FC0927"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70F802D8"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759204F6"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630" w:type="dxa"/>
            <w:hideMark/>
          </w:tcPr>
          <w:p w14:paraId="7DD5522A"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85" w:type="dxa"/>
            <w:hideMark/>
          </w:tcPr>
          <w:p w14:paraId="7BBE1EBF" w14:textId="77777777" w:rsidR="009A1901" w:rsidRPr="00327690" w:rsidRDefault="009A1901" w:rsidP="009A1901">
            <w:pPr>
              <w:spacing w:before="0" w:after="0"/>
              <w:jc w:val="left"/>
              <w:rPr>
                <w:color w:val="000000"/>
                <w:sz w:val="20"/>
                <w:szCs w:val="20"/>
              </w:rPr>
            </w:pPr>
            <w:r w:rsidRPr="00327690">
              <w:rPr>
                <w:color w:val="000000"/>
                <w:sz w:val="20"/>
                <w:szCs w:val="20"/>
              </w:rPr>
              <w:t> </w:t>
            </w:r>
          </w:p>
        </w:tc>
      </w:tr>
      <w:tr w:rsidR="009A1901" w:rsidRPr="00327690" w14:paraId="3BF64AB9" w14:textId="77777777" w:rsidTr="00B71995">
        <w:trPr>
          <w:trHeight w:val="331"/>
        </w:trPr>
        <w:tc>
          <w:tcPr>
            <w:tcW w:w="459" w:type="dxa"/>
            <w:noWrap/>
            <w:hideMark/>
          </w:tcPr>
          <w:p w14:paraId="0F13AEEA" w14:textId="1077D0A5" w:rsidR="009A1901" w:rsidRPr="00157776" w:rsidRDefault="009A1901" w:rsidP="009A1901">
            <w:pPr>
              <w:spacing w:before="0" w:after="0"/>
              <w:jc w:val="left"/>
              <w:rPr>
                <w:color w:val="000000"/>
                <w:sz w:val="20"/>
                <w:szCs w:val="20"/>
              </w:rPr>
            </w:pPr>
            <w:r w:rsidRPr="00157776">
              <w:rPr>
                <w:color w:val="000000"/>
                <w:sz w:val="20"/>
                <w:szCs w:val="20"/>
              </w:rPr>
              <w:t>8</w:t>
            </w:r>
          </w:p>
        </w:tc>
        <w:tc>
          <w:tcPr>
            <w:tcW w:w="2669" w:type="dxa"/>
            <w:noWrap/>
            <w:hideMark/>
          </w:tcPr>
          <w:p w14:paraId="0129F9D0" w14:textId="1A013279" w:rsidR="009A1901" w:rsidRPr="00327690" w:rsidRDefault="009A1901" w:rsidP="009A1901">
            <w:pPr>
              <w:spacing w:before="0" w:after="0"/>
              <w:jc w:val="left"/>
              <w:rPr>
                <w:color w:val="000000"/>
                <w:sz w:val="20"/>
                <w:szCs w:val="20"/>
              </w:rPr>
            </w:pPr>
            <w:r w:rsidRPr="00157776">
              <w:rPr>
                <w:color w:val="000000"/>
                <w:sz w:val="20"/>
                <w:szCs w:val="20"/>
              </w:rPr>
              <w:t>RACE: (White, Black, Asian)</w:t>
            </w:r>
          </w:p>
        </w:tc>
        <w:tc>
          <w:tcPr>
            <w:tcW w:w="737" w:type="dxa"/>
            <w:hideMark/>
          </w:tcPr>
          <w:p w14:paraId="426159E2"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2BC20B38"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900" w:type="dxa"/>
            <w:hideMark/>
          </w:tcPr>
          <w:p w14:paraId="4E3539A9"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6AF1EBD2"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5DF0D8EA"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7BBE6C22"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630" w:type="dxa"/>
            <w:hideMark/>
          </w:tcPr>
          <w:p w14:paraId="53476077"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85" w:type="dxa"/>
            <w:hideMark/>
          </w:tcPr>
          <w:p w14:paraId="744CA8D8" w14:textId="77777777" w:rsidR="009A1901" w:rsidRPr="00327690" w:rsidRDefault="009A1901" w:rsidP="009A1901">
            <w:pPr>
              <w:spacing w:before="0" w:after="0"/>
              <w:jc w:val="left"/>
              <w:rPr>
                <w:color w:val="000000"/>
                <w:sz w:val="20"/>
                <w:szCs w:val="20"/>
              </w:rPr>
            </w:pPr>
            <w:r w:rsidRPr="00327690">
              <w:rPr>
                <w:color w:val="000000"/>
                <w:sz w:val="20"/>
                <w:szCs w:val="20"/>
              </w:rPr>
              <w:t> </w:t>
            </w:r>
          </w:p>
        </w:tc>
      </w:tr>
      <w:tr w:rsidR="009A1901" w:rsidRPr="00327690" w14:paraId="292F707B" w14:textId="77777777" w:rsidTr="00B71995">
        <w:trPr>
          <w:trHeight w:val="331"/>
        </w:trPr>
        <w:tc>
          <w:tcPr>
            <w:tcW w:w="459" w:type="dxa"/>
            <w:noWrap/>
            <w:hideMark/>
          </w:tcPr>
          <w:p w14:paraId="729D768B" w14:textId="286F2175" w:rsidR="009A1901" w:rsidRPr="00157776" w:rsidRDefault="009A1901" w:rsidP="009A1901">
            <w:pPr>
              <w:spacing w:before="0" w:after="0"/>
              <w:jc w:val="left"/>
              <w:rPr>
                <w:color w:val="000000"/>
                <w:sz w:val="20"/>
                <w:szCs w:val="20"/>
              </w:rPr>
            </w:pPr>
            <w:r w:rsidRPr="00157776">
              <w:rPr>
                <w:color w:val="000000"/>
                <w:sz w:val="20"/>
                <w:szCs w:val="20"/>
              </w:rPr>
              <w:t>9</w:t>
            </w:r>
          </w:p>
        </w:tc>
        <w:tc>
          <w:tcPr>
            <w:tcW w:w="2669" w:type="dxa"/>
            <w:noWrap/>
            <w:hideMark/>
          </w:tcPr>
          <w:p w14:paraId="1DD99C72" w14:textId="5E84A4B6" w:rsidR="009A1901" w:rsidRPr="00327690" w:rsidRDefault="009A1901" w:rsidP="009A1901">
            <w:pPr>
              <w:spacing w:before="0" w:after="0"/>
              <w:jc w:val="left"/>
              <w:rPr>
                <w:color w:val="000000"/>
                <w:sz w:val="20"/>
                <w:szCs w:val="20"/>
              </w:rPr>
            </w:pPr>
            <w:r w:rsidRPr="00157776">
              <w:rPr>
                <w:color w:val="000000"/>
                <w:sz w:val="20"/>
                <w:szCs w:val="20"/>
              </w:rPr>
              <w:t>RACE Suppressed: (None)</w:t>
            </w:r>
          </w:p>
        </w:tc>
        <w:tc>
          <w:tcPr>
            <w:tcW w:w="737" w:type="dxa"/>
            <w:hideMark/>
          </w:tcPr>
          <w:p w14:paraId="40539542"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6191E8A1"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900" w:type="dxa"/>
            <w:hideMark/>
          </w:tcPr>
          <w:p w14:paraId="359658A8"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63D3FBA6"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5669E83E"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37FF83AA"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630" w:type="dxa"/>
            <w:hideMark/>
          </w:tcPr>
          <w:p w14:paraId="606AF53C"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85" w:type="dxa"/>
            <w:hideMark/>
          </w:tcPr>
          <w:p w14:paraId="024EEEE5" w14:textId="77777777" w:rsidR="009A1901" w:rsidRPr="00327690" w:rsidRDefault="009A1901" w:rsidP="009A1901">
            <w:pPr>
              <w:spacing w:before="0" w:after="0"/>
              <w:jc w:val="left"/>
              <w:rPr>
                <w:color w:val="000000"/>
                <w:sz w:val="20"/>
                <w:szCs w:val="20"/>
              </w:rPr>
            </w:pPr>
            <w:r w:rsidRPr="00327690">
              <w:rPr>
                <w:color w:val="000000"/>
                <w:sz w:val="20"/>
                <w:szCs w:val="20"/>
              </w:rPr>
              <w:t> </w:t>
            </w:r>
          </w:p>
        </w:tc>
      </w:tr>
      <w:tr w:rsidR="009A1901" w:rsidRPr="00327690" w14:paraId="0AB2EB09" w14:textId="77777777" w:rsidTr="00B71995">
        <w:trPr>
          <w:trHeight w:val="331"/>
        </w:trPr>
        <w:tc>
          <w:tcPr>
            <w:tcW w:w="459" w:type="dxa"/>
            <w:noWrap/>
            <w:hideMark/>
          </w:tcPr>
          <w:p w14:paraId="1BFAD563" w14:textId="70352608" w:rsidR="009A1901" w:rsidRPr="00157776" w:rsidRDefault="009A1901" w:rsidP="009A1901">
            <w:pPr>
              <w:spacing w:before="0" w:after="0"/>
              <w:jc w:val="left"/>
              <w:rPr>
                <w:color w:val="000000"/>
                <w:sz w:val="20"/>
                <w:szCs w:val="20"/>
              </w:rPr>
            </w:pPr>
            <w:r w:rsidRPr="00157776">
              <w:rPr>
                <w:color w:val="000000"/>
                <w:sz w:val="20"/>
                <w:szCs w:val="20"/>
              </w:rPr>
              <w:t>10</w:t>
            </w:r>
          </w:p>
        </w:tc>
        <w:tc>
          <w:tcPr>
            <w:tcW w:w="2669" w:type="dxa"/>
            <w:noWrap/>
            <w:hideMark/>
          </w:tcPr>
          <w:p w14:paraId="00D8F203" w14:textId="381F08C0" w:rsidR="009A1901" w:rsidRPr="00327690" w:rsidRDefault="009A1901" w:rsidP="009A1901">
            <w:pPr>
              <w:spacing w:before="0" w:after="0"/>
              <w:jc w:val="left"/>
              <w:rPr>
                <w:color w:val="000000"/>
                <w:sz w:val="20"/>
                <w:szCs w:val="20"/>
              </w:rPr>
            </w:pPr>
            <w:r w:rsidRPr="00157776">
              <w:rPr>
                <w:color w:val="000000"/>
                <w:sz w:val="20"/>
                <w:szCs w:val="20"/>
              </w:rPr>
              <w:t>RACE Imputed: People with unknown race were excluded.</w:t>
            </w:r>
          </w:p>
        </w:tc>
        <w:tc>
          <w:tcPr>
            <w:tcW w:w="737" w:type="dxa"/>
            <w:hideMark/>
          </w:tcPr>
          <w:p w14:paraId="1DC915AA"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4650D38E"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900" w:type="dxa"/>
            <w:hideMark/>
          </w:tcPr>
          <w:p w14:paraId="25D0C7CA"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558D6068"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2BB84F52"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58C7D8F3"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630" w:type="dxa"/>
            <w:hideMark/>
          </w:tcPr>
          <w:p w14:paraId="05DACC28"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85" w:type="dxa"/>
            <w:hideMark/>
          </w:tcPr>
          <w:p w14:paraId="35D6C0E5" w14:textId="77777777" w:rsidR="009A1901" w:rsidRPr="00327690" w:rsidRDefault="009A1901" w:rsidP="009A1901">
            <w:pPr>
              <w:spacing w:before="0" w:after="0"/>
              <w:jc w:val="left"/>
              <w:rPr>
                <w:color w:val="000000"/>
                <w:sz w:val="20"/>
                <w:szCs w:val="20"/>
              </w:rPr>
            </w:pPr>
            <w:r w:rsidRPr="00327690">
              <w:rPr>
                <w:color w:val="000000"/>
                <w:sz w:val="20"/>
                <w:szCs w:val="20"/>
              </w:rPr>
              <w:t> </w:t>
            </w:r>
          </w:p>
        </w:tc>
      </w:tr>
      <w:tr w:rsidR="009A1901" w:rsidRPr="00327690" w14:paraId="09C3BDF1" w14:textId="77777777" w:rsidTr="00B71995">
        <w:trPr>
          <w:trHeight w:val="331"/>
        </w:trPr>
        <w:tc>
          <w:tcPr>
            <w:tcW w:w="459" w:type="dxa"/>
            <w:noWrap/>
            <w:hideMark/>
          </w:tcPr>
          <w:p w14:paraId="0CEF6395" w14:textId="199A0C97" w:rsidR="009A1901" w:rsidRPr="00157776" w:rsidRDefault="009A1901" w:rsidP="009A1901">
            <w:pPr>
              <w:spacing w:before="0" w:after="0"/>
              <w:jc w:val="left"/>
              <w:rPr>
                <w:color w:val="000000"/>
                <w:sz w:val="20"/>
                <w:szCs w:val="20"/>
              </w:rPr>
            </w:pPr>
            <w:r w:rsidRPr="00157776">
              <w:rPr>
                <w:color w:val="000000"/>
                <w:sz w:val="20"/>
                <w:szCs w:val="20"/>
              </w:rPr>
              <w:lastRenderedPageBreak/>
              <w:t>11</w:t>
            </w:r>
          </w:p>
        </w:tc>
        <w:tc>
          <w:tcPr>
            <w:tcW w:w="2669" w:type="dxa"/>
            <w:noWrap/>
            <w:hideMark/>
          </w:tcPr>
          <w:p w14:paraId="56CBFE27" w14:textId="5FF9D57C" w:rsidR="009A1901" w:rsidRPr="00327690" w:rsidRDefault="009A1901" w:rsidP="009A1901">
            <w:pPr>
              <w:spacing w:before="0" w:after="0"/>
              <w:jc w:val="left"/>
              <w:rPr>
                <w:color w:val="000000"/>
                <w:sz w:val="20"/>
                <w:szCs w:val="20"/>
              </w:rPr>
            </w:pPr>
            <w:r w:rsidRPr="00157776">
              <w:rPr>
                <w:color w:val="000000"/>
                <w:sz w:val="20"/>
                <w:szCs w:val="20"/>
              </w:rPr>
              <w:t>Geography: (</w:t>
            </w:r>
            <w:r w:rsidR="00157776">
              <w:rPr>
                <w:color w:val="000000"/>
                <w:sz w:val="20"/>
                <w:szCs w:val="20"/>
              </w:rPr>
              <w:t>99999</w:t>
            </w:r>
            <w:r w:rsidRPr="00157776">
              <w:rPr>
                <w:color w:val="000000"/>
                <w:sz w:val="20"/>
                <w:szCs w:val="20"/>
              </w:rPr>
              <w:t>)</w:t>
            </w:r>
          </w:p>
        </w:tc>
        <w:tc>
          <w:tcPr>
            <w:tcW w:w="737" w:type="dxa"/>
            <w:hideMark/>
          </w:tcPr>
          <w:p w14:paraId="6AE212C1"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7DF6683A"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900" w:type="dxa"/>
            <w:hideMark/>
          </w:tcPr>
          <w:p w14:paraId="71096B7C"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116D5BFA"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2B6E36E6"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3E3CEE6C"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630" w:type="dxa"/>
            <w:hideMark/>
          </w:tcPr>
          <w:p w14:paraId="4293690B"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85" w:type="dxa"/>
            <w:hideMark/>
          </w:tcPr>
          <w:p w14:paraId="2C31B399" w14:textId="77777777" w:rsidR="009A1901" w:rsidRPr="00327690" w:rsidRDefault="009A1901" w:rsidP="009A1901">
            <w:pPr>
              <w:spacing w:before="0" w:after="0"/>
              <w:jc w:val="left"/>
              <w:rPr>
                <w:color w:val="000000"/>
                <w:sz w:val="20"/>
                <w:szCs w:val="20"/>
              </w:rPr>
            </w:pPr>
            <w:r w:rsidRPr="00327690">
              <w:rPr>
                <w:color w:val="000000"/>
                <w:sz w:val="20"/>
                <w:szCs w:val="20"/>
              </w:rPr>
              <w:t> </w:t>
            </w:r>
          </w:p>
        </w:tc>
      </w:tr>
      <w:tr w:rsidR="009A1901" w:rsidRPr="00327690" w14:paraId="74E20B28" w14:textId="77777777" w:rsidTr="00B71995">
        <w:trPr>
          <w:trHeight w:val="331"/>
        </w:trPr>
        <w:tc>
          <w:tcPr>
            <w:tcW w:w="459" w:type="dxa"/>
            <w:noWrap/>
            <w:hideMark/>
          </w:tcPr>
          <w:p w14:paraId="355A735C" w14:textId="49959CB1" w:rsidR="009A1901" w:rsidRPr="00157776" w:rsidRDefault="009A1901" w:rsidP="009A1901">
            <w:pPr>
              <w:spacing w:before="0" w:after="0"/>
              <w:jc w:val="left"/>
              <w:rPr>
                <w:color w:val="000000"/>
                <w:sz w:val="20"/>
                <w:szCs w:val="20"/>
              </w:rPr>
            </w:pPr>
            <w:r w:rsidRPr="00157776">
              <w:rPr>
                <w:color w:val="000000"/>
                <w:sz w:val="20"/>
                <w:szCs w:val="20"/>
              </w:rPr>
              <w:t>12</w:t>
            </w:r>
          </w:p>
        </w:tc>
        <w:tc>
          <w:tcPr>
            <w:tcW w:w="2669" w:type="dxa"/>
            <w:noWrap/>
            <w:hideMark/>
          </w:tcPr>
          <w:p w14:paraId="6A085BB9" w14:textId="6EF0367F" w:rsidR="009A1901" w:rsidRPr="00327690" w:rsidRDefault="009A1901" w:rsidP="009A1901">
            <w:pPr>
              <w:spacing w:before="0" w:after="0"/>
              <w:jc w:val="left"/>
              <w:rPr>
                <w:color w:val="000000"/>
                <w:sz w:val="20"/>
                <w:szCs w:val="20"/>
              </w:rPr>
            </w:pPr>
            <w:r w:rsidRPr="00157776">
              <w:rPr>
                <w:color w:val="000000"/>
                <w:sz w:val="20"/>
                <w:szCs w:val="20"/>
              </w:rPr>
              <w:t>Year: 2019</w:t>
            </w:r>
          </w:p>
        </w:tc>
        <w:tc>
          <w:tcPr>
            <w:tcW w:w="737" w:type="dxa"/>
            <w:hideMark/>
          </w:tcPr>
          <w:p w14:paraId="5DB3B719"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528433B1"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900" w:type="dxa"/>
            <w:hideMark/>
          </w:tcPr>
          <w:p w14:paraId="34BFDF93"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3FF0CED0"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143AD52F"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30113AD3"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630" w:type="dxa"/>
            <w:hideMark/>
          </w:tcPr>
          <w:p w14:paraId="200A86D2"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85" w:type="dxa"/>
            <w:hideMark/>
          </w:tcPr>
          <w:p w14:paraId="4EE2FBC8" w14:textId="77777777" w:rsidR="009A1901" w:rsidRPr="00327690" w:rsidRDefault="009A1901" w:rsidP="009A1901">
            <w:pPr>
              <w:spacing w:before="0" w:after="0"/>
              <w:jc w:val="left"/>
              <w:rPr>
                <w:color w:val="000000"/>
                <w:sz w:val="20"/>
                <w:szCs w:val="20"/>
              </w:rPr>
            </w:pPr>
            <w:r w:rsidRPr="00327690">
              <w:rPr>
                <w:color w:val="000000"/>
                <w:sz w:val="20"/>
                <w:szCs w:val="20"/>
              </w:rPr>
              <w:t> </w:t>
            </w:r>
          </w:p>
        </w:tc>
      </w:tr>
      <w:tr w:rsidR="009A1901" w:rsidRPr="00327690" w14:paraId="1BF83D10" w14:textId="77777777" w:rsidTr="00B71995">
        <w:trPr>
          <w:trHeight w:val="331"/>
        </w:trPr>
        <w:tc>
          <w:tcPr>
            <w:tcW w:w="459" w:type="dxa"/>
            <w:noWrap/>
          </w:tcPr>
          <w:p w14:paraId="577E2EF0" w14:textId="1067AA50" w:rsidR="009A1901" w:rsidRPr="00157776" w:rsidRDefault="009A1901" w:rsidP="009A1901">
            <w:pPr>
              <w:spacing w:before="0" w:after="0"/>
              <w:jc w:val="left"/>
              <w:rPr>
                <w:color w:val="000000"/>
                <w:sz w:val="20"/>
                <w:szCs w:val="20"/>
              </w:rPr>
            </w:pPr>
            <w:r w:rsidRPr="00157776">
              <w:rPr>
                <w:color w:val="000000"/>
                <w:sz w:val="20"/>
                <w:szCs w:val="20"/>
              </w:rPr>
              <w:t>13</w:t>
            </w:r>
          </w:p>
        </w:tc>
        <w:tc>
          <w:tcPr>
            <w:tcW w:w="2669" w:type="dxa"/>
            <w:noWrap/>
          </w:tcPr>
          <w:p w14:paraId="1EDB8EF9" w14:textId="73FD826C" w:rsidR="009A1901" w:rsidRPr="00327690" w:rsidRDefault="009A1901" w:rsidP="009A1901">
            <w:pPr>
              <w:spacing w:before="0" w:after="0"/>
              <w:jc w:val="left"/>
              <w:rPr>
                <w:color w:val="000000"/>
                <w:sz w:val="20"/>
                <w:szCs w:val="20"/>
              </w:rPr>
            </w:pPr>
            <w:r w:rsidRPr="00157776">
              <w:rPr>
                <w:color w:val="000000"/>
                <w:sz w:val="20"/>
                <w:szCs w:val="20"/>
              </w:rPr>
              <w:t>Weighting cells were collapsed for: (None)</w:t>
            </w:r>
          </w:p>
        </w:tc>
        <w:tc>
          <w:tcPr>
            <w:tcW w:w="737" w:type="dxa"/>
          </w:tcPr>
          <w:p w14:paraId="68089B81" w14:textId="77777777" w:rsidR="009A1901" w:rsidRPr="00327690" w:rsidRDefault="009A1901" w:rsidP="009A1901">
            <w:pPr>
              <w:spacing w:before="0" w:after="0"/>
              <w:jc w:val="left"/>
              <w:rPr>
                <w:color w:val="000000"/>
                <w:sz w:val="20"/>
                <w:szCs w:val="20"/>
              </w:rPr>
            </w:pPr>
          </w:p>
        </w:tc>
        <w:tc>
          <w:tcPr>
            <w:tcW w:w="810" w:type="dxa"/>
          </w:tcPr>
          <w:p w14:paraId="2D4294C8" w14:textId="77777777" w:rsidR="009A1901" w:rsidRPr="00327690" w:rsidRDefault="009A1901" w:rsidP="009A1901">
            <w:pPr>
              <w:spacing w:before="0" w:after="0"/>
              <w:jc w:val="left"/>
              <w:rPr>
                <w:color w:val="000000"/>
                <w:sz w:val="20"/>
                <w:szCs w:val="20"/>
              </w:rPr>
            </w:pPr>
          </w:p>
        </w:tc>
        <w:tc>
          <w:tcPr>
            <w:tcW w:w="900" w:type="dxa"/>
          </w:tcPr>
          <w:p w14:paraId="6E528C3A" w14:textId="77777777" w:rsidR="009A1901" w:rsidRPr="00327690" w:rsidRDefault="009A1901" w:rsidP="009A1901">
            <w:pPr>
              <w:spacing w:before="0" w:after="0"/>
              <w:jc w:val="left"/>
              <w:rPr>
                <w:color w:val="000000"/>
                <w:sz w:val="20"/>
                <w:szCs w:val="20"/>
              </w:rPr>
            </w:pPr>
          </w:p>
        </w:tc>
        <w:tc>
          <w:tcPr>
            <w:tcW w:w="720" w:type="dxa"/>
          </w:tcPr>
          <w:p w14:paraId="6FDA8986" w14:textId="77777777" w:rsidR="009A1901" w:rsidRPr="00327690" w:rsidRDefault="009A1901" w:rsidP="009A1901">
            <w:pPr>
              <w:spacing w:before="0" w:after="0"/>
              <w:jc w:val="left"/>
              <w:rPr>
                <w:color w:val="000000"/>
                <w:sz w:val="20"/>
                <w:szCs w:val="20"/>
              </w:rPr>
            </w:pPr>
          </w:p>
        </w:tc>
        <w:tc>
          <w:tcPr>
            <w:tcW w:w="720" w:type="dxa"/>
          </w:tcPr>
          <w:p w14:paraId="2DDACEA5" w14:textId="77777777" w:rsidR="009A1901" w:rsidRPr="00327690" w:rsidRDefault="009A1901" w:rsidP="009A1901">
            <w:pPr>
              <w:spacing w:before="0" w:after="0"/>
              <w:jc w:val="left"/>
              <w:rPr>
                <w:color w:val="000000"/>
                <w:sz w:val="20"/>
                <w:szCs w:val="20"/>
              </w:rPr>
            </w:pPr>
          </w:p>
        </w:tc>
        <w:tc>
          <w:tcPr>
            <w:tcW w:w="810" w:type="dxa"/>
          </w:tcPr>
          <w:p w14:paraId="3E36583F" w14:textId="77777777" w:rsidR="009A1901" w:rsidRPr="00327690" w:rsidRDefault="009A1901" w:rsidP="009A1901">
            <w:pPr>
              <w:spacing w:before="0" w:after="0"/>
              <w:jc w:val="left"/>
              <w:rPr>
                <w:color w:val="000000"/>
                <w:sz w:val="20"/>
                <w:szCs w:val="20"/>
              </w:rPr>
            </w:pPr>
          </w:p>
        </w:tc>
        <w:tc>
          <w:tcPr>
            <w:tcW w:w="630" w:type="dxa"/>
          </w:tcPr>
          <w:p w14:paraId="45E44D97" w14:textId="77777777" w:rsidR="009A1901" w:rsidRPr="00327690" w:rsidRDefault="009A1901" w:rsidP="009A1901">
            <w:pPr>
              <w:spacing w:before="0" w:after="0"/>
              <w:jc w:val="left"/>
              <w:rPr>
                <w:color w:val="000000"/>
                <w:sz w:val="20"/>
                <w:szCs w:val="20"/>
              </w:rPr>
            </w:pPr>
          </w:p>
        </w:tc>
        <w:tc>
          <w:tcPr>
            <w:tcW w:w="885" w:type="dxa"/>
          </w:tcPr>
          <w:p w14:paraId="6281787D" w14:textId="77777777" w:rsidR="009A1901" w:rsidRPr="00327690" w:rsidRDefault="009A1901" w:rsidP="009A1901">
            <w:pPr>
              <w:spacing w:before="0" w:after="0"/>
              <w:jc w:val="left"/>
              <w:rPr>
                <w:color w:val="000000"/>
                <w:sz w:val="20"/>
                <w:szCs w:val="20"/>
              </w:rPr>
            </w:pPr>
          </w:p>
        </w:tc>
      </w:tr>
      <w:tr w:rsidR="009A1901" w:rsidRPr="00327690" w14:paraId="2D56115D" w14:textId="77777777" w:rsidTr="00B71995">
        <w:trPr>
          <w:trHeight w:val="331"/>
        </w:trPr>
        <w:tc>
          <w:tcPr>
            <w:tcW w:w="459" w:type="dxa"/>
            <w:noWrap/>
          </w:tcPr>
          <w:p w14:paraId="1D4B46A3" w14:textId="5F814E63" w:rsidR="009A1901" w:rsidRPr="00157776" w:rsidRDefault="009A1901" w:rsidP="009A1901">
            <w:pPr>
              <w:spacing w:before="0" w:after="0"/>
              <w:jc w:val="left"/>
              <w:rPr>
                <w:color w:val="000000"/>
                <w:sz w:val="20"/>
                <w:szCs w:val="20"/>
              </w:rPr>
            </w:pPr>
            <w:r w:rsidRPr="00157776">
              <w:rPr>
                <w:color w:val="000000"/>
                <w:sz w:val="20"/>
                <w:szCs w:val="20"/>
              </w:rPr>
              <w:t>14</w:t>
            </w:r>
          </w:p>
        </w:tc>
        <w:tc>
          <w:tcPr>
            <w:tcW w:w="2669" w:type="dxa"/>
            <w:noWrap/>
          </w:tcPr>
          <w:p w14:paraId="6BE19B0D" w14:textId="20F738C3" w:rsidR="009A1901" w:rsidRPr="00327690" w:rsidRDefault="009A1901" w:rsidP="009A1901">
            <w:pPr>
              <w:spacing w:before="0" w:after="0"/>
              <w:jc w:val="left"/>
              <w:rPr>
                <w:color w:val="000000"/>
                <w:sz w:val="20"/>
                <w:szCs w:val="20"/>
              </w:rPr>
            </w:pPr>
            <w:r w:rsidRPr="00157776">
              <w:rPr>
                <w:color w:val="000000"/>
                <w:sz w:val="20"/>
                <w:szCs w:val="20"/>
              </w:rPr>
              <w:t>A</w:t>
            </w:r>
            <w:r w:rsidR="008A6A5D">
              <w:rPr>
                <w:color w:val="000000"/>
                <w:sz w:val="20"/>
                <w:szCs w:val="20"/>
              </w:rPr>
              <w:t>ge-</w:t>
            </w:r>
            <w:r w:rsidR="007217D0">
              <w:rPr>
                <w:color w:val="000000"/>
                <w:sz w:val="20"/>
                <w:szCs w:val="20"/>
              </w:rPr>
              <w:t>A</w:t>
            </w:r>
            <w:r w:rsidR="007217D0" w:rsidRPr="00157776">
              <w:rPr>
                <w:color w:val="000000"/>
                <w:sz w:val="20"/>
                <w:szCs w:val="20"/>
              </w:rPr>
              <w:t>djusted</w:t>
            </w:r>
            <w:r w:rsidRPr="00157776">
              <w:rPr>
                <w:color w:val="000000"/>
                <w:sz w:val="20"/>
                <w:szCs w:val="20"/>
              </w:rPr>
              <w:t>: (Yes)</w:t>
            </w:r>
          </w:p>
        </w:tc>
        <w:tc>
          <w:tcPr>
            <w:tcW w:w="737" w:type="dxa"/>
          </w:tcPr>
          <w:p w14:paraId="490638A2" w14:textId="77777777" w:rsidR="009A1901" w:rsidRPr="00327690" w:rsidRDefault="009A1901" w:rsidP="009A1901">
            <w:pPr>
              <w:spacing w:before="0" w:after="0"/>
              <w:jc w:val="left"/>
              <w:rPr>
                <w:color w:val="000000"/>
                <w:sz w:val="20"/>
                <w:szCs w:val="20"/>
              </w:rPr>
            </w:pPr>
          </w:p>
        </w:tc>
        <w:tc>
          <w:tcPr>
            <w:tcW w:w="810" w:type="dxa"/>
          </w:tcPr>
          <w:p w14:paraId="0EB782E2" w14:textId="77777777" w:rsidR="009A1901" w:rsidRPr="00327690" w:rsidRDefault="009A1901" w:rsidP="009A1901">
            <w:pPr>
              <w:spacing w:before="0" w:after="0"/>
              <w:jc w:val="left"/>
              <w:rPr>
                <w:color w:val="000000"/>
                <w:sz w:val="20"/>
                <w:szCs w:val="20"/>
              </w:rPr>
            </w:pPr>
          </w:p>
        </w:tc>
        <w:tc>
          <w:tcPr>
            <w:tcW w:w="900" w:type="dxa"/>
          </w:tcPr>
          <w:p w14:paraId="3124DE63" w14:textId="77777777" w:rsidR="009A1901" w:rsidRPr="00327690" w:rsidRDefault="009A1901" w:rsidP="009A1901">
            <w:pPr>
              <w:spacing w:before="0" w:after="0"/>
              <w:jc w:val="left"/>
              <w:rPr>
                <w:color w:val="000000"/>
                <w:sz w:val="20"/>
                <w:szCs w:val="20"/>
              </w:rPr>
            </w:pPr>
          </w:p>
        </w:tc>
        <w:tc>
          <w:tcPr>
            <w:tcW w:w="720" w:type="dxa"/>
          </w:tcPr>
          <w:p w14:paraId="6E743DF9" w14:textId="77777777" w:rsidR="009A1901" w:rsidRPr="00327690" w:rsidRDefault="009A1901" w:rsidP="009A1901">
            <w:pPr>
              <w:spacing w:before="0" w:after="0"/>
              <w:jc w:val="left"/>
              <w:rPr>
                <w:color w:val="000000"/>
                <w:sz w:val="20"/>
                <w:szCs w:val="20"/>
              </w:rPr>
            </w:pPr>
          </w:p>
        </w:tc>
        <w:tc>
          <w:tcPr>
            <w:tcW w:w="720" w:type="dxa"/>
          </w:tcPr>
          <w:p w14:paraId="7C7A7AA1" w14:textId="77777777" w:rsidR="009A1901" w:rsidRPr="00327690" w:rsidRDefault="009A1901" w:rsidP="009A1901">
            <w:pPr>
              <w:spacing w:before="0" w:after="0"/>
              <w:jc w:val="left"/>
              <w:rPr>
                <w:color w:val="000000"/>
                <w:sz w:val="20"/>
                <w:szCs w:val="20"/>
              </w:rPr>
            </w:pPr>
          </w:p>
        </w:tc>
        <w:tc>
          <w:tcPr>
            <w:tcW w:w="810" w:type="dxa"/>
          </w:tcPr>
          <w:p w14:paraId="01BF7864" w14:textId="77777777" w:rsidR="009A1901" w:rsidRPr="00327690" w:rsidRDefault="009A1901" w:rsidP="009A1901">
            <w:pPr>
              <w:spacing w:before="0" w:after="0"/>
              <w:jc w:val="left"/>
              <w:rPr>
                <w:color w:val="000000"/>
                <w:sz w:val="20"/>
                <w:szCs w:val="20"/>
              </w:rPr>
            </w:pPr>
          </w:p>
        </w:tc>
        <w:tc>
          <w:tcPr>
            <w:tcW w:w="630" w:type="dxa"/>
          </w:tcPr>
          <w:p w14:paraId="297A3838" w14:textId="77777777" w:rsidR="009A1901" w:rsidRPr="00327690" w:rsidRDefault="009A1901" w:rsidP="009A1901">
            <w:pPr>
              <w:spacing w:before="0" w:after="0"/>
              <w:jc w:val="left"/>
              <w:rPr>
                <w:color w:val="000000"/>
                <w:sz w:val="20"/>
                <w:szCs w:val="20"/>
              </w:rPr>
            </w:pPr>
          </w:p>
        </w:tc>
        <w:tc>
          <w:tcPr>
            <w:tcW w:w="885" w:type="dxa"/>
          </w:tcPr>
          <w:p w14:paraId="50CB9669" w14:textId="77777777" w:rsidR="009A1901" w:rsidRPr="00327690" w:rsidRDefault="009A1901" w:rsidP="009A1901">
            <w:pPr>
              <w:spacing w:before="0" w:after="0"/>
              <w:jc w:val="left"/>
              <w:rPr>
                <w:color w:val="000000"/>
                <w:sz w:val="20"/>
                <w:szCs w:val="20"/>
              </w:rPr>
            </w:pPr>
          </w:p>
        </w:tc>
      </w:tr>
      <w:tr w:rsidR="009A1901" w:rsidRPr="00327690" w14:paraId="727B0FA6" w14:textId="77777777" w:rsidTr="00B71995">
        <w:trPr>
          <w:trHeight w:val="331"/>
        </w:trPr>
        <w:tc>
          <w:tcPr>
            <w:tcW w:w="459" w:type="dxa"/>
            <w:noWrap/>
          </w:tcPr>
          <w:p w14:paraId="59E4E0BE" w14:textId="36927306" w:rsidR="009A1901" w:rsidRPr="00157776" w:rsidRDefault="009A1901" w:rsidP="009A1901">
            <w:pPr>
              <w:spacing w:before="0" w:after="0"/>
              <w:jc w:val="left"/>
              <w:rPr>
                <w:color w:val="000000"/>
                <w:sz w:val="20"/>
                <w:szCs w:val="20"/>
              </w:rPr>
            </w:pPr>
            <w:r w:rsidRPr="00157776">
              <w:rPr>
                <w:color w:val="000000"/>
                <w:sz w:val="20"/>
                <w:szCs w:val="20"/>
              </w:rPr>
              <w:t>15</w:t>
            </w:r>
          </w:p>
        </w:tc>
        <w:tc>
          <w:tcPr>
            <w:tcW w:w="2669" w:type="dxa"/>
            <w:noWrap/>
          </w:tcPr>
          <w:p w14:paraId="3C8ECF8F" w14:textId="2B538586" w:rsidR="009A1901" w:rsidRPr="00327690" w:rsidRDefault="009A1901" w:rsidP="009A1901">
            <w:pPr>
              <w:spacing w:before="0" w:after="0"/>
              <w:jc w:val="left"/>
              <w:rPr>
                <w:color w:val="000000"/>
                <w:sz w:val="20"/>
                <w:szCs w:val="20"/>
              </w:rPr>
            </w:pPr>
            <w:r w:rsidRPr="00157776">
              <w:rPr>
                <w:color w:val="000000"/>
                <w:sz w:val="20"/>
                <w:szCs w:val="20"/>
              </w:rPr>
              <w:t>Error Codes: (One or more rows has suppressed results. Percentages are not available for all results due to suppression constraints.)</w:t>
            </w:r>
          </w:p>
        </w:tc>
        <w:tc>
          <w:tcPr>
            <w:tcW w:w="737" w:type="dxa"/>
          </w:tcPr>
          <w:p w14:paraId="4DBD886D" w14:textId="77777777" w:rsidR="009A1901" w:rsidRPr="00327690" w:rsidRDefault="009A1901" w:rsidP="009A1901">
            <w:pPr>
              <w:spacing w:before="0" w:after="0"/>
              <w:jc w:val="left"/>
              <w:rPr>
                <w:color w:val="000000"/>
                <w:sz w:val="20"/>
                <w:szCs w:val="20"/>
              </w:rPr>
            </w:pPr>
          </w:p>
        </w:tc>
        <w:tc>
          <w:tcPr>
            <w:tcW w:w="810" w:type="dxa"/>
          </w:tcPr>
          <w:p w14:paraId="7B279184" w14:textId="77777777" w:rsidR="009A1901" w:rsidRPr="00327690" w:rsidRDefault="009A1901" w:rsidP="009A1901">
            <w:pPr>
              <w:spacing w:before="0" w:after="0"/>
              <w:jc w:val="left"/>
              <w:rPr>
                <w:color w:val="000000"/>
                <w:sz w:val="20"/>
                <w:szCs w:val="20"/>
              </w:rPr>
            </w:pPr>
          </w:p>
        </w:tc>
        <w:tc>
          <w:tcPr>
            <w:tcW w:w="900" w:type="dxa"/>
          </w:tcPr>
          <w:p w14:paraId="38065F94" w14:textId="77777777" w:rsidR="009A1901" w:rsidRPr="00327690" w:rsidRDefault="009A1901" w:rsidP="009A1901">
            <w:pPr>
              <w:spacing w:before="0" w:after="0"/>
              <w:jc w:val="left"/>
              <w:rPr>
                <w:color w:val="000000"/>
                <w:sz w:val="20"/>
                <w:szCs w:val="20"/>
              </w:rPr>
            </w:pPr>
          </w:p>
        </w:tc>
        <w:tc>
          <w:tcPr>
            <w:tcW w:w="720" w:type="dxa"/>
          </w:tcPr>
          <w:p w14:paraId="678D7686" w14:textId="77777777" w:rsidR="009A1901" w:rsidRPr="00327690" w:rsidRDefault="009A1901" w:rsidP="009A1901">
            <w:pPr>
              <w:spacing w:before="0" w:after="0"/>
              <w:jc w:val="left"/>
              <w:rPr>
                <w:color w:val="000000"/>
                <w:sz w:val="20"/>
                <w:szCs w:val="20"/>
              </w:rPr>
            </w:pPr>
          </w:p>
        </w:tc>
        <w:tc>
          <w:tcPr>
            <w:tcW w:w="720" w:type="dxa"/>
          </w:tcPr>
          <w:p w14:paraId="3908D0A4" w14:textId="77777777" w:rsidR="009A1901" w:rsidRPr="00327690" w:rsidRDefault="009A1901" w:rsidP="009A1901">
            <w:pPr>
              <w:spacing w:before="0" w:after="0"/>
              <w:jc w:val="left"/>
              <w:rPr>
                <w:color w:val="000000"/>
                <w:sz w:val="20"/>
                <w:szCs w:val="20"/>
              </w:rPr>
            </w:pPr>
          </w:p>
        </w:tc>
        <w:tc>
          <w:tcPr>
            <w:tcW w:w="810" w:type="dxa"/>
          </w:tcPr>
          <w:p w14:paraId="2238F4E1" w14:textId="77777777" w:rsidR="009A1901" w:rsidRPr="00327690" w:rsidRDefault="009A1901" w:rsidP="009A1901">
            <w:pPr>
              <w:spacing w:before="0" w:after="0"/>
              <w:jc w:val="left"/>
              <w:rPr>
                <w:color w:val="000000"/>
                <w:sz w:val="20"/>
                <w:szCs w:val="20"/>
              </w:rPr>
            </w:pPr>
          </w:p>
        </w:tc>
        <w:tc>
          <w:tcPr>
            <w:tcW w:w="630" w:type="dxa"/>
          </w:tcPr>
          <w:p w14:paraId="7E171248" w14:textId="77777777" w:rsidR="009A1901" w:rsidRPr="00327690" w:rsidRDefault="009A1901" w:rsidP="009A1901">
            <w:pPr>
              <w:spacing w:before="0" w:after="0"/>
              <w:jc w:val="left"/>
              <w:rPr>
                <w:color w:val="000000"/>
                <w:sz w:val="20"/>
                <w:szCs w:val="20"/>
              </w:rPr>
            </w:pPr>
          </w:p>
        </w:tc>
        <w:tc>
          <w:tcPr>
            <w:tcW w:w="885" w:type="dxa"/>
          </w:tcPr>
          <w:p w14:paraId="56255D59" w14:textId="77777777" w:rsidR="009A1901" w:rsidRPr="00327690" w:rsidRDefault="009A1901" w:rsidP="009A1901">
            <w:pPr>
              <w:spacing w:before="0" w:after="0"/>
              <w:jc w:val="left"/>
              <w:rPr>
                <w:color w:val="000000"/>
                <w:sz w:val="20"/>
                <w:szCs w:val="20"/>
              </w:rPr>
            </w:pPr>
          </w:p>
        </w:tc>
      </w:tr>
      <w:tr w:rsidR="009A1901" w:rsidRPr="00327690" w14:paraId="103F4B0A" w14:textId="77777777" w:rsidTr="00B71995">
        <w:trPr>
          <w:trHeight w:val="331"/>
        </w:trPr>
        <w:tc>
          <w:tcPr>
            <w:tcW w:w="459" w:type="dxa"/>
            <w:noWrap/>
          </w:tcPr>
          <w:p w14:paraId="761437DB" w14:textId="3E361F13" w:rsidR="009A1901" w:rsidRPr="00157776" w:rsidRDefault="009A1901" w:rsidP="009A1901">
            <w:pPr>
              <w:spacing w:before="0" w:after="0"/>
              <w:jc w:val="left"/>
              <w:rPr>
                <w:color w:val="000000"/>
                <w:sz w:val="20"/>
                <w:szCs w:val="20"/>
              </w:rPr>
            </w:pPr>
            <w:r w:rsidRPr="00157776">
              <w:rPr>
                <w:color w:val="000000"/>
                <w:sz w:val="20"/>
                <w:szCs w:val="20"/>
              </w:rPr>
              <w:t>16</w:t>
            </w:r>
          </w:p>
        </w:tc>
        <w:tc>
          <w:tcPr>
            <w:tcW w:w="2669" w:type="dxa"/>
            <w:noWrap/>
          </w:tcPr>
          <w:p w14:paraId="00AFC3C6" w14:textId="3D52FAFD" w:rsidR="009A1901" w:rsidRPr="00327690" w:rsidRDefault="009A1901" w:rsidP="009A1901">
            <w:pPr>
              <w:spacing w:before="0" w:after="0"/>
              <w:jc w:val="left"/>
              <w:rPr>
                <w:color w:val="000000"/>
                <w:sz w:val="20"/>
                <w:szCs w:val="20"/>
              </w:rPr>
            </w:pPr>
            <w:r w:rsidRPr="00157776">
              <w:rPr>
                <w:color w:val="000000"/>
                <w:sz w:val="20"/>
                <w:szCs w:val="20"/>
              </w:rPr>
              <w:t>Implementation Guide: See https://github.com/NORC-UChicago/CODI-PQ for more information and full details on data sources and calculations.</w:t>
            </w:r>
          </w:p>
        </w:tc>
        <w:tc>
          <w:tcPr>
            <w:tcW w:w="737" w:type="dxa"/>
          </w:tcPr>
          <w:p w14:paraId="71F6361A" w14:textId="77777777" w:rsidR="009A1901" w:rsidRPr="00327690" w:rsidRDefault="009A1901" w:rsidP="009A1901">
            <w:pPr>
              <w:spacing w:before="0" w:after="0"/>
              <w:jc w:val="left"/>
              <w:rPr>
                <w:color w:val="000000"/>
                <w:sz w:val="20"/>
                <w:szCs w:val="20"/>
              </w:rPr>
            </w:pPr>
          </w:p>
        </w:tc>
        <w:tc>
          <w:tcPr>
            <w:tcW w:w="810" w:type="dxa"/>
          </w:tcPr>
          <w:p w14:paraId="0D8685FA" w14:textId="77777777" w:rsidR="009A1901" w:rsidRPr="00327690" w:rsidRDefault="009A1901" w:rsidP="009A1901">
            <w:pPr>
              <w:spacing w:before="0" w:after="0"/>
              <w:jc w:val="left"/>
              <w:rPr>
                <w:color w:val="000000"/>
                <w:sz w:val="20"/>
                <w:szCs w:val="20"/>
              </w:rPr>
            </w:pPr>
          </w:p>
        </w:tc>
        <w:tc>
          <w:tcPr>
            <w:tcW w:w="900" w:type="dxa"/>
          </w:tcPr>
          <w:p w14:paraId="7CCE7081" w14:textId="77777777" w:rsidR="009A1901" w:rsidRPr="00327690" w:rsidRDefault="009A1901" w:rsidP="009A1901">
            <w:pPr>
              <w:spacing w:before="0" w:after="0"/>
              <w:jc w:val="left"/>
              <w:rPr>
                <w:color w:val="000000"/>
                <w:sz w:val="20"/>
                <w:szCs w:val="20"/>
              </w:rPr>
            </w:pPr>
          </w:p>
        </w:tc>
        <w:tc>
          <w:tcPr>
            <w:tcW w:w="720" w:type="dxa"/>
          </w:tcPr>
          <w:p w14:paraId="16BEF6E8" w14:textId="77777777" w:rsidR="009A1901" w:rsidRPr="00327690" w:rsidRDefault="009A1901" w:rsidP="009A1901">
            <w:pPr>
              <w:spacing w:before="0" w:after="0"/>
              <w:jc w:val="left"/>
              <w:rPr>
                <w:color w:val="000000"/>
                <w:sz w:val="20"/>
                <w:szCs w:val="20"/>
              </w:rPr>
            </w:pPr>
          </w:p>
        </w:tc>
        <w:tc>
          <w:tcPr>
            <w:tcW w:w="720" w:type="dxa"/>
          </w:tcPr>
          <w:p w14:paraId="3712E771" w14:textId="77777777" w:rsidR="009A1901" w:rsidRPr="00327690" w:rsidRDefault="009A1901" w:rsidP="009A1901">
            <w:pPr>
              <w:spacing w:before="0" w:after="0"/>
              <w:jc w:val="left"/>
              <w:rPr>
                <w:color w:val="000000"/>
                <w:sz w:val="20"/>
                <w:szCs w:val="20"/>
              </w:rPr>
            </w:pPr>
          </w:p>
        </w:tc>
        <w:tc>
          <w:tcPr>
            <w:tcW w:w="810" w:type="dxa"/>
          </w:tcPr>
          <w:p w14:paraId="6B45A6A0" w14:textId="77777777" w:rsidR="009A1901" w:rsidRPr="00327690" w:rsidRDefault="009A1901" w:rsidP="009A1901">
            <w:pPr>
              <w:spacing w:before="0" w:after="0"/>
              <w:jc w:val="left"/>
              <w:rPr>
                <w:color w:val="000000"/>
                <w:sz w:val="20"/>
                <w:szCs w:val="20"/>
              </w:rPr>
            </w:pPr>
          </w:p>
        </w:tc>
        <w:tc>
          <w:tcPr>
            <w:tcW w:w="630" w:type="dxa"/>
          </w:tcPr>
          <w:p w14:paraId="6A163A63" w14:textId="77777777" w:rsidR="009A1901" w:rsidRPr="00327690" w:rsidRDefault="009A1901" w:rsidP="009A1901">
            <w:pPr>
              <w:spacing w:before="0" w:after="0"/>
              <w:jc w:val="left"/>
              <w:rPr>
                <w:color w:val="000000"/>
                <w:sz w:val="20"/>
                <w:szCs w:val="20"/>
              </w:rPr>
            </w:pPr>
          </w:p>
        </w:tc>
        <w:tc>
          <w:tcPr>
            <w:tcW w:w="885" w:type="dxa"/>
          </w:tcPr>
          <w:p w14:paraId="71CAE850" w14:textId="77777777" w:rsidR="009A1901" w:rsidRPr="00327690" w:rsidRDefault="009A1901" w:rsidP="009A1901">
            <w:pPr>
              <w:spacing w:before="0" w:after="0"/>
              <w:jc w:val="left"/>
              <w:rPr>
                <w:color w:val="000000"/>
                <w:sz w:val="20"/>
                <w:szCs w:val="20"/>
              </w:rPr>
            </w:pPr>
          </w:p>
        </w:tc>
      </w:tr>
      <w:tr w:rsidR="009A1901" w:rsidRPr="00327690" w14:paraId="044E4AD1" w14:textId="77777777" w:rsidTr="00B71995">
        <w:trPr>
          <w:trHeight w:val="331"/>
        </w:trPr>
        <w:tc>
          <w:tcPr>
            <w:tcW w:w="459" w:type="dxa"/>
            <w:noWrap/>
          </w:tcPr>
          <w:p w14:paraId="672E696A" w14:textId="337382A5" w:rsidR="009A1901" w:rsidRPr="00157776" w:rsidRDefault="009A1901" w:rsidP="009A1901">
            <w:pPr>
              <w:spacing w:before="0" w:after="0"/>
              <w:jc w:val="left"/>
              <w:rPr>
                <w:color w:val="000000"/>
                <w:sz w:val="20"/>
                <w:szCs w:val="20"/>
              </w:rPr>
            </w:pPr>
            <w:r w:rsidRPr="00157776">
              <w:rPr>
                <w:color w:val="000000"/>
                <w:sz w:val="20"/>
                <w:szCs w:val="20"/>
              </w:rPr>
              <w:t>17</w:t>
            </w:r>
          </w:p>
        </w:tc>
        <w:tc>
          <w:tcPr>
            <w:tcW w:w="2669" w:type="dxa"/>
            <w:noWrap/>
          </w:tcPr>
          <w:p w14:paraId="7A8EFCD8" w14:textId="7167B966" w:rsidR="009A1901" w:rsidRPr="00327690" w:rsidRDefault="009A1901" w:rsidP="009A1901">
            <w:pPr>
              <w:spacing w:before="0" w:after="0"/>
              <w:jc w:val="left"/>
              <w:rPr>
                <w:color w:val="000000"/>
                <w:sz w:val="20"/>
                <w:szCs w:val="20"/>
              </w:rPr>
            </w:pPr>
            <w:r w:rsidRPr="00157776">
              <w:rPr>
                <w:color w:val="000000"/>
                <w:sz w:val="20"/>
                <w:szCs w:val="20"/>
              </w:rPr>
              <w:t>Query Date: Wednesday, December 8, 2021 3:49:27 PM</w:t>
            </w:r>
          </w:p>
        </w:tc>
        <w:tc>
          <w:tcPr>
            <w:tcW w:w="737" w:type="dxa"/>
          </w:tcPr>
          <w:p w14:paraId="5A86D58A" w14:textId="77777777" w:rsidR="009A1901" w:rsidRPr="00327690" w:rsidRDefault="009A1901" w:rsidP="009A1901">
            <w:pPr>
              <w:spacing w:before="0" w:after="0"/>
              <w:jc w:val="left"/>
              <w:rPr>
                <w:color w:val="000000"/>
                <w:sz w:val="20"/>
                <w:szCs w:val="20"/>
              </w:rPr>
            </w:pPr>
          </w:p>
        </w:tc>
        <w:tc>
          <w:tcPr>
            <w:tcW w:w="810" w:type="dxa"/>
          </w:tcPr>
          <w:p w14:paraId="01BAFEB5" w14:textId="77777777" w:rsidR="009A1901" w:rsidRPr="00327690" w:rsidRDefault="009A1901" w:rsidP="009A1901">
            <w:pPr>
              <w:spacing w:before="0" w:after="0"/>
              <w:jc w:val="left"/>
              <w:rPr>
                <w:color w:val="000000"/>
                <w:sz w:val="20"/>
                <w:szCs w:val="20"/>
              </w:rPr>
            </w:pPr>
          </w:p>
        </w:tc>
        <w:tc>
          <w:tcPr>
            <w:tcW w:w="900" w:type="dxa"/>
          </w:tcPr>
          <w:p w14:paraId="7DCA049F" w14:textId="77777777" w:rsidR="009A1901" w:rsidRPr="00327690" w:rsidRDefault="009A1901" w:rsidP="009A1901">
            <w:pPr>
              <w:spacing w:before="0" w:after="0"/>
              <w:jc w:val="left"/>
              <w:rPr>
                <w:color w:val="000000"/>
                <w:sz w:val="20"/>
                <w:szCs w:val="20"/>
              </w:rPr>
            </w:pPr>
          </w:p>
        </w:tc>
        <w:tc>
          <w:tcPr>
            <w:tcW w:w="720" w:type="dxa"/>
          </w:tcPr>
          <w:p w14:paraId="4A2041AC" w14:textId="77777777" w:rsidR="009A1901" w:rsidRPr="00327690" w:rsidRDefault="009A1901" w:rsidP="009A1901">
            <w:pPr>
              <w:spacing w:before="0" w:after="0"/>
              <w:jc w:val="left"/>
              <w:rPr>
                <w:color w:val="000000"/>
                <w:sz w:val="20"/>
                <w:szCs w:val="20"/>
              </w:rPr>
            </w:pPr>
          </w:p>
        </w:tc>
        <w:tc>
          <w:tcPr>
            <w:tcW w:w="720" w:type="dxa"/>
          </w:tcPr>
          <w:p w14:paraId="52844245" w14:textId="77777777" w:rsidR="009A1901" w:rsidRPr="00327690" w:rsidRDefault="009A1901" w:rsidP="009A1901">
            <w:pPr>
              <w:spacing w:before="0" w:after="0"/>
              <w:jc w:val="left"/>
              <w:rPr>
                <w:color w:val="000000"/>
                <w:sz w:val="20"/>
                <w:szCs w:val="20"/>
              </w:rPr>
            </w:pPr>
          </w:p>
        </w:tc>
        <w:tc>
          <w:tcPr>
            <w:tcW w:w="810" w:type="dxa"/>
          </w:tcPr>
          <w:p w14:paraId="36EF224A" w14:textId="77777777" w:rsidR="009A1901" w:rsidRPr="00327690" w:rsidRDefault="009A1901" w:rsidP="009A1901">
            <w:pPr>
              <w:spacing w:before="0" w:after="0"/>
              <w:jc w:val="left"/>
              <w:rPr>
                <w:color w:val="000000"/>
                <w:sz w:val="20"/>
                <w:szCs w:val="20"/>
              </w:rPr>
            </w:pPr>
          </w:p>
        </w:tc>
        <w:tc>
          <w:tcPr>
            <w:tcW w:w="630" w:type="dxa"/>
          </w:tcPr>
          <w:p w14:paraId="0F0346D4" w14:textId="77777777" w:rsidR="009A1901" w:rsidRPr="00327690" w:rsidRDefault="009A1901" w:rsidP="009A1901">
            <w:pPr>
              <w:spacing w:before="0" w:after="0"/>
              <w:jc w:val="left"/>
              <w:rPr>
                <w:color w:val="000000"/>
                <w:sz w:val="20"/>
                <w:szCs w:val="20"/>
              </w:rPr>
            </w:pPr>
          </w:p>
        </w:tc>
        <w:tc>
          <w:tcPr>
            <w:tcW w:w="885" w:type="dxa"/>
          </w:tcPr>
          <w:p w14:paraId="0BC0F39B" w14:textId="77777777" w:rsidR="009A1901" w:rsidRPr="00327690" w:rsidRDefault="009A1901" w:rsidP="009A1901">
            <w:pPr>
              <w:spacing w:before="0" w:after="0"/>
              <w:jc w:val="left"/>
              <w:rPr>
                <w:color w:val="000000"/>
                <w:sz w:val="20"/>
                <w:szCs w:val="20"/>
              </w:rPr>
            </w:pPr>
          </w:p>
        </w:tc>
      </w:tr>
      <w:tr w:rsidR="009A1901" w:rsidRPr="00327690" w14:paraId="799DB2AD" w14:textId="77777777" w:rsidTr="00B71995">
        <w:trPr>
          <w:trHeight w:val="331"/>
        </w:trPr>
        <w:tc>
          <w:tcPr>
            <w:tcW w:w="459" w:type="dxa"/>
            <w:noWrap/>
          </w:tcPr>
          <w:p w14:paraId="4A98EEAB" w14:textId="33406681" w:rsidR="009A1901" w:rsidRPr="00157776" w:rsidRDefault="009A1901" w:rsidP="009A1901">
            <w:pPr>
              <w:spacing w:before="0" w:after="0"/>
              <w:jc w:val="left"/>
              <w:rPr>
                <w:color w:val="000000"/>
                <w:sz w:val="20"/>
                <w:szCs w:val="20"/>
              </w:rPr>
            </w:pPr>
            <w:r w:rsidRPr="00157776">
              <w:rPr>
                <w:color w:val="000000"/>
                <w:sz w:val="20"/>
                <w:szCs w:val="20"/>
              </w:rPr>
              <w:t>18</w:t>
            </w:r>
          </w:p>
        </w:tc>
        <w:tc>
          <w:tcPr>
            <w:tcW w:w="2669" w:type="dxa"/>
            <w:noWrap/>
          </w:tcPr>
          <w:p w14:paraId="6808FF8B" w14:textId="4A93959C" w:rsidR="009A1901" w:rsidRPr="00327690" w:rsidRDefault="009A1901" w:rsidP="009A1901">
            <w:pPr>
              <w:spacing w:before="0" w:after="0"/>
              <w:jc w:val="left"/>
              <w:rPr>
                <w:color w:val="000000"/>
                <w:sz w:val="20"/>
                <w:szCs w:val="20"/>
              </w:rPr>
            </w:pPr>
            <w:r w:rsidRPr="00157776">
              <w:rPr>
                <w:color w:val="000000"/>
                <w:sz w:val="20"/>
                <w:szCs w:val="20"/>
              </w:rPr>
              <w:t>Suggested Citation: Tanenbaum, E., Campbell, S., Chelluri, D., Zalsha, S., Boim, J., Paddock, S., Copeland, K. (2021). Clinical and Community Data Initiative</w:t>
            </w:r>
            <w:r w:rsidR="00CE5201">
              <w:rPr>
                <w:color w:val="000000"/>
                <w:sz w:val="20"/>
                <w:szCs w:val="20"/>
              </w:rPr>
              <w:t xml:space="preserve"> Adult</w:t>
            </w:r>
            <w:r w:rsidRPr="00157776">
              <w:rPr>
                <w:color w:val="000000"/>
                <w:sz w:val="20"/>
                <w:szCs w:val="20"/>
              </w:rPr>
              <w:t xml:space="preserve"> Prevalence Que</w:t>
            </w:r>
            <w:r w:rsidR="00B53E1D">
              <w:rPr>
                <w:color w:val="000000"/>
                <w:sz w:val="20"/>
                <w:szCs w:val="20"/>
              </w:rPr>
              <w:t>ries</w:t>
            </w:r>
            <w:r w:rsidRPr="00157776">
              <w:rPr>
                <w:color w:val="000000"/>
                <w:sz w:val="20"/>
                <w:szCs w:val="20"/>
              </w:rPr>
              <w:t xml:space="preserve"> (CODI-</w:t>
            </w:r>
            <w:r w:rsidR="00CE5201">
              <w:rPr>
                <w:color w:val="000000"/>
                <w:sz w:val="20"/>
                <w:szCs w:val="20"/>
              </w:rPr>
              <w:t>A</w:t>
            </w:r>
            <w:r w:rsidRPr="00157776">
              <w:rPr>
                <w:color w:val="000000"/>
                <w:sz w:val="20"/>
                <w:szCs w:val="20"/>
              </w:rPr>
              <w:t>PQ) SAS programs (version 2015-2019).</w:t>
            </w:r>
          </w:p>
        </w:tc>
        <w:tc>
          <w:tcPr>
            <w:tcW w:w="737" w:type="dxa"/>
          </w:tcPr>
          <w:p w14:paraId="3C406724" w14:textId="77777777" w:rsidR="009A1901" w:rsidRPr="00327690" w:rsidRDefault="009A1901" w:rsidP="009A1901">
            <w:pPr>
              <w:spacing w:before="0" w:after="0"/>
              <w:jc w:val="left"/>
              <w:rPr>
                <w:color w:val="000000"/>
                <w:sz w:val="20"/>
                <w:szCs w:val="20"/>
              </w:rPr>
            </w:pPr>
          </w:p>
        </w:tc>
        <w:tc>
          <w:tcPr>
            <w:tcW w:w="810" w:type="dxa"/>
          </w:tcPr>
          <w:p w14:paraId="0DC19C49" w14:textId="77777777" w:rsidR="009A1901" w:rsidRPr="00327690" w:rsidRDefault="009A1901" w:rsidP="009A1901">
            <w:pPr>
              <w:spacing w:before="0" w:after="0"/>
              <w:jc w:val="left"/>
              <w:rPr>
                <w:color w:val="000000"/>
                <w:sz w:val="20"/>
                <w:szCs w:val="20"/>
              </w:rPr>
            </w:pPr>
          </w:p>
        </w:tc>
        <w:tc>
          <w:tcPr>
            <w:tcW w:w="900" w:type="dxa"/>
          </w:tcPr>
          <w:p w14:paraId="57954594" w14:textId="77777777" w:rsidR="009A1901" w:rsidRPr="00327690" w:rsidRDefault="009A1901" w:rsidP="009A1901">
            <w:pPr>
              <w:spacing w:before="0" w:after="0"/>
              <w:jc w:val="left"/>
              <w:rPr>
                <w:color w:val="000000"/>
                <w:sz w:val="20"/>
                <w:szCs w:val="20"/>
              </w:rPr>
            </w:pPr>
          </w:p>
        </w:tc>
        <w:tc>
          <w:tcPr>
            <w:tcW w:w="720" w:type="dxa"/>
          </w:tcPr>
          <w:p w14:paraId="149B2D4A" w14:textId="77777777" w:rsidR="009A1901" w:rsidRPr="00327690" w:rsidRDefault="009A1901" w:rsidP="009A1901">
            <w:pPr>
              <w:spacing w:before="0" w:after="0"/>
              <w:jc w:val="left"/>
              <w:rPr>
                <w:color w:val="000000"/>
                <w:sz w:val="20"/>
                <w:szCs w:val="20"/>
              </w:rPr>
            </w:pPr>
          </w:p>
        </w:tc>
        <w:tc>
          <w:tcPr>
            <w:tcW w:w="720" w:type="dxa"/>
          </w:tcPr>
          <w:p w14:paraId="2025204A" w14:textId="77777777" w:rsidR="009A1901" w:rsidRPr="00327690" w:rsidRDefault="009A1901" w:rsidP="009A1901">
            <w:pPr>
              <w:spacing w:before="0" w:after="0"/>
              <w:jc w:val="left"/>
              <w:rPr>
                <w:color w:val="000000"/>
                <w:sz w:val="20"/>
                <w:szCs w:val="20"/>
              </w:rPr>
            </w:pPr>
          </w:p>
        </w:tc>
        <w:tc>
          <w:tcPr>
            <w:tcW w:w="810" w:type="dxa"/>
          </w:tcPr>
          <w:p w14:paraId="4B547765" w14:textId="77777777" w:rsidR="009A1901" w:rsidRPr="00327690" w:rsidRDefault="009A1901" w:rsidP="009A1901">
            <w:pPr>
              <w:spacing w:before="0" w:after="0"/>
              <w:jc w:val="left"/>
              <w:rPr>
                <w:color w:val="000000"/>
                <w:sz w:val="20"/>
                <w:szCs w:val="20"/>
              </w:rPr>
            </w:pPr>
          </w:p>
        </w:tc>
        <w:tc>
          <w:tcPr>
            <w:tcW w:w="630" w:type="dxa"/>
          </w:tcPr>
          <w:p w14:paraId="02754698" w14:textId="77777777" w:rsidR="009A1901" w:rsidRPr="00327690" w:rsidRDefault="009A1901" w:rsidP="009A1901">
            <w:pPr>
              <w:spacing w:before="0" w:after="0"/>
              <w:jc w:val="left"/>
              <w:rPr>
                <w:color w:val="000000"/>
                <w:sz w:val="20"/>
                <w:szCs w:val="20"/>
              </w:rPr>
            </w:pPr>
          </w:p>
        </w:tc>
        <w:tc>
          <w:tcPr>
            <w:tcW w:w="885" w:type="dxa"/>
          </w:tcPr>
          <w:p w14:paraId="6821F415" w14:textId="77777777" w:rsidR="009A1901" w:rsidRPr="00327690" w:rsidRDefault="009A1901" w:rsidP="009A1901">
            <w:pPr>
              <w:spacing w:before="0" w:after="0"/>
              <w:jc w:val="left"/>
              <w:rPr>
                <w:color w:val="000000"/>
                <w:sz w:val="20"/>
                <w:szCs w:val="20"/>
              </w:rPr>
            </w:pPr>
          </w:p>
        </w:tc>
      </w:tr>
      <w:tr w:rsidR="009A1901" w:rsidRPr="00327690" w14:paraId="3968540D" w14:textId="77777777" w:rsidTr="00B71995">
        <w:trPr>
          <w:trHeight w:val="331"/>
        </w:trPr>
        <w:tc>
          <w:tcPr>
            <w:tcW w:w="459" w:type="dxa"/>
            <w:noWrap/>
          </w:tcPr>
          <w:p w14:paraId="31DCA104" w14:textId="20C10919" w:rsidR="009A1901" w:rsidRPr="00157776" w:rsidRDefault="009A1901" w:rsidP="009A1901">
            <w:pPr>
              <w:spacing w:before="0" w:after="0"/>
              <w:jc w:val="left"/>
              <w:rPr>
                <w:color w:val="000000"/>
                <w:sz w:val="20"/>
                <w:szCs w:val="20"/>
              </w:rPr>
            </w:pPr>
            <w:r w:rsidRPr="00157776">
              <w:rPr>
                <w:color w:val="000000"/>
                <w:sz w:val="20"/>
                <w:szCs w:val="20"/>
              </w:rPr>
              <w:t>18</w:t>
            </w:r>
          </w:p>
        </w:tc>
        <w:tc>
          <w:tcPr>
            <w:tcW w:w="2669" w:type="dxa"/>
            <w:noWrap/>
          </w:tcPr>
          <w:p w14:paraId="7819EE31" w14:textId="2886C665" w:rsidR="009A1901" w:rsidRPr="00327690" w:rsidRDefault="009A1901" w:rsidP="009A1901">
            <w:pPr>
              <w:spacing w:before="0" w:after="0"/>
              <w:jc w:val="left"/>
              <w:rPr>
                <w:color w:val="000000"/>
                <w:sz w:val="20"/>
                <w:szCs w:val="20"/>
              </w:rPr>
            </w:pPr>
            <w:r w:rsidRPr="00157776">
              <w:rPr>
                <w:color w:val="000000"/>
                <w:sz w:val="20"/>
                <w:szCs w:val="20"/>
              </w:rPr>
              <w:t>The Centers for Medicare &amp; Medicaid Services Alliance to Modernize Healthcare federally funded research and development center, Health FFRDC. Retrieved from https://github.com/NORC-UChicago/CODI-PQ on Wednesday, December 8, 2021 3:49:27 PM</w:t>
            </w:r>
          </w:p>
        </w:tc>
        <w:tc>
          <w:tcPr>
            <w:tcW w:w="737" w:type="dxa"/>
          </w:tcPr>
          <w:p w14:paraId="15D3C28B" w14:textId="77777777" w:rsidR="009A1901" w:rsidRPr="00327690" w:rsidRDefault="009A1901" w:rsidP="009A1901">
            <w:pPr>
              <w:spacing w:before="0" w:after="0"/>
              <w:jc w:val="left"/>
              <w:rPr>
                <w:color w:val="000000"/>
                <w:sz w:val="20"/>
                <w:szCs w:val="20"/>
              </w:rPr>
            </w:pPr>
          </w:p>
        </w:tc>
        <w:tc>
          <w:tcPr>
            <w:tcW w:w="810" w:type="dxa"/>
          </w:tcPr>
          <w:p w14:paraId="77DB01F8" w14:textId="77777777" w:rsidR="009A1901" w:rsidRPr="00327690" w:rsidRDefault="009A1901" w:rsidP="009A1901">
            <w:pPr>
              <w:spacing w:before="0" w:after="0"/>
              <w:jc w:val="left"/>
              <w:rPr>
                <w:color w:val="000000"/>
                <w:sz w:val="20"/>
                <w:szCs w:val="20"/>
              </w:rPr>
            </w:pPr>
          </w:p>
        </w:tc>
        <w:tc>
          <w:tcPr>
            <w:tcW w:w="900" w:type="dxa"/>
          </w:tcPr>
          <w:p w14:paraId="27E77F21" w14:textId="77777777" w:rsidR="009A1901" w:rsidRPr="00327690" w:rsidRDefault="009A1901" w:rsidP="009A1901">
            <w:pPr>
              <w:spacing w:before="0" w:after="0"/>
              <w:jc w:val="left"/>
              <w:rPr>
                <w:color w:val="000000"/>
                <w:sz w:val="20"/>
                <w:szCs w:val="20"/>
              </w:rPr>
            </w:pPr>
          </w:p>
        </w:tc>
        <w:tc>
          <w:tcPr>
            <w:tcW w:w="720" w:type="dxa"/>
          </w:tcPr>
          <w:p w14:paraId="7704EE86" w14:textId="77777777" w:rsidR="009A1901" w:rsidRPr="00327690" w:rsidRDefault="009A1901" w:rsidP="009A1901">
            <w:pPr>
              <w:spacing w:before="0" w:after="0"/>
              <w:jc w:val="left"/>
              <w:rPr>
                <w:color w:val="000000"/>
                <w:sz w:val="20"/>
                <w:szCs w:val="20"/>
              </w:rPr>
            </w:pPr>
          </w:p>
        </w:tc>
        <w:tc>
          <w:tcPr>
            <w:tcW w:w="720" w:type="dxa"/>
          </w:tcPr>
          <w:p w14:paraId="133F8D35" w14:textId="77777777" w:rsidR="009A1901" w:rsidRPr="00327690" w:rsidRDefault="009A1901" w:rsidP="009A1901">
            <w:pPr>
              <w:spacing w:before="0" w:after="0"/>
              <w:jc w:val="left"/>
              <w:rPr>
                <w:color w:val="000000"/>
                <w:sz w:val="20"/>
                <w:szCs w:val="20"/>
              </w:rPr>
            </w:pPr>
          </w:p>
        </w:tc>
        <w:tc>
          <w:tcPr>
            <w:tcW w:w="810" w:type="dxa"/>
          </w:tcPr>
          <w:p w14:paraId="0818EDEB" w14:textId="77777777" w:rsidR="009A1901" w:rsidRPr="00327690" w:rsidRDefault="009A1901" w:rsidP="009A1901">
            <w:pPr>
              <w:spacing w:before="0" w:after="0"/>
              <w:jc w:val="left"/>
              <w:rPr>
                <w:color w:val="000000"/>
                <w:sz w:val="20"/>
                <w:szCs w:val="20"/>
              </w:rPr>
            </w:pPr>
          </w:p>
        </w:tc>
        <w:tc>
          <w:tcPr>
            <w:tcW w:w="630" w:type="dxa"/>
          </w:tcPr>
          <w:p w14:paraId="3F6C04AC" w14:textId="77777777" w:rsidR="009A1901" w:rsidRPr="00327690" w:rsidRDefault="009A1901" w:rsidP="009A1901">
            <w:pPr>
              <w:spacing w:before="0" w:after="0"/>
              <w:jc w:val="left"/>
              <w:rPr>
                <w:color w:val="000000"/>
                <w:sz w:val="20"/>
                <w:szCs w:val="20"/>
              </w:rPr>
            </w:pPr>
          </w:p>
        </w:tc>
        <w:tc>
          <w:tcPr>
            <w:tcW w:w="885" w:type="dxa"/>
          </w:tcPr>
          <w:p w14:paraId="2DFC0C15" w14:textId="77777777" w:rsidR="009A1901" w:rsidRPr="00327690" w:rsidRDefault="009A1901" w:rsidP="009A1901">
            <w:pPr>
              <w:spacing w:before="0" w:after="0"/>
              <w:jc w:val="left"/>
              <w:rPr>
                <w:color w:val="000000"/>
                <w:sz w:val="20"/>
                <w:szCs w:val="20"/>
              </w:rPr>
            </w:pPr>
          </w:p>
        </w:tc>
      </w:tr>
      <w:tr w:rsidR="009A1901" w:rsidRPr="00327690" w14:paraId="351D0CE2" w14:textId="77777777" w:rsidTr="00B71995">
        <w:trPr>
          <w:trHeight w:val="331"/>
        </w:trPr>
        <w:tc>
          <w:tcPr>
            <w:tcW w:w="459" w:type="dxa"/>
            <w:noWrap/>
          </w:tcPr>
          <w:p w14:paraId="726D4911" w14:textId="5575E103" w:rsidR="009A1901" w:rsidRPr="00157776" w:rsidRDefault="009A1901" w:rsidP="009A1901">
            <w:pPr>
              <w:spacing w:before="0" w:after="0"/>
              <w:jc w:val="left"/>
              <w:rPr>
                <w:color w:val="000000"/>
                <w:sz w:val="20"/>
                <w:szCs w:val="20"/>
              </w:rPr>
            </w:pPr>
            <w:r w:rsidRPr="00157776">
              <w:rPr>
                <w:color w:val="000000"/>
                <w:sz w:val="20"/>
                <w:szCs w:val="20"/>
              </w:rPr>
              <w:t>19</w:t>
            </w:r>
          </w:p>
        </w:tc>
        <w:tc>
          <w:tcPr>
            <w:tcW w:w="2669" w:type="dxa"/>
            <w:noWrap/>
          </w:tcPr>
          <w:p w14:paraId="659902EA" w14:textId="26462581" w:rsidR="009A1901" w:rsidRPr="00327690" w:rsidRDefault="009A1901" w:rsidP="009A1901">
            <w:pPr>
              <w:spacing w:before="0" w:after="0"/>
              <w:jc w:val="left"/>
              <w:rPr>
                <w:color w:val="000000"/>
                <w:sz w:val="20"/>
                <w:szCs w:val="20"/>
              </w:rPr>
            </w:pPr>
            <w:r w:rsidRPr="00157776">
              <w:rPr>
                <w:color w:val="000000"/>
                <w:sz w:val="20"/>
                <w:szCs w:val="20"/>
              </w:rPr>
              <w:t>Caveats</w:t>
            </w:r>
          </w:p>
        </w:tc>
        <w:tc>
          <w:tcPr>
            <w:tcW w:w="737" w:type="dxa"/>
          </w:tcPr>
          <w:p w14:paraId="3A11C105" w14:textId="77777777" w:rsidR="009A1901" w:rsidRPr="00327690" w:rsidRDefault="009A1901" w:rsidP="009A1901">
            <w:pPr>
              <w:spacing w:before="0" w:after="0"/>
              <w:jc w:val="left"/>
              <w:rPr>
                <w:color w:val="000000"/>
                <w:sz w:val="20"/>
                <w:szCs w:val="20"/>
              </w:rPr>
            </w:pPr>
          </w:p>
        </w:tc>
        <w:tc>
          <w:tcPr>
            <w:tcW w:w="810" w:type="dxa"/>
          </w:tcPr>
          <w:p w14:paraId="5626B9E0" w14:textId="77777777" w:rsidR="009A1901" w:rsidRPr="00327690" w:rsidRDefault="009A1901" w:rsidP="009A1901">
            <w:pPr>
              <w:spacing w:before="0" w:after="0"/>
              <w:jc w:val="left"/>
              <w:rPr>
                <w:color w:val="000000"/>
                <w:sz w:val="20"/>
                <w:szCs w:val="20"/>
              </w:rPr>
            </w:pPr>
          </w:p>
        </w:tc>
        <w:tc>
          <w:tcPr>
            <w:tcW w:w="900" w:type="dxa"/>
          </w:tcPr>
          <w:p w14:paraId="26B5B725" w14:textId="77777777" w:rsidR="009A1901" w:rsidRPr="00327690" w:rsidRDefault="009A1901" w:rsidP="009A1901">
            <w:pPr>
              <w:spacing w:before="0" w:after="0"/>
              <w:jc w:val="left"/>
              <w:rPr>
                <w:color w:val="000000"/>
                <w:sz w:val="20"/>
                <w:szCs w:val="20"/>
              </w:rPr>
            </w:pPr>
          </w:p>
        </w:tc>
        <w:tc>
          <w:tcPr>
            <w:tcW w:w="720" w:type="dxa"/>
          </w:tcPr>
          <w:p w14:paraId="243FC815" w14:textId="77777777" w:rsidR="009A1901" w:rsidRPr="00327690" w:rsidRDefault="009A1901" w:rsidP="009A1901">
            <w:pPr>
              <w:spacing w:before="0" w:after="0"/>
              <w:jc w:val="left"/>
              <w:rPr>
                <w:color w:val="000000"/>
                <w:sz w:val="20"/>
                <w:szCs w:val="20"/>
              </w:rPr>
            </w:pPr>
          </w:p>
        </w:tc>
        <w:tc>
          <w:tcPr>
            <w:tcW w:w="720" w:type="dxa"/>
          </w:tcPr>
          <w:p w14:paraId="3DEB859A" w14:textId="77777777" w:rsidR="009A1901" w:rsidRPr="00327690" w:rsidRDefault="009A1901" w:rsidP="009A1901">
            <w:pPr>
              <w:spacing w:before="0" w:after="0"/>
              <w:jc w:val="left"/>
              <w:rPr>
                <w:color w:val="000000"/>
                <w:sz w:val="20"/>
                <w:szCs w:val="20"/>
              </w:rPr>
            </w:pPr>
          </w:p>
        </w:tc>
        <w:tc>
          <w:tcPr>
            <w:tcW w:w="810" w:type="dxa"/>
          </w:tcPr>
          <w:p w14:paraId="0F7132B9" w14:textId="77777777" w:rsidR="009A1901" w:rsidRPr="00327690" w:rsidRDefault="009A1901" w:rsidP="009A1901">
            <w:pPr>
              <w:spacing w:before="0" w:after="0"/>
              <w:jc w:val="left"/>
              <w:rPr>
                <w:color w:val="000000"/>
                <w:sz w:val="20"/>
                <w:szCs w:val="20"/>
              </w:rPr>
            </w:pPr>
          </w:p>
        </w:tc>
        <w:tc>
          <w:tcPr>
            <w:tcW w:w="630" w:type="dxa"/>
          </w:tcPr>
          <w:p w14:paraId="04B3AB84" w14:textId="77777777" w:rsidR="009A1901" w:rsidRPr="00327690" w:rsidRDefault="009A1901" w:rsidP="009A1901">
            <w:pPr>
              <w:spacing w:before="0" w:after="0"/>
              <w:jc w:val="left"/>
              <w:rPr>
                <w:color w:val="000000"/>
                <w:sz w:val="20"/>
                <w:szCs w:val="20"/>
              </w:rPr>
            </w:pPr>
          </w:p>
        </w:tc>
        <w:tc>
          <w:tcPr>
            <w:tcW w:w="885" w:type="dxa"/>
          </w:tcPr>
          <w:p w14:paraId="7BC7A54A" w14:textId="77777777" w:rsidR="009A1901" w:rsidRPr="00327690" w:rsidRDefault="009A1901" w:rsidP="009A1901">
            <w:pPr>
              <w:spacing w:before="0" w:after="0"/>
              <w:jc w:val="left"/>
              <w:rPr>
                <w:color w:val="000000"/>
                <w:sz w:val="20"/>
                <w:szCs w:val="20"/>
              </w:rPr>
            </w:pPr>
          </w:p>
        </w:tc>
      </w:tr>
      <w:tr w:rsidR="009A1901" w:rsidRPr="00327690" w14:paraId="642B0ACD" w14:textId="77777777" w:rsidTr="00B71995">
        <w:trPr>
          <w:trHeight w:val="331"/>
        </w:trPr>
        <w:tc>
          <w:tcPr>
            <w:tcW w:w="459" w:type="dxa"/>
            <w:noWrap/>
          </w:tcPr>
          <w:p w14:paraId="3683FD77" w14:textId="6C19918A" w:rsidR="009A1901" w:rsidRPr="00157776" w:rsidRDefault="009A1901" w:rsidP="009A1901">
            <w:pPr>
              <w:spacing w:before="0" w:after="0"/>
              <w:jc w:val="left"/>
              <w:rPr>
                <w:color w:val="000000"/>
                <w:sz w:val="20"/>
                <w:szCs w:val="20"/>
              </w:rPr>
            </w:pPr>
            <w:r w:rsidRPr="00157776">
              <w:rPr>
                <w:color w:val="000000"/>
                <w:sz w:val="20"/>
                <w:szCs w:val="20"/>
              </w:rPr>
              <w:t>20</w:t>
            </w:r>
          </w:p>
        </w:tc>
        <w:tc>
          <w:tcPr>
            <w:tcW w:w="2669" w:type="dxa"/>
            <w:noWrap/>
          </w:tcPr>
          <w:p w14:paraId="009F7D06" w14:textId="2BF14682" w:rsidR="009A1901" w:rsidRPr="00327690" w:rsidRDefault="009A1901" w:rsidP="009A1901">
            <w:pPr>
              <w:spacing w:before="0" w:after="0"/>
              <w:jc w:val="left"/>
              <w:rPr>
                <w:color w:val="000000"/>
                <w:sz w:val="20"/>
                <w:szCs w:val="20"/>
              </w:rPr>
            </w:pPr>
            <w:r w:rsidRPr="00157776">
              <w:rPr>
                <w:color w:val="000000"/>
                <w:sz w:val="20"/>
                <w:szCs w:val="20"/>
              </w:rPr>
              <w:t>Patients with either missing or invalid age, sex, height, weight, or geography are not included in results.</w:t>
            </w:r>
          </w:p>
        </w:tc>
        <w:tc>
          <w:tcPr>
            <w:tcW w:w="737" w:type="dxa"/>
          </w:tcPr>
          <w:p w14:paraId="018C0AE7" w14:textId="77777777" w:rsidR="009A1901" w:rsidRPr="00327690" w:rsidRDefault="009A1901" w:rsidP="009A1901">
            <w:pPr>
              <w:spacing w:before="0" w:after="0"/>
              <w:jc w:val="left"/>
              <w:rPr>
                <w:color w:val="000000"/>
                <w:sz w:val="20"/>
                <w:szCs w:val="20"/>
              </w:rPr>
            </w:pPr>
          </w:p>
        </w:tc>
        <w:tc>
          <w:tcPr>
            <w:tcW w:w="810" w:type="dxa"/>
          </w:tcPr>
          <w:p w14:paraId="748AEA7A" w14:textId="77777777" w:rsidR="009A1901" w:rsidRPr="00327690" w:rsidRDefault="009A1901" w:rsidP="009A1901">
            <w:pPr>
              <w:spacing w:before="0" w:after="0"/>
              <w:jc w:val="left"/>
              <w:rPr>
                <w:color w:val="000000"/>
                <w:sz w:val="20"/>
                <w:szCs w:val="20"/>
              </w:rPr>
            </w:pPr>
          </w:p>
        </w:tc>
        <w:tc>
          <w:tcPr>
            <w:tcW w:w="900" w:type="dxa"/>
          </w:tcPr>
          <w:p w14:paraId="10523641" w14:textId="77777777" w:rsidR="009A1901" w:rsidRPr="00327690" w:rsidRDefault="009A1901" w:rsidP="009A1901">
            <w:pPr>
              <w:spacing w:before="0" w:after="0"/>
              <w:jc w:val="left"/>
              <w:rPr>
                <w:color w:val="000000"/>
                <w:sz w:val="20"/>
                <w:szCs w:val="20"/>
              </w:rPr>
            </w:pPr>
          </w:p>
        </w:tc>
        <w:tc>
          <w:tcPr>
            <w:tcW w:w="720" w:type="dxa"/>
          </w:tcPr>
          <w:p w14:paraId="3CF8245F" w14:textId="77777777" w:rsidR="009A1901" w:rsidRPr="00327690" w:rsidRDefault="009A1901" w:rsidP="009A1901">
            <w:pPr>
              <w:spacing w:before="0" w:after="0"/>
              <w:jc w:val="left"/>
              <w:rPr>
                <w:color w:val="000000"/>
                <w:sz w:val="20"/>
                <w:szCs w:val="20"/>
              </w:rPr>
            </w:pPr>
          </w:p>
        </w:tc>
        <w:tc>
          <w:tcPr>
            <w:tcW w:w="720" w:type="dxa"/>
          </w:tcPr>
          <w:p w14:paraId="1698124D" w14:textId="77777777" w:rsidR="009A1901" w:rsidRPr="00327690" w:rsidRDefault="009A1901" w:rsidP="009A1901">
            <w:pPr>
              <w:spacing w:before="0" w:after="0"/>
              <w:jc w:val="left"/>
              <w:rPr>
                <w:color w:val="000000"/>
                <w:sz w:val="20"/>
                <w:szCs w:val="20"/>
              </w:rPr>
            </w:pPr>
          </w:p>
        </w:tc>
        <w:tc>
          <w:tcPr>
            <w:tcW w:w="810" w:type="dxa"/>
          </w:tcPr>
          <w:p w14:paraId="6302D9E1" w14:textId="77777777" w:rsidR="009A1901" w:rsidRPr="00327690" w:rsidRDefault="009A1901" w:rsidP="009A1901">
            <w:pPr>
              <w:spacing w:before="0" w:after="0"/>
              <w:jc w:val="left"/>
              <w:rPr>
                <w:color w:val="000000"/>
                <w:sz w:val="20"/>
                <w:szCs w:val="20"/>
              </w:rPr>
            </w:pPr>
          </w:p>
        </w:tc>
        <w:tc>
          <w:tcPr>
            <w:tcW w:w="630" w:type="dxa"/>
          </w:tcPr>
          <w:p w14:paraId="7F6D78A2" w14:textId="77777777" w:rsidR="009A1901" w:rsidRPr="00327690" w:rsidRDefault="009A1901" w:rsidP="009A1901">
            <w:pPr>
              <w:spacing w:before="0" w:after="0"/>
              <w:jc w:val="left"/>
              <w:rPr>
                <w:color w:val="000000"/>
                <w:sz w:val="20"/>
                <w:szCs w:val="20"/>
              </w:rPr>
            </w:pPr>
          </w:p>
        </w:tc>
        <w:tc>
          <w:tcPr>
            <w:tcW w:w="885" w:type="dxa"/>
          </w:tcPr>
          <w:p w14:paraId="25B9CE46" w14:textId="77777777" w:rsidR="009A1901" w:rsidRPr="00327690" w:rsidRDefault="009A1901" w:rsidP="009A1901">
            <w:pPr>
              <w:spacing w:before="0" w:after="0"/>
              <w:jc w:val="left"/>
              <w:rPr>
                <w:color w:val="000000"/>
                <w:sz w:val="20"/>
                <w:szCs w:val="20"/>
              </w:rPr>
            </w:pPr>
          </w:p>
        </w:tc>
      </w:tr>
      <w:tr w:rsidR="009A1901" w:rsidRPr="00327690" w14:paraId="0DB4FE68" w14:textId="77777777" w:rsidTr="00B71995">
        <w:trPr>
          <w:trHeight w:val="331"/>
        </w:trPr>
        <w:tc>
          <w:tcPr>
            <w:tcW w:w="459" w:type="dxa"/>
            <w:noWrap/>
          </w:tcPr>
          <w:p w14:paraId="624A3D3A" w14:textId="622AA7F1" w:rsidR="009A1901" w:rsidRPr="00157776" w:rsidRDefault="009A1901" w:rsidP="009A1901">
            <w:pPr>
              <w:spacing w:before="0" w:after="0"/>
              <w:jc w:val="left"/>
              <w:rPr>
                <w:color w:val="000000"/>
                <w:sz w:val="20"/>
                <w:szCs w:val="20"/>
              </w:rPr>
            </w:pPr>
            <w:r w:rsidRPr="00157776">
              <w:rPr>
                <w:color w:val="000000"/>
                <w:sz w:val="20"/>
                <w:szCs w:val="20"/>
              </w:rPr>
              <w:t>21</w:t>
            </w:r>
          </w:p>
        </w:tc>
        <w:tc>
          <w:tcPr>
            <w:tcW w:w="2669" w:type="dxa"/>
            <w:noWrap/>
          </w:tcPr>
          <w:p w14:paraId="551BC358" w14:textId="1979A3AB" w:rsidR="009A1901" w:rsidRPr="00327690" w:rsidRDefault="009A1901" w:rsidP="009A1901">
            <w:pPr>
              <w:spacing w:before="0" w:after="0"/>
              <w:jc w:val="left"/>
              <w:rPr>
                <w:color w:val="000000"/>
                <w:sz w:val="20"/>
                <w:szCs w:val="20"/>
              </w:rPr>
            </w:pPr>
            <w:r w:rsidRPr="00157776">
              <w:rPr>
                <w:color w:val="000000"/>
                <w:sz w:val="20"/>
                <w:szCs w:val="20"/>
              </w:rPr>
              <w:t>The standard error calculations are documented in the Implementation Guide.</w:t>
            </w:r>
          </w:p>
        </w:tc>
        <w:tc>
          <w:tcPr>
            <w:tcW w:w="737" w:type="dxa"/>
          </w:tcPr>
          <w:p w14:paraId="2521E8AD" w14:textId="77777777" w:rsidR="009A1901" w:rsidRPr="00327690" w:rsidRDefault="009A1901" w:rsidP="009A1901">
            <w:pPr>
              <w:spacing w:before="0" w:after="0"/>
              <w:jc w:val="left"/>
              <w:rPr>
                <w:color w:val="000000"/>
                <w:sz w:val="20"/>
                <w:szCs w:val="20"/>
              </w:rPr>
            </w:pPr>
          </w:p>
        </w:tc>
        <w:tc>
          <w:tcPr>
            <w:tcW w:w="810" w:type="dxa"/>
          </w:tcPr>
          <w:p w14:paraId="20E8094B" w14:textId="77777777" w:rsidR="009A1901" w:rsidRPr="00327690" w:rsidRDefault="009A1901" w:rsidP="009A1901">
            <w:pPr>
              <w:spacing w:before="0" w:after="0"/>
              <w:jc w:val="left"/>
              <w:rPr>
                <w:color w:val="000000"/>
                <w:sz w:val="20"/>
                <w:szCs w:val="20"/>
              </w:rPr>
            </w:pPr>
          </w:p>
        </w:tc>
        <w:tc>
          <w:tcPr>
            <w:tcW w:w="900" w:type="dxa"/>
          </w:tcPr>
          <w:p w14:paraId="00B950ED" w14:textId="77777777" w:rsidR="009A1901" w:rsidRPr="00327690" w:rsidRDefault="009A1901" w:rsidP="009A1901">
            <w:pPr>
              <w:spacing w:before="0" w:after="0"/>
              <w:jc w:val="left"/>
              <w:rPr>
                <w:color w:val="000000"/>
                <w:sz w:val="20"/>
                <w:szCs w:val="20"/>
              </w:rPr>
            </w:pPr>
          </w:p>
        </w:tc>
        <w:tc>
          <w:tcPr>
            <w:tcW w:w="720" w:type="dxa"/>
          </w:tcPr>
          <w:p w14:paraId="60623CEF" w14:textId="77777777" w:rsidR="009A1901" w:rsidRPr="00327690" w:rsidRDefault="009A1901" w:rsidP="009A1901">
            <w:pPr>
              <w:spacing w:before="0" w:after="0"/>
              <w:jc w:val="left"/>
              <w:rPr>
                <w:color w:val="000000"/>
                <w:sz w:val="20"/>
                <w:szCs w:val="20"/>
              </w:rPr>
            </w:pPr>
          </w:p>
        </w:tc>
        <w:tc>
          <w:tcPr>
            <w:tcW w:w="720" w:type="dxa"/>
          </w:tcPr>
          <w:p w14:paraId="33C87671" w14:textId="77777777" w:rsidR="009A1901" w:rsidRPr="00327690" w:rsidRDefault="009A1901" w:rsidP="009A1901">
            <w:pPr>
              <w:spacing w:before="0" w:after="0"/>
              <w:jc w:val="left"/>
              <w:rPr>
                <w:color w:val="000000"/>
                <w:sz w:val="20"/>
                <w:szCs w:val="20"/>
              </w:rPr>
            </w:pPr>
          </w:p>
        </w:tc>
        <w:tc>
          <w:tcPr>
            <w:tcW w:w="810" w:type="dxa"/>
          </w:tcPr>
          <w:p w14:paraId="2C749548" w14:textId="77777777" w:rsidR="009A1901" w:rsidRPr="00327690" w:rsidRDefault="009A1901" w:rsidP="009A1901">
            <w:pPr>
              <w:spacing w:before="0" w:after="0"/>
              <w:jc w:val="left"/>
              <w:rPr>
                <w:color w:val="000000"/>
                <w:sz w:val="20"/>
                <w:szCs w:val="20"/>
              </w:rPr>
            </w:pPr>
          </w:p>
        </w:tc>
        <w:tc>
          <w:tcPr>
            <w:tcW w:w="630" w:type="dxa"/>
          </w:tcPr>
          <w:p w14:paraId="0F8FC8E5" w14:textId="77777777" w:rsidR="009A1901" w:rsidRPr="00327690" w:rsidRDefault="009A1901" w:rsidP="009A1901">
            <w:pPr>
              <w:spacing w:before="0" w:after="0"/>
              <w:jc w:val="left"/>
              <w:rPr>
                <w:color w:val="000000"/>
                <w:sz w:val="20"/>
                <w:szCs w:val="20"/>
              </w:rPr>
            </w:pPr>
          </w:p>
        </w:tc>
        <w:tc>
          <w:tcPr>
            <w:tcW w:w="885" w:type="dxa"/>
          </w:tcPr>
          <w:p w14:paraId="1A1AB596" w14:textId="77777777" w:rsidR="009A1901" w:rsidRPr="00327690" w:rsidRDefault="009A1901" w:rsidP="009A1901">
            <w:pPr>
              <w:spacing w:before="0" w:after="0"/>
              <w:jc w:val="left"/>
              <w:rPr>
                <w:color w:val="000000"/>
                <w:sz w:val="20"/>
                <w:szCs w:val="20"/>
              </w:rPr>
            </w:pPr>
          </w:p>
        </w:tc>
      </w:tr>
      <w:tr w:rsidR="009A1901" w:rsidRPr="00327690" w14:paraId="1DF98E1D" w14:textId="77777777" w:rsidTr="00B71995">
        <w:trPr>
          <w:trHeight w:val="331"/>
        </w:trPr>
        <w:tc>
          <w:tcPr>
            <w:tcW w:w="459" w:type="dxa"/>
            <w:noWrap/>
            <w:hideMark/>
          </w:tcPr>
          <w:p w14:paraId="1ED30621" w14:textId="1281E989" w:rsidR="009A1901" w:rsidRPr="00157776" w:rsidRDefault="009A1901" w:rsidP="009A1901">
            <w:pPr>
              <w:spacing w:before="0" w:after="0"/>
              <w:jc w:val="left"/>
              <w:rPr>
                <w:color w:val="000000"/>
                <w:sz w:val="20"/>
                <w:szCs w:val="20"/>
              </w:rPr>
            </w:pPr>
            <w:r w:rsidRPr="00157776">
              <w:rPr>
                <w:color w:val="000000"/>
                <w:sz w:val="20"/>
                <w:szCs w:val="20"/>
              </w:rPr>
              <w:lastRenderedPageBreak/>
              <w:t>22</w:t>
            </w:r>
          </w:p>
        </w:tc>
        <w:tc>
          <w:tcPr>
            <w:tcW w:w="2669" w:type="dxa"/>
            <w:noWrap/>
            <w:hideMark/>
          </w:tcPr>
          <w:p w14:paraId="209ED890" w14:textId="2C266B9D" w:rsidR="009A1901" w:rsidRPr="00327690" w:rsidRDefault="009A1901" w:rsidP="009A1901">
            <w:pPr>
              <w:spacing w:before="0" w:after="0"/>
              <w:jc w:val="left"/>
              <w:rPr>
                <w:color w:val="000000"/>
                <w:sz w:val="20"/>
                <w:szCs w:val="20"/>
              </w:rPr>
            </w:pPr>
            <w:r w:rsidRPr="00157776">
              <w:rPr>
                <w:color w:val="000000"/>
                <w:sz w:val="20"/>
                <w:szCs w:val="20"/>
              </w:rPr>
              <w:t>The population is calculated from age-race-sex-geography specific counts from the user provided American Community Survey Five-year Estimates.</w:t>
            </w:r>
          </w:p>
        </w:tc>
        <w:tc>
          <w:tcPr>
            <w:tcW w:w="737" w:type="dxa"/>
            <w:hideMark/>
          </w:tcPr>
          <w:p w14:paraId="08E6C51D"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182490E0"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900" w:type="dxa"/>
            <w:hideMark/>
          </w:tcPr>
          <w:p w14:paraId="4DD6A2B6"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3E2D08F1"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60BCE3CF"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497C695F"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630" w:type="dxa"/>
            <w:hideMark/>
          </w:tcPr>
          <w:p w14:paraId="44E32DF0"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85" w:type="dxa"/>
            <w:hideMark/>
          </w:tcPr>
          <w:p w14:paraId="5A663484" w14:textId="77777777" w:rsidR="009A1901" w:rsidRPr="00327690" w:rsidRDefault="009A1901" w:rsidP="009A1901">
            <w:pPr>
              <w:spacing w:before="0" w:after="0"/>
              <w:jc w:val="left"/>
              <w:rPr>
                <w:color w:val="000000"/>
                <w:sz w:val="20"/>
                <w:szCs w:val="20"/>
              </w:rPr>
            </w:pPr>
            <w:r w:rsidRPr="00327690">
              <w:rPr>
                <w:color w:val="000000"/>
                <w:sz w:val="20"/>
                <w:szCs w:val="20"/>
              </w:rPr>
              <w:t> </w:t>
            </w:r>
          </w:p>
        </w:tc>
      </w:tr>
      <w:tr w:rsidR="009A1901" w:rsidRPr="00327690" w14:paraId="71A69CD9" w14:textId="77777777" w:rsidTr="00B71995">
        <w:trPr>
          <w:trHeight w:val="331"/>
        </w:trPr>
        <w:tc>
          <w:tcPr>
            <w:tcW w:w="459" w:type="dxa"/>
            <w:noWrap/>
            <w:hideMark/>
          </w:tcPr>
          <w:p w14:paraId="09CDA011" w14:textId="36F9E6A3" w:rsidR="009A1901" w:rsidRPr="00157776" w:rsidRDefault="009A1901" w:rsidP="009A1901">
            <w:pPr>
              <w:spacing w:before="0" w:after="0"/>
              <w:jc w:val="left"/>
              <w:rPr>
                <w:color w:val="000000"/>
                <w:sz w:val="20"/>
                <w:szCs w:val="20"/>
              </w:rPr>
            </w:pPr>
            <w:r w:rsidRPr="00157776">
              <w:rPr>
                <w:color w:val="000000"/>
                <w:sz w:val="20"/>
                <w:szCs w:val="20"/>
              </w:rPr>
              <w:t>23</w:t>
            </w:r>
          </w:p>
        </w:tc>
        <w:tc>
          <w:tcPr>
            <w:tcW w:w="2669" w:type="dxa"/>
            <w:noWrap/>
            <w:hideMark/>
          </w:tcPr>
          <w:p w14:paraId="30826220" w14:textId="6DB87E1E" w:rsidR="009A1901" w:rsidRPr="00327690" w:rsidRDefault="009A1901" w:rsidP="009A1901">
            <w:pPr>
              <w:spacing w:before="0" w:after="0"/>
              <w:jc w:val="left"/>
              <w:rPr>
                <w:color w:val="000000"/>
                <w:sz w:val="20"/>
                <w:szCs w:val="20"/>
              </w:rPr>
            </w:pPr>
            <w:r w:rsidRPr="00157776">
              <w:rPr>
                <w:color w:val="000000"/>
                <w:sz w:val="20"/>
                <w:szCs w:val="20"/>
              </w:rPr>
              <w:t>CODI PQ was developed between 2019 and 2021 and tested with EHR from 2015 through 2019. Please review the Implementation Guide in full to determine whether CODI-</w:t>
            </w:r>
            <w:r w:rsidR="004F6673">
              <w:rPr>
                <w:color w:val="000000"/>
                <w:sz w:val="20"/>
                <w:szCs w:val="20"/>
              </w:rPr>
              <w:t>A</w:t>
            </w:r>
            <w:r w:rsidRPr="00157776">
              <w:rPr>
                <w:color w:val="000000"/>
                <w:sz w:val="20"/>
                <w:szCs w:val="20"/>
              </w:rPr>
              <w:t>PQ methodology is appropriate for your use case when used outside of these date ranges.</w:t>
            </w:r>
          </w:p>
        </w:tc>
        <w:tc>
          <w:tcPr>
            <w:tcW w:w="737" w:type="dxa"/>
            <w:hideMark/>
          </w:tcPr>
          <w:p w14:paraId="14FB3713"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047C9864"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900" w:type="dxa"/>
            <w:hideMark/>
          </w:tcPr>
          <w:p w14:paraId="3AEEE88E"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7A5C5A36"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43FDC686"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79B5D4B9"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630" w:type="dxa"/>
            <w:hideMark/>
          </w:tcPr>
          <w:p w14:paraId="4FAEB970"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85" w:type="dxa"/>
            <w:hideMark/>
          </w:tcPr>
          <w:p w14:paraId="7D0CDDD1" w14:textId="77777777" w:rsidR="009A1901" w:rsidRPr="00327690" w:rsidRDefault="009A1901" w:rsidP="009A1901">
            <w:pPr>
              <w:spacing w:before="0" w:after="0"/>
              <w:jc w:val="left"/>
              <w:rPr>
                <w:color w:val="000000"/>
                <w:sz w:val="20"/>
                <w:szCs w:val="20"/>
              </w:rPr>
            </w:pPr>
            <w:r w:rsidRPr="00327690">
              <w:rPr>
                <w:color w:val="000000"/>
                <w:sz w:val="20"/>
                <w:szCs w:val="20"/>
              </w:rPr>
              <w:t> </w:t>
            </w:r>
          </w:p>
        </w:tc>
      </w:tr>
      <w:tr w:rsidR="009A1901" w:rsidRPr="00327690" w14:paraId="1BC398CC" w14:textId="77777777" w:rsidTr="00B71995">
        <w:trPr>
          <w:trHeight w:val="331"/>
        </w:trPr>
        <w:tc>
          <w:tcPr>
            <w:tcW w:w="459" w:type="dxa"/>
            <w:noWrap/>
            <w:hideMark/>
          </w:tcPr>
          <w:p w14:paraId="1FDC2FD6" w14:textId="4674BAF5" w:rsidR="009A1901" w:rsidRPr="00157776" w:rsidRDefault="009A1901" w:rsidP="009A1901">
            <w:pPr>
              <w:spacing w:before="0" w:after="0"/>
              <w:jc w:val="left"/>
              <w:rPr>
                <w:color w:val="000000"/>
                <w:sz w:val="20"/>
                <w:szCs w:val="20"/>
              </w:rPr>
            </w:pPr>
            <w:r w:rsidRPr="00157776">
              <w:rPr>
                <w:color w:val="000000"/>
                <w:sz w:val="20"/>
                <w:szCs w:val="20"/>
              </w:rPr>
              <w:t>24</w:t>
            </w:r>
          </w:p>
        </w:tc>
        <w:tc>
          <w:tcPr>
            <w:tcW w:w="2669" w:type="dxa"/>
            <w:noWrap/>
            <w:hideMark/>
          </w:tcPr>
          <w:p w14:paraId="5D23FA16" w14:textId="1BD45229" w:rsidR="009A1901" w:rsidRPr="00327690" w:rsidRDefault="009A1901" w:rsidP="009A1901">
            <w:pPr>
              <w:spacing w:before="0" w:after="0"/>
              <w:jc w:val="left"/>
              <w:rPr>
                <w:color w:val="000000"/>
                <w:sz w:val="20"/>
                <w:szCs w:val="20"/>
              </w:rPr>
            </w:pPr>
            <w:r w:rsidRPr="00157776">
              <w:rPr>
                <w:color w:val="000000"/>
                <w:sz w:val="20"/>
                <w:szCs w:val="20"/>
              </w:rPr>
              <w:t>The age-adjusted prevalence calculations are documented in the Implementation Guide.</w:t>
            </w:r>
          </w:p>
        </w:tc>
        <w:tc>
          <w:tcPr>
            <w:tcW w:w="737" w:type="dxa"/>
            <w:hideMark/>
          </w:tcPr>
          <w:p w14:paraId="483DF38F"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0BB59F6D"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900" w:type="dxa"/>
            <w:hideMark/>
          </w:tcPr>
          <w:p w14:paraId="51B1D058"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2D929F34"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6CF2628F"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29BBEB88"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630" w:type="dxa"/>
            <w:hideMark/>
          </w:tcPr>
          <w:p w14:paraId="29478352"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85" w:type="dxa"/>
            <w:hideMark/>
          </w:tcPr>
          <w:p w14:paraId="37859C22" w14:textId="77777777" w:rsidR="009A1901" w:rsidRPr="00327690" w:rsidRDefault="009A1901" w:rsidP="009A1901">
            <w:pPr>
              <w:spacing w:before="0" w:after="0"/>
              <w:jc w:val="left"/>
              <w:rPr>
                <w:color w:val="000000"/>
                <w:sz w:val="20"/>
                <w:szCs w:val="20"/>
              </w:rPr>
            </w:pPr>
            <w:r w:rsidRPr="00327690">
              <w:rPr>
                <w:color w:val="000000"/>
                <w:sz w:val="20"/>
                <w:szCs w:val="20"/>
              </w:rPr>
              <w:t> </w:t>
            </w:r>
          </w:p>
        </w:tc>
      </w:tr>
    </w:tbl>
    <w:p w14:paraId="4FC6B13E" w14:textId="66837A23" w:rsidR="005D560B" w:rsidRPr="00327690" w:rsidRDefault="005D560B" w:rsidP="005D560B">
      <w:pPr>
        <w:spacing w:before="120" w:after="120"/>
        <w:jc w:val="left"/>
      </w:pPr>
    </w:p>
    <w:p w14:paraId="16B45880" w14:textId="77777777" w:rsidR="00343830" w:rsidRDefault="00343830">
      <w:pPr>
        <w:spacing w:before="0" w:after="0"/>
        <w:jc w:val="left"/>
        <w:rPr>
          <w:b/>
          <w:sz w:val="20"/>
          <w:szCs w:val="20"/>
        </w:rPr>
      </w:pPr>
      <w:bookmarkStart w:id="725" w:name="_Ref85804411"/>
      <w:r>
        <w:br w:type="page"/>
      </w:r>
    </w:p>
    <w:p w14:paraId="0240CAFD" w14:textId="6FB8C6D0" w:rsidR="00EA21A8" w:rsidRPr="00327690" w:rsidRDefault="00B36233" w:rsidP="000856D8">
      <w:pPr>
        <w:pStyle w:val="Caption"/>
      </w:pPr>
      <w:bookmarkStart w:id="726" w:name="_Toc90969068"/>
      <w:r w:rsidRPr="00327690">
        <w:lastRenderedPageBreak/>
        <w:t xml:space="preserve">Table </w:t>
      </w:r>
      <w:r w:rsidR="00EA1F6D">
        <w:fldChar w:fldCharType="begin"/>
      </w:r>
      <w:r w:rsidR="00EA1F6D">
        <w:instrText xml:space="preserve"> SEQ Table \* ARABIC </w:instrText>
      </w:r>
      <w:r w:rsidR="00EA1F6D">
        <w:fldChar w:fldCharType="separate"/>
      </w:r>
      <w:r w:rsidR="000B136D">
        <w:rPr>
          <w:noProof/>
        </w:rPr>
        <w:t>23</w:t>
      </w:r>
      <w:r w:rsidR="00EA1F6D">
        <w:rPr>
          <w:noProof/>
        </w:rPr>
        <w:fldChar w:fldCharType="end"/>
      </w:r>
      <w:bookmarkEnd w:id="725"/>
      <w:r w:rsidR="00B25A5E" w:rsidRPr="00327690">
        <w:t>.</w:t>
      </w:r>
      <w:r w:rsidR="00EA21A8" w:rsidRPr="00327690">
        <w:t xml:space="preserve"> Example </w:t>
      </w:r>
      <w:r w:rsidR="002B620A" w:rsidRPr="00327690">
        <w:t xml:space="preserve">Results </w:t>
      </w:r>
      <w:r w:rsidR="00EA21A8" w:rsidRPr="00327690">
        <w:t>with Errors (insufficient sample size)</w:t>
      </w:r>
      <w:r w:rsidR="000670B5" w:rsidRPr="00327690">
        <w:t xml:space="preserve">, </w:t>
      </w:r>
      <w:r w:rsidR="00403F4B">
        <w:t>E</w:t>
      </w:r>
      <w:r w:rsidR="00EA21A8" w:rsidRPr="00327690">
        <w:t xml:space="preserve">rror </w:t>
      </w:r>
      <w:r w:rsidR="00403F4B">
        <w:t>M</w:t>
      </w:r>
      <w:r w:rsidR="00EA21A8" w:rsidRPr="00327690">
        <w:t xml:space="preserve">essage </w:t>
      </w:r>
      <w:r w:rsidR="00403F4B">
        <w:t>I</w:t>
      </w:r>
      <w:r w:rsidR="005A148B">
        <w:t>s</w:t>
      </w:r>
      <w:r w:rsidR="00EA21A8" w:rsidRPr="00327690">
        <w:t xml:space="preserve"> </w:t>
      </w:r>
      <w:r w:rsidR="00403F4B">
        <w:t>S</w:t>
      </w:r>
      <w:r w:rsidR="00EA21A8" w:rsidRPr="00327690">
        <w:t xml:space="preserve">hown in </w:t>
      </w:r>
      <w:r w:rsidR="005A148B">
        <w:t>Order = 15</w:t>
      </w:r>
      <w:r w:rsidR="005A148B">
        <w:rPr>
          <w:rStyle w:val="FootnoteReference"/>
        </w:rPr>
        <w:footnoteReference w:id="31"/>
      </w:r>
      <w:bookmarkEnd w:id="726"/>
    </w:p>
    <w:tbl>
      <w:tblPr>
        <w:tblStyle w:val="TableGridLight"/>
        <w:tblW w:w="9355" w:type="dxa"/>
        <w:tblLayout w:type="fixed"/>
        <w:tblLook w:val="04A0" w:firstRow="1" w:lastRow="0" w:firstColumn="1" w:lastColumn="0" w:noHBand="0" w:noVBand="1"/>
      </w:tblPr>
      <w:tblGrid>
        <w:gridCol w:w="498"/>
        <w:gridCol w:w="2377"/>
        <w:gridCol w:w="810"/>
        <w:gridCol w:w="990"/>
        <w:gridCol w:w="990"/>
        <w:gridCol w:w="720"/>
        <w:gridCol w:w="720"/>
        <w:gridCol w:w="900"/>
        <w:gridCol w:w="720"/>
        <w:gridCol w:w="630"/>
      </w:tblGrid>
      <w:tr w:rsidR="007E0AB5" w:rsidRPr="00327690" w14:paraId="08CF3894" w14:textId="77777777" w:rsidTr="009B08DD">
        <w:trPr>
          <w:trHeight w:val="2505"/>
          <w:tblHeader/>
        </w:trPr>
        <w:tc>
          <w:tcPr>
            <w:tcW w:w="498" w:type="dxa"/>
            <w:shd w:val="clear" w:color="auto" w:fill="002060"/>
            <w:textDirection w:val="btLr"/>
            <w:hideMark/>
          </w:tcPr>
          <w:p w14:paraId="2F6E99D2" w14:textId="77777777" w:rsidR="007E0AB5" w:rsidRPr="00327690" w:rsidRDefault="007E0AB5" w:rsidP="007E0AB5">
            <w:pPr>
              <w:spacing w:before="0" w:after="0"/>
              <w:jc w:val="left"/>
              <w:rPr>
                <w:b/>
                <w:bCs/>
                <w:color w:val="FFFFFF"/>
                <w:sz w:val="20"/>
                <w:szCs w:val="20"/>
              </w:rPr>
            </w:pPr>
            <w:r w:rsidRPr="00327690">
              <w:rPr>
                <w:b/>
                <w:bCs/>
                <w:color w:val="FFFFFF"/>
                <w:sz w:val="20"/>
                <w:szCs w:val="20"/>
              </w:rPr>
              <w:t>Order</w:t>
            </w:r>
          </w:p>
        </w:tc>
        <w:tc>
          <w:tcPr>
            <w:tcW w:w="2377" w:type="dxa"/>
            <w:shd w:val="clear" w:color="auto" w:fill="002060"/>
            <w:textDirection w:val="btLr"/>
            <w:hideMark/>
          </w:tcPr>
          <w:p w14:paraId="410FE4BB" w14:textId="33339840" w:rsidR="007E0AB5" w:rsidRPr="00327690" w:rsidRDefault="005F56B2" w:rsidP="007E0AB5">
            <w:pPr>
              <w:spacing w:before="0" w:after="0"/>
              <w:jc w:val="left"/>
              <w:rPr>
                <w:b/>
                <w:bCs/>
                <w:color w:val="FFFFFF"/>
                <w:sz w:val="20"/>
                <w:szCs w:val="20"/>
              </w:rPr>
            </w:pPr>
            <w:r w:rsidRPr="00327690">
              <w:rPr>
                <w:b/>
                <w:bCs/>
                <w:color w:val="FFFFFF"/>
                <w:sz w:val="20"/>
                <w:szCs w:val="20"/>
              </w:rPr>
              <w:t>Weight Category</w:t>
            </w:r>
          </w:p>
        </w:tc>
        <w:tc>
          <w:tcPr>
            <w:tcW w:w="810" w:type="dxa"/>
            <w:shd w:val="clear" w:color="auto" w:fill="002060"/>
            <w:textDirection w:val="btLr"/>
            <w:hideMark/>
          </w:tcPr>
          <w:p w14:paraId="19C6B2CD" w14:textId="77777777" w:rsidR="007E0AB5" w:rsidRPr="00327690" w:rsidRDefault="007E0AB5" w:rsidP="007E0AB5">
            <w:pPr>
              <w:spacing w:before="0" w:after="0"/>
              <w:jc w:val="left"/>
              <w:rPr>
                <w:b/>
                <w:bCs/>
                <w:color w:val="FFFFFF"/>
                <w:sz w:val="20"/>
                <w:szCs w:val="20"/>
              </w:rPr>
            </w:pPr>
            <w:r w:rsidRPr="00327690">
              <w:rPr>
                <w:b/>
                <w:bCs/>
                <w:color w:val="FFFFFF"/>
                <w:sz w:val="20"/>
                <w:szCs w:val="20"/>
              </w:rPr>
              <w:t>Sample</w:t>
            </w:r>
          </w:p>
        </w:tc>
        <w:tc>
          <w:tcPr>
            <w:tcW w:w="990" w:type="dxa"/>
            <w:shd w:val="clear" w:color="auto" w:fill="002060"/>
            <w:textDirection w:val="btLr"/>
            <w:hideMark/>
          </w:tcPr>
          <w:p w14:paraId="76C62648" w14:textId="77777777" w:rsidR="007E0AB5" w:rsidRPr="00327690" w:rsidRDefault="007E0AB5" w:rsidP="007E0AB5">
            <w:pPr>
              <w:spacing w:before="0" w:after="0"/>
              <w:jc w:val="left"/>
              <w:rPr>
                <w:b/>
                <w:bCs/>
                <w:color w:val="FFFFFF"/>
                <w:sz w:val="20"/>
                <w:szCs w:val="20"/>
              </w:rPr>
            </w:pPr>
            <w:r w:rsidRPr="00327690">
              <w:rPr>
                <w:b/>
                <w:bCs/>
                <w:color w:val="FFFFFF"/>
                <w:sz w:val="20"/>
                <w:szCs w:val="20"/>
              </w:rPr>
              <w:t>Population</w:t>
            </w:r>
          </w:p>
        </w:tc>
        <w:tc>
          <w:tcPr>
            <w:tcW w:w="990" w:type="dxa"/>
            <w:shd w:val="clear" w:color="auto" w:fill="002060"/>
            <w:textDirection w:val="btLr"/>
            <w:hideMark/>
          </w:tcPr>
          <w:p w14:paraId="2AB780C2" w14:textId="77777777" w:rsidR="007E0AB5" w:rsidRPr="00327690" w:rsidRDefault="007E0AB5" w:rsidP="007E0AB5">
            <w:pPr>
              <w:spacing w:before="0" w:after="0"/>
              <w:jc w:val="left"/>
              <w:rPr>
                <w:b/>
                <w:bCs/>
                <w:color w:val="FFFFFF"/>
                <w:sz w:val="20"/>
                <w:szCs w:val="20"/>
              </w:rPr>
            </w:pPr>
            <w:r w:rsidRPr="00327690">
              <w:rPr>
                <w:b/>
                <w:bCs/>
                <w:color w:val="FFFFFF"/>
                <w:sz w:val="20"/>
                <w:szCs w:val="20"/>
              </w:rPr>
              <w:t>Crude Prevalence</w:t>
            </w:r>
          </w:p>
        </w:tc>
        <w:tc>
          <w:tcPr>
            <w:tcW w:w="720" w:type="dxa"/>
            <w:shd w:val="clear" w:color="auto" w:fill="002060"/>
            <w:textDirection w:val="btLr"/>
            <w:hideMark/>
          </w:tcPr>
          <w:p w14:paraId="5CD35BD4" w14:textId="77777777" w:rsidR="007E0AB5" w:rsidRPr="00327690" w:rsidRDefault="007E0AB5" w:rsidP="007E0AB5">
            <w:pPr>
              <w:spacing w:before="0" w:after="0"/>
              <w:jc w:val="left"/>
              <w:rPr>
                <w:b/>
                <w:bCs/>
                <w:color w:val="FFFFFF"/>
                <w:sz w:val="20"/>
                <w:szCs w:val="20"/>
              </w:rPr>
            </w:pPr>
            <w:r w:rsidRPr="00327690">
              <w:rPr>
                <w:b/>
                <w:bCs/>
                <w:color w:val="FFFFFF"/>
                <w:sz w:val="20"/>
                <w:szCs w:val="20"/>
              </w:rPr>
              <w:t>Crude Prevalence Standard Error</w:t>
            </w:r>
          </w:p>
        </w:tc>
        <w:tc>
          <w:tcPr>
            <w:tcW w:w="720" w:type="dxa"/>
            <w:shd w:val="clear" w:color="auto" w:fill="002060"/>
            <w:textDirection w:val="btLr"/>
            <w:hideMark/>
          </w:tcPr>
          <w:p w14:paraId="3376CD8D" w14:textId="77777777" w:rsidR="007E0AB5" w:rsidRPr="00327690" w:rsidRDefault="007E0AB5" w:rsidP="007E0AB5">
            <w:pPr>
              <w:spacing w:before="0" w:after="0"/>
              <w:jc w:val="left"/>
              <w:rPr>
                <w:b/>
                <w:bCs/>
                <w:color w:val="FFFFFF"/>
                <w:sz w:val="20"/>
                <w:szCs w:val="20"/>
              </w:rPr>
            </w:pPr>
            <w:r w:rsidRPr="00327690">
              <w:rPr>
                <w:b/>
                <w:bCs/>
                <w:color w:val="FFFFFF"/>
                <w:sz w:val="20"/>
                <w:szCs w:val="20"/>
              </w:rPr>
              <w:t>Weighted Prevalence</w:t>
            </w:r>
          </w:p>
        </w:tc>
        <w:tc>
          <w:tcPr>
            <w:tcW w:w="900" w:type="dxa"/>
            <w:shd w:val="clear" w:color="auto" w:fill="002060"/>
            <w:textDirection w:val="btLr"/>
            <w:hideMark/>
          </w:tcPr>
          <w:p w14:paraId="6FB86586" w14:textId="77777777" w:rsidR="007E0AB5" w:rsidRPr="00327690" w:rsidRDefault="007E0AB5" w:rsidP="007E0AB5">
            <w:pPr>
              <w:spacing w:before="0" w:after="0"/>
              <w:jc w:val="left"/>
              <w:rPr>
                <w:b/>
                <w:bCs/>
                <w:color w:val="FFFFFF"/>
                <w:sz w:val="20"/>
                <w:szCs w:val="20"/>
              </w:rPr>
            </w:pPr>
            <w:r w:rsidRPr="00327690">
              <w:rPr>
                <w:b/>
                <w:bCs/>
                <w:color w:val="FFFFFF"/>
                <w:sz w:val="20"/>
                <w:szCs w:val="20"/>
              </w:rPr>
              <w:t>Weighted Prevalence Standard Error</w:t>
            </w:r>
          </w:p>
        </w:tc>
        <w:tc>
          <w:tcPr>
            <w:tcW w:w="720" w:type="dxa"/>
            <w:shd w:val="clear" w:color="auto" w:fill="002060"/>
            <w:textDirection w:val="btLr"/>
            <w:hideMark/>
          </w:tcPr>
          <w:p w14:paraId="101BB494" w14:textId="77777777" w:rsidR="007E0AB5" w:rsidRPr="00327690" w:rsidRDefault="007E0AB5" w:rsidP="007E0AB5">
            <w:pPr>
              <w:spacing w:before="0" w:after="0"/>
              <w:jc w:val="left"/>
              <w:rPr>
                <w:b/>
                <w:bCs/>
                <w:color w:val="FFFFFF"/>
                <w:sz w:val="20"/>
                <w:szCs w:val="20"/>
              </w:rPr>
            </w:pPr>
            <w:r w:rsidRPr="00327690">
              <w:rPr>
                <w:b/>
                <w:bCs/>
                <w:color w:val="FFFFFF"/>
                <w:sz w:val="20"/>
                <w:szCs w:val="20"/>
              </w:rPr>
              <w:t>Age-Adjusted Prevalence</w:t>
            </w:r>
          </w:p>
        </w:tc>
        <w:tc>
          <w:tcPr>
            <w:tcW w:w="630" w:type="dxa"/>
            <w:shd w:val="clear" w:color="auto" w:fill="002060"/>
            <w:textDirection w:val="btLr"/>
            <w:hideMark/>
          </w:tcPr>
          <w:p w14:paraId="11EB3EA7" w14:textId="77777777" w:rsidR="007E0AB5" w:rsidRPr="00327690" w:rsidRDefault="007E0AB5" w:rsidP="007E0AB5">
            <w:pPr>
              <w:spacing w:before="0" w:after="0"/>
              <w:jc w:val="left"/>
              <w:rPr>
                <w:b/>
                <w:bCs/>
                <w:color w:val="FFFFFF"/>
                <w:sz w:val="20"/>
                <w:szCs w:val="20"/>
              </w:rPr>
            </w:pPr>
            <w:r w:rsidRPr="00327690">
              <w:rPr>
                <w:b/>
                <w:bCs/>
                <w:color w:val="FFFFFF"/>
                <w:sz w:val="20"/>
                <w:szCs w:val="20"/>
              </w:rPr>
              <w:t>Age-Adjusted Prevalence Standard Error</w:t>
            </w:r>
          </w:p>
        </w:tc>
      </w:tr>
      <w:tr w:rsidR="005F56B2" w:rsidRPr="00327690" w14:paraId="677F49BB" w14:textId="77777777" w:rsidTr="000475C2">
        <w:trPr>
          <w:trHeight w:val="600"/>
        </w:trPr>
        <w:tc>
          <w:tcPr>
            <w:tcW w:w="498" w:type="dxa"/>
            <w:noWrap/>
            <w:hideMark/>
          </w:tcPr>
          <w:p w14:paraId="10BA4A2E" w14:textId="77777777" w:rsidR="007E0AB5" w:rsidRPr="00327690" w:rsidRDefault="007E0AB5" w:rsidP="007E0AB5">
            <w:pPr>
              <w:spacing w:before="0" w:after="0"/>
              <w:jc w:val="right"/>
              <w:rPr>
                <w:b/>
                <w:bCs/>
                <w:color w:val="000000"/>
                <w:sz w:val="20"/>
                <w:szCs w:val="20"/>
              </w:rPr>
            </w:pPr>
            <w:r w:rsidRPr="00327690">
              <w:rPr>
                <w:b/>
                <w:bCs/>
                <w:color w:val="000000"/>
                <w:sz w:val="20"/>
                <w:szCs w:val="20"/>
              </w:rPr>
              <w:t>1</w:t>
            </w:r>
          </w:p>
        </w:tc>
        <w:tc>
          <w:tcPr>
            <w:tcW w:w="2377" w:type="dxa"/>
            <w:hideMark/>
          </w:tcPr>
          <w:p w14:paraId="55BC73F7" w14:textId="77777777" w:rsidR="007E0AB5" w:rsidRPr="00327690" w:rsidRDefault="007E0AB5" w:rsidP="007E0AB5">
            <w:pPr>
              <w:spacing w:before="0" w:after="0"/>
              <w:jc w:val="left"/>
              <w:rPr>
                <w:color w:val="000000"/>
                <w:sz w:val="20"/>
                <w:szCs w:val="20"/>
              </w:rPr>
            </w:pPr>
            <w:r w:rsidRPr="00327690">
              <w:rPr>
                <w:color w:val="000000"/>
                <w:sz w:val="20"/>
                <w:szCs w:val="20"/>
              </w:rPr>
              <w:t>(1) Underweight (BMI&lt;18.5)</w:t>
            </w:r>
          </w:p>
        </w:tc>
        <w:tc>
          <w:tcPr>
            <w:tcW w:w="810" w:type="dxa"/>
            <w:noWrap/>
            <w:hideMark/>
          </w:tcPr>
          <w:p w14:paraId="39B9BFD8"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noWrap/>
            <w:hideMark/>
          </w:tcPr>
          <w:p w14:paraId="260197A3"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noWrap/>
            <w:hideMark/>
          </w:tcPr>
          <w:p w14:paraId="26231DB6"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noWrap/>
            <w:hideMark/>
          </w:tcPr>
          <w:p w14:paraId="2C378C43"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noWrap/>
            <w:hideMark/>
          </w:tcPr>
          <w:p w14:paraId="6A0CA235"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00" w:type="dxa"/>
            <w:noWrap/>
            <w:hideMark/>
          </w:tcPr>
          <w:p w14:paraId="01B7AA1E"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noWrap/>
            <w:hideMark/>
          </w:tcPr>
          <w:p w14:paraId="7E05F2B9"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630" w:type="dxa"/>
            <w:noWrap/>
            <w:hideMark/>
          </w:tcPr>
          <w:p w14:paraId="453D9B65" w14:textId="77777777" w:rsidR="007E0AB5" w:rsidRPr="00327690" w:rsidRDefault="007E0AB5" w:rsidP="007E0AB5">
            <w:pPr>
              <w:spacing w:before="0" w:after="0"/>
              <w:jc w:val="left"/>
              <w:rPr>
                <w:color w:val="000000"/>
                <w:sz w:val="20"/>
                <w:szCs w:val="20"/>
              </w:rPr>
            </w:pPr>
            <w:r w:rsidRPr="00327690">
              <w:rPr>
                <w:color w:val="000000"/>
                <w:sz w:val="20"/>
                <w:szCs w:val="20"/>
              </w:rPr>
              <w:t> </w:t>
            </w:r>
          </w:p>
        </w:tc>
      </w:tr>
      <w:tr w:rsidR="005F56B2" w:rsidRPr="00327690" w14:paraId="728DB664" w14:textId="77777777" w:rsidTr="000475C2">
        <w:trPr>
          <w:trHeight w:val="600"/>
        </w:trPr>
        <w:tc>
          <w:tcPr>
            <w:tcW w:w="498" w:type="dxa"/>
            <w:noWrap/>
            <w:hideMark/>
          </w:tcPr>
          <w:p w14:paraId="193C752F" w14:textId="77777777" w:rsidR="007E0AB5" w:rsidRPr="00327690" w:rsidRDefault="007E0AB5" w:rsidP="007E0AB5">
            <w:pPr>
              <w:spacing w:before="0" w:after="0"/>
              <w:jc w:val="right"/>
              <w:rPr>
                <w:b/>
                <w:bCs/>
                <w:color w:val="000000"/>
                <w:sz w:val="20"/>
                <w:szCs w:val="20"/>
              </w:rPr>
            </w:pPr>
            <w:r w:rsidRPr="00327690">
              <w:rPr>
                <w:b/>
                <w:bCs/>
                <w:color w:val="000000"/>
                <w:sz w:val="20"/>
                <w:szCs w:val="20"/>
              </w:rPr>
              <w:t>1</w:t>
            </w:r>
          </w:p>
        </w:tc>
        <w:tc>
          <w:tcPr>
            <w:tcW w:w="2377" w:type="dxa"/>
            <w:hideMark/>
          </w:tcPr>
          <w:p w14:paraId="3F685548" w14:textId="77777777" w:rsidR="007E0AB5" w:rsidRPr="00327690" w:rsidRDefault="007E0AB5" w:rsidP="007E0AB5">
            <w:pPr>
              <w:spacing w:before="0" w:after="0"/>
              <w:jc w:val="left"/>
              <w:rPr>
                <w:color w:val="000000"/>
                <w:sz w:val="20"/>
                <w:szCs w:val="20"/>
              </w:rPr>
            </w:pPr>
            <w:r w:rsidRPr="00327690">
              <w:rPr>
                <w:color w:val="000000"/>
                <w:sz w:val="20"/>
                <w:szCs w:val="20"/>
              </w:rPr>
              <w:t>(2) Healthy Weight (18.5&lt;=BMI&lt;25)</w:t>
            </w:r>
          </w:p>
        </w:tc>
        <w:tc>
          <w:tcPr>
            <w:tcW w:w="810" w:type="dxa"/>
            <w:noWrap/>
            <w:hideMark/>
          </w:tcPr>
          <w:p w14:paraId="209C7064"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noWrap/>
            <w:hideMark/>
          </w:tcPr>
          <w:p w14:paraId="2C907FE0"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noWrap/>
            <w:hideMark/>
          </w:tcPr>
          <w:p w14:paraId="3E867C28"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noWrap/>
            <w:hideMark/>
          </w:tcPr>
          <w:p w14:paraId="4855E4D2"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noWrap/>
            <w:hideMark/>
          </w:tcPr>
          <w:p w14:paraId="22382169"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00" w:type="dxa"/>
            <w:noWrap/>
            <w:hideMark/>
          </w:tcPr>
          <w:p w14:paraId="5E6679CE"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noWrap/>
            <w:hideMark/>
          </w:tcPr>
          <w:p w14:paraId="1C5BCAAD"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630" w:type="dxa"/>
            <w:noWrap/>
            <w:hideMark/>
          </w:tcPr>
          <w:p w14:paraId="087B0579" w14:textId="77777777" w:rsidR="007E0AB5" w:rsidRPr="00327690" w:rsidRDefault="007E0AB5" w:rsidP="007E0AB5">
            <w:pPr>
              <w:spacing w:before="0" w:after="0"/>
              <w:jc w:val="left"/>
              <w:rPr>
                <w:color w:val="000000"/>
                <w:sz w:val="20"/>
                <w:szCs w:val="20"/>
              </w:rPr>
            </w:pPr>
            <w:r w:rsidRPr="00327690">
              <w:rPr>
                <w:color w:val="000000"/>
                <w:sz w:val="20"/>
                <w:szCs w:val="20"/>
              </w:rPr>
              <w:t> </w:t>
            </w:r>
          </w:p>
        </w:tc>
      </w:tr>
      <w:tr w:rsidR="005F56B2" w:rsidRPr="00327690" w14:paraId="2F0B14AA" w14:textId="77777777" w:rsidTr="000475C2">
        <w:trPr>
          <w:trHeight w:val="600"/>
        </w:trPr>
        <w:tc>
          <w:tcPr>
            <w:tcW w:w="498" w:type="dxa"/>
            <w:noWrap/>
            <w:hideMark/>
          </w:tcPr>
          <w:p w14:paraId="419B0673" w14:textId="77777777" w:rsidR="007E0AB5" w:rsidRPr="00327690" w:rsidRDefault="007E0AB5" w:rsidP="007E0AB5">
            <w:pPr>
              <w:spacing w:before="0" w:after="0"/>
              <w:jc w:val="right"/>
              <w:rPr>
                <w:b/>
                <w:bCs/>
                <w:color w:val="000000"/>
                <w:sz w:val="20"/>
                <w:szCs w:val="20"/>
              </w:rPr>
            </w:pPr>
            <w:r w:rsidRPr="00327690">
              <w:rPr>
                <w:b/>
                <w:bCs/>
                <w:color w:val="000000"/>
                <w:sz w:val="20"/>
                <w:szCs w:val="20"/>
              </w:rPr>
              <w:t>1</w:t>
            </w:r>
          </w:p>
        </w:tc>
        <w:tc>
          <w:tcPr>
            <w:tcW w:w="2377" w:type="dxa"/>
            <w:hideMark/>
          </w:tcPr>
          <w:p w14:paraId="735347CF" w14:textId="77777777" w:rsidR="007E0AB5" w:rsidRPr="00327690" w:rsidRDefault="007E0AB5" w:rsidP="007E0AB5">
            <w:pPr>
              <w:spacing w:before="0" w:after="0"/>
              <w:jc w:val="left"/>
              <w:rPr>
                <w:color w:val="000000"/>
                <w:sz w:val="20"/>
                <w:szCs w:val="20"/>
              </w:rPr>
            </w:pPr>
            <w:r w:rsidRPr="00327690">
              <w:rPr>
                <w:color w:val="000000"/>
                <w:sz w:val="20"/>
                <w:szCs w:val="20"/>
              </w:rPr>
              <w:t>(3) Overweight (25&lt;=BMI&lt;30)</w:t>
            </w:r>
          </w:p>
        </w:tc>
        <w:tc>
          <w:tcPr>
            <w:tcW w:w="810" w:type="dxa"/>
            <w:noWrap/>
            <w:hideMark/>
          </w:tcPr>
          <w:p w14:paraId="5CF6CED4"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noWrap/>
            <w:hideMark/>
          </w:tcPr>
          <w:p w14:paraId="036973F6"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noWrap/>
            <w:hideMark/>
          </w:tcPr>
          <w:p w14:paraId="7F9248C7"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noWrap/>
            <w:hideMark/>
          </w:tcPr>
          <w:p w14:paraId="29FF0523"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noWrap/>
            <w:hideMark/>
          </w:tcPr>
          <w:p w14:paraId="3774D985"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00" w:type="dxa"/>
            <w:noWrap/>
            <w:hideMark/>
          </w:tcPr>
          <w:p w14:paraId="18C999F0"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noWrap/>
            <w:hideMark/>
          </w:tcPr>
          <w:p w14:paraId="09233EC5"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630" w:type="dxa"/>
            <w:noWrap/>
            <w:hideMark/>
          </w:tcPr>
          <w:p w14:paraId="282BAFFC" w14:textId="77777777" w:rsidR="007E0AB5" w:rsidRPr="00327690" w:rsidRDefault="007E0AB5" w:rsidP="007E0AB5">
            <w:pPr>
              <w:spacing w:before="0" w:after="0"/>
              <w:jc w:val="left"/>
              <w:rPr>
                <w:color w:val="000000"/>
                <w:sz w:val="20"/>
                <w:szCs w:val="20"/>
              </w:rPr>
            </w:pPr>
            <w:r w:rsidRPr="00327690">
              <w:rPr>
                <w:color w:val="000000"/>
                <w:sz w:val="20"/>
                <w:szCs w:val="20"/>
              </w:rPr>
              <w:t> </w:t>
            </w:r>
          </w:p>
        </w:tc>
      </w:tr>
      <w:tr w:rsidR="005F56B2" w:rsidRPr="00327690" w14:paraId="52DC93AD" w14:textId="77777777" w:rsidTr="000475C2">
        <w:trPr>
          <w:trHeight w:val="600"/>
        </w:trPr>
        <w:tc>
          <w:tcPr>
            <w:tcW w:w="498" w:type="dxa"/>
            <w:noWrap/>
            <w:hideMark/>
          </w:tcPr>
          <w:p w14:paraId="5724877C" w14:textId="77777777" w:rsidR="007E0AB5" w:rsidRPr="00327690" w:rsidRDefault="007E0AB5" w:rsidP="007E0AB5">
            <w:pPr>
              <w:spacing w:before="0" w:after="0"/>
              <w:jc w:val="right"/>
              <w:rPr>
                <w:b/>
                <w:bCs/>
                <w:color w:val="000000"/>
                <w:sz w:val="20"/>
                <w:szCs w:val="20"/>
              </w:rPr>
            </w:pPr>
            <w:r w:rsidRPr="00327690">
              <w:rPr>
                <w:b/>
                <w:bCs/>
                <w:color w:val="000000"/>
                <w:sz w:val="20"/>
                <w:szCs w:val="20"/>
              </w:rPr>
              <w:t>1</w:t>
            </w:r>
          </w:p>
        </w:tc>
        <w:tc>
          <w:tcPr>
            <w:tcW w:w="2377" w:type="dxa"/>
            <w:hideMark/>
          </w:tcPr>
          <w:p w14:paraId="2F6E960F" w14:textId="77777777" w:rsidR="007E0AB5" w:rsidRPr="00327690" w:rsidRDefault="007E0AB5" w:rsidP="007E0AB5">
            <w:pPr>
              <w:spacing w:before="0" w:after="0"/>
              <w:jc w:val="left"/>
              <w:rPr>
                <w:color w:val="000000"/>
                <w:sz w:val="20"/>
                <w:szCs w:val="20"/>
              </w:rPr>
            </w:pPr>
            <w:r w:rsidRPr="00327690">
              <w:rPr>
                <w:color w:val="000000"/>
                <w:sz w:val="20"/>
                <w:szCs w:val="20"/>
              </w:rPr>
              <w:t>(4) Obesity (Classes 1, 2, and 3) (BMI 30+)</w:t>
            </w:r>
          </w:p>
        </w:tc>
        <w:tc>
          <w:tcPr>
            <w:tcW w:w="810" w:type="dxa"/>
            <w:noWrap/>
            <w:hideMark/>
          </w:tcPr>
          <w:p w14:paraId="407F9A83"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noWrap/>
            <w:hideMark/>
          </w:tcPr>
          <w:p w14:paraId="7A575DFE"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noWrap/>
            <w:hideMark/>
          </w:tcPr>
          <w:p w14:paraId="04BDC147"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noWrap/>
            <w:hideMark/>
          </w:tcPr>
          <w:p w14:paraId="7EAC78C3"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noWrap/>
            <w:hideMark/>
          </w:tcPr>
          <w:p w14:paraId="39A1C4FB"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00" w:type="dxa"/>
            <w:noWrap/>
            <w:hideMark/>
          </w:tcPr>
          <w:p w14:paraId="0E0E99A5"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noWrap/>
            <w:hideMark/>
          </w:tcPr>
          <w:p w14:paraId="6128F4DA"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630" w:type="dxa"/>
            <w:noWrap/>
            <w:hideMark/>
          </w:tcPr>
          <w:p w14:paraId="7B464BF3" w14:textId="77777777" w:rsidR="007E0AB5" w:rsidRPr="00327690" w:rsidRDefault="007E0AB5" w:rsidP="007E0AB5">
            <w:pPr>
              <w:spacing w:before="0" w:after="0"/>
              <w:jc w:val="left"/>
              <w:rPr>
                <w:color w:val="000000"/>
                <w:sz w:val="20"/>
                <w:szCs w:val="20"/>
              </w:rPr>
            </w:pPr>
            <w:r w:rsidRPr="00327690">
              <w:rPr>
                <w:color w:val="000000"/>
                <w:sz w:val="20"/>
                <w:szCs w:val="20"/>
              </w:rPr>
              <w:t> </w:t>
            </w:r>
          </w:p>
        </w:tc>
      </w:tr>
      <w:tr w:rsidR="005F56B2" w:rsidRPr="00327690" w14:paraId="5225A24E" w14:textId="77777777" w:rsidTr="000475C2">
        <w:trPr>
          <w:trHeight w:val="600"/>
        </w:trPr>
        <w:tc>
          <w:tcPr>
            <w:tcW w:w="498" w:type="dxa"/>
            <w:noWrap/>
            <w:hideMark/>
          </w:tcPr>
          <w:p w14:paraId="731A2AFD" w14:textId="77777777" w:rsidR="007E0AB5" w:rsidRPr="00327690" w:rsidRDefault="007E0AB5" w:rsidP="007E0AB5">
            <w:pPr>
              <w:spacing w:before="0" w:after="0"/>
              <w:jc w:val="right"/>
              <w:rPr>
                <w:b/>
                <w:bCs/>
                <w:color w:val="000000"/>
                <w:sz w:val="20"/>
                <w:szCs w:val="20"/>
              </w:rPr>
            </w:pPr>
            <w:r w:rsidRPr="00327690">
              <w:rPr>
                <w:b/>
                <w:bCs/>
                <w:color w:val="000000"/>
                <w:sz w:val="20"/>
                <w:szCs w:val="20"/>
              </w:rPr>
              <w:t>1</w:t>
            </w:r>
          </w:p>
        </w:tc>
        <w:tc>
          <w:tcPr>
            <w:tcW w:w="2377" w:type="dxa"/>
            <w:hideMark/>
          </w:tcPr>
          <w:p w14:paraId="4DF00F44" w14:textId="77777777" w:rsidR="007E0AB5" w:rsidRPr="00327690" w:rsidRDefault="007E0AB5" w:rsidP="007E0AB5">
            <w:pPr>
              <w:spacing w:before="0" w:after="0"/>
              <w:jc w:val="left"/>
              <w:rPr>
                <w:color w:val="000000"/>
                <w:sz w:val="20"/>
                <w:szCs w:val="20"/>
              </w:rPr>
            </w:pPr>
            <w:r w:rsidRPr="00327690">
              <w:rPr>
                <w:color w:val="000000"/>
                <w:sz w:val="20"/>
                <w:szCs w:val="20"/>
              </w:rPr>
              <w:t>(4a) Obesity (Class 1) (30&lt;=BMI&lt;35)</w:t>
            </w:r>
          </w:p>
        </w:tc>
        <w:tc>
          <w:tcPr>
            <w:tcW w:w="810" w:type="dxa"/>
            <w:noWrap/>
            <w:hideMark/>
          </w:tcPr>
          <w:p w14:paraId="0D867827"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noWrap/>
            <w:hideMark/>
          </w:tcPr>
          <w:p w14:paraId="7ABC187A"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noWrap/>
            <w:hideMark/>
          </w:tcPr>
          <w:p w14:paraId="1D03F5E3"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noWrap/>
            <w:hideMark/>
          </w:tcPr>
          <w:p w14:paraId="3BFCB8CB"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noWrap/>
            <w:hideMark/>
          </w:tcPr>
          <w:p w14:paraId="694A077B"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00" w:type="dxa"/>
            <w:noWrap/>
            <w:hideMark/>
          </w:tcPr>
          <w:p w14:paraId="580DDB50"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noWrap/>
            <w:hideMark/>
          </w:tcPr>
          <w:p w14:paraId="26A37FE7"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630" w:type="dxa"/>
            <w:noWrap/>
            <w:hideMark/>
          </w:tcPr>
          <w:p w14:paraId="696E93B6" w14:textId="77777777" w:rsidR="007E0AB5" w:rsidRPr="00327690" w:rsidRDefault="007E0AB5" w:rsidP="007E0AB5">
            <w:pPr>
              <w:spacing w:before="0" w:after="0"/>
              <w:jc w:val="left"/>
              <w:rPr>
                <w:color w:val="000000"/>
                <w:sz w:val="20"/>
                <w:szCs w:val="20"/>
              </w:rPr>
            </w:pPr>
            <w:r w:rsidRPr="00327690">
              <w:rPr>
                <w:color w:val="000000"/>
                <w:sz w:val="20"/>
                <w:szCs w:val="20"/>
              </w:rPr>
              <w:t> </w:t>
            </w:r>
          </w:p>
        </w:tc>
      </w:tr>
      <w:tr w:rsidR="005F56B2" w:rsidRPr="00327690" w14:paraId="2BBE6491" w14:textId="77777777" w:rsidTr="000475C2">
        <w:trPr>
          <w:trHeight w:val="600"/>
        </w:trPr>
        <w:tc>
          <w:tcPr>
            <w:tcW w:w="498" w:type="dxa"/>
            <w:noWrap/>
            <w:hideMark/>
          </w:tcPr>
          <w:p w14:paraId="08D0677A" w14:textId="77777777" w:rsidR="007E0AB5" w:rsidRPr="005A148B" w:rsidRDefault="007E0AB5" w:rsidP="007E0AB5">
            <w:pPr>
              <w:spacing w:before="0" w:after="0"/>
              <w:jc w:val="right"/>
              <w:rPr>
                <w:b/>
                <w:bCs/>
                <w:color w:val="000000"/>
                <w:sz w:val="20"/>
                <w:szCs w:val="20"/>
              </w:rPr>
            </w:pPr>
            <w:r w:rsidRPr="005A148B">
              <w:rPr>
                <w:b/>
                <w:bCs/>
                <w:color w:val="000000"/>
                <w:sz w:val="20"/>
                <w:szCs w:val="20"/>
              </w:rPr>
              <w:t>1</w:t>
            </w:r>
          </w:p>
        </w:tc>
        <w:tc>
          <w:tcPr>
            <w:tcW w:w="2377" w:type="dxa"/>
            <w:hideMark/>
          </w:tcPr>
          <w:p w14:paraId="3E1E5E54" w14:textId="77777777" w:rsidR="007E0AB5" w:rsidRPr="005A148B" w:rsidRDefault="007E0AB5" w:rsidP="007E0AB5">
            <w:pPr>
              <w:spacing w:before="0" w:after="0"/>
              <w:jc w:val="left"/>
              <w:rPr>
                <w:color w:val="000000"/>
                <w:sz w:val="20"/>
                <w:szCs w:val="20"/>
              </w:rPr>
            </w:pPr>
            <w:r w:rsidRPr="005A148B">
              <w:rPr>
                <w:color w:val="000000"/>
                <w:sz w:val="20"/>
                <w:szCs w:val="20"/>
              </w:rPr>
              <w:t>(4b) Obesity (Class 2) (35&lt;=BMI&lt;40)</w:t>
            </w:r>
          </w:p>
        </w:tc>
        <w:tc>
          <w:tcPr>
            <w:tcW w:w="810" w:type="dxa"/>
            <w:noWrap/>
            <w:hideMark/>
          </w:tcPr>
          <w:p w14:paraId="2E15A065"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noWrap/>
            <w:hideMark/>
          </w:tcPr>
          <w:p w14:paraId="0EB72167"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noWrap/>
            <w:hideMark/>
          </w:tcPr>
          <w:p w14:paraId="228936AD"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noWrap/>
            <w:hideMark/>
          </w:tcPr>
          <w:p w14:paraId="05033E8D"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noWrap/>
            <w:hideMark/>
          </w:tcPr>
          <w:p w14:paraId="6883676F"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00" w:type="dxa"/>
            <w:noWrap/>
            <w:hideMark/>
          </w:tcPr>
          <w:p w14:paraId="142400B7"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noWrap/>
            <w:hideMark/>
          </w:tcPr>
          <w:p w14:paraId="443C3BD4"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630" w:type="dxa"/>
            <w:noWrap/>
            <w:hideMark/>
          </w:tcPr>
          <w:p w14:paraId="55D01B91" w14:textId="77777777" w:rsidR="007E0AB5" w:rsidRPr="00327690" w:rsidRDefault="007E0AB5" w:rsidP="007E0AB5">
            <w:pPr>
              <w:spacing w:before="0" w:after="0"/>
              <w:jc w:val="left"/>
              <w:rPr>
                <w:color w:val="000000"/>
                <w:sz w:val="20"/>
                <w:szCs w:val="20"/>
              </w:rPr>
            </w:pPr>
            <w:r w:rsidRPr="00327690">
              <w:rPr>
                <w:color w:val="000000"/>
                <w:sz w:val="20"/>
                <w:szCs w:val="20"/>
              </w:rPr>
              <w:t> </w:t>
            </w:r>
          </w:p>
        </w:tc>
      </w:tr>
      <w:tr w:rsidR="005F56B2" w:rsidRPr="00327690" w14:paraId="6B0FB3DE" w14:textId="77777777" w:rsidTr="000475C2">
        <w:trPr>
          <w:trHeight w:val="600"/>
        </w:trPr>
        <w:tc>
          <w:tcPr>
            <w:tcW w:w="498" w:type="dxa"/>
            <w:noWrap/>
            <w:hideMark/>
          </w:tcPr>
          <w:p w14:paraId="4224CED1" w14:textId="77777777" w:rsidR="007E0AB5" w:rsidRPr="005A148B" w:rsidRDefault="007E0AB5" w:rsidP="007E0AB5">
            <w:pPr>
              <w:spacing w:before="0" w:after="0"/>
              <w:jc w:val="right"/>
              <w:rPr>
                <w:b/>
                <w:bCs/>
                <w:color w:val="000000"/>
                <w:sz w:val="20"/>
                <w:szCs w:val="20"/>
              </w:rPr>
            </w:pPr>
            <w:r w:rsidRPr="005A148B">
              <w:rPr>
                <w:b/>
                <w:bCs/>
                <w:color w:val="000000"/>
                <w:sz w:val="20"/>
                <w:szCs w:val="20"/>
              </w:rPr>
              <w:t>1</w:t>
            </w:r>
          </w:p>
        </w:tc>
        <w:tc>
          <w:tcPr>
            <w:tcW w:w="2377" w:type="dxa"/>
            <w:hideMark/>
          </w:tcPr>
          <w:p w14:paraId="191EEDFD" w14:textId="77777777" w:rsidR="007E0AB5" w:rsidRPr="005A148B" w:rsidRDefault="007E0AB5" w:rsidP="007E0AB5">
            <w:pPr>
              <w:spacing w:before="0" w:after="0"/>
              <w:jc w:val="left"/>
              <w:rPr>
                <w:color w:val="000000"/>
                <w:sz w:val="20"/>
                <w:szCs w:val="20"/>
              </w:rPr>
            </w:pPr>
            <w:r w:rsidRPr="005A148B">
              <w:rPr>
                <w:color w:val="000000"/>
                <w:sz w:val="20"/>
                <w:szCs w:val="20"/>
              </w:rPr>
              <w:t>(4c) Obesity (Class 3) - Severe Obesity (BMI 40+)</w:t>
            </w:r>
          </w:p>
        </w:tc>
        <w:tc>
          <w:tcPr>
            <w:tcW w:w="810" w:type="dxa"/>
            <w:noWrap/>
            <w:hideMark/>
          </w:tcPr>
          <w:p w14:paraId="529CB004"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noWrap/>
            <w:hideMark/>
          </w:tcPr>
          <w:p w14:paraId="601970A1"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noWrap/>
            <w:hideMark/>
          </w:tcPr>
          <w:p w14:paraId="4B02AEE6"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noWrap/>
            <w:hideMark/>
          </w:tcPr>
          <w:p w14:paraId="40FC824D"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noWrap/>
            <w:hideMark/>
          </w:tcPr>
          <w:p w14:paraId="321F8829"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00" w:type="dxa"/>
            <w:noWrap/>
            <w:hideMark/>
          </w:tcPr>
          <w:p w14:paraId="7EB74B9B"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noWrap/>
            <w:hideMark/>
          </w:tcPr>
          <w:p w14:paraId="58DC7AC9"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630" w:type="dxa"/>
            <w:noWrap/>
            <w:hideMark/>
          </w:tcPr>
          <w:p w14:paraId="1D5F4611" w14:textId="77777777" w:rsidR="007E0AB5" w:rsidRPr="00327690" w:rsidRDefault="007E0AB5" w:rsidP="007E0AB5">
            <w:pPr>
              <w:spacing w:before="0" w:after="0"/>
              <w:jc w:val="left"/>
              <w:rPr>
                <w:color w:val="000000"/>
                <w:sz w:val="20"/>
                <w:szCs w:val="20"/>
              </w:rPr>
            </w:pPr>
            <w:r w:rsidRPr="00327690">
              <w:rPr>
                <w:color w:val="000000"/>
                <w:sz w:val="20"/>
                <w:szCs w:val="20"/>
              </w:rPr>
              <w:t> </w:t>
            </w:r>
          </w:p>
        </w:tc>
      </w:tr>
      <w:tr w:rsidR="005A148B" w:rsidRPr="00327690" w14:paraId="2F9D8B0A" w14:textId="77777777" w:rsidTr="000475C2">
        <w:trPr>
          <w:trHeight w:val="300"/>
        </w:trPr>
        <w:tc>
          <w:tcPr>
            <w:tcW w:w="498" w:type="dxa"/>
            <w:noWrap/>
            <w:hideMark/>
          </w:tcPr>
          <w:p w14:paraId="5474469B" w14:textId="4741BE55" w:rsidR="005A148B" w:rsidRPr="005A148B" w:rsidRDefault="005A148B" w:rsidP="005A148B">
            <w:pPr>
              <w:spacing w:before="0" w:after="0"/>
              <w:jc w:val="right"/>
              <w:rPr>
                <w:b/>
                <w:bCs/>
                <w:color w:val="000000"/>
                <w:sz w:val="20"/>
                <w:szCs w:val="20"/>
              </w:rPr>
            </w:pPr>
            <w:r w:rsidRPr="005A148B">
              <w:rPr>
                <w:sz w:val="20"/>
                <w:szCs w:val="20"/>
              </w:rPr>
              <w:t>2</w:t>
            </w:r>
          </w:p>
        </w:tc>
        <w:tc>
          <w:tcPr>
            <w:tcW w:w="2377" w:type="dxa"/>
            <w:hideMark/>
          </w:tcPr>
          <w:p w14:paraId="0BC58500" w14:textId="7EAD243A" w:rsidR="005A148B" w:rsidRPr="005A148B" w:rsidRDefault="005A148B" w:rsidP="005A148B">
            <w:pPr>
              <w:spacing w:before="0" w:after="0"/>
              <w:jc w:val="left"/>
              <w:rPr>
                <w:color w:val="000000"/>
                <w:sz w:val="20"/>
                <w:szCs w:val="20"/>
              </w:rPr>
            </w:pPr>
            <w:r w:rsidRPr="005A148B">
              <w:rPr>
                <w:sz w:val="20"/>
                <w:szCs w:val="20"/>
              </w:rPr>
              <w:t>Totals:</w:t>
            </w:r>
          </w:p>
        </w:tc>
        <w:tc>
          <w:tcPr>
            <w:tcW w:w="810" w:type="dxa"/>
            <w:noWrap/>
            <w:hideMark/>
          </w:tcPr>
          <w:p w14:paraId="338BF890"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1BCB828F"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695C5E0C"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1790D1BF"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29CB48A1"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00" w:type="dxa"/>
            <w:noWrap/>
            <w:hideMark/>
          </w:tcPr>
          <w:p w14:paraId="76AE23D3"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11A13F9B"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630" w:type="dxa"/>
            <w:noWrap/>
            <w:hideMark/>
          </w:tcPr>
          <w:p w14:paraId="7211CACA" w14:textId="77777777" w:rsidR="005A148B" w:rsidRPr="00327690" w:rsidRDefault="005A148B" w:rsidP="005A148B">
            <w:pPr>
              <w:spacing w:before="0" w:after="0"/>
              <w:jc w:val="left"/>
              <w:rPr>
                <w:color w:val="000000"/>
                <w:sz w:val="20"/>
                <w:szCs w:val="20"/>
              </w:rPr>
            </w:pPr>
            <w:r w:rsidRPr="00327690">
              <w:rPr>
                <w:color w:val="000000"/>
                <w:sz w:val="20"/>
                <w:szCs w:val="20"/>
              </w:rPr>
              <w:t> </w:t>
            </w:r>
          </w:p>
        </w:tc>
      </w:tr>
      <w:tr w:rsidR="005A148B" w:rsidRPr="00327690" w14:paraId="568250FA" w14:textId="77777777" w:rsidTr="000475C2">
        <w:trPr>
          <w:trHeight w:val="600"/>
        </w:trPr>
        <w:tc>
          <w:tcPr>
            <w:tcW w:w="498" w:type="dxa"/>
            <w:noWrap/>
            <w:hideMark/>
          </w:tcPr>
          <w:p w14:paraId="49EBC896" w14:textId="4E84CE75" w:rsidR="005A148B" w:rsidRPr="005A148B" w:rsidRDefault="005A148B" w:rsidP="005A148B">
            <w:pPr>
              <w:spacing w:before="0" w:after="0"/>
              <w:jc w:val="right"/>
              <w:rPr>
                <w:b/>
                <w:bCs/>
                <w:color w:val="000000"/>
                <w:sz w:val="20"/>
                <w:szCs w:val="20"/>
              </w:rPr>
            </w:pPr>
            <w:r w:rsidRPr="005A148B">
              <w:rPr>
                <w:sz w:val="20"/>
                <w:szCs w:val="20"/>
              </w:rPr>
              <w:t>3</w:t>
            </w:r>
          </w:p>
        </w:tc>
        <w:tc>
          <w:tcPr>
            <w:tcW w:w="2377" w:type="dxa"/>
            <w:hideMark/>
          </w:tcPr>
          <w:p w14:paraId="757B070B" w14:textId="5B89FF75" w:rsidR="005A148B" w:rsidRPr="005A148B" w:rsidRDefault="005A148B" w:rsidP="005A148B">
            <w:pPr>
              <w:spacing w:before="0" w:after="0"/>
              <w:jc w:val="left"/>
              <w:rPr>
                <w:color w:val="000000"/>
                <w:sz w:val="20"/>
                <w:szCs w:val="20"/>
              </w:rPr>
            </w:pPr>
            <w:r w:rsidRPr="005A148B">
              <w:rPr>
                <w:sz w:val="20"/>
                <w:szCs w:val="20"/>
              </w:rPr>
              <w:t>Query Version: CODI-APQ GEO3 2015-2019</w:t>
            </w:r>
          </w:p>
        </w:tc>
        <w:tc>
          <w:tcPr>
            <w:tcW w:w="810" w:type="dxa"/>
            <w:noWrap/>
            <w:hideMark/>
          </w:tcPr>
          <w:p w14:paraId="0BCA2810"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656F930D"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04693E21"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54813AC0"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7CB7AB84"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00" w:type="dxa"/>
            <w:noWrap/>
            <w:hideMark/>
          </w:tcPr>
          <w:p w14:paraId="2D3BEA01"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6E8CF65C"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630" w:type="dxa"/>
            <w:noWrap/>
            <w:hideMark/>
          </w:tcPr>
          <w:p w14:paraId="30D42AFF" w14:textId="77777777" w:rsidR="005A148B" w:rsidRPr="00327690" w:rsidRDefault="005A148B" w:rsidP="005A148B">
            <w:pPr>
              <w:spacing w:before="0" w:after="0"/>
              <w:jc w:val="left"/>
              <w:rPr>
                <w:color w:val="000000"/>
                <w:sz w:val="20"/>
                <w:szCs w:val="20"/>
              </w:rPr>
            </w:pPr>
            <w:r w:rsidRPr="00327690">
              <w:rPr>
                <w:color w:val="000000"/>
                <w:sz w:val="20"/>
                <w:szCs w:val="20"/>
              </w:rPr>
              <w:t> </w:t>
            </w:r>
          </w:p>
        </w:tc>
      </w:tr>
      <w:tr w:rsidR="005A148B" w:rsidRPr="00327690" w14:paraId="3ACCD2A4" w14:textId="77777777" w:rsidTr="000475C2">
        <w:trPr>
          <w:trHeight w:val="900"/>
        </w:trPr>
        <w:tc>
          <w:tcPr>
            <w:tcW w:w="498" w:type="dxa"/>
            <w:noWrap/>
            <w:hideMark/>
          </w:tcPr>
          <w:p w14:paraId="60696694" w14:textId="7E05FC31" w:rsidR="005A148B" w:rsidRPr="005A148B" w:rsidRDefault="005A148B" w:rsidP="005A148B">
            <w:pPr>
              <w:spacing w:before="0" w:after="0"/>
              <w:jc w:val="right"/>
              <w:rPr>
                <w:b/>
                <w:bCs/>
                <w:color w:val="000000"/>
                <w:sz w:val="20"/>
                <w:szCs w:val="20"/>
              </w:rPr>
            </w:pPr>
            <w:r w:rsidRPr="005A148B">
              <w:rPr>
                <w:sz w:val="20"/>
                <w:szCs w:val="20"/>
              </w:rPr>
              <w:t>4</w:t>
            </w:r>
          </w:p>
        </w:tc>
        <w:tc>
          <w:tcPr>
            <w:tcW w:w="2377" w:type="dxa"/>
            <w:hideMark/>
          </w:tcPr>
          <w:p w14:paraId="46911AD9" w14:textId="56E3FBD5" w:rsidR="005A148B" w:rsidRPr="005A148B" w:rsidRDefault="005A148B" w:rsidP="005A148B">
            <w:pPr>
              <w:spacing w:before="0" w:after="0"/>
              <w:jc w:val="left"/>
              <w:rPr>
                <w:color w:val="000000"/>
                <w:sz w:val="20"/>
                <w:szCs w:val="20"/>
              </w:rPr>
            </w:pPr>
            <w:r w:rsidRPr="005A148B">
              <w:rPr>
                <w:sz w:val="20"/>
                <w:szCs w:val="20"/>
              </w:rPr>
              <w:t>Query Parameters: AGE RACE SEX GEOGRAPHY YEAR</w:t>
            </w:r>
          </w:p>
        </w:tc>
        <w:tc>
          <w:tcPr>
            <w:tcW w:w="810" w:type="dxa"/>
            <w:noWrap/>
            <w:hideMark/>
          </w:tcPr>
          <w:p w14:paraId="47BFE3ED"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2797E6EC"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0982ADD3"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75533311"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13DB14F4"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00" w:type="dxa"/>
            <w:noWrap/>
            <w:hideMark/>
          </w:tcPr>
          <w:p w14:paraId="56BF9F31"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104B10BE"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630" w:type="dxa"/>
            <w:noWrap/>
            <w:hideMark/>
          </w:tcPr>
          <w:p w14:paraId="2ACDF8C1" w14:textId="77777777" w:rsidR="005A148B" w:rsidRPr="00327690" w:rsidRDefault="005A148B" w:rsidP="005A148B">
            <w:pPr>
              <w:spacing w:before="0" w:after="0"/>
              <w:jc w:val="left"/>
              <w:rPr>
                <w:color w:val="000000"/>
                <w:sz w:val="20"/>
                <w:szCs w:val="20"/>
              </w:rPr>
            </w:pPr>
            <w:r w:rsidRPr="00327690">
              <w:rPr>
                <w:color w:val="000000"/>
                <w:sz w:val="20"/>
                <w:szCs w:val="20"/>
              </w:rPr>
              <w:t> </w:t>
            </w:r>
          </w:p>
        </w:tc>
      </w:tr>
      <w:tr w:rsidR="005A148B" w:rsidRPr="00327690" w14:paraId="2AA80CB6" w14:textId="77777777" w:rsidTr="000475C2">
        <w:trPr>
          <w:trHeight w:val="600"/>
        </w:trPr>
        <w:tc>
          <w:tcPr>
            <w:tcW w:w="498" w:type="dxa"/>
            <w:noWrap/>
            <w:hideMark/>
          </w:tcPr>
          <w:p w14:paraId="5EB99ED7" w14:textId="6FE862DD" w:rsidR="005A148B" w:rsidRPr="005A148B" w:rsidRDefault="005A148B" w:rsidP="005A148B">
            <w:pPr>
              <w:spacing w:before="0" w:after="0"/>
              <w:jc w:val="right"/>
              <w:rPr>
                <w:b/>
                <w:bCs/>
                <w:color w:val="000000"/>
                <w:sz w:val="20"/>
                <w:szCs w:val="20"/>
              </w:rPr>
            </w:pPr>
            <w:r w:rsidRPr="005A148B">
              <w:rPr>
                <w:sz w:val="20"/>
                <w:szCs w:val="20"/>
              </w:rPr>
              <w:t>5</w:t>
            </w:r>
          </w:p>
        </w:tc>
        <w:tc>
          <w:tcPr>
            <w:tcW w:w="2377" w:type="dxa"/>
            <w:hideMark/>
          </w:tcPr>
          <w:p w14:paraId="120F7FF7" w14:textId="5DC1EC11" w:rsidR="005A148B" w:rsidRPr="005A148B" w:rsidRDefault="005A148B" w:rsidP="005A148B">
            <w:pPr>
              <w:spacing w:before="0" w:after="0"/>
              <w:jc w:val="left"/>
              <w:rPr>
                <w:color w:val="000000"/>
                <w:sz w:val="20"/>
                <w:szCs w:val="20"/>
              </w:rPr>
            </w:pPr>
            <w:r w:rsidRPr="005A148B">
              <w:rPr>
                <w:sz w:val="20"/>
                <w:szCs w:val="20"/>
              </w:rPr>
              <w:t>AGE: (20 - 24)</w:t>
            </w:r>
          </w:p>
        </w:tc>
        <w:tc>
          <w:tcPr>
            <w:tcW w:w="810" w:type="dxa"/>
            <w:noWrap/>
            <w:hideMark/>
          </w:tcPr>
          <w:p w14:paraId="77ACE2BF"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3E83A62F"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5B8B2905"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04B19DC1"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2CFDAF09"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00" w:type="dxa"/>
            <w:noWrap/>
            <w:hideMark/>
          </w:tcPr>
          <w:p w14:paraId="1B30AF68"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35C5F908"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630" w:type="dxa"/>
            <w:noWrap/>
            <w:hideMark/>
          </w:tcPr>
          <w:p w14:paraId="06EF6FFE" w14:textId="77777777" w:rsidR="005A148B" w:rsidRPr="00327690" w:rsidRDefault="005A148B" w:rsidP="005A148B">
            <w:pPr>
              <w:spacing w:before="0" w:after="0"/>
              <w:jc w:val="left"/>
              <w:rPr>
                <w:color w:val="000000"/>
                <w:sz w:val="20"/>
                <w:szCs w:val="20"/>
              </w:rPr>
            </w:pPr>
            <w:r w:rsidRPr="00327690">
              <w:rPr>
                <w:color w:val="000000"/>
                <w:sz w:val="20"/>
                <w:szCs w:val="20"/>
              </w:rPr>
              <w:t> </w:t>
            </w:r>
          </w:p>
        </w:tc>
      </w:tr>
      <w:tr w:rsidR="005A148B" w:rsidRPr="00327690" w14:paraId="6DAFA66E" w14:textId="77777777" w:rsidTr="000475C2">
        <w:trPr>
          <w:trHeight w:val="300"/>
        </w:trPr>
        <w:tc>
          <w:tcPr>
            <w:tcW w:w="498" w:type="dxa"/>
            <w:noWrap/>
            <w:hideMark/>
          </w:tcPr>
          <w:p w14:paraId="0BFC66C1" w14:textId="161F5B6E" w:rsidR="005A148B" w:rsidRPr="005A148B" w:rsidRDefault="005A148B" w:rsidP="005A148B">
            <w:pPr>
              <w:spacing w:before="0" w:after="0"/>
              <w:jc w:val="right"/>
              <w:rPr>
                <w:b/>
                <w:bCs/>
                <w:color w:val="000000"/>
                <w:sz w:val="20"/>
                <w:szCs w:val="20"/>
              </w:rPr>
            </w:pPr>
            <w:r w:rsidRPr="005A148B">
              <w:rPr>
                <w:sz w:val="20"/>
                <w:szCs w:val="20"/>
              </w:rPr>
              <w:t>6</w:t>
            </w:r>
          </w:p>
        </w:tc>
        <w:tc>
          <w:tcPr>
            <w:tcW w:w="2377" w:type="dxa"/>
            <w:hideMark/>
          </w:tcPr>
          <w:p w14:paraId="6CFEBC46" w14:textId="331D64C2" w:rsidR="005A148B" w:rsidRPr="005A148B" w:rsidRDefault="005A148B" w:rsidP="005A148B">
            <w:pPr>
              <w:spacing w:before="0" w:after="0"/>
              <w:jc w:val="left"/>
              <w:rPr>
                <w:color w:val="000000"/>
                <w:sz w:val="20"/>
                <w:szCs w:val="20"/>
              </w:rPr>
            </w:pPr>
            <w:r w:rsidRPr="005A148B">
              <w:rPr>
                <w:sz w:val="20"/>
                <w:szCs w:val="20"/>
              </w:rPr>
              <w:t>SEX: (Female)</w:t>
            </w:r>
          </w:p>
        </w:tc>
        <w:tc>
          <w:tcPr>
            <w:tcW w:w="810" w:type="dxa"/>
            <w:noWrap/>
            <w:hideMark/>
          </w:tcPr>
          <w:p w14:paraId="0389B22F"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54856627"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1CACBF09"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2A298015"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152367DE"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00" w:type="dxa"/>
            <w:noWrap/>
            <w:hideMark/>
          </w:tcPr>
          <w:p w14:paraId="0A547902"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65B2EE88"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630" w:type="dxa"/>
            <w:noWrap/>
            <w:hideMark/>
          </w:tcPr>
          <w:p w14:paraId="1C75C913" w14:textId="77777777" w:rsidR="005A148B" w:rsidRPr="00327690" w:rsidRDefault="005A148B" w:rsidP="005A148B">
            <w:pPr>
              <w:spacing w:before="0" w:after="0"/>
              <w:jc w:val="left"/>
              <w:rPr>
                <w:color w:val="000000"/>
                <w:sz w:val="20"/>
                <w:szCs w:val="20"/>
              </w:rPr>
            </w:pPr>
            <w:r w:rsidRPr="00327690">
              <w:rPr>
                <w:color w:val="000000"/>
                <w:sz w:val="20"/>
                <w:szCs w:val="20"/>
              </w:rPr>
              <w:t> </w:t>
            </w:r>
          </w:p>
        </w:tc>
      </w:tr>
      <w:tr w:rsidR="005A148B" w:rsidRPr="00327690" w14:paraId="4C46716B" w14:textId="77777777" w:rsidTr="000475C2">
        <w:trPr>
          <w:trHeight w:val="600"/>
        </w:trPr>
        <w:tc>
          <w:tcPr>
            <w:tcW w:w="498" w:type="dxa"/>
            <w:noWrap/>
            <w:hideMark/>
          </w:tcPr>
          <w:p w14:paraId="0690C393" w14:textId="21324CE5" w:rsidR="005A148B" w:rsidRPr="005A148B" w:rsidRDefault="005A148B" w:rsidP="005A148B">
            <w:pPr>
              <w:spacing w:before="0" w:after="0"/>
              <w:jc w:val="right"/>
              <w:rPr>
                <w:b/>
                <w:bCs/>
                <w:color w:val="000000"/>
                <w:sz w:val="20"/>
                <w:szCs w:val="20"/>
              </w:rPr>
            </w:pPr>
            <w:r w:rsidRPr="005A148B">
              <w:rPr>
                <w:sz w:val="20"/>
                <w:szCs w:val="20"/>
              </w:rPr>
              <w:t>7</w:t>
            </w:r>
          </w:p>
        </w:tc>
        <w:tc>
          <w:tcPr>
            <w:tcW w:w="2377" w:type="dxa"/>
            <w:hideMark/>
          </w:tcPr>
          <w:p w14:paraId="7AAB8A62" w14:textId="60C21FDF" w:rsidR="005A148B" w:rsidRPr="005A148B" w:rsidRDefault="005A148B" w:rsidP="005A148B">
            <w:pPr>
              <w:spacing w:before="0" w:after="0"/>
              <w:jc w:val="left"/>
              <w:rPr>
                <w:color w:val="000000"/>
                <w:sz w:val="20"/>
                <w:szCs w:val="20"/>
              </w:rPr>
            </w:pPr>
            <w:r w:rsidRPr="005A148B">
              <w:rPr>
                <w:sz w:val="20"/>
                <w:szCs w:val="20"/>
              </w:rPr>
              <w:t>Pregnancy: excluded from analysis</w:t>
            </w:r>
          </w:p>
        </w:tc>
        <w:tc>
          <w:tcPr>
            <w:tcW w:w="810" w:type="dxa"/>
            <w:noWrap/>
            <w:hideMark/>
          </w:tcPr>
          <w:p w14:paraId="21E8C358"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799AD69D"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44284876"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5870A16B"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73ED7BCE"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00" w:type="dxa"/>
            <w:noWrap/>
            <w:hideMark/>
          </w:tcPr>
          <w:p w14:paraId="78B38A4A"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1ACD2DD9"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630" w:type="dxa"/>
            <w:noWrap/>
            <w:hideMark/>
          </w:tcPr>
          <w:p w14:paraId="4C64A623" w14:textId="77777777" w:rsidR="005A148B" w:rsidRPr="00327690" w:rsidRDefault="005A148B" w:rsidP="005A148B">
            <w:pPr>
              <w:spacing w:before="0" w:after="0"/>
              <w:jc w:val="left"/>
              <w:rPr>
                <w:color w:val="000000"/>
                <w:sz w:val="20"/>
                <w:szCs w:val="20"/>
              </w:rPr>
            </w:pPr>
            <w:r w:rsidRPr="00327690">
              <w:rPr>
                <w:color w:val="000000"/>
                <w:sz w:val="20"/>
                <w:szCs w:val="20"/>
              </w:rPr>
              <w:t> </w:t>
            </w:r>
          </w:p>
        </w:tc>
      </w:tr>
      <w:tr w:rsidR="005A148B" w:rsidRPr="00327690" w14:paraId="26CA030B" w14:textId="77777777" w:rsidTr="000475C2">
        <w:trPr>
          <w:trHeight w:val="600"/>
        </w:trPr>
        <w:tc>
          <w:tcPr>
            <w:tcW w:w="498" w:type="dxa"/>
            <w:noWrap/>
            <w:hideMark/>
          </w:tcPr>
          <w:p w14:paraId="4579F481" w14:textId="4663E535" w:rsidR="005A148B" w:rsidRPr="005A148B" w:rsidRDefault="005A148B" w:rsidP="005A148B">
            <w:pPr>
              <w:spacing w:before="0" w:after="0"/>
              <w:jc w:val="right"/>
              <w:rPr>
                <w:b/>
                <w:bCs/>
                <w:color w:val="000000"/>
                <w:sz w:val="20"/>
                <w:szCs w:val="20"/>
              </w:rPr>
            </w:pPr>
            <w:r w:rsidRPr="005A148B">
              <w:rPr>
                <w:sz w:val="20"/>
                <w:szCs w:val="20"/>
              </w:rPr>
              <w:t>8</w:t>
            </w:r>
          </w:p>
        </w:tc>
        <w:tc>
          <w:tcPr>
            <w:tcW w:w="2377" w:type="dxa"/>
            <w:hideMark/>
          </w:tcPr>
          <w:p w14:paraId="72A5E282" w14:textId="68652932" w:rsidR="005A148B" w:rsidRPr="005A148B" w:rsidRDefault="005A148B" w:rsidP="005A148B">
            <w:pPr>
              <w:spacing w:before="0" w:after="0"/>
              <w:jc w:val="left"/>
              <w:rPr>
                <w:color w:val="000000"/>
                <w:sz w:val="20"/>
                <w:szCs w:val="20"/>
              </w:rPr>
            </w:pPr>
            <w:r w:rsidRPr="005A148B">
              <w:rPr>
                <w:sz w:val="20"/>
                <w:szCs w:val="20"/>
              </w:rPr>
              <w:t>RACE: (Black, Asian)</w:t>
            </w:r>
          </w:p>
        </w:tc>
        <w:tc>
          <w:tcPr>
            <w:tcW w:w="810" w:type="dxa"/>
            <w:noWrap/>
            <w:hideMark/>
          </w:tcPr>
          <w:p w14:paraId="60EF99C6"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62EB2734"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724BF3C4"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66D3AC66"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6189AB2E"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00" w:type="dxa"/>
            <w:noWrap/>
            <w:hideMark/>
          </w:tcPr>
          <w:p w14:paraId="7978F3A7"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302835BF"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630" w:type="dxa"/>
            <w:noWrap/>
            <w:hideMark/>
          </w:tcPr>
          <w:p w14:paraId="11A29F68" w14:textId="77777777" w:rsidR="005A148B" w:rsidRPr="00327690" w:rsidRDefault="005A148B" w:rsidP="005A148B">
            <w:pPr>
              <w:spacing w:before="0" w:after="0"/>
              <w:jc w:val="left"/>
              <w:rPr>
                <w:color w:val="000000"/>
                <w:sz w:val="20"/>
                <w:szCs w:val="20"/>
              </w:rPr>
            </w:pPr>
            <w:r w:rsidRPr="00327690">
              <w:rPr>
                <w:color w:val="000000"/>
                <w:sz w:val="20"/>
                <w:szCs w:val="20"/>
              </w:rPr>
              <w:t> </w:t>
            </w:r>
          </w:p>
        </w:tc>
      </w:tr>
      <w:tr w:rsidR="005A148B" w:rsidRPr="00327690" w14:paraId="3CD08BCF" w14:textId="77777777" w:rsidTr="000475C2">
        <w:trPr>
          <w:trHeight w:val="300"/>
        </w:trPr>
        <w:tc>
          <w:tcPr>
            <w:tcW w:w="498" w:type="dxa"/>
            <w:noWrap/>
            <w:hideMark/>
          </w:tcPr>
          <w:p w14:paraId="2EE3818F" w14:textId="3A20E837" w:rsidR="005A148B" w:rsidRPr="005A148B" w:rsidRDefault="005A148B" w:rsidP="005A148B">
            <w:pPr>
              <w:spacing w:before="0" w:after="0"/>
              <w:jc w:val="right"/>
              <w:rPr>
                <w:b/>
                <w:bCs/>
                <w:color w:val="000000"/>
                <w:sz w:val="20"/>
                <w:szCs w:val="20"/>
              </w:rPr>
            </w:pPr>
            <w:r w:rsidRPr="005A148B">
              <w:rPr>
                <w:sz w:val="20"/>
                <w:szCs w:val="20"/>
              </w:rPr>
              <w:t>9</w:t>
            </w:r>
          </w:p>
        </w:tc>
        <w:tc>
          <w:tcPr>
            <w:tcW w:w="2377" w:type="dxa"/>
            <w:hideMark/>
          </w:tcPr>
          <w:p w14:paraId="68EE0624" w14:textId="1AB6E8F4" w:rsidR="005A148B" w:rsidRPr="005A148B" w:rsidRDefault="005A148B" w:rsidP="005A148B">
            <w:pPr>
              <w:spacing w:before="0" w:after="0"/>
              <w:jc w:val="left"/>
              <w:rPr>
                <w:color w:val="000000"/>
                <w:sz w:val="20"/>
                <w:szCs w:val="20"/>
              </w:rPr>
            </w:pPr>
            <w:r w:rsidRPr="005A148B">
              <w:rPr>
                <w:sz w:val="20"/>
                <w:szCs w:val="20"/>
              </w:rPr>
              <w:t>RACE Suppressed: (Error)</w:t>
            </w:r>
          </w:p>
        </w:tc>
        <w:tc>
          <w:tcPr>
            <w:tcW w:w="810" w:type="dxa"/>
            <w:noWrap/>
            <w:hideMark/>
          </w:tcPr>
          <w:p w14:paraId="0E6E7FF4"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402F6432"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7523A09C"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72D587B1"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04C3776F"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00" w:type="dxa"/>
            <w:noWrap/>
            <w:hideMark/>
          </w:tcPr>
          <w:p w14:paraId="59C9809D"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2257F615"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630" w:type="dxa"/>
            <w:noWrap/>
            <w:hideMark/>
          </w:tcPr>
          <w:p w14:paraId="23883E73" w14:textId="77777777" w:rsidR="005A148B" w:rsidRPr="00327690" w:rsidRDefault="005A148B" w:rsidP="005A148B">
            <w:pPr>
              <w:spacing w:before="0" w:after="0"/>
              <w:jc w:val="left"/>
              <w:rPr>
                <w:color w:val="000000"/>
                <w:sz w:val="20"/>
                <w:szCs w:val="20"/>
              </w:rPr>
            </w:pPr>
            <w:r w:rsidRPr="00327690">
              <w:rPr>
                <w:color w:val="000000"/>
                <w:sz w:val="20"/>
                <w:szCs w:val="20"/>
              </w:rPr>
              <w:t> </w:t>
            </w:r>
          </w:p>
        </w:tc>
      </w:tr>
      <w:tr w:rsidR="005A148B" w:rsidRPr="00327690" w14:paraId="58B1653E" w14:textId="77777777" w:rsidTr="000475C2">
        <w:trPr>
          <w:trHeight w:val="900"/>
        </w:trPr>
        <w:tc>
          <w:tcPr>
            <w:tcW w:w="498" w:type="dxa"/>
            <w:noWrap/>
            <w:hideMark/>
          </w:tcPr>
          <w:p w14:paraId="2790495C" w14:textId="6ABBE0FC" w:rsidR="005A148B" w:rsidRPr="005A148B" w:rsidRDefault="005A148B" w:rsidP="005A148B">
            <w:pPr>
              <w:spacing w:before="0" w:after="0"/>
              <w:jc w:val="right"/>
              <w:rPr>
                <w:b/>
                <w:bCs/>
                <w:color w:val="000000"/>
                <w:sz w:val="20"/>
                <w:szCs w:val="20"/>
              </w:rPr>
            </w:pPr>
            <w:r w:rsidRPr="005A148B">
              <w:rPr>
                <w:sz w:val="20"/>
                <w:szCs w:val="20"/>
              </w:rPr>
              <w:t>10</w:t>
            </w:r>
          </w:p>
        </w:tc>
        <w:tc>
          <w:tcPr>
            <w:tcW w:w="2377" w:type="dxa"/>
            <w:hideMark/>
          </w:tcPr>
          <w:p w14:paraId="655B1AFF" w14:textId="2638DC64" w:rsidR="005A148B" w:rsidRPr="005A148B" w:rsidRDefault="005A148B" w:rsidP="005A148B">
            <w:pPr>
              <w:spacing w:before="0" w:after="0"/>
              <w:jc w:val="left"/>
              <w:rPr>
                <w:color w:val="000000"/>
                <w:sz w:val="20"/>
                <w:szCs w:val="20"/>
              </w:rPr>
            </w:pPr>
            <w:r w:rsidRPr="005A148B">
              <w:rPr>
                <w:sz w:val="20"/>
                <w:szCs w:val="20"/>
              </w:rPr>
              <w:t>Imputed race: People with unknown race were excluded.</w:t>
            </w:r>
          </w:p>
        </w:tc>
        <w:tc>
          <w:tcPr>
            <w:tcW w:w="810" w:type="dxa"/>
            <w:noWrap/>
            <w:hideMark/>
          </w:tcPr>
          <w:p w14:paraId="73279AE6"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516E69D5"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13DEE906"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699E3A15"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76272C97"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00" w:type="dxa"/>
            <w:noWrap/>
            <w:hideMark/>
          </w:tcPr>
          <w:p w14:paraId="57E68B73"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42809883"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630" w:type="dxa"/>
            <w:noWrap/>
            <w:hideMark/>
          </w:tcPr>
          <w:p w14:paraId="5A67BC58" w14:textId="77777777" w:rsidR="005A148B" w:rsidRPr="00327690" w:rsidRDefault="005A148B" w:rsidP="005A148B">
            <w:pPr>
              <w:spacing w:before="0" w:after="0"/>
              <w:jc w:val="left"/>
              <w:rPr>
                <w:color w:val="000000"/>
                <w:sz w:val="20"/>
                <w:szCs w:val="20"/>
              </w:rPr>
            </w:pPr>
            <w:r w:rsidRPr="00327690">
              <w:rPr>
                <w:color w:val="000000"/>
                <w:sz w:val="20"/>
                <w:szCs w:val="20"/>
              </w:rPr>
              <w:t> </w:t>
            </w:r>
          </w:p>
        </w:tc>
      </w:tr>
      <w:tr w:rsidR="005A148B" w:rsidRPr="00327690" w14:paraId="49EF3708" w14:textId="77777777" w:rsidTr="000475C2">
        <w:trPr>
          <w:trHeight w:val="300"/>
        </w:trPr>
        <w:tc>
          <w:tcPr>
            <w:tcW w:w="498" w:type="dxa"/>
            <w:noWrap/>
            <w:hideMark/>
          </w:tcPr>
          <w:p w14:paraId="2885DD3B" w14:textId="34A91874" w:rsidR="005A148B" w:rsidRPr="005A148B" w:rsidRDefault="005A148B" w:rsidP="005A148B">
            <w:pPr>
              <w:spacing w:before="0" w:after="0"/>
              <w:jc w:val="right"/>
              <w:rPr>
                <w:b/>
                <w:bCs/>
                <w:color w:val="000000"/>
                <w:sz w:val="20"/>
                <w:szCs w:val="20"/>
              </w:rPr>
            </w:pPr>
            <w:r w:rsidRPr="005A148B">
              <w:rPr>
                <w:sz w:val="20"/>
                <w:szCs w:val="20"/>
              </w:rPr>
              <w:lastRenderedPageBreak/>
              <w:t>11</w:t>
            </w:r>
          </w:p>
        </w:tc>
        <w:tc>
          <w:tcPr>
            <w:tcW w:w="2377" w:type="dxa"/>
            <w:hideMark/>
          </w:tcPr>
          <w:p w14:paraId="3284F4E1" w14:textId="06D0D3DD" w:rsidR="005A148B" w:rsidRPr="005A148B" w:rsidRDefault="005A148B" w:rsidP="005A148B">
            <w:pPr>
              <w:spacing w:before="0" w:after="0"/>
              <w:jc w:val="left"/>
              <w:rPr>
                <w:color w:val="000000"/>
                <w:sz w:val="20"/>
                <w:szCs w:val="20"/>
              </w:rPr>
            </w:pPr>
            <w:r w:rsidRPr="005A148B">
              <w:rPr>
                <w:sz w:val="20"/>
                <w:szCs w:val="20"/>
              </w:rPr>
              <w:t>Geography: (51221)</w:t>
            </w:r>
          </w:p>
        </w:tc>
        <w:tc>
          <w:tcPr>
            <w:tcW w:w="810" w:type="dxa"/>
            <w:noWrap/>
            <w:hideMark/>
          </w:tcPr>
          <w:p w14:paraId="31B32A6A"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416EF3B5"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5888405E"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7E1A3946"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4F143E8C"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00" w:type="dxa"/>
            <w:noWrap/>
            <w:hideMark/>
          </w:tcPr>
          <w:p w14:paraId="56B04E1C"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44B16C6D"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630" w:type="dxa"/>
            <w:noWrap/>
            <w:hideMark/>
          </w:tcPr>
          <w:p w14:paraId="65996CC9" w14:textId="77777777" w:rsidR="005A148B" w:rsidRPr="00327690" w:rsidRDefault="005A148B" w:rsidP="005A148B">
            <w:pPr>
              <w:spacing w:before="0" w:after="0"/>
              <w:jc w:val="left"/>
              <w:rPr>
                <w:color w:val="000000"/>
                <w:sz w:val="20"/>
                <w:szCs w:val="20"/>
              </w:rPr>
            </w:pPr>
            <w:r w:rsidRPr="00327690">
              <w:rPr>
                <w:color w:val="000000"/>
                <w:sz w:val="20"/>
                <w:szCs w:val="20"/>
              </w:rPr>
              <w:t> </w:t>
            </w:r>
          </w:p>
        </w:tc>
      </w:tr>
      <w:tr w:rsidR="005A148B" w:rsidRPr="00327690" w14:paraId="0D0A070A" w14:textId="77777777" w:rsidTr="000475C2">
        <w:trPr>
          <w:trHeight w:val="300"/>
        </w:trPr>
        <w:tc>
          <w:tcPr>
            <w:tcW w:w="498" w:type="dxa"/>
            <w:noWrap/>
            <w:hideMark/>
          </w:tcPr>
          <w:p w14:paraId="791F09D7" w14:textId="3A0D6876" w:rsidR="005A148B" w:rsidRPr="005A148B" w:rsidRDefault="005A148B" w:rsidP="005A148B">
            <w:pPr>
              <w:spacing w:before="0" w:after="0"/>
              <w:jc w:val="right"/>
              <w:rPr>
                <w:b/>
                <w:bCs/>
                <w:color w:val="000000"/>
                <w:sz w:val="20"/>
                <w:szCs w:val="20"/>
              </w:rPr>
            </w:pPr>
            <w:r w:rsidRPr="005A148B">
              <w:rPr>
                <w:sz w:val="20"/>
                <w:szCs w:val="20"/>
              </w:rPr>
              <w:t>12</w:t>
            </w:r>
          </w:p>
        </w:tc>
        <w:tc>
          <w:tcPr>
            <w:tcW w:w="2377" w:type="dxa"/>
            <w:hideMark/>
          </w:tcPr>
          <w:p w14:paraId="36C97870" w14:textId="0F568616" w:rsidR="005A148B" w:rsidRPr="005A148B" w:rsidRDefault="005A148B" w:rsidP="005A148B">
            <w:pPr>
              <w:spacing w:before="0" w:after="0"/>
              <w:jc w:val="left"/>
              <w:rPr>
                <w:color w:val="000000"/>
                <w:sz w:val="20"/>
                <w:szCs w:val="20"/>
              </w:rPr>
            </w:pPr>
            <w:r w:rsidRPr="005A148B">
              <w:rPr>
                <w:sz w:val="20"/>
                <w:szCs w:val="20"/>
              </w:rPr>
              <w:t>Year: 2019</w:t>
            </w:r>
          </w:p>
        </w:tc>
        <w:tc>
          <w:tcPr>
            <w:tcW w:w="810" w:type="dxa"/>
            <w:noWrap/>
            <w:hideMark/>
          </w:tcPr>
          <w:p w14:paraId="6A1E39ED"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24A11FC0"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544BDCBE"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7D60569C"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73E7ACF5"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00" w:type="dxa"/>
            <w:noWrap/>
            <w:hideMark/>
          </w:tcPr>
          <w:p w14:paraId="19E330D0"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3BD44E24"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630" w:type="dxa"/>
            <w:noWrap/>
            <w:hideMark/>
          </w:tcPr>
          <w:p w14:paraId="5AC685DB" w14:textId="77777777" w:rsidR="005A148B" w:rsidRPr="00327690" w:rsidRDefault="005A148B" w:rsidP="005A148B">
            <w:pPr>
              <w:spacing w:before="0" w:after="0"/>
              <w:jc w:val="left"/>
              <w:rPr>
                <w:color w:val="000000"/>
                <w:sz w:val="20"/>
                <w:szCs w:val="20"/>
              </w:rPr>
            </w:pPr>
            <w:r w:rsidRPr="00327690">
              <w:rPr>
                <w:color w:val="000000"/>
                <w:sz w:val="20"/>
                <w:szCs w:val="20"/>
              </w:rPr>
              <w:t> </w:t>
            </w:r>
          </w:p>
        </w:tc>
      </w:tr>
      <w:tr w:rsidR="005A148B" w:rsidRPr="00327690" w14:paraId="3BD374FE" w14:textId="77777777" w:rsidTr="000475C2">
        <w:trPr>
          <w:trHeight w:val="600"/>
        </w:trPr>
        <w:tc>
          <w:tcPr>
            <w:tcW w:w="498" w:type="dxa"/>
            <w:noWrap/>
            <w:hideMark/>
          </w:tcPr>
          <w:p w14:paraId="54BCD45C" w14:textId="34D0EFD6" w:rsidR="005A148B" w:rsidRPr="005A148B" w:rsidRDefault="005A148B" w:rsidP="005A148B">
            <w:pPr>
              <w:spacing w:before="0" w:after="0"/>
              <w:jc w:val="right"/>
              <w:rPr>
                <w:b/>
                <w:bCs/>
                <w:color w:val="000000"/>
                <w:sz w:val="20"/>
                <w:szCs w:val="20"/>
              </w:rPr>
            </w:pPr>
            <w:r w:rsidRPr="005A148B">
              <w:rPr>
                <w:sz w:val="20"/>
                <w:szCs w:val="20"/>
              </w:rPr>
              <w:t>13</w:t>
            </w:r>
          </w:p>
        </w:tc>
        <w:tc>
          <w:tcPr>
            <w:tcW w:w="2377" w:type="dxa"/>
            <w:hideMark/>
          </w:tcPr>
          <w:p w14:paraId="6B2BC36E" w14:textId="2E792FF1" w:rsidR="005A148B" w:rsidRPr="005A148B" w:rsidRDefault="005A148B" w:rsidP="005A148B">
            <w:pPr>
              <w:spacing w:before="0" w:after="0"/>
              <w:jc w:val="left"/>
              <w:rPr>
                <w:color w:val="000000"/>
                <w:sz w:val="20"/>
                <w:szCs w:val="20"/>
              </w:rPr>
            </w:pPr>
            <w:r w:rsidRPr="005A148B">
              <w:rPr>
                <w:sz w:val="20"/>
                <w:szCs w:val="20"/>
              </w:rPr>
              <w:t>Weighting cells were collapsed for: (Error)</w:t>
            </w:r>
          </w:p>
        </w:tc>
        <w:tc>
          <w:tcPr>
            <w:tcW w:w="810" w:type="dxa"/>
            <w:noWrap/>
            <w:hideMark/>
          </w:tcPr>
          <w:p w14:paraId="08F55664"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46FFDE85"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610863E3"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19ECF7EC"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32EFE743"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00" w:type="dxa"/>
            <w:noWrap/>
            <w:hideMark/>
          </w:tcPr>
          <w:p w14:paraId="3887B69A"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497513CD"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630" w:type="dxa"/>
            <w:noWrap/>
            <w:hideMark/>
          </w:tcPr>
          <w:p w14:paraId="2B8581DB" w14:textId="77777777" w:rsidR="005A148B" w:rsidRPr="00327690" w:rsidRDefault="005A148B" w:rsidP="005A148B">
            <w:pPr>
              <w:spacing w:before="0" w:after="0"/>
              <w:jc w:val="left"/>
              <w:rPr>
                <w:color w:val="000000"/>
                <w:sz w:val="20"/>
                <w:szCs w:val="20"/>
              </w:rPr>
            </w:pPr>
            <w:r w:rsidRPr="00327690">
              <w:rPr>
                <w:color w:val="000000"/>
                <w:sz w:val="20"/>
                <w:szCs w:val="20"/>
              </w:rPr>
              <w:t> </w:t>
            </w:r>
          </w:p>
        </w:tc>
      </w:tr>
      <w:tr w:rsidR="005A148B" w:rsidRPr="00327690" w14:paraId="52E2E3E9" w14:textId="77777777" w:rsidTr="000475C2">
        <w:trPr>
          <w:trHeight w:val="300"/>
        </w:trPr>
        <w:tc>
          <w:tcPr>
            <w:tcW w:w="498" w:type="dxa"/>
            <w:noWrap/>
            <w:hideMark/>
          </w:tcPr>
          <w:p w14:paraId="3A3C0439" w14:textId="431B5606" w:rsidR="005A148B" w:rsidRPr="005A148B" w:rsidRDefault="005A148B" w:rsidP="005A148B">
            <w:pPr>
              <w:spacing w:before="0" w:after="0"/>
              <w:jc w:val="right"/>
              <w:rPr>
                <w:b/>
                <w:bCs/>
                <w:color w:val="000000"/>
                <w:sz w:val="20"/>
                <w:szCs w:val="20"/>
              </w:rPr>
            </w:pPr>
            <w:r w:rsidRPr="005A148B">
              <w:rPr>
                <w:sz w:val="20"/>
                <w:szCs w:val="20"/>
              </w:rPr>
              <w:t>14</w:t>
            </w:r>
          </w:p>
        </w:tc>
        <w:tc>
          <w:tcPr>
            <w:tcW w:w="2377" w:type="dxa"/>
            <w:hideMark/>
          </w:tcPr>
          <w:p w14:paraId="2B7AD148" w14:textId="46CFC4B0" w:rsidR="005A148B" w:rsidRPr="005A148B" w:rsidRDefault="005A148B" w:rsidP="005A148B">
            <w:pPr>
              <w:spacing w:before="0" w:after="0"/>
              <w:jc w:val="left"/>
              <w:rPr>
                <w:color w:val="000000"/>
                <w:sz w:val="20"/>
                <w:szCs w:val="20"/>
              </w:rPr>
            </w:pPr>
            <w:r w:rsidRPr="005A148B">
              <w:rPr>
                <w:sz w:val="20"/>
                <w:szCs w:val="20"/>
              </w:rPr>
              <w:t>A</w:t>
            </w:r>
            <w:r w:rsidR="007217D0">
              <w:rPr>
                <w:sz w:val="20"/>
                <w:szCs w:val="20"/>
              </w:rPr>
              <w:t>ge</w:t>
            </w:r>
            <w:r w:rsidR="00A54494">
              <w:rPr>
                <w:sz w:val="20"/>
                <w:szCs w:val="20"/>
              </w:rPr>
              <w:t>-</w:t>
            </w:r>
            <w:r w:rsidR="007217D0">
              <w:rPr>
                <w:sz w:val="20"/>
                <w:szCs w:val="20"/>
              </w:rPr>
              <w:t>A</w:t>
            </w:r>
            <w:r w:rsidRPr="005A148B">
              <w:rPr>
                <w:sz w:val="20"/>
                <w:szCs w:val="20"/>
              </w:rPr>
              <w:t>djusted: (No)</w:t>
            </w:r>
          </w:p>
        </w:tc>
        <w:tc>
          <w:tcPr>
            <w:tcW w:w="810" w:type="dxa"/>
            <w:noWrap/>
            <w:hideMark/>
          </w:tcPr>
          <w:p w14:paraId="21BB7114"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2EEDCF67"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743A72AA"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014DD235"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2185E4D7"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00" w:type="dxa"/>
            <w:noWrap/>
            <w:hideMark/>
          </w:tcPr>
          <w:p w14:paraId="28A8DEAE"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71737EA1"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630" w:type="dxa"/>
            <w:noWrap/>
            <w:hideMark/>
          </w:tcPr>
          <w:p w14:paraId="76CDDEA2" w14:textId="77777777" w:rsidR="005A148B" w:rsidRPr="00327690" w:rsidRDefault="005A148B" w:rsidP="005A148B">
            <w:pPr>
              <w:spacing w:before="0" w:after="0"/>
              <w:jc w:val="left"/>
              <w:rPr>
                <w:color w:val="000000"/>
                <w:sz w:val="20"/>
                <w:szCs w:val="20"/>
              </w:rPr>
            </w:pPr>
            <w:r w:rsidRPr="00327690">
              <w:rPr>
                <w:color w:val="000000"/>
                <w:sz w:val="20"/>
                <w:szCs w:val="20"/>
              </w:rPr>
              <w:t> </w:t>
            </w:r>
          </w:p>
        </w:tc>
      </w:tr>
      <w:tr w:rsidR="005A148B" w:rsidRPr="00327690" w14:paraId="3F6D7319" w14:textId="77777777" w:rsidTr="000475C2">
        <w:trPr>
          <w:trHeight w:val="5100"/>
        </w:trPr>
        <w:tc>
          <w:tcPr>
            <w:tcW w:w="498" w:type="dxa"/>
            <w:noWrap/>
            <w:hideMark/>
          </w:tcPr>
          <w:p w14:paraId="654E539C" w14:textId="4EEB2D17" w:rsidR="005A148B" w:rsidRPr="005A148B" w:rsidRDefault="005A148B" w:rsidP="005A148B">
            <w:pPr>
              <w:spacing w:before="0" w:after="0"/>
              <w:jc w:val="right"/>
              <w:rPr>
                <w:b/>
                <w:bCs/>
                <w:color w:val="000000"/>
                <w:sz w:val="20"/>
                <w:szCs w:val="20"/>
              </w:rPr>
            </w:pPr>
            <w:r w:rsidRPr="005A148B">
              <w:rPr>
                <w:sz w:val="20"/>
                <w:szCs w:val="20"/>
              </w:rPr>
              <w:t>15</w:t>
            </w:r>
          </w:p>
        </w:tc>
        <w:tc>
          <w:tcPr>
            <w:tcW w:w="2377" w:type="dxa"/>
            <w:hideMark/>
          </w:tcPr>
          <w:p w14:paraId="08EA6C14" w14:textId="2301B464" w:rsidR="005A148B" w:rsidRPr="005A148B" w:rsidRDefault="005A148B" w:rsidP="005A148B">
            <w:pPr>
              <w:spacing w:before="0" w:after="0"/>
              <w:jc w:val="left"/>
              <w:rPr>
                <w:color w:val="000000"/>
                <w:sz w:val="20"/>
                <w:szCs w:val="20"/>
              </w:rPr>
            </w:pPr>
            <w:r w:rsidRPr="005A148B">
              <w:rPr>
                <w:sz w:val="20"/>
                <w:szCs w:val="20"/>
              </w:rPr>
              <w:t>Error Codes: (Current selection returns an insufficient number of patients and does not meet the minimum threshold to calculate sample weights. Ensure that selections are correct (e.g., correct list of state codes or GEO3 values) or include additional geographic or demographic categories (e.g., add additional communities or include additional or all races, age groups, sex, etc.).)</w:t>
            </w:r>
          </w:p>
        </w:tc>
        <w:tc>
          <w:tcPr>
            <w:tcW w:w="810" w:type="dxa"/>
            <w:noWrap/>
            <w:hideMark/>
          </w:tcPr>
          <w:p w14:paraId="2440FE07"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6C5E264F"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72F0A7BF"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15603EC1"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2854290A"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00" w:type="dxa"/>
            <w:noWrap/>
            <w:hideMark/>
          </w:tcPr>
          <w:p w14:paraId="3FB71D94"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6EF69266"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630" w:type="dxa"/>
            <w:noWrap/>
            <w:hideMark/>
          </w:tcPr>
          <w:p w14:paraId="045B58E1" w14:textId="77777777" w:rsidR="005A148B" w:rsidRPr="00327690" w:rsidRDefault="005A148B" w:rsidP="005A148B">
            <w:pPr>
              <w:spacing w:before="0" w:after="0"/>
              <w:jc w:val="left"/>
              <w:rPr>
                <w:color w:val="000000"/>
                <w:sz w:val="20"/>
                <w:szCs w:val="20"/>
              </w:rPr>
            </w:pPr>
            <w:r w:rsidRPr="00327690">
              <w:rPr>
                <w:color w:val="000000"/>
                <w:sz w:val="20"/>
                <w:szCs w:val="20"/>
              </w:rPr>
              <w:t> </w:t>
            </w:r>
          </w:p>
        </w:tc>
      </w:tr>
      <w:tr w:rsidR="005A148B" w:rsidRPr="00327690" w14:paraId="4033E64D" w14:textId="77777777" w:rsidTr="000475C2">
        <w:trPr>
          <w:trHeight w:val="2100"/>
        </w:trPr>
        <w:tc>
          <w:tcPr>
            <w:tcW w:w="498" w:type="dxa"/>
            <w:noWrap/>
            <w:hideMark/>
          </w:tcPr>
          <w:p w14:paraId="64E56B3C" w14:textId="215BF8A4" w:rsidR="005A148B" w:rsidRPr="005A148B" w:rsidRDefault="005A148B" w:rsidP="005A148B">
            <w:pPr>
              <w:spacing w:before="0" w:after="0"/>
              <w:jc w:val="right"/>
              <w:rPr>
                <w:b/>
                <w:bCs/>
                <w:color w:val="000000"/>
                <w:sz w:val="20"/>
                <w:szCs w:val="20"/>
              </w:rPr>
            </w:pPr>
            <w:r w:rsidRPr="005A148B">
              <w:rPr>
                <w:sz w:val="20"/>
                <w:szCs w:val="20"/>
              </w:rPr>
              <w:t>16</w:t>
            </w:r>
          </w:p>
        </w:tc>
        <w:tc>
          <w:tcPr>
            <w:tcW w:w="2377" w:type="dxa"/>
            <w:hideMark/>
          </w:tcPr>
          <w:p w14:paraId="504FBEE1" w14:textId="1F772D80" w:rsidR="005A148B" w:rsidRPr="005A148B" w:rsidRDefault="005A148B" w:rsidP="005A148B">
            <w:pPr>
              <w:spacing w:before="0" w:after="0"/>
              <w:jc w:val="left"/>
              <w:rPr>
                <w:color w:val="000000"/>
                <w:sz w:val="20"/>
                <w:szCs w:val="20"/>
              </w:rPr>
            </w:pPr>
            <w:r w:rsidRPr="005A148B">
              <w:rPr>
                <w:sz w:val="20"/>
                <w:szCs w:val="20"/>
              </w:rPr>
              <w:t>Implementation Guide: See https://github.com/NORC-UChicago/CODI-PQ for more information and full details on data sources and calculations.</w:t>
            </w:r>
          </w:p>
        </w:tc>
        <w:tc>
          <w:tcPr>
            <w:tcW w:w="810" w:type="dxa"/>
            <w:noWrap/>
            <w:hideMark/>
          </w:tcPr>
          <w:p w14:paraId="1E5A8EAA"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131FC9D5"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458E9B17"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0AE0895D"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63027D9D"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00" w:type="dxa"/>
            <w:noWrap/>
            <w:hideMark/>
          </w:tcPr>
          <w:p w14:paraId="7199DF27"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3712C352"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630" w:type="dxa"/>
            <w:noWrap/>
            <w:hideMark/>
          </w:tcPr>
          <w:p w14:paraId="65DBE6D8" w14:textId="77777777" w:rsidR="005A148B" w:rsidRPr="00327690" w:rsidRDefault="005A148B" w:rsidP="005A148B">
            <w:pPr>
              <w:spacing w:before="0" w:after="0"/>
              <w:jc w:val="left"/>
              <w:rPr>
                <w:color w:val="000000"/>
                <w:sz w:val="20"/>
                <w:szCs w:val="20"/>
              </w:rPr>
            </w:pPr>
            <w:r w:rsidRPr="00327690">
              <w:rPr>
                <w:color w:val="000000"/>
                <w:sz w:val="20"/>
                <w:szCs w:val="20"/>
              </w:rPr>
              <w:t> </w:t>
            </w:r>
          </w:p>
        </w:tc>
      </w:tr>
      <w:tr w:rsidR="005A148B" w:rsidRPr="00327690" w14:paraId="24C8CC3F" w14:textId="77777777" w:rsidTr="000475C2">
        <w:trPr>
          <w:trHeight w:val="900"/>
        </w:trPr>
        <w:tc>
          <w:tcPr>
            <w:tcW w:w="498" w:type="dxa"/>
            <w:noWrap/>
            <w:hideMark/>
          </w:tcPr>
          <w:p w14:paraId="2216FF27" w14:textId="796AA747" w:rsidR="005A148B" w:rsidRPr="005A148B" w:rsidRDefault="005A148B" w:rsidP="005A148B">
            <w:pPr>
              <w:spacing w:before="0" w:after="0"/>
              <w:jc w:val="right"/>
              <w:rPr>
                <w:b/>
                <w:bCs/>
                <w:color w:val="000000"/>
                <w:sz w:val="20"/>
                <w:szCs w:val="20"/>
              </w:rPr>
            </w:pPr>
            <w:r w:rsidRPr="005A148B">
              <w:rPr>
                <w:sz w:val="20"/>
                <w:szCs w:val="20"/>
              </w:rPr>
              <w:t>17</w:t>
            </w:r>
          </w:p>
        </w:tc>
        <w:tc>
          <w:tcPr>
            <w:tcW w:w="2377" w:type="dxa"/>
            <w:hideMark/>
          </w:tcPr>
          <w:p w14:paraId="67473336" w14:textId="1CD8C2DB" w:rsidR="005A148B" w:rsidRPr="005A148B" w:rsidRDefault="005A148B" w:rsidP="005A148B">
            <w:pPr>
              <w:spacing w:before="0" w:after="0"/>
              <w:jc w:val="left"/>
              <w:rPr>
                <w:color w:val="000000"/>
                <w:sz w:val="20"/>
                <w:szCs w:val="20"/>
              </w:rPr>
            </w:pPr>
            <w:r w:rsidRPr="005A148B">
              <w:rPr>
                <w:sz w:val="20"/>
                <w:szCs w:val="20"/>
              </w:rPr>
              <w:t>Query Date: Wednesday, December 8, 2021 5:18:02 PM</w:t>
            </w:r>
          </w:p>
        </w:tc>
        <w:tc>
          <w:tcPr>
            <w:tcW w:w="810" w:type="dxa"/>
            <w:noWrap/>
            <w:hideMark/>
          </w:tcPr>
          <w:p w14:paraId="318499BA"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470A38C1"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6E302930"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48A917EA"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1A07410E"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00" w:type="dxa"/>
            <w:noWrap/>
            <w:hideMark/>
          </w:tcPr>
          <w:p w14:paraId="23576FC8"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6C68203F"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630" w:type="dxa"/>
            <w:noWrap/>
            <w:hideMark/>
          </w:tcPr>
          <w:p w14:paraId="71AA13DC" w14:textId="77777777" w:rsidR="005A148B" w:rsidRPr="00327690" w:rsidRDefault="005A148B" w:rsidP="005A148B">
            <w:pPr>
              <w:spacing w:before="0" w:after="0"/>
              <w:jc w:val="left"/>
              <w:rPr>
                <w:color w:val="000000"/>
                <w:sz w:val="20"/>
                <w:szCs w:val="20"/>
              </w:rPr>
            </w:pPr>
            <w:r w:rsidRPr="00327690">
              <w:rPr>
                <w:color w:val="000000"/>
                <w:sz w:val="20"/>
                <w:szCs w:val="20"/>
              </w:rPr>
              <w:t> </w:t>
            </w:r>
          </w:p>
        </w:tc>
      </w:tr>
      <w:tr w:rsidR="005A148B" w:rsidRPr="00327690" w14:paraId="1B7FDA4F" w14:textId="77777777" w:rsidTr="000475C2">
        <w:trPr>
          <w:trHeight w:val="3300"/>
        </w:trPr>
        <w:tc>
          <w:tcPr>
            <w:tcW w:w="498" w:type="dxa"/>
            <w:noWrap/>
            <w:hideMark/>
          </w:tcPr>
          <w:p w14:paraId="465040F6" w14:textId="2A690F4B" w:rsidR="005A148B" w:rsidRPr="005A148B" w:rsidRDefault="005A148B" w:rsidP="005A148B">
            <w:pPr>
              <w:spacing w:before="0" w:after="0"/>
              <w:jc w:val="right"/>
              <w:rPr>
                <w:b/>
                <w:bCs/>
                <w:color w:val="000000"/>
                <w:sz w:val="20"/>
                <w:szCs w:val="20"/>
              </w:rPr>
            </w:pPr>
            <w:r w:rsidRPr="005A148B">
              <w:rPr>
                <w:sz w:val="20"/>
                <w:szCs w:val="20"/>
              </w:rPr>
              <w:lastRenderedPageBreak/>
              <w:t>18</w:t>
            </w:r>
          </w:p>
        </w:tc>
        <w:tc>
          <w:tcPr>
            <w:tcW w:w="2377" w:type="dxa"/>
            <w:hideMark/>
          </w:tcPr>
          <w:p w14:paraId="0FD9006D" w14:textId="6AEA8D97" w:rsidR="005A148B" w:rsidRPr="005A148B" w:rsidRDefault="00CE5201" w:rsidP="005A148B">
            <w:pPr>
              <w:spacing w:before="0" w:after="0"/>
              <w:jc w:val="left"/>
              <w:rPr>
                <w:color w:val="000000"/>
                <w:sz w:val="20"/>
                <w:szCs w:val="20"/>
              </w:rPr>
            </w:pPr>
            <w:r w:rsidRPr="00157776">
              <w:rPr>
                <w:color w:val="000000"/>
                <w:sz w:val="20"/>
                <w:szCs w:val="20"/>
              </w:rPr>
              <w:t>Suggested Citation: Tanenbaum, E., Campbell, S., Chelluri, D., Zalsha, S., Boim, J., Paddock, S., Copeland, K. (2021). Clinical and Community Data Initiative</w:t>
            </w:r>
            <w:r>
              <w:rPr>
                <w:color w:val="000000"/>
                <w:sz w:val="20"/>
                <w:szCs w:val="20"/>
              </w:rPr>
              <w:t xml:space="preserve"> Adult</w:t>
            </w:r>
            <w:r w:rsidRPr="00157776">
              <w:rPr>
                <w:color w:val="000000"/>
                <w:sz w:val="20"/>
                <w:szCs w:val="20"/>
              </w:rPr>
              <w:t xml:space="preserve"> Prevalence Query (CODI-</w:t>
            </w:r>
            <w:r>
              <w:rPr>
                <w:color w:val="000000"/>
                <w:sz w:val="20"/>
                <w:szCs w:val="20"/>
              </w:rPr>
              <w:t>A</w:t>
            </w:r>
            <w:r w:rsidRPr="00157776">
              <w:rPr>
                <w:color w:val="000000"/>
                <w:sz w:val="20"/>
                <w:szCs w:val="20"/>
              </w:rPr>
              <w:t>PQ) SAS programs (version 2015-2019).</w:t>
            </w:r>
          </w:p>
        </w:tc>
        <w:tc>
          <w:tcPr>
            <w:tcW w:w="810" w:type="dxa"/>
            <w:noWrap/>
            <w:hideMark/>
          </w:tcPr>
          <w:p w14:paraId="12F20E06"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6B10A709"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78E50093"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0453EE6F"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22EEC283"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00" w:type="dxa"/>
            <w:noWrap/>
            <w:hideMark/>
          </w:tcPr>
          <w:p w14:paraId="3CA8D92E"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34A09F64"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630" w:type="dxa"/>
            <w:noWrap/>
            <w:hideMark/>
          </w:tcPr>
          <w:p w14:paraId="110F8577" w14:textId="77777777" w:rsidR="005A148B" w:rsidRPr="00327690" w:rsidRDefault="005A148B" w:rsidP="005A148B">
            <w:pPr>
              <w:spacing w:before="0" w:after="0"/>
              <w:jc w:val="left"/>
              <w:rPr>
                <w:color w:val="000000"/>
                <w:sz w:val="20"/>
                <w:szCs w:val="20"/>
              </w:rPr>
            </w:pPr>
            <w:r w:rsidRPr="00327690">
              <w:rPr>
                <w:color w:val="000000"/>
                <w:sz w:val="20"/>
                <w:szCs w:val="20"/>
              </w:rPr>
              <w:t> </w:t>
            </w:r>
          </w:p>
        </w:tc>
      </w:tr>
      <w:tr w:rsidR="005A148B" w:rsidRPr="00327690" w14:paraId="5D4EB3CA" w14:textId="77777777" w:rsidTr="000475C2">
        <w:trPr>
          <w:trHeight w:val="3600"/>
        </w:trPr>
        <w:tc>
          <w:tcPr>
            <w:tcW w:w="498" w:type="dxa"/>
            <w:noWrap/>
            <w:hideMark/>
          </w:tcPr>
          <w:p w14:paraId="12E6C565" w14:textId="68C79D29" w:rsidR="005A148B" w:rsidRPr="005A148B" w:rsidRDefault="005A148B" w:rsidP="005A148B">
            <w:pPr>
              <w:spacing w:before="0" w:after="0"/>
              <w:jc w:val="right"/>
              <w:rPr>
                <w:b/>
                <w:bCs/>
                <w:color w:val="000000"/>
                <w:sz w:val="20"/>
                <w:szCs w:val="20"/>
              </w:rPr>
            </w:pPr>
            <w:r w:rsidRPr="005A148B">
              <w:rPr>
                <w:sz w:val="20"/>
                <w:szCs w:val="20"/>
              </w:rPr>
              <w:t>18</w:t>
            </w:r>
          </w:p>
        </w:tc>
        <w:tc>
          <w:tcPr>
            <w:tcW w:w="2377" w:type="dxa"/>
            <w:hideMark/>
          </w:tcPr>
          <w:p w14:paraId="3A2F6C1D" w14:textId="0DBF0263" w:rsidR="005A148B" w:rsidRPr="005A148B" w:rsidRDefault="005A148B" w:rsidP="005A148B">
            <w:pPr>
              <w:spacing w:before="0" w:after="0"/>
              <w:jc w:val="left"/>
              <w:rPr>
                <w:color w:val="000000"/>
                <w:sz w:val="20"/>
                <w:szCs w:val="20"/>
              </w:rPr>
            </w:pPr>
            <w:r w:rsidRPr="005A148B">
              <w:rPr>
                <w:sz w:val="20"/>
                <w:szCs w:val="20"/>
              </w:rPr>
              <w:t>The Centers for Medicare &amp; Medicaid Services Alliance to Modernize Healthcare federally funded research and development center, Health FFRDC. Retrieved from https://github.com/NORC-UChicago/CODI-PQ on Wednesday, December 8, 2021 5:18:02 PM</w:t>
            </w:r>
          </w:p>
        </w:tc>
        <w:tc>
          <w:tcPr>
            <w:tcW w:w="810" w:type="dxa"/>
            <w:noWrap/>
            <w:hideMark/>
          </w:tcPr>
          <w:p w14:paraId="485365C2"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4273996B"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67D184D2"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6BE15C28"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3F994BA3"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00" w:type="dxa"/>
            <w:noWrap/>
            <w:hideMark/>
          </w:tcPr>
          <w:p w14:paraId="76F795A3"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13347DDC"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630" w:type="dxa"/>
            <w:noWrap/>
            <w:hideMark/>
          </w:tcPr>
          <w:p w14:paraId="5FCD2D46" w14:textId="77777777" w:rsidR="005A148B" w:rsidRPr="00327690" w:rsidRDefault="005A148B" w:rsidP="005A148B">
            <w:pPr>
              <w:spacing w:before="0" w:after="0"/>
              <w:jc w:val="left"/>
              <w:rPr>
                <w:color w:val="000000"/>
                <w:sz w:val="20"/>
                <w:szCs w:val="20"/>
              </w:rPr>
            </w:pPr>
            <w:r w:rsidRPr="00327690">
              <w:rPr>
                <w:color w:val="000000"/>
                <w:sz w:val="20"/>
                <w:szCs w:val="20"/>
              </w:rPr>
              <w:t> </w:t>
            </w:r>
          </w:p>
        </w:tc>
      </w:tr>
      <w:tr w:rsidR="005A148B" w:rsidRPr="00327690" w14:paraId="0292CA3D" w14:textId="77777777" w:rsidTr="000475C2">
        <w:trPr>
          <w:trHeight w:val="300"/>
        </w:trPr>
        <w:tc>
          <w:tcPr>
            <w:tcW w:w="498" w:type="dxa"/>
            <w:noWrap/>
            <w:hideMark/>
          </w:tcPr>
          <w:p w14:paraId="2F5432A9" w14:textId="5917CA03" w:rsidR="005A148B" w:rsidRPr="005A148B" w:rsidRDefault="005A148B" w:rsidP="005A148B">
            <w:pPr>
              <w:spacing w:before="0" w:after="0"/>
              <w:jc w:val="right"/>
              <w:rPr>
                <w:b/>
                <w:bCs/>
                <w:color w:val="000000"/>
                <w:sz w:val="20"/>
                <w:szCs w:val="20"/>
              </w:rPr>
            </w:pPr>
            <w:r w:rsidRPr="005A148B">
              <w:rPr>
                <w:sz w:val="20"/>
                <w:szCs w:val="20"/>
              </w:rPr>
              <w:t>19</w:t>
            </w:r>
          </w:p>
        </w:tc>
        <w:tc>
          <w:tcPr>
            <w:tcW w:w="2377" w:type="dxa"/>
            <w:hideMark/>
          </w:tcPr>
          <w:p w14:paraId="4C2854E9" w14:textId="25920A4D" w:rsidR="005A148B" w:rsidRPr="005A148B" w:rsidRDefault="005A148B" w:rsidP="005A148B">
            <w:pPr>
              <w:spacing w:before="0" w:after="0"/>
              <w:jc w:val="left"/>
              <w:rPr>
                <w:color w:val="000000"/>
                <w:sz w:val="20"/>
                <w:szCs w:val="20"/>
              </w:rPr>
            </w:pPr>
            <w:r w:rsidRPr="005A148B">
              <w:rPr>
                <w:sz w:val="20"/>
                <w:szCs w:val="20"/>
              </w:rPr>
              <w:t>Caveats</w:t>
            </w:r>
          </w:p>
        </w:tc>
        <w:tc>
          <w:tcPr>
            <w:tcW w:w="810" w:type="dxa"/>
            <w:noWrap/>
            <w:hideMark/>
          </w:tcPr>
          <w:p w14:paraId="424E4E7A"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5125845F"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2754197D"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6062963E"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412AAD74"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00" w:type="dxa"/>
            <w:noWrap/>
            <w:hideMark/>
          </w:tcPr>
          <w:p w14:paraId="1D4D0852"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2F44E8B6"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630" w:type="dxa"/>
            <w:noWrap/>
            <w:hideMark/>
          </w:tcPr>
          <w:p w14:paraId="01A06D6E" w14:textId="77777777" w:rsidR="005A148B" w:rsidRPr="00327690" w:rsidRDefault="005A148B" w:rsidP="005A148B">
            <w:pPr>
              <w:spacing w:before="0" w:after="0"/>
              <w:jc w:val="left"/>
              <w:rPr>
                <w:color w:val="000000"/>
                <w:sz w:val="20"/>
                <w:szCs w:val="20"/>
              </w:rPr>
            </w:pPr>
            <w:r w:rsidRPr="00327690">
              <w:rPr>
                <w:color w:val="000000"/>
                <w:sz w:val="20"/>
                <w:szCs w:val="20"/>
              </w:rPr>
              <w:t> </w:t>
            </w:r>
          </w:p>
        </w:tc>
      </w:tr>
      <w:tr w:rsidR="005A148B" w:rsidRPr="00327690" w14:paraId="5EC2B518" w14:textId="77777777" w:rsidTr="000475C2">
        <w:trPr>
          <w:trHeight w:val="1500"/>
        </w:trPr>
        <w:tc>
          <w:tcPr>
            <w:tcW w:w="498" w:type="dxa"/>
            <w:noWrap/>
            <w:hideMark/>
          </w:tcPr>
          <w:p w14:paraId="54653F41" w14:textId="58362033" w:rsidR="005A148B" w:rsidRPr="005A148B" w:rsidRDefault="005A148B" w:rsidP="005A148B">
            <w:pPr>
              <w:spacing w:before="0" w:after="0"/>
              <w:jc w:val="right"/>
              <w:rPr>
                <w:b/>
                <w:bCs/>
                <w:color w:val="000000"/>
                <w:sz w:val="20"/>
                <w:szCs w:val="20"/>
              </w:rPr>
            </w:pPr>
            <w:r w:rsidRPr="005A148B">
              <w:rPr>
                <w:sz w:val="20"/>
                <w:szCs w:val="20"/>
              </w:rPr>
              <w:t>20</w:t>
            </w:r>
          </w:p>
        </w:tc>
        <w:tc>
          <w:tcPr>
            <w:tcW w:w="2377" w:type="dxa"/>
            <w:hideMark/>
          </w:tcPr>
          <w:p w14:paraId="4B3895B0" w14:textId="18A41CAE" w:rsidR="005A148B" w:rsidRPr="005A148B" w:rsidRDefault="005A148B" w:rsidP="005A148B">
            <w:pPr>
              <w:spacing w:before="0" w:after="0"/>
              <w:jc w:val="left"/>
              <w:rPr>
                <w:color w:val="000000"/>
                <w:sz w:val="20"/>
                <w:szCs w:val="20"/>
              </w:rPr>
            </w:pPr>
            <w:r w:rsidRPr="005A148B">
              <w:rPr>
                <w:sz w:val="20"/>
                <w:szCs w:val="20"/>
              </w:rPr>
              <w:t>Patients with either missing or invalid age, sex, height, weight, or geography are not included in results.</w:t>
            </w:r>
          </w:p>
        </w:tc>
        <w:tc>
          <w:tcPr>
            <w:tcW w:w="810" w:type="dxa"/>
            <w:noWrap/>
            <w:hideMark/>
          </w:tcPr>
          <w:p w14:paraId="54D34FD6"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49AAA8D9"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331C5A16"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61B8BBE2"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070CA84B"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00" w:type="dxa"/>
            <w:noWrap/>
            <w:hideMark/>
          </w:tcPr>
          <w:p w14:paraId="0BA0FAE6"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39C5FF21"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630" w:type="dxa"/>
            <w:noWrap/>
            <w:hideMark/>
          </w:tcPr>
          <w:p w14:paraId="7BD969F4" w14:textId="77777777" w:rsidR="005A148B" w:rsidRPr="00327690" w:rsidRDefault="005A148B" w:rsidP="005A148B">
            <w:pPr>
              <w:spacing w:before="0" w:after="0"/>
              <w:jc w:val="left"/>
              <w:rPr>
                <w:color w:val="000000"/>
                <w:sz w:val="20"/>
                <w:szCs w:val="20"/>
              </w:rPr>
            </w:pPr>
            <w:r w:rsidRPr="00327690">
              <w:rPr>
                <w:color w:val="000000"/>
                <w:sz w:val="20"/>
                <w:szCs w:val="20"/>
              </w:rPr>
              <w:t> </w:t>
            </w:r>
          </w:p>
        </w:tc>
      </w:tr>
      <w:tr w:rsidR="005A148B" w:rsidRPr="00327690" w14:paraId="48E8520D" w14:textId="77777777" w:rsidTr="000475C2">
        <w:trPr>
          <w:trHeight w:val="1200"/>
        </w:trPr>
        <w:tc>
          <w:tcPr>
            <w:tcW w:w="498" w:type="dxa"/>
            <w:noWrap/>
            <w:hideMark/>
          </w:tcPr>
          <w:p w14:paraId="6EAA3282" w14:textId="201E507D" w:rsidR="005A148B" w:rsidRPr="005A148B" w:rsidRDefault="005A148B" w:rsidP="005A148B">
            <w:pPr>
              <w:spacing w:before="0" w:after="0"/>
              <w:jc w:val="right"/>
              <w:rPr>
                <w:b/>
                <w:bCs/>
                <w:color w:val="000000"/>
                <w:sz w:val="20"/>
                <w:szCs w:val="20"/>
              </w:rPr>
            </w:pPr>
            <w:r w:rsidRPr="005A148B">
              <w:rPr>
                <w:sz w:val="20"/>
                <w:szCs w:val="20"/>
              </w:rPr>
              <w:t>21</w:t>
            </w:r>
          </w:p>
        </w:tc>
        <w:tc>
          <w:tcPr>
            <w:tcW w:w="2377" w:type="dxa"/>
            <w:hideMark/>
          </w:tcPr>
          <w:p w14:paraId="1260886F" w14:textId="6D1A6A79" w:rsidR="005A148B" w:rsidRPr="005A148B" w:rsidRDefault="005A148B" w:rsidP="005A148B">
            <w:pPr>
              <w:spacing w:before="0" w:after="0"/>
              <w:jc w:val="left"/>
              <w:rPr>
                <w:color w:val="000000"/>
                <w:sz w:val="20"/>
                <w:szCs w:val="20"/>
              </w:rPr>
            </w:pPr>
            <w:r w:rsidRPr="005A148B">
              <w:rPr>
                <w:sz w:val="20"/>
                <w:szCs w:val="20"/>
              </w:rPr>
              <w:t>The standard error calculations are documented in the Implementation Guide.</w:t>
            </w:r>
          </w:p>
        </w:tc>
        <w:tc>
          <w:tcPr>
            <w:tcW w:w="810" w:type="dxa"/>
            <w:noWrap/>
            <w:hideMark/>
          </w:tcPr>
          <w:p w14:paraId="1C5ED0AF"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7C78928D"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389B2847"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33650BC7"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46819EEB"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00" w:type="dxa"/>
            <w:noWrap/>
            <w:hideMark/>
          </w:tcPr>
          <w:p w14:paraId="75BA7E1A"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0E849865"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630" w:type="dxa"/>
            <w:noWrap/>
            <w:hideMark/>
          </w:tcPr>
          <w:p w14:paraId="0FD7125E" w14:textId="77777777" w:rsidR="005A148B" w:rsidRPr="00327690" w:rsidRDefault="005A148B" w:rsidP="005A148B">
            <w:pPr>
              <w:spacing w:before="0" w:after="0"/>
              <w:jc w:val="left"/>
              <w:rPr>
                <w:color w:val="000000"/>
                <w:sz w:val="20"/>
                <w:szCs w:val="20"/>
              </w:rPr>
            </w:pPr>
            <w:r w:rsidRPr="00327690">
              <w:rPr>
                <w:color w:val="000000"/>
                <w:sz w:val="20"/>
                <w:szCs w:val="20"/>
              </w:rPr>
              <w:t> </w:t>
            </w:r>
          </w:p>
        </w:tc>
      </w:tr>
      <w:tr w:rsidR="005A148B" w:rsidRPr="00327690" w14:paraId="7882850D" w14:textId="77777777" w:rsidTr="000475C2">
        <w:trPr>
          <w:trHeight w:val="2100"/>
        </w:trPr>
        <w:tc>
          <w:tcPr>
            <w:tcW w:w="498" w:type="dxa"/>
            <w:noWrap/>
            <w:hideMark/>
          </w:tcPr>
          <w:p w14:paraId="13A09584" w14:textId="52EC5BF8" w:rsidR="005A148B" w:rsidRPr="005A148B" w:rsidRDefault="005A148B" w:rsidP="005A148B">
            <w:pPr>
              <w:spacing w:before="0" w:after="0"/>
              <w:jc w:val="right"/>
              <w:rPr>
                <w:b/>
                <w:bCs/>
                <w:color w:val="000000"/>
                <w:sz w:val="20"/>
                <w:szCs w:val="20"/>
              </w:rPr>
            </w:pPr>
            <w:r w:rsidRPr="005A148B">
              <w:rPr>
                <w:sz w:val="20"/>
                <w:szCs w:val="20"/>
              </w:rPr>
              <w:lastRenderedPageBreak/>
              <w:t>22</w:t>
            </w:r>
          </w:p>
        </w:tc>
        <w:tc>
          <w:tcPr>
            <w:tcW w:w="2377" w:type="dxa"/>
            <w:hideMark/>
          </w:tcPr>
          <w:p w14:paraId="1294A5CC" w14:textId="3150F845" w:rsidR="005A148B" w:rsidRPr="005A148B" w:rsidRDefault="005A148B" w:rsidP="005A148B">
            <w:pPr>
              <w:spacing w:before="0" w:after="0"/>
              <w:jc w:val="left"/>
              <w:rPr>
                <w:color w:val="000000"/>
                <w:sz w:val="20"/>
                <w:szCs w:val="20"/>
              </w:rPr>
            </w:pPr>
            <w:r w:rsidRPr="005A148B">
              <w:rPr>
                <w:sz w:val="20"/>
                <w:szCs w:val="20"/>
              </w:rPr>
              <w:t>The population estimates are based on age-race-sex-location specific counts from the 2015-2019 American Community Survey Five-year Estimates released by the Census Bureau on December</w:t>
            </w:r>
            <w:r w:rsidR="00FC1C0F">
              <w:rPr>
                <w:sz w:val="20"/>
                <w:szCs w:val="20"/>
              </w:rPr>
              <w:t xml:space="preserve"> </w:t>
            </w:r>
            <w:r w:rsidRPr="005A148B">
              <w:rPr>
                <w:sz w:val="20"/>
                <w:szCs w:val="20"/>
              </w:rPr>
              <w:t>9, 2020.</w:t>
            </w:r>
          </w:p>
        </w:tc>
        <w:tc>
          <w:tcPr>
            <w:tcW w:w="810" w:type="dxa"/>
            <w:noWrap/>
            <w:hideMark/>
          </w:tcPr>
          <w:p w14:paraId="6BA94977"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58744993"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00376340"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67E72F5E"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2B110DEE"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00" w:type="dxa"/>
            <w:noWrap/>
            <w:hideMark/>
          </w:tcPr>
          <w:p w14:paraId="48503116"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4777F9B9"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630" w:type="dxa"/>
            <w:noWrap/>
            <w:hideMark/>
          </w:tcPr>
          <w:p w14:paraId="60B41B27" w14:textId="77777777" w:rsidR="005A148B" w:rsidRPr="00327690" w:rsidRDefault="005A148B" w:rsidP="005A148B">
            <w:pPr>
              <w:spacing w:before="0" w:after="0"/>
              <w:jc w:val="left"/>
              <w:rPr>
                <w:color w:val="000000"/>
                <w:sz w:val="20"/>
                <w:szCs w:val="20"/>
              </w:rPr>
            </w:pPr>
            <w:r w:rsidRPr="00327690">
              <w:rPr>
                <w:color w:val="000000"/>
                <w:sz w:val="20"/>
                <w:szCs w:val="20"/>
              </w:rPr>
              <w:t> </w:t>
            </w:r>
          </w:p>
        </w:tc>
      </w:tr>
      <w:tr w:rsidR="005A148B" w:rsidRPr="00327690" w14:paraId="07FB25C7" w14:textId="77777777" w:rsidTr="000475C2">
        <w:trPr>
          <w:trHeight w:val="1200"/>
        </w:trPr>
        <w:tc>
          <w:tcPr>
            <w:tcW w:w="498" w:type="dxa"/>
            <w:noWrap/>
            <w:hideMark/>
          </w:tcPr>
          <w:p w14:paraId="4237346A" w14:textId="47F0DD04" w:rsidR="005A148B" w:rsidRPr="005A148B" w:rsidRDefault="005A148B" w:rsidP="005A148B">
            <w:pPr>
              <w:spacing w:before="0" w:after="0"/>
              <w:jc w:val="right"/>
              <w:rPr>
                <w:b/>
                <w:bCs/>
                <w:color w:val="000000"/>
                <w:sz w:val="20"/>
                <w:szCs w:val="20"/>
              </w:rPr>
            </w:pPr>
            <w:r w:rsidRPr="005A148B">
              <w:rPr>
                <w:sz w:val="20"/>
                <w:szCs w:val="20"/>
              </w:rPr>
              <w:t>23</w:t>
            </w:r>
          </w:p>
        </w:tc>
        <w:tc>
          <w:tcPr>
            <w:tcW w:w="2377" w:type="dxa"/>
            <w:hideMark/>
          </w:tcPr>
          <w:p w14:paraId="5AE2A78A" w14:textId="7141D282" w:rsidR="005A148B" w:rsidRPr="005A148B" w:rsidRDefault="005A148B" w:rsidP="005A148B">
            <w:pPr>
              <w:spacing w:before="0" w:after="0"/>
              <w:jc w:val="left"/>
              <w:rPr>
                <w:color w:val="000000"/>
                <w:sz w:val="20"/>
                <w:szCs w:val="20"/>
              </w:rPr>
            </w:pPr>
            <w:r w:rsidRPr="005A148B">
              <w:rPr>
                <w:sz w:val="20"/>
                <w:szCs w:val="20"/>
              </w:rPr>
              <w:t>CODI PQ was developed between 2019 and 2021 and tested with EHR from 2015 through 2019. Please review the Implementation Guide in full to determine whether CODI-</w:t>
            </w:r>
            <w:r w:rsidR="004F6673">
              <w:rPr>
                <w:sz w:val="20"/>
                <w:szCs w:val="20"/>
              </w:rPr>
              <w:t>A</w:t>
            </w:r>
            <w:r w:rsidRPr="005A148B">
              <w:rPr>
                <w:sz w:val="20"/>
                <w:szCs w:val="20"/>
              </w:rPr>
              <w:t>PQ methodology is appropriate for your use case when used outside of these date ranges.</w:t>
            </w:r>
          </w:p>
        </w:tc>
        <w:tc>
          <w:tcPr>
            <w:tcW w:w="810" w:type="dxa"/>
            <w:noWrap/>
            <w:hideMark/>
          </w:tcPr>
          <w:p w14:paraId="44423B97"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3BF4DD42"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3BD8F8CE"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0DCDC9C9"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2AC2DA6B"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00" w:type="dxa"/>
            <w:noWrap/>
            <w:hideMark/>
          </w:tcPr>
          <w:p w14:paraId="10420FC5"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5163A453"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630" w:type="dxa"/>
            <w:noWrap/>
            <w:hideMark/>
          </w:tcPr>
          <w:p w14:paraId="76A3E0FC" w14:textId="77777777" w:rsidR="005A148B" w:rsidRPr="00327690" w:rsidRDefault="005A148B" w:rsidP="005A148B">
            <w:pPr>
              <w:spacing w:before="0" w:after="0"/>
              <w:jc w:val="left"/>
              <w:rPr>
                <w:color w:val="000000"/>
                <w:sz w:val="20"/>
                <w:szCs w:val="20"/>
              </w:rPr>
            </w:pPr>
            <w:r w:rsidRPr="00327690">
              <w:rPr>
                <w:color w:val="000000"/>
                <w:sz w:val="20"/>
                <w:szCs w:val="20"/>
              </w:rPr>
              <w:t> </w:t>
            </w:r>
          </w:p>
        </w:tc>
      </w:tr>
    </w:tbl>
    <w:p w14:paraId="73C4EE22" w14:textId="04A23103" w:rsidR="00BD4A72" w:rsidRPr="00327690" w:rsidRDefault="00BD4A72" w:rsidP="000856D8">
      <w:pPr>
        <w:pStyle w:val="Caption"/>
      </w:pPr>
      <w:r w:rsidRPr="00327690">
        <w:br w:type="page"/>
      </w:r>
    </w:p>
    <w:p w14:paraId="199DD75C" w14:textId="3B22B35A" w:rsidR="00683BB9" w:rsidRPr="00327690" w:rsidRDefault="00683BB9" w:rsidP="00683BB9">
      <w:pPr>
        <w:pStyle w:val="Heading7"/>
      </w:pPr>
      <w:r w:rsidRPr="00327690">
        <w:lastRenderedPageBreak/>
        <w:t>Diabetes Prevalence</w:t>
      </w:r>
    </w:p>
    <w:p w14:paraId="5CF1877A" w14:textId="1A72128B" w:rsidR="00BD4A72" w:rsidRPr="00327690" w:rsidRDefault="00BD4A72" w:rsidP="005D560B">
      <w:pPr>
        <w:spacing w:before="120" w:after="120"/>
        <w:jc w:val="left"/>
      </w:pPr>
    </w:p>
    <w:p w14:paraId="59BFE991" w14:textId="1ADF4EA0" w:rsidR="00683BB9" w:rsidRPr="00327690" w:rsidRDefault="00E2369C" w:rsidP="00683BB9">
      <w:pPr>
        <w:spacing w:before="120" w:after="120"/>
        <w:jc w:val="left"/>
      </w:pPr>
      <w:r w:rsidRPr="00327690">
        <w:t>CODI-APQ</w:t>
      </w:r>
      <w:r w:rsidR="00683BB9" w:rsidRPr="00327690">
        <w:t xml:space="preserve"> generate optional diabetes prevalence results as an Excel file. </w:t>
      </w:r>
      <w:r w:rsidR="00E94FE0" w:rsidRPr="00327690">
        <w:fldChar w:fldCharType="begin"/>
      </w:r>
      <w:r w:rsidR="00E94FE0" w:rsidRPr="00327690">
        <w:instrText xml:space="preserve"> REF _Ref85804450 \h </w:instrText>
      </w:r>
      <w:r w:rsidR="004A4D16" w:rsidRPr="00327690">
        <w:instrText xml:space="preserve"> \* MERGEFORMAT </w:instrText>
      </w:r>
      <w:r w:rsidR="00E94FE0" w:rsidRPr="00327690">
        <w:fldChar w:fldCharType="separate"/>
      </w:r>
      <w:r w:rsidR="00002C12" w:rsidRPr="00327690">
        <w:t xml:space="preserve">Table </w:t>
      </w:r>
      <w:r w:rsidR="00E94FE0" w:rsidRPr="00327690">
        <w:fldChar w:fldCharType="end"/>
      </w:r>
      <w:r w:rsidR="00683BB9" w:rsidRPr="00327690">
        <w:t xml:space="preserve"> provides an overview of the Excel Worksheets and </w:t>
      </w:r>
      <w:r w:rsidR="00E94FE0" w:rsidRPr="00327690">
        <w:fldChar w:fldCharType="begin"/>
      </w:r>
      <w:r w:rsidR="00E94FE0" w:rsidRPr="00327690">
        <w:instrText xml:space="preserve"> REF _Ref85804466 \h </w:instrText>
      </w:r>
      <w:r w:rsidR="004A4D16" w:rsidRPr="00327690">
        <w:instrText xml:space="preserve"> \* MERGEFORMAT </w:instrText>
      </w:r>
      <w:r w:rsidR="00E94FE0" w:rsidRPr="00327690">
        <w:fldChar w:fldCharType="separate"/>
      </w:r>
      <w:r w:rsidR="00002C12" w:rsidRPr="00327690">
        <w:t>Table</w:t>
      </w:r>
      <w:r w:rsidR="00002C12" w:rsidRPr="00327690">
        <w:rPr>
          <w:noProof/>
        </w:rPr>
        <w:t xml:space="preserve"> </w:t>
      </w:r>
      <w:r w:rsidR="00E94FE0" w:rsidRPr="00327690">
        <w:fldChar w:fldCharType="end"/>
      </w:r>
      <w:r w:rsidR="00E94FE0" w:rsidRPr="00327690">
        <w:t xml:space="preserve"> </w:t>
      </w:r>
      <w:r w:rsidR="00683BB9" w:rsidRPr="00327690">
        <w:t xml:space="preserve">provides results by Worksheet class and variables (Excel cells) generated when the co-occurring condition is set to yes. Variable names repeat between Excel Worksheets. Inclusion criteria determines the sample represented within the Excel Worksheet. Note, descriptive information about </w:t>
      </w:r>
      <w:r w:rsidRPr="00327690">
        <w:t>CODI-APQ</w:t>
      </w:r>
      <w:r w:rsidR="00683BB9" w:rsidRPr="00327690">
        <w:t xml:space="preserve"> user inputs, error codes, sources of technical documentation, caveats, and a possible citation begins with the row labeled order 3 and continues through order 24. The number of rows output will vary based on the criteria selected.</w:t>
      </w:r>
    </w:p>
    <w:p w14:paraId="327047AD" w14:textId="1A1A22A2" w:rsidR="00683BB9" w:rsidRPr="00327690" w:rsidRDefault="00683BB9" w:rsidP="000856D8">
      <w:pPr>
        <w:pStyle w:val="Caption"/>
      </w:pPr>
      <w:bookmarkStart w:id="727" w:name="_Ref85804450"/>
      <w:bookmarkStart w:id="728" w:name="_Toc90969069"/>
      <w:r w:rsidRPr="00327690">
        <w:t xml:space="preserve">Table </w:t>
      </w:r>
      <w:r w:rsidR="00EA1F6D">
        <w:fldChar w:fldCharType="begin"/>
      </w:r>
      <w:r w:rsidR="00EA1F6D">
        <w:instrText xml:space="preserve"> SEQ Table \* ARABIC </w:instrText>
      </w:r>
      <w:r w:rsidR="00EA1F6D">
        <w:fldChar w:fldCharType="separate"/>
      </w:r>
      <w:r w:rsidR="000B136D">
        <w:rPr>
          <w:noProof/>
        </w:rPr>
        <w:t>24</w:t>
      </w:r>
      <w:r w:rsidR="00EA1F6D">
        <w:rPr>
          <w:noProof/>
        </w:rPr>
        <w:fldChar w:fldCharType="end"/>
      </w:r>
      <w:bookmarkEnd w:id="727"/>
      <w:r w:rsidR="00B25A5E" w:rsidRPr="00327690">
        <w:t>.</w:t>
      </w:r>
      <w:r w:rsidRPr="00327690">
        <w:t xml:space="preserve"> </w:t>
      </w:r>
      <w:r w:rsidR="00E2369C" w:rsidRPr="00327690">
        <w:t>CODI-APQ</w:t>
      </w:r>
      <w:r w:rsidRPr="00327690">
        <w:t xml:space="preserve"> Diabetes Prevalence Results, Description of Excel Worksheets</w:t>
      </w:r>
      <w:bookmarkEnd w:id="728"/>
    </w:p>
    <w:tbl>
      <w:tblPr>
        <w:tblStyle w:val="TableGridLight"/>
        <w:tblW w:w="0" w:type="auto"/>
        <w:tblLook w:val="04A0" w:firstRow="1" w:lastRow="0" w:firstColumn="1" w:lastColumn="0" w:noHBand="0" w:noVBand="1"/>
      </w:tblPr>
      <w:tblGrid>
        <w:gridCol w:w="1658"/>
        <w:gridCol w:w="1703"/>
        <w:gridCol w:w="5989"/>
      </w:tblGrid>
      <w:tr w:rsidR="00683BB9" w:rsidRPr="00327690" w14:paraId="2C566035" w14:textId="77777777" w:rsidTr="00DD1F51">
        <w:trPr>
          <w:trHeight w:val="530"/>
        </w:trPr>
        <w:tc>
          <w:tcPr>
            <w:tcW w:w="0" w:type="auto"/>
            <w:shd w:val="clear" w:color="auto" w:fill="002060"/>
            <w:hideMark/>
          </w:tcPr>
          <w:p w14:paraId="187A962F" w14:textId="77777777" w:rsidR="00683BB9" w:rsidRPr="00327690" w:rsidRDefault="00683BB9" w:rsidP="00812685">
            <w:pPr>
              <w:spacing w:before="0" w:after="0"/>
              <w:jc w:val="left"/>
              <w:rPr>
                <w:b/>
                <w:color w:val="FFFFFF"/>
                <w:sz w:val="20"/>
                <w:szCs w:val="20"/>
              </w:rPr>
            </w:pPr>
            <w:r w:rsidRPr="00327690">
              <w:rPr>
                <w:b/>
                <w:color w:val="FFFFFF"/>
                <w:sz w:val="20"/>
                <w:szCs w:val="20"/>
              </w:rPr>
              <w:t>Excel Worksheet</w:t>
            </w:r>
          </w:p>
        </w:tc>
        <w:tc>
          <w:tcPr>
            <w:tcW w:w="0" w:type="auto"/>
            <w:shd w:val="clear" w:color="auto" w:fill="002060"/>
            <w:hideMark/>
          </w:tcPr>
          <w:p w14:paraId="31E056DA" w14:textId="77777777" w:rsidR="00683BB9" w:rsidRPr="00327690" w:rsidRDefault="00683BB9" w:rsidP="00812685">
            <w:pPr>
              <w:spacing w:before="0" w:after="0"/>
              <w:jc w:val="left"/>
              <w:rPr>
                <w:b/>
                <w:bCs/>
                <w:color w:val="FFFFFF"/>
                <w:sz w:val="20"/>
                <w:szCs w:val="20"/>
              </w:rPr>
            </w:pPr>
            <w:r w:rsidRPr="00327690">
              <w:rPr>
                <w:b/>
                <w:bCs/>
                <w:color w:val="FFFFFF"/>
                <w:sz w:val="20"/>
                <w:szCs w:val="20"/>
              </w:rPr>
              <w:t>Worksheet Class</w:t>
            </w:r>
          </w:p>
        </w:tc>
        <w:tc>
          <w:tcPr>
            <w:tcW w:w="0" w:type="auto"/>
            <w:shd w:val="clear" w:color="auto" w:fill="002060"/>
            <w:hideMark/>
          </w:tcPr>
          <w:p w14:paraId="0670B181" w14:textId="77777777" w:rsidR="00683BB9" w:rsidRPr="00327690" w:rsidRDefault="00683BB9" w:rsidP="00812685">
            <w:pPr>
              <w:spacing w:before="0" w:after="0"/>
              <w:jc w:val="left"/>
              <w:rPr>
                <w:b/>
                <w:bCs/>
                <w:color w:val="FFFFFF"/>
                <w:sz w:val="20"/>
                <w:szCs w:val="20"/>
              </w:rPr>
            </w:pPr>
            <w:r w:rsidRPr="00327690">
              <w:rPr>
                <w:b/>
                <w:bCs/>
                <w:color w:val="FFFFFF"/>
                <w:sz w:val="20"/>
                <w:szCs w:val="20"/>
              </w:rPr>
              <w:t>Description and Inclusion Criteria</w:t>
            </w:r>
          </w:p>
        </w:tc>
      </w:tr>
      <w:tr w:rsidR="00683BB9" w:rsidRPr="00327690" w14:paraId="4E9FF83B" w14:textId="77777777" w:rsidTr="00DD1F51">
        <w:trPr>
          <w:trHeight w:val="300"/>
        </w:trPr>
        <w:tc>
          <w:tcPr>
            <w:tcW w:w="0" w:type="auto"/>
            <w:hideMark/>
          </w:tcPr>
          <w:p w14:paraId="08B58987" w14:textId="77777777" w:rsidR="00683BB9" w:rsidRPr="00327690" w:rsidRDefault="00683BB9" w:rsidP="00812685">
            <w:pPr>
              <w:spacing w:before="0" w:after="0"/>
              <w:jc w:val="left"/>
              <w:rPr>
                <w:color w:val="000000"/>
                <w:sz w:val="20"/>
                <w:szCs w:val="20"/>
              </w:rPr>
            </w:pPr>
            <w:r w:rsidRPr="00327690">
              <w:rPr>
                <w:color w:val="000000"/>
                <w:sz w:val="20"/>
                <w:szCs w:val="20"/>
              </w:rPr>
              <w:t>Counts</w:t>
            </w:r>
          </w:p>
        </w:tc>
        <w:tc>
          <w:tcPr>
            <w:tcW w:w="0" w:type="auto"/>
            <w:hideMark/>
          </w:tcPr>
          <w:p w14:paraId="3769C354" w14:textId="77777777" w:rsidR="00683BB9" w:rsidRPr="00327690" w:rsidRDefault="00683BB9" w:rsidP="00812685">
            <w:pPr>
              <w:spacing w:before="0" w:after="0"/>
              <w:jc w:val="left"/>
              <w:rPr>
                <w:color w:val="000000"/>
                <w:sz w:val="20"/>
                <w:szCs w:val="20"/>
              </w:rPr>
            </w:pPr>
            <w:r w:rsidRPr="00327690">
              <w:rPr>
                <w:color w:val="000000"/>
                <w:sz w:val="20"/>
                <w:szCs w:val="20"/>
              </w:rPr>
              <w:t>Counts</w:t>
            </w:r>
          </w:p>
        </w:tc>
        <w:tc>
          <w:tcPr>
            <w:tcW w:w="0" w:type="auto"/>
            <w:hideMark/>
          </w:tcPr>
          <w:p w14:paraId="6F774BB3" w14:textId="77777777" w:rsidR="00683BB9" w:rsidRPr="00327690" w:rsidRDefault="00683BB9" w:rsidP="00812685">
            <w:pPr>
              <w:spacing w:before="0" w:after="0"/>
              <w:jc w:val="left"/>
              <w:rPr>
                <w:color w:val="000000"/>
                <w:sz w:val="20"/>
                <w:szCs w:val="20"/>
              </w:rPr>
            </w:pPr>
            <w:r w:rsidRPr="00327690">
              <w:rPr>
                <w:color w:val="000000"/>
                <w:sz w:val="20"/>
                <w:szCs w:val="20"/>
              </w:rPr>
              <w:t>Provides crude and weighted counts. Does not include prevalence estimates. Inclusion: all patients.</w:t>
            </w:r>
          </w:p>
        </w:tc>
      </w:tr>
      <w:tr w:rsidR="00683BB9" w:rsidRPr="00327690" w14:paraId="293500D3" w14:textId="77777777" w:rsidTr="00DD1F51">
        <w:trPr>
          <w:trHeight w:val="530"/>
        </w:trPr>
        <w:tc>
          <w:tcPr>
            <w:tcW w:w="0" w:type="auto"/>
            <w:hideMark/>
          </w:tcPr>
          <w:p w14:paraId="6A02BFFB" w14:textId="77777777" w:rsidR="00683BB9" w:rsidRPr="00327690" w:rsidRDefault="00683BB9" w:rsidP="00812685">
            <w:pPr>
              <w:spacing w:before="0" w:after="0"/>
              <w:jc w:val="left"/>
              <w:rPr>
                <w:color w:val="000000"/>
                <w:sz w:val="20"/>
                <w:szCs w:val="20"/>
              </w:rPr>
            </w:pPr>
            <w:r w:rsidRPr="00327690">
              <w:rPr>
                <w:color w:val="000000"/>
                <w:sz w:val="20"/>
                <w:szCs w:val="20"/>
              </w:rPr>
              <w:t>Weight Category</w:t>
            </w:r>
          </w:p>
        </w:tc>
        <w:tc>
          <w:tcPr>
            <w:tcW w:w="0" w:type="auto"/>
            <w:hideMark/>
          </w:tcPr>
          <w:p w14:paraId="068BE424" w14:textId="68605E58" w:rsidR="00683BB9" w:rsidRPr="00327690" w:rsidRDefault="004F4322" w:rsidP="00812685">
            <w:pPr>
              <w:spacing w:before="0" w:after="0"/>
              <w:jc w:val="left"/>
              <w:rPr>
                <w:color w:val="000000"/>
                <w:sz w:val="20"/>
                <w:szCs w:val="20"/>
              </w:rPr>
            </w:pPr>
            <w:r w:rsidRPr="00327690">
              <w:rPr>
                <w:color w:val="000000"/>
                <w:sz w:val="20"/>
                <w:szCs w:val="20"/>
              </w:rPr>
              <w:t xml:space="preserve">BMI prevalence </w:t>
            </w:r>
          </w:p>
        </w:tc>
        <w:tc>
          <w:tcPr>
            <w:tcW w:w="0" w:type="auto"/>
            <w:hideMark/>
          </w:tcPr>
          <w:p w14:paraId="3FBBF865" w14:textId="54104C94" w:rsidR="00683BB9" w:rsidRPr="00327690" w:rsidRDefault="00683BB9" w:rsidP="00812685">
            <w:pPr>
              <w:spacing w:before="0" w:after="0"/>
              <w:jc w:val="left"/>
              <w:rPr>
                <w:color w:val="000000"/>
                <w:sz w:val="20"/>
                <w:szCs w:val="20"/>
              </w:rPr>
            </w:pPr>
            <w:r w:rsidRPr="00327690">
              <w:rPr>
                <w:color w:val="000000"/>
                <w:sz w:val="20"/>
                <w:szCs w:val="20"/>
              </w:rPr>
              <w:t xml:space="preserve">Provides results as described in Section 2.5.5 Review </w:t>
            </w:r>
            <w:r w:rsidR="006C348A" w:rsidRPr="00327690">
              <w:rPr>
                <w:color w:val="000000"/>
                <w:sz w:val="20"/>
                <w:szCs w:val="20"/>
              </w:rPr>
              <w:t xml:space="preserve">BMI prevalence </w:t>
            </w:r>
            <w:r w:rsidRPr="00327690">
              <w:rPr>
                <w:color w:val="000000"/>
                <w:sz w:val="20"/>
                <w:szCs w:val="20"/>
              </w:rPr>
              <w:t>Results Inclusion: all patients.</w:t>
            </w:r>
          </w:p>
        </w:tc>
      </w:tr>
      <w:tr w:rsidR="00683BB9" w:rsidRPr="00327690" w14:paraId="65B5476C" w14:textId="77777777" w:rsidTr="00DD1F51">
        <w:trPr>
          <w:trHeight w:val="530"/>
        </w:trPr>
        <w:tc>
          <w:tcPr>
            <w:tcW w:w="0" w:type="auto"/>
            <w:hideMark/>
          </w:tcPr>
          <w:p w14:paraId="716D7917" w14:textId="77777777" w:rsidR="00683BB9" w:rsidRPr="00327690" w:rsidRDefault="00683BB9" w:rsidP="00812685">
            <w:pPr>
              <w:spacing w:before="0" w:after="0"/>
              <w:jc w:val="left"/>
              <w:rPr>
                <w:color w:val="000000"/>
                <w:sz w:val="20"/>
                <w:szCs w:val="20"/>
              </w:rPr>
            </w:pPr>
            <w:r w:rsidRPr="00327690">
              <w:rPr>
                <w:rFonts w:eastAsiaTheme="minorHAnsi"/>
                <w:color w:val="000000"/>
                <w:sz w:val="20"/>
                <w:szCs w:val="20"/>
              </w:rPr>
              <w:t xml:space="preserve">Diabetes Spectrum </w:t>
            </w:r>
          </w:p>
        </w:tc>
        <w:tc>
          <w:tcPr>
            <w:tcW w:w="0" w:type="auto"/>
            <w:hideMark/>
          </w:tcPr>
          <w:p w14:paraId="0FCB4A6A" w14:textId="77777777" w:rsidR="00683BB9" w:rsidRPr="00327690" w:rsidRDefault="00683BB9" w:rsidP="00812685">
            <w:pPr>
              <w:spacing w:before="0" w:after="0"/>
              <w:jc w:val="left"/>
              <w:rPr>
                <w:color w:val="000000"/>
                <w:sz w:val="20"/>
                <w:szCs w:val="20"/>
              </w:rPr>
            </w:pPr>
            <w:r w:rsidRPr="00327690">
              <w:rPr>
                <w:color w:val="000000"/>
                <w:sz w:val="20"/>
                <w:szCs w:val="20"/>
              </w:rPr>
              <w:t>Diabetes prevalence</w:t>
            </w:r>
          </w:p>
        </w:tc>
        <w:tc>
          <w:tcPr>
            <w:tcW w:w="0" w:type="auto"/>
            <w:hideMark/>
          </w:tcPr>
          <w:p w14:paraId="04F27D15" w14:textId="77777777" w:rsidR="00683BB9" w:rsidRPr="00327690" w:rsidRDefault="00683BB9" w:rsidP="00812685">
            <w:pPr>
              <w:spacing w:before="0" w:after="0"/>
              <w:jc w:val="left"/>
              <w:rPr>
                <w:color w:val="000000"/>
                <w:sz w:val="20"/>
                <w:szCs w:val="20"/>
              </w:rPr>
            </w:pPr>
            <w:r w:rsidRPr="00327690">
              <w:rPr>
                <w:color w:val="000000"/>
                <w:sz w:val="20"/>
                <w:szCs w:val="20"/>
              </w:rPr>
              <w:t>Provides results for diabetes counts and prevalence. Inclusion: all patients.</w:t>
            </w:r>
          </w:p>
        </w:tc>
      </w:tr>
      <w:tr w:rsidR="00683BB9" w:rsidRPr="00327690" w14:paraId="4663DF04" w14:textId="77777777" w:rsidTr="00DD1F51">
        <w:trPr>
          <w:trHeight w:val="790"/>
        </w:trPr>
        <w:tc>
          <w:tcPr>
            <w:tcW w:w="0" w:type="auto"/>
            <w:hideMark/>
          </w:tcPr>
          <w:p w14:paraId="7681EE4C" w14:textId="77777777" w:rsidR="00683BB9" w:rsidRPr="00327690" w:rsidRDefault="00683BB9" w:rsidP="00812685">
            <w:pPr>
              <w:spacing w:before="0" w:after="0"/>
              <w:jc w:val="left"/>
              <w:rPr>
                <w:color w:val="000000"/>
                <w:sz w:val="20"/>
                <w:szCs w:val="20"/>
              </w:rPr>
            </w:pPr>
            <w:r w:rsidRPr="00327690">
              <w:rPr>
                <w:rFonts w:eastAsiaTheme="minorHAnsi"/>
                <w:color w:val="000000"/>
                <w:sz w:val="20"/>
                <w:szCs w:val="20"/>
              </w:rPr>
              <w:t xml:space="preserve">Diabetes Underweight </w:t>
            </w:r>
          </w:p>
        </w:tc>
        <w:tc>
          <w:tcPr>
            <w:tcW w:w="0" w:type="auto"/>
            <w:hideMark/>
          </w:tcPr>
          <w:p w14:paraId="719FC14F" w14:textId="1056B837" w:rsidR="00683BB9" w:rsidRPr="00327690" w:rsidRDefault="004F4322" w:rsidP="00812685">
            <w:pPr>
              <w:spacing w:before="0" w:after="0"/>
              <w:jc w:val="left"/>
              <w:rPr>
                <w:color w:val="000000"/>
                <w:sz w:val="20"/>
                <w:szCs w:val="20"/>
              </w:rPr>
            </w:pPr>
            <w:r w:rsidRPr="00327690">
              <w:rPr>
                <w:color w:val="000000"/>
                <w:sz w:val="20"/>
                <w:szCs w:val="20"/>
              </w:rPr>
              <w:t>BMI</w:t>
            </w:r>
            <w:r w:rsidR="00683BB9" w:rsidRPr="00327690">
              <w:rPr>
                <w:color w:val="000000"/>
                <w:sz w:val="20"/>
                <w:szCs w:val="20"/>
              </w:rPr>
              <w:t xml:space="preserve"> by Diabetes prevalence</w:t>
            </w:r>
          </w:p>
        </w:tc>
        <w:tc>
          <w:tcPr>
            <w:tcW w:w="0" w:type="auto"/>
            <w:hideMark/>
          </w:tcPr>
          <w:p w14:paraId="18C7DC87" w14:textId="2DED3082" w:rsidR="00683BB9" w:rsidRPr="00327690" w:rsidRDefault="00683BB9" w:rsidP="00812685">
            <w:pPr>
              <w:spacing w:before="0" w:after="0"/>
              <w:jc w:val="left"/>
              <w:rPr>
                <w:color w:val="000000"/>
                <w:sz w:val="20"/>
                <w:szCs w:val="20"/>
              </w:rPr>
            </w:pPr>
            <w:r w:rsidRPr="00327690">
              <w:rPr>
                <w:color w:val="000000"/>
                <w:sz w:val="20"/>
                <w:szCs w:val="20"/>
              </w:rPr>
              <w:t xml:space="preserve">Provides results for diabetes counts and prevalence for all patients identified as </w:t>
            </w:r>
            <w:r w:rsidR="004F4322" w:rsidRPr="00327690">
              <w:rPr>
                <w:color w:val="000000"/>
                <w:sz w:val="20"/>
                <w:szCs w:val="20"/>
              </w:rPr>
              <w:t>BMI</w:t>
            </w:r>
            <w:r w:rsidRPr="00327690">
              <w:rPr>
                <w:color w:val="000000"/>
                <w:sz w:val="20"/>
                <w:szCs w:val="20"/>
              </w:rPr>
              <w:t xml:space="preserve"> = underweight. Inclusion: patients with a </w:t>
            </w:r>
            <w:r w:rsidR="004F4322" w:rsidRPr="00327690">
              <w:rPr>
                <w:color w:val="000000"/>
                <w:sz w:val="20"/>
                <w:szCs w:val="20"/>
              </w:rPr>
              <w:t>BMI</w:t>
            </w:r>
            <w:r w:rsidRPr="00327690">
              <w:rPr>
                <w:color w:val="000000"/>
                <w:sz w:val="20"/>
                <w:szCs w:val="20"/>
              </w:rPr>
              <w:t xml:space="preserve"> equal to underweight.</w:t>
            </w:r>
          </w:p>
        </w:tc>
      </w:tr>
      <w:tr w:rsidR="00683BB9" w:rsidRPr="00327690" w14:paraId="5D97BDE2" w14:textId="77777777" w:rsidTr="00DD1F51">
        <w:trPr>
          <w:trHeight w:val="790"/>
        </w:trPr>
        <w:tc>
          <w:tcPr>
            <w:tcW w:w="0" w:type="auto"/>
            <w:hideMark/>
          </w:tcPr>
          <w:p w14:paraId="006F6A3C" w14:textId="77777777" w:rsidR="00683BB9" w:rsidRPr="00327690" w:rsidRDefault="00683BB9" w:rsidP="00812685">
            <w:pPr>
              <w:spacing w:before="0" w:after="0"/>
              <w:jc w:val="left"/>
              <w:rPr>
                <w:color w:val="000000"/>
                <w:sz w:val="20"/>
                <w:szCs w:val="20"/>
              </w:rPr>
            </w:pPr>
            <w:r w:rsidRPr="00327690">
              <w:rPr>
                <w:rFonts w:eastAsiaTheme="minorHAnsi"/>
                <w:color w:val="000000"/>
                <w:sz w:val="20"/>
                <w:szCs w:val="20"/>
              </w:rPr>
              <w:t xml:space="preserve">Diabetes Healthy Weight </w:t>
            </w:r>
          </w:p>
        </w:tc>
        <w:tc>
          <w:tcPr>
            <w:tcW w:w="0" w:type="auto"/>
            <w:hideMark/>
          </w:tcPr>
          <w:p w14:paraId="4D4B21BD" w14:textId="7F6AAD62" w:rsidR="00683BB9" w:rsidRPr="00327690" w:rsidRDefault="004F4322" w:rsidP="00812685">
            <w:pPr>
              <w:spacing w:before="0" w:after="0"/>
              <w:jc w:val="left"/>
              <w:rPr>
                <w:color w:val="000000"/>
                <w:sz w:val="20"/>
                <w:szCs w:val="20"/>
              </w:rPr>
            </w:pPr>
            <w:r w:rsidRPr="00327690">
              <w:rPr>
                <w:color w:val="000000"/>
                <w:sz w:val="20"/>
                <w:szCs w:val="20"/>
              </w:rPr>
              <w:t>BMI</w:t>
            </w:r>
            <w:r w:rsidR="00683BB9" w:rsidRPr="00327690">
              <w:rPr>
                <w:color w:val="000000"/>
                <w:sz w:val="20"/>
                <w:szCs w:val="20"/>
              </w:rPr>
              <w:t xml:space="preserve"> by Diabetes prevalence</w:t>
            </w:r>
          </w:p>
        </w:tc>
        <w:tc>
          <w:tcPr>
            <w:tcW w:w="0" w:type="auto"/>
            <w:hideMark/>
          </w:tcPr>
          <w:p w14:paraId="565A345D" w14:textId="71EB1EEB" w:rsidR="00683BB9" w:rsidRPr="00327690" w:rsidRDefault="00683BB9" w:rsidP="00812685">
            <w:pPr>
              <w:spacing w:before="0" w:after="0"/>
              <w:jc w:val="left"/>
              <w:rPr>
                <w:color w:val="000000"/>
                <w:sz w:val="20"/>
                <w:szCs w:val="20"/>
              </w:rPr>
            </w:pPr>
            <w:r w:rsidRPr="00327690">
              <w:rPr>
                <w:color w:val="000000"/>
                <w:sz w:val="20"/>
                <w:szCs w:val="20"/>
              </w:rPr>
              <w:t xml:space="preserve">Provides results for diabetes counts and prevalence for all patients identified as </w:t>
            </w:r>
            <w:r w:rsidR="004F4322" w:rsidRPr="00327690">
              <w:rPr>
                <w:color w:val="000000"/>
                <w:sz w:val="20"/>
                <w:szCs w:val="20"/>
              </w:rPr>
              <w:t>BMI</w:t>
            </w:r>
            <w:r w:rsidRPr="00327690">
              <w:rPr>
                <w:color w:val="000000"/>
                <w:sz w:val="20"/>
                <w:szCs w:val="20"/>
              </w:rPr>
              <w:t xml:space="preserve"> = healthy weight. Inclusion: patients with a </w:t>
            </w:r>
            <w:r w:rsidR="004F4322" w:rsidRPr="00327690">
              <w:rPr>
                <w:color w:val="000000"/>
                <w:sz w:val="20"/>
                <w:szCs w:val="20"/>
              </w:rPr>
              <w:t>BMI</w:t>
            </w:r>
            <w:r w:rsidRPr="00327690">
              <w:rPr>
                <w:color w:val="000000"/>
                <w:sz w:val="20"/>
                <w:szCs w:val="20"/>
              </w:rPr>
              <w:t xml:space="preserve"> equal to healthy weight.</w:t>
            </w:r>
          </w:p>
        </w:tc>
      </w:tr>
      <w:tr w:rsidR="00683BB9" w:rsidRPr="00327690" w14:paraId="325AFD79" w14:textId="77777777" w:rsidTr="00DD1F51">
        <w:trPr>
          <w:trHeight w:val="790"/>
        </w:trPr>
        <w:tc>
          <w:tcPr>
            <w:tcW w:w="0" w:type="auto"/>
            <w:hideMark/>
          </w:tcPr>
          <w:p w14:paraId="215C68BC" w14:textId="77777777" w:rsidR="00683BB9" w:rsidRPr="00327690" w:rsidRDefault="00683BB9" w:rsidP="00812685">
            <w:pPr>
              <w:spacing w:before="0" w:after="0"/>
              <w:jc w:val="left"/>
              <w:rPr>
                <w:color w:val="000000"/>
                <w:sz w:val="20"/>
                <w:szCs w:val="20"/>
              </w:rPr>
            </w:pPr>
            <w:r w:rsidRPr="00327690">
              <w:rPr>
                <w:color w:val="000000"/>
                <w:sz w:val="20"/>
                <w:szCs w:val="20"/>
              </w:rPr>
              <w:t>Diabetes Overweight</w:t>
            </w:r>
          </w:p>
        </w:tc>
        <w:tc>
          <w:tcPr>
            <w:tcW w:w="0" w:type="auto"/>
            <w:hideMark/>
          </w:tcPr>
          <w:p w14:paraId="712AC1C5" w14:textId="0C6C03E9" w:rsidR="00683BB9" w:rsidRPr="00327690" w:rsidRDefault="004F4322" w:rsidP="00812685">
            <w:pPr>
              <w:spacing w:before="0" w:after="0"/>
              <w:jc w:val="left"/>
              <w:rPr>
                <w:color w:val="000000"/>
                <w:sz w:val="20"/>
                <w:szCs w:val="20"/>
              </w:rPr>
            </w:pPr>
            <w:r w:rsidRPr="00327690">
              <w:rPr>
                <w:color w:val="000000"/>
                <w:sz w:val="20"/>
                <w:szCs w:val="20"/>
              </w:rPr>
              <w:t>BMI</w:t>
            </w:r>
            <w:r w:rsidR="00683BB9" w:rsidRPr="00327690">
              <w:rPr>
                <w:color w:val="000000"/>
                <w:sz w:val="20"/>
                <w:szCs w:val="20"/>
              </w:rPr>
              <w:t xml:space="preserve"> by Diabetes prevalence</w:t>
            </w:r>
          </w:p>
        </w:tc>
        <w:tc>
          <w:tcPr>
            <w:tcW w:w="0" w:type="auto"/>
            <w:hideMark/>
          </w:tcPr>
          <w:p w14:paraId="10589BBB" w14:textId="4764689E" w:rsidR="00683BB9" w:rsidRPr="00327690" w:rsidRDefault="00683BB9" w:rsidP="00812685">
            <w:pPr>
              <w:spacing w:before="0" w:after="0"/>
              <w:jc w:val="left"/>
              <w:rPr>
                <w:color w:val="000000"/>
                <w:sz w:val="20"/>
                <w:szCs w:val="20"/>
              </w:rPr>
            </w:pPr>
            <w:r w:rsidRPr="00327690">
              <w:rPr>
                <w:color w:val="000000"/>
                <w:sz w:val="20"/>
                <w:szCs w:val="20"/>
              </w:rPr>
              <w:t xml:space="preserve">Provides results for diabetes counts and prevalence for all patients identified as </w:t>
            </w:r>
            <w:r w:rsidR="004F4322" w:rsidRPr="00327690">
              <w:rPr>
                <w:color w:val="000000"/>
                <w:sz w:val="20"/>
                <w:szCs w:val="20"/>
              </w:rPr>
              <w:t>BMI</w:t>
            </w:r>
            <w:r w:rsidRPr="00327690">
              <w:rPr>
                <w:color w:val="000000"/>
                <w:sz w:val="20"/>
                <w:szCs w:val="20"/>
              </w:rPr>
              <w:t xml:space="preserve"> = overweight. Inclusion: patients with a </w:t>
            </w:r>
            <w:r w:rsidR="004F4322" w:rsidRPr="00327690">
              <w:rPr>
                <w:color w:val="000000"/>
                <w:sz w:val="20"/>
                <w:szCs w:val="20"/>
              </w:rPr>
              <w:t>BMI</w:t>
            </w:r>
            <w:r w:rsidRPr="00327690">
              <w:rPr>
                <w:color w:val="000000"/>
                <w:sz w:val="20"/>
                <w:szCs w:val="20"/>
              </w:rPr>
              <w:t xml:space="preserve"> equal to overweight.</w:t>
            </w:r>
          </w:p>
        </w:tc>
      </w:tr>
      <w:tr w:rsidR="00683BB9" w:rsidRPr="00327690" w14:paraId="2EED978C" w14:textId="77777777" w:rsidTr="00DD1F51">
        <w:trPr>
          <w:trHeight w:val="790"/>
        </w:trPr>
        <w:tc>
          <w:tcPr>
            <w:tcW w:w="0" w:type="auto"/>
            <w:hideMark/>
          </w:tcPr>
          <w:p w14:paraId="67BAC8B2" w14:textId="77777777" w:rsidR="00683BB9" w:rsidRPr="00327690" w:rsidRDefault="00683BB9" w:rsidP="00812685">
            <w:pPr>
              <w:spacing w:before="0" w:after="0"/>
              <w:jc w:val="left"/>
              <w:rPr>
                <w:color w:val="000000"/>
                <w:sz w:val="20"/>
                <w:szCs w:val="20"/>
              </w:rPr>
            </w:pPr>
            <w:r w:rsidRPr="00327690">
              <w:rPr>
                <w:rFonts w:eastAsiaTheme="minorHAnsi"/>
                <w:color w:val="000000"/>
                <w:sz w:val="20"/>
                <w:szCs w:val="20"/>
              </w:rPr>
              <w:t>Diabetes Obese</w:t>
            </w:r>
          </w:p>
        </w:tc>
        <w:tc>
          <w:tcPr>
            <w:tcW w:w="0" w:type="auto"/>
            <w:hideMark/>
          </w:tcPr>
          <w:p w14:paraId="03B24848" w14:textId="291F930D" w:rsidR="00683BB9" w:rsidRPr="00327690" w:rsidRDefault="004F4322" w:rsidP="00812685">
            <w:pPr>
              <w:spacing w:before="0" w:after="0"/>
              <w:jc w:val="left"/>
              <w:rPr>
                <w:color w:val="000000"/>
                <w:sz w:val="20"/>
                <w:szCs w:val="20"/>
              </w:rPr>
            </w:pPr>
            <w:r w:rsidRPr="00327690">
              <w:rPr>
                <w:color w:val="000000"/>
                <w:sz w:val="20"/>
                <w:szCs w:val="20"/>
              </w:rPr>
              <w:t>BMI</w:t>
            </w:r>
            <w:r w:rsidR="00683BB9" w:rsidRPr="00327690">
              <w:rPr>
                <w:color w:val="000000"/>
                <w:sz w:val="20"/>
                <w:szCs w:val="20"/>
              </w:rPr>
              <w:t xml:space="preserve"> by Diabetes prevalence</w:t>
            </w:r>
          </w:p>
        </w:tc>
        <w:tc>
          <w:tcPr>
            <w:tcW w:w="0" w:type="auto"/>
            <w:hideMark/>
          </w:tcPr>
          <w:p w14:paraId="698BB00B" w14:textId="65198FA4" w:rsidR="00683BB9" w:rsidRPr="00327690" w:rsidRDefault="00683BB9" w:rsidP="00812685">
            <w:pPr>
              <w:spacing w:before="0" w:after="0"/>
              <w:jc w:val="left"/>
              <w:rPr>
                <w:color w:val="000000"/>
                <w:sz w:val="20"/>
                <w:szCs w:val="20"/>
              </w:rPr>
            </w:pPr>
            <w:r w:rsidRPr="00327690">
              <w:rPr>
                <w:color w:val="000000"/>
                <w:sz w:val="20"/>
                <w:szCs w:val="20"/>
              </w:rPr>
              <w:t xml:space="preserve">Provides results for diabetes counts and prevalence for all patients identified as </w:t>
            </w:r>
            <w:r w:rsidR="004F4322" w:rsidRPr="00327690">
              <w:rPr>
                <w:color w:val="000000"/>
                <w:sz w:val="20"/>
                <w:szCs w:val="20"/>
              </w:rPr>
              <w:t>BMI</w:t>
            </w:r>
            <w:r w:rsidRPr="00327690">
              <w:rPr>
                <w:color w:val="000000"/>
                <w:sz w:val="20"/>
                <w:szCs w:val="20"/>
              </w:rPr>
              <w:t xml:space="preserve"> = obese. Inclusion: patients with a </w:t>
            </w:r>
            <w:r w:rsidR="004F4322" w:rsidRPr="00327690">
              <w:rPr>
                <w:color w:val="000000"/>
                <w:sz w:val="20"/>
                <w:szCs w:val="20"/>
              </w:rPr>
              <w:t>BMI</w:t>
            </w:r>
            <w:r w:rsidRPr="00327690">
              <w:rPr>
                <w:color w:val="000000"/>
                <w:sz w:val="20"/>
                <w:szCs w:val="20"/>
              </w:rPr>
              <w:t xml:space="preserve"> equal to obesity.</w:t>
            </w:r>
          </w:p>
        </w:tc>
      </w:tr>
      <w:tr w:rsidR="00683BB9" w:rsidRPr="00327690" w14:paraId="26EC77D9" w14:textId="77777777" w:rsidTr="00DD1F51">
        <w:trPr>
          <w:trHeight w:val="790"/>
        </w:trPr>
        <w:tc>
          <w:tcPr>
            <w:tcW w:w="0" w:type="auto"/>
            <w:hideMark/>
          </w:tcPr>
          <w:p w14:paraId="6BDBB1DE" w14:textId="77777777" w:rsidR="00683BB9" w:rsidRPr="00327690" w:rsidRDefault="00683BB9" w:rsidP="00812685">
            <w:pPr>
              <w:spacing w:before="0" w:after="0"/>
              <w:jc w:val="left"/>
              <w:rPr>
                <w:color w:val="000000"/>
                <w:sz w:val="20"/>
                <w:szCs w:val="20"/>
              </w:rPr>
            </w:pPr>
            <w:r w:rsidRPr="00327690">
              <w:rPr>
                <w:rFonts w:eastAsiaTheme="minorHAnsi"/>
                <w:color w:val="000000"/>
                <w:sz w:val="20"/>
                <w:szCs w:val="20"/>
              </w:rPr>
              <w:t>Diabetes Severe Obese</w:t>
            </w:r>
          </w:p>
        </w:tc>
        <w:tc>
          <w:tcPr>
            <w:tcW w:w="0" w:type="auto"/>
            <w:hideMark/>
          </w:tcPr>
          <w:p w14:paraId="664393F2" w14:textId="7AFFC711" w:rsidR="00683BB9" w:rsidRPr="00327690" w:rsidRDefault="004F4322" w:rsidP="00812685">
            <w:pPr>
              <w:spacing w:before="0" w:after="0"/>
              <w:jc w:val="left"/>
              <w:rPr>
                <w:color w:val="000000"/>
                <w:sz w:val="20"/>
                <w:szCs w:val="20"/>
              </w:rPr>
            </w:pPr>
            <w:r w:rsidRPr="00327690">
              <w:rPr>
                <w:color w:val="000000"/>
                <w:sz w:val="20"/>
                <w:szCs w:val="20"/>
              </w:rPr>
              <w:t>BMI</w:t>
            </w:r>
            <w:r w:rsidR="00683BB9" w:rsidRPr="00327690">
              <w:rPr>
                <w:color w:val="000000"/>
                <w:sz w:val="20"/>
                <w:szCs w:val="20"/>
              </w:rPr>
              <w:t xml:space="preserve"> by Diabetes prevalence</w:t>
            </w:r>
          </w:p>
        </w:tc>
        <w:tc>
          <w:tcPr>
            <w:tcW w:w="0" w:type="auto"/>
            <w:hideMark/>
          </w:tcPr>
          <w:p w14:paraId="498FA652" w14:textId="21A06678" w:rsidR="00683BB9" w:rsidRPr="00327690" w:rsidRDefault="00683BB9" w:rsidP="00812685">
            <w:pPr>
              <w:spacing w:before="0" w:after="0"/>
              <w:jc w:val="left"/>
              <w:rPr>
                <w:color w:val="000000"/>
                <w:sz w:val="20"/>
                <w:szCs w:val="20"/>
              </w:rPr>
            </w:pPr>
            <w:r w:rsidRPr="00327690">
              <w:rPr>
                <w:color w:val="000000"/>
                <w:sz w:val="20"/>
                <w:szCs w:val="20"/>
              </w:rPr>
              <w:t xml:space="preserve">Provides results for diabetes counts and prevalence for all patients identified as </w:t>
            </w:r>
            <w:r w:rsidR="004F4322" w:rsidRPr="00327690">
              <w:rPr>
                <w:color w:val="000000"/>
                <w:sz w:val="20"/>
                <w:szCs w:val="20"/>
              </w:rPr>
              <w:t>BMI</w:t>
            </w:r>
            <w:r w:rsidRPr="00327690">
              <w:rPr>
                <w:color w:val="000000"/>
                <w:sz w:val="20"/>
                <w:szCs w:val="20"/>
              </w:rPr>
              <w:t xml:space="preserve"> = obese class I. Inclusion: patients with a </w:t>
            </w:r>
            <w:r w:rsidR="004F4322" w:rsidRPr="00327690">
              <w:rPr>
                <w:color w:val="000000"/>
                <w:sz w:val="20"/>
                <w:szCs w:val="20"/>
              </w:rPr>
              <w:t>BMI</w:t>
            </w:r>
            <w:r w:rsidRPr="00327690">
              <w:rPr>
                <w:color w:val="000000"/>
                <w:sz w:val="20"/>
                <w:szCs w:val="20"/>
              </w:rPr>
              <w:t xml:space="preserve"> equal to severe obesity.</w:t>
            </w:r>
          </w:p>
        </w:tc>
      </w:tr>
    </w:tbl>
    <w:p w14:paraId="39B4D5BD" w14:textId="77777777" w:rsidR="00327690" w:rsidRDefault="00327690" w:rsidP="000856D8">
      <w:pPr>
        <w:pStyle w:val="Caption"/>
      </w:pPr>
      <w:bookmarkStart w:id="729" w:name="_Ref85804466"/>
    </w:p>
    <w:p w14:paraId="2250F636" w14:textId="5CA6840B" w:rsidR="00683BB9" w:rsidRPr="00327690" w:rsidRDefault="00683BB9" w:rsidP="000856D8">
      <w:pPr>
        <w:pStyle w:val="Caption"/>
      </w:pPr>
      <w:bookmarkStart w:id="730" w:name="_Toc90969070"/>
      <w:r w:rsidRPr="00327690">
        <w:t xml:space="preserve">Table </w:t>
      </w:r>
      <w:r w:rsidR="00EA1F6D">
        <w:fldChar w:fldCharType="begin"/>
      </w:r>
      <w:r w:rsidR="00EA1F6D">
        <w:instrText xml:space="preserve"> SEQ Table \* ARABIC </w:instrText>
      </w:r>
      <w:r w:rsidR="00EA1F6D">
        <w:fldChar w:fldCharType="separate"/>
      </w:r>
      <w:r w:rsidR="000B136D">
        <w:rPr>
          <w:noProof/>
        </w:rPr>
        <w:t>25</w:t>
      </w:r>
      <w:r w:rsidR="00EA1F6D">
        <w:rPr>
          <w:noProof/>
        </w:rPr>
        <w:fldChar w:fldCharType="end"/>
      </w:r>
      <w:bookmarkEnd w:id="729"/>
      <w:r w:rsidR="00B25A5E" w:rsidRPr="00327690">
        <w:t>.</w:t>
      </w:r>
      <w:r w:rsidRPr="00327690">
        <w:t xml:space="preserve"> </w:t>
      </w:r>
      <w:r w:rsidR="00E2369C" w:rsidRPr="00327690">
        <w:t>CODI-APQ</w:t>
      </w:r>
      <w:r w:rsidRPr="00327690">
        <w:t xml:space="preserve"> Diabetes Prevalence Results Data Dictionary</w:t>
      </w:r>
      <w:bookmarkEnd w:id="730"/>
    </w:p>
    <w:tbl>
      <w:tblPr>
        <w:tblStyle w:val="LightList-Accent12"/>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20" w:firstRow="1" w:lastRow="0" w:firstColumn="0" w:lastColumn="0" w:noHBand="0" w:noVBand="0"/>
        <w:tblCaption w:val="CODI-PQ Output Data Dictionary"/>
        <w:tblDescription w:val="A table with 2 columns that read from left to right: Column, Description."/>
      </w:tblPr>
      <w:tblGrid>
        <w:gridCol w:w="2960"/>
        <w:gridCol w:w="2341"/>
        <w:gridCol w:w="4039"/>
      </w:tblGrid>
      <w:tr w:rsidR="00683BB9" w:rsidRPr="00327690" w14:paraId="519C3DCA" w14:textId="77777777" w:rsidTr="00D90FC6">
        <w:trPr>
          <w:cnfStyle w:val="100000000000" w:firstRow="1" w:lastRow="0" w:firstColumn="0" w:lastColumn="0" w:oddVBand="0" w:evenVBand="0" w:oddHBand="0" w:evenHBand="0" w:firstRowFirstColumn="0" w:firstRowLastColumn="0" w:lastRowFirstColumn="0" w:lastRowLastColumn="0"/>
          <w:trHeight w:val="290"/>
          <w:tblHeader/>
          <w:jc w:val="center"/>
        </w:trPr>
        <w:tc>
          <w:tcPr>
            <w:cnfStyle w:val="000010000000" w:firstRow="0" w:lastRow="0" w:firstColumn="0" w:lastColumn="0" w:oddVBand="1" w:evenVBand="0" w:oddHBand="0" w:evenHBand="0" w:firstRowFirstColumn="0" w:firstRowLastColumn="0" w:lastRowFirstColumn="0" w:lastRowLastColumn="0"/>
            <w:tcW w:w="1585" w:type="pct"/>
            <w:shd w:val="clear" w:color="auto" w:fill="002060"/>
          </w:tcPr>
          <w:p w14:paraId="17023C94"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Worksheet Class</w:t>
            </w:r>
          </w:p>
        </w:tc>
        <w:tc>
          <w:tcPr>
            <w:tcW w:w="1253" w:type="pct"/>
            <w:shd w:val="clear" w:color="auto" w:fill="002060"/>
          </w:tcPr>
          <w:p w14:paraId="4BDAADC4" w14:textId="77777777" w:rsidR="00683BB9" w:rsidRPr="00327690" w:rsidRDefault="00683BB9" w:rsidP="00812685">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Column</w:t>
            </w:r>
          </w:p>
        </w:tc>
        <w:tc>
          <w:tcPr>
            <w:cnfStyle w:val="000010000000" w:firstRow="0" w:lastRow="0" w:firstColumn="0" w:lastColumn="0" w:oddVBand="1" w:evenVBand="0" w:oddHBand="0" w:evenHBand="0" w:firstRowFirstColumn="0" w:firstRowLastColumn="0" w:lastRowFirstColumn="0" w:lastRowLastColumn="0"/>
            <w:tcW w:w="2162" w:type="pct"/>
            <w:shd w:val="clear" w:color="auto" w:fill="002060"/>
          </w:tcPr>
          <w:p w14:paraId="1F49144B" w14:textId="77777777" w:rsidR="00683BB9" w:rsidRPr="00327690" w:rsidRDefault="00683BB9"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Description</w:t>
            </w:r>
          </w:p>
        </w:tc>
      </w:tr>
      <w:tr w:rsidR="00683BB9" w:rsidRPr="00327690" w14:paraId="07BD5420" w14:textId="77777777" w:rsidTr="00812685">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71FB3F3A"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Counts</w:t>
            </w:r>
          </w:p>
        </w:tc>
        <w:tc>
          <w:tcPr>
            <w:tcW w:w="1253" w:type="pct"/>
          </w:tcPr>
          <w:p w14:paraId="4EB593E6" w14:textId="77777777" w:rsidR="00683BB9" w:rsidRPr="00327690" w:rsidRDefault="00683BB9"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Order</w:t>
            </w:r>
          </w:p>
        </w:tc>
        <w:tc>
          <w:tcPr>
            <w:cnfStyle w:val="000010000000" w:firstRow="0" w:lastRow="0" w:firstColumn="0" w:lastColumn="0" w:oddVBand="1" w:evenVBand="0" w:oddHBand="0" w:evenHBand="0" w:firstRowFirstColumn="0" w:firstRowLastColumn="0" w:lastRowFirstColumn="0" w:lastRowLastColumn="0"/>
            <w:tcW w:w="2162" w:type="pct"/>
          </w:tcPr>
          <w:p w14:paraId="26F7B3E6" w14:textId="77777777" w:rsidR="00683BB9" w:rsidRPr="00327690" w:rsidRDefault="00683BB9"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Row order</w:t>
            </w:r>
          </w:p>
        </w:tc>
      </w:tr>
      <w:tr w:rsidR="00683BB9" w:rsidRPr="00327690" w14:paraId="5DCA281F" w14:textId="77777777" w:rsidTr="00812685">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055113BD"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Counts</w:t>
            </w:r>
          </w:p>
        </w:tc>
        <w:tc>
          <w:tcPr>
            <w:tcW w:w="1253" w:type="pct"/>
          </w:tcPr>
          <w:p w14:paraId="126EF169" w14:textId="77777777" w:rsidR="00683BB9" w:rsidRPr="00327690" w:rsidRDefault="00683BB9"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Condition</w:t>
            </w:r>
          </w:p>
        </w:tc>
        <w:tc>
          <w:tcPr>
            <w:cnfStyle w:val="000010000000" w:firstRow="0" w:lastRow="0" w:firstColumn="0" w:lastColumn="0" w:oddVBand="1" w:evenVBand="0" w:oddHBand="0" w:evenHBand="0" w:firstRowFirstColumn="0" w:firstRowLastColumn="0" w:lastRowFirstColumn="0" w:lastRowLastColumn="0"/>
            <w:tcW w:w="2162" w:type="pct"/>
          </w:tcPr>
          <w:p w14:paraId="45300204"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Co-Occurring Condition based on the Diabetes Spectrum (no evidence of diabetes, pre-diabetes, diabetes).</w:t>
            </w:r>
          </w:p>
        </w:tc>
      </w:tr>
      <w:tr w:rsidR="00683BB9" w:rsidRPr="00327690" w14:paraId="18226978" w14:textId="77777777" w:rsidTr="00812685">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2F7210D8"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Counts</w:t>
            </w:r>
          </w:p>
        </w:tc>
        <w:tc>
          <w:tcPr>
            <w:tcW w:w="1253" w:type="pct"/>
          </w:tcPr>
          <w:p w14:paraId="45FCF14E" w14:textId="77777777" w:rsidR="00683BB9" w:rsidRPr="00327690" w:rsidRDefault="00683BB9"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Weight Category</w:t>
            </w:r>
          </w:p>
        </w:tc>
        <w:tc>
          <w:tcPr>
            <w:cnfStyle w:val="000010000000" w:firstRow="0" w:lastRow="0" w:firstColumn="0" w:lastColumn="0" w:oddVBand="1" w:evenVBand="0" w:oddHBand="0" w:evenHBand="0" w:firstRowFirstColumn="0" w:firstRowLastColumn="0" w:lastRowFirstColumn="0" w:lastRowLastColumn="0"/>
            <w:tcW w:w="2162" w:type="pct"/>
          </w:tcPr>
          <w:p w14:paraId="13C21814" w14:textId="2187C7C9" w:rsidR="00683BB9" w:rsidRPr="00327690" w:rsidRDefault="00683BB9"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The weight category based on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w:t>
            </w:r>
          </w:p>
        </w:tc>
      </w:tr>
      <w:tr w:rsidR="00683BB9" w:rsidRPr="00327690" w14:paraId="4371988B" w14:textId="77777777" w:rsidTr="00812685">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7B34EEE4"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Counts</w:t>
            </w:r>
          </w:p>
        </w:tc>
        <w:tc>
          <w:tcPr>
            <w:tcW w:w="1253" w:type="pct"/>
          </w:tcPr>
          <w:p w14:paraId="38BD99EA" w14:textId="77777777" w:rsidR="00683BB9" w:rsidRPr="00327690" w:rsidRDefault="00683BB9"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Sample</w:t>
            </w:r>
          </w:p>
        </w:tc>
        <w:tc>
          <w:tcPr>
            <w:cnfStyle w:val="000010000000" w:firstRow="0" w:lastRow="0" w:firstColumn="0" w:lastColumn="0" w:oddVBand="1" w:evenVBand="0" w:oddHBand="0" w:evenHBand="0" w:firstRowFirstColumn="0" w:firstRowLastColumn="0" w:lastRowFirstColumn="0" w:lastRowLastColumn="0"/>
            <w:tcW w:w="2162" w:type="pct"/>
          </w:tcPr>
          <w:p w14:paraId="5CC66DDD" w14:textId="6D6C602D" w:rsidR="00683BB9" w:rsidRPr="00327690" w:rsidRDefault="00683BB9"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The observed (also known as unadjusted, or crude) count of </w:t>
            </w:r>
            <w:r w:rsidR="00E2369C" w:rsidRPr="00327690">
              <w:rPr>
                <w:rFonts w:ascii="Times New Roman" w:hAnsi="Times New Roman" w:cs="Times New Roman"/>
                <w:sz w:val="20"/>
                <w:szCs w:val="20"/>
              </w:rPr>
              <w:t>adults</w:t>
            </w:r>
            <w:r w:rsidRPr="00327690">
              <w:rPr>
                <w:rFonts w:ascii="Times New Roman" w:hAnsi="Times New Roman" w:cs="Times New Roman"/>
                <w:sz w:val="20"/>
                <w:szCs w:val="20"/>
              </w:rPr>
              <w:t xml:space="preserve"> in the study population.</w:t>
            </w:r>
          </w:p>
        </w:tc>
      </w:tr>
      <w:tr w:rsidR="00683BB9" w:rsidRPr="00327690" w14:paraId="25A2F35B" w14:textId="77777777" w:rsidTr="00812685">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77F5DD7E"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Counts</w:t>
            </w:r>
          </w:p>
        </w:tc>
        <w:tc>
          <w:tcPr>
            <w:tcW w:w="1253" w:type="pct"/>
          </w:tcPr>
          <w:p w14:paraId="2E3F122D" w14:textId="77777777" w:rsidR="00683BB9" w:rsidRPr="00327690" w:rsidRDefault="00683BB9"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w:t>
            </w:r>
          </w:p>
        </w:tc>
        <w:tc>
          <w:tcPr>
            <w:cnfStyle w:val="000010000000" w:firstRow="0" w:lastRow="0" w:firstColumn="0" w:lastColumn="0" w:oddVBand="1" w:evenVBand="0" w:oddHBand="0" w:evenHBand="0" w:firstRowFirstColumn="0" w:firstRowLastColumn="0" w:lastRowFirstColumn="0" w:lastRowLastColumn="0"/>
            <w:tcW w:w="2162" w:type="pct"/>
          </w:tcPr>
          <w:p w14:paraId="44A9154D" w14:textId="77777777" w:rsidR="00683BB9" w:rsidRPr="00327690" w:rsidRDefault="00683BB9"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The weighted (or adjusted) count of the study population. </w:t>
            </w:r>
          </w:p>
        </w:tc>
      </w:tr>
      <w:tr w:rsidR="00683BB9" w:rsidRPr="00327690" w14:paraId="6AF6E788" w14:textId="77777777" w:rsidTr="00812685">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775EAF5D"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lastRenderedPageBreak/>
              <w:t>Counts</w:t>
            </w:r>
          </w:p>
        </w:tc>
        <w:tc>
          <w:tcPr>
            <w:tcW w:w="1253" w:type="pct"/>
          </w:tcPr>
          <w:p w14:paraId="067A83AA" w14:textId="77777777" w:rsidR="00683BB9" w:rsidRPr="00327690" w:rsidRDefault="00683BB9"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Population (Age Adjusted)</w:t>
            </w:r>
          </w:p>
        </w:tc>
        <w:tc>
          <w:tcPr>
            <w:cnfStyle w:val="000010000000" w:firstRow="0" w:lastRow="0" w:firstColumn="0" w:lastColumn="0" w:oddVBand="1" w:evenVBand="0" w:oddHBand="0" w:evenHBand="0" w:firstRowFirstColumn="0" w:firstRowLastColumn="0" w:lastRowFirstColumn="0" w:lastRowLastColumn="0"/>
            <w:tcW w:w="2162" w:type="pct"/>
          </w:tcPr>
          <w:p w14:paraId="2519D46C"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The weighted, age-adjusted count of the study population (optional).</w:t>
            </w:r>
          </w:p>
        </w:tc>
      </w:tr>
      <w:tr w:rsidR="00683BB9" w:rsidRPr="00327690" w14:paraId="43A98E3C" w14:textId="77777777" w:rsidTr="00812685">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1D1D445E" w14:textId="71083AB7" w:rsidR="00683BB9" w:rsidRPr="00327690" w:rsidRDefault="004F4322"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BMI prevalence </w:t>
            </w:r>
          </w:p>
        </w:tc>
        <w:tc>
          <w:tcPr>
            <w:tcW w:w="1253" w:type="pct"/>
          </w:tcPr>
          <w:p w14:paraId="06D49CA6" w14:textId="77777777" w:rsidR="00683BB9" w:rsidRPr="00327690" w:rsidRDefault="00683BB9"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Order</w:t>
            </w:r>
          </w:p>
        </w:tc>
        <w:tc>
          <w:tcPr>
            <w:cnfStyle w:val="000010000000" w:firstRow="0" w:lastRow="0" w:firstColumn="0" w:lastColumn="0" w:oddVBand="1" w:evenVBand="0" w:oddHBand="0" w:evenHBand="0" w:firstRowFirstColumn="0" w:firstRowLastColumn="0" w:lastRowFirstColumn="0" w:lastRowLastColumn="0"/>
            <w:tcW w:w="2162" w:type="pct"/>
          </w:tcPr>
          <w:p w14:paraId="258A3F42"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Row order</w:t>
            </w:r>
          </w:p>
        </w:tc>
      </w:tr>
      <w:tr w:rsidR="00683BB9" w:rsidRPr="00327690" w14:paraId="4C540CD1" w14:textId="77777777" w:rsidTr="00812685">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5AC263AB" w14:textId="63C1705F" w:rsidR="00683BB9" w:rsidRPr="00327690" w:rsidRDefault="004F4322"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BMI prevalence </w:t>
            </w:r>
          </w:p>
        </w:tc>
        <w:tc>
          <w:tcPr>
            <w:tcW w:w="1253" w:type="pct"/>
          </w:tcPr>
          <w:p w14:paraId="6E768916" w14:textId="77777777" w:rsidR="00683BB9" w:rsidRPr="00327690" w:rsidRDefault="00683BB9"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Weight Category</w:t>
            </w:r>
          </w:p>
        </w:tc>
        <w:tc>
          <w:tcPr>
            <w:cnfStyle w:val="000010000000" w:firstRow="0" w:lastRow="0" w:firstColumn="0" w:lastColumn="0" w:oddVBand="1" w:evenVBand="0" w:oddHBand="0" w:evenHBand="0" w:firstRowFirstColumn="0" w:firstRowLastColumn="0" w:lastRowFirstColumn="0" w:lastRowLastColumn="0"/>
            <w:tcW w:w="2162" w:type="pct"/>
          </w:tcPr>
          <w:p w14:paraId="5475F565" w14:textId="0F00C9F3"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The weight category based on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w:t>
            </w:r>
          </w:p>
        </w:tc>
      </w:tr>
      <w:tr w:rsidR="00683BB9" w:rsidRPr="00327690" w14:paraId="3913A201" w14:textId="77777777" w:rsidTr="00812685">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4F7C81B2" w14:textId="2C503629" w:rsidR="00683BB9" w:rsidRPr="00327690" w:rsidRDefault="004F4322"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BMI prevalence </w:t>
            </w:r>
          </w:p>
        </w:tc>
        <w:tc>
          <w:tcPr>
            <w:tcW w:w="1253" w:type="pct"/>
          </w:tcPr>
          <w:p w14:paraId="76886659" w14:textId="77777777" w:rsidR="00683BB9" w:rsidRPr="00327690" w:rsidRDefault="00683BB9"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Sample</w:t>
            </w:r>
          </w:p>
        </w:tc>
        <w:tc>
          <w:tcPr>
            <w:cnfStyle w:val="000010000000" w:firstRow="0" w:lastRow="0" w:firstColumn="0" w:lastColumn="0" w:oddVBand="1" w:evenVBand="0" w:oddHBand="0" w:evenHBand="0" w:firstRowFirstColumn="0" w:firstRowLastColumn="0" w:lastRowFirstColumn="0" w:lastRowLastColumn="0"/>
            <w:tcW w:w="2162" w:type="pct"/>
          </w:tcPr>
          <w:p w14:paraId="69CB589E" w14:textId="67F2ED03"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The observed (also known as unadjusted, or crude) count of </w:t>
            </w:r>
            <w:r w:rsidR="00E2369C" w:rsidRPr="00327690">
              <w:rPr>
                <w:rFonts w:ascii="Times New Roman" w:hAnsi="Times New Roman" w:cs="Times New Roman"/>
                <w:sz w:val="20"/>
                <w:szCs w:val="20"/>
              </w:rPr>
              <w:t>adults</w:t>
            </w:r>
            <w:r w:rsidRPr="00327690">
              <w:rPr>
                <w:rFonts w:ascii="Times New Roman" w:hAnsi="Times New Roman" w:cs="Times New Roman"/>
                <w:sz w:val="20"/>
                <w:szCs w:val="20"/>
              </w:rPr>
              <w:t xml:space="preserve"> in the study population.</w:t>
            </w:r>
          </w:p>
        </w:tc>
      </w:tr>
      <w:tr w:rsidR="00683BB9" w:rsidRPr="00327690" w14:paraId="531715B6" w14:textId="77777777" w:rsidTr="00812685">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413ADCD3" w14:textId="1C3A964B" w:rsidR="00683BB9" w:rsidRPr="00327690" w:rsidRDefault="004F4322"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BMI prevalence </w:t>
            </w:r>
          </w:p>
        </w:tc>
        <w:tc>
          <w:tcPr>
            <w:tcW w:w="1253" w:type="pct"/>
          </w:tcPr>
          <w:p w14:paraId="0A366A0A" w14:textId="77777777" w:rsidR="00683BB9" w:rsidRPr="00327690" w:rsidRDefault="00683BB9"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Population</w:t>
            </w:r>
          </w:p>
        </w:tc>
        <w:tc>
          <w:tcPr>
            <w:cnfStyle w:val="000010000000" w:firstRow="0" w:lastRow="0" w:firstColumn="0" w:lastColumn="0" w:oddVBand="1" w:evenVBand="0" w:oddHBand="0" w:evenHBand="0" w:firstRowFirstColumn="0" w:firstRowLastColumn="0" w:lastRowFirstColumn="0" w:lastRowLastColumn="0"/>
            <w:tcW w:w="2162" w:type="pct"/>
          </w:tcPr>
          <w:p w14:paraId="648EBDE0"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The weighted (or adjusted) count of the study population. </w:t>
            </w:r>
          </w:p>
        </w:tc>
      </w:tr>
      <w:tr w:rsidR="00683BB9" w:rsidRPr="00327690" w14:paraId="0E3EC3FC" w14:textId="77777777" w:rsidTr="00812685">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37A8D111" w14:textId="0EA47518" w:rsidR="00683BB9" w:rsidRPr="00327690" w:rsidRDefault="004F4322"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BMI prevalence </w:t>
            </w:r>
          </w:p>
        </w:tc>
        <w:tc>
          <w:tcPr>
            <w:tcW w:w="1253" w:type="pct"/>
          </w:tcPr>
          <w:p w14:paraId="62694CDE" w14:textId="503FA25A" w:rsidR="00683BB9" w:rsidRPr="00327690" w:rsidRDefault="00683BB9"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Population (Age</w:t>
            </w:r>
            <w:r w:rsidR="005A2D7B">
              <w:rPr>
                <w:rFonts w:ascii="Times New Roman" w:hAnsi="Times New Roman" w:cs="Times New Roman"/>
                <w:sz w:val="20"/>
                <w:szCs w:val="20"/>
              </w:rPr>
              <w:t>-</w:t>
            </w:r>
            <w:r w:rsidRPr="00327690">
              <w:rPr>
                <w:rFonts w:ascii="Times New Roman" w:hAnsi="Times New Roman" w:cs="Times New Roman"/>
                <w:sz w:val="20"/>
                <w:szCs w:val="20"/>
              </w:rPr>
              <w:t>Adjusted)</w:t>
            </w:r>
          </w:p>
        </w:tc>
        <w:tc>
          <w:tcPr>
            <w:cnfStyle w:val="000010000000" w:firstRow="0" w:lastRow="0" w:firstColumn="0" w:lastColumn="0" w:oddVBand="1" w:evenVBand="0" w:oddHBand="0" w:evenHBand="0" w:firstRowFirstColumn="0" w:firstRowLastColumn="0" w:lastRowFirstColumn="0" w:lastRowLastColumn="0"/>
            <w:tcW w:w="2162" w:type="pct"/>
          </w:tcPr>
          <w:p w14:paraId="7CB6DCBA"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The weighted, age-adjusted count of the study population (optional).</w:t>
            </w:r>
          </w:p>
        </w:tc>
      </w:tr>
      <w:tr w:rsidR="00683BB9" w:rsidRPr="00327690" w14:paraId="434A2740" w14:textId="77777777" w:rsidTr="00812685">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18F14A21" w14:textId="111639D6" w:rsidR="00683BB9" w:rsidRPr="00327690" w:rsidRDefault="004F4322"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BMI prevalence </w:t>
            </w:r>
          </w:p>
        </w:tc>
        <w:tc>
          <w:tcPr>
            <w:tcW w:w="1253" w:type="pct"/>
          </w:tcPr>
          <w:p w14:paraId="7BB59493" w14:textId="77777777" w:rsidR="00683BB9" w:rsidRPr="00327690" w:rsidRDefault="00683BB9"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Crude Prevalence</w:t>
            </w:r>
          </w:p>
        </w:tc>
        <w:tc>
          <w:tcPr>
            <w:cnfStyle w:val="000010000000" w:firstRow="0" w:lastRow="0" w:firstColumn="0" w:lastColumn="0" w:oddVBand="1" w:evenVBand="0" w:oddHBand="0" w:evenHBand="0" w:firstRowFirstColumn="0" w:firstRowLastColumn="0" w:lastRowFirstColumn="0" w:lastRowLastColumn="0"/>
            <w:tcW w:w="2162" w:type="pct"/>
          </w:tcPr>
          <w:p w14:paraId="0011BB46" w14:textId="77777777" w:rsidR="00683BB9" w:rsidRPr="00327690" w:rsidRDefault="00683BB9"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The observed (or unadjusted, or crude) prevalence in the study population.</w:t>
            </w:r>
          </w:p>
        </w:tc>
      </w:tr>
      <w:tr w:rsidR="00683BB9" w:rsidRPr="00327690" w14:paraId="03506D5F" w14:textId="77777777" w:rsidTr="00812685">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0ED08C49" w14:textId="1CB58E73" w:rsidR="00683BB9" w:rsidRPr="00327690" w:rsidRDefault="004F4322"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BMI prevalence </w:t>
            </w:r>
          </w:p>
        </w:tc>
        <w:tc>
          <w:tcPr>
            <w:tcW w:w="1253" w:type="pct"/>
          </w:tcPr>
          <w:p w14:paraId="71A278F3" w14:textId="77777777" w:rsidR="00683BB9" w:rsidRPr="00327690" w:rsidRDefault="00683BB9"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Crude Prevalence Standard Error</w:t>
            </w:r>
          </w:p>
        </w:tc>
        <w:tc>
          <w:tcPr>
            <w:cnfStyle w:val="000010000000" w:firstRow="0" w:lastRow="0" w:firstColumn="0" w:lastColumn="0" w:oddVBand="1" w:evenVBand="0" w:oddHBand="0" w:evenHBand="0" w:firstRowFirstColumn="0" w:firstRowLastColumn="0" w:lastRowFirstColumn="0" w:lastRowLastColumn="0"/>
            <w:tcW w:w="2162" w:type="pct"/>
          </w:tcPr>
          <w:p w14:paraId="0106F778" w14:textId="77777777" w:rsidR="00683BB9" w:rsidRPr="00327690" w:rsidRDefault="00683BB9"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The observed (or unadjusted, or crude) standard error in the study population.</w:t>
            </w:r>
          </w:p>
        </w:tc>
      </w:tr>
      <w:tr w:rsidR="00683BB9" w:rsidRPr="00327690" w14:paraId="6A549F7B" w14:textId="77777777" w:rsidTr="00812685">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3F808086" w14:textId="7C26A518" w:rsidR="00683BB9" w:rsidRPr="00327690" w:rsidRDefault="004F4322"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BMI prevalence </w:t>
            </w:r>
          </w:p>
        </w:tc>
        <w:tc>
          <w:tcPr>
            <w:tcW w:w="1253" w:type="pct"/>
          </w:tcPr>
          <w:p w14:paraId="3FCF5DB2" w14:textId="77777777" w:rsidR="00683BB9" w:rsidRPr="00327690" w:rsidRDefault="00683BB9"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Weighted Prevalence</w:t>
            </w:r>
          </w:p>
        </w:tc>
        <w:tc>
          <w:tcPr>
            <w:cnfStyle w:val="000010000000" w:firstRow="0" w:lastRow="0" w:firstColumn="0" w:lastColumn="0" w:oddVBand="1" w:evenVBand="0" w:oddHBand="0" w:evenHBand="0" w:firstRowFirstColumn="0" w:firstRowLastColumn="0" w:lastRowFirstColumn="0" w:lastRowLastColumn="0"/>
            <w:tcW w:w="2162" w:type="pct"/>
          </w:tcPr>
          <w:p w14:paraId="114A4C0F" w14:textId="725C7091" w:rsidR="00683BB9" w:rsidRPr="00327690" w:rsidRDefault="00683BB9"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Prevalence based on weighted counts. A sample weight is assigned to each sampled patient. It is a measure of the number of </w:t>
            </w:r>
            <w:r w:rsidR="00E2369C" w:rsidRPr="00327690">
              <w:rPr>
                <w:rFonts w:ascii="Times New Roman" w:hAnsi="Times New Roman" w:cs="Times New Roman"/>
                <w:sz w:val="20"/>
                <w:szCs w:val="20"/>
              </w:rPr>
              <w:t>adults</w:t>
            </w:r>
            <w:r w:rsidRPr="00327690">
              <w:rPr>
                <w:rFonts w:ascii="Times New Roman" w:hAnsi="Times New Roman" w:cs="Times New Roman"/>
                <w:sz w:val="20"/>
                <w:szCs w:val="20"/>
              </w:rPr>
              <w:t xml:space="preserve"> in the population represented by that sample patient. See Appendix A.</w:t>
            </w:r>
            <w:r w:rsidR="002C2EEC">
              <w:rPr>
                <w:rFonts w:ascii="Times New Roman" w:hAnsi="Times New Roman" w:cs="Times New Roman"/>
                <w:sz w:val="20"/>
                <w:szCs w:val="20"/>
              </w:rPr>
              <w:t>6 Statistical</w:t>
            </w:r>
            <w:r w:rsidRPr="00327690">
              <w:rPr>
                <w:rFonts w:ascii="Times New Roman" w:hAnsi="Times New Roman" w:cs="Times New Roman"/>
                <w:sz w:val="20"/>
                <w:szCs w:val="20"/>
              </w:rPr>
              <w:t xml:space="preserve"> Weights for more information.</w:t>
            </w:r>
          </w:p>
        </w:tc>
      </w:tr>
      <w:tr w:rsidR="00683BB9" w:rsidRPr="00327690" w14:paraId="39D845BC" w14:textId="77777777" w:rsidTr="00812685">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4B772F30" w14:textId="71988952" w:rsidR="00683BB9" w:rsidRPr="00327690" w:rsidRDefault="004F4322"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BMI prevalence </w:t>
            </w:r>
          </w:p>
        </w:tc>
        <w:tc>
          <w:tcPr>
            <w:tcW w:w="1253" w:type="pct"/>
          </w:tcPr>
          <w:p w14:paraId="365A27CB" w14:textId="77777777" w:rsidR="00683BB9" w:rsidRPr="00327690" w:rsidRDefault="00683BB9"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Weighted Prevalence Standard Error</w:t>
            </w:r>
          </w:p>
        </w:tc>
        <w:tc>
          <w:tcPr>
            <w:cnfStyle w:val="000010000000" w:firstRow="0" w:lastRow="0" w:firstColumn="0" w:lastColumn="0" w:oddVBand="1" w:evenVBand="0" w:oddHBand="0" w:evenHBand="0" w:firstRowFirstColumn="0" w:firstRowLastColumn="0" w:lastRowFirstColumn="0" w:lastRowLastColumn="0"/>
            <w:tcW w:w="2162" w:type="pct"/>
          </w:tcPr>
          <w:p w14:paraId="3BB56B0A" w14:textId="2305B6C4" w:rsidR="00683BB9" w:rsidRPr="00327690" w:rsidRDefault="00683BB9"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Standard error based on weighted counts. See Appendix A.</w:t>
            </w:r>
            <w:r w:rsidR="0068643B">
              <w:rPr>
                <w:rFonts w:ascii="Times New Roman" w:hAnsi="Times New Roman" w:cs="Times New Roman"/>
                <w:sz w:val="20"/>
                <w:szCs w:val="20"/>
              </w:rPr>
              <w:t>11</w:t>
            </w:r>
            <w:r w:rsidRPr="00327690">
              <w:rPr>
                <w:rFonts w:ascii="Times New Roman" w:hAnsi="Times New Roman" w:cs="Times New Roman"/>
                <w:sz w:val="20"/>
                <w:szCs w:val="20"/>
              </w:rPr>
              <w:t xml:space="preserve"> Variance for more information.</w:t>
            </w:r>
          </w:p>
        </w:tc>
      </w:tr>
      <w:tr w:rsidR="00683BB9" w:rsidRPr="00327690" w14:paraId="116800CC" w14:textId="77777777" w:rsidTr="00812685">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38F814BD" w14:textId="03D8F585" w:rsidR="00683BB9" w:rsidRPr="00327690" w:rsidRDefault="004F4322"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BMI prevalence </w:t>
            </w:r>
          </w:p>
        </w:tc>
        <w:tc>
          <w:tcPr>
            <w:tcW w:w="1253" w:type="pct"/>
          </w:tcPr>
          <w:p w14:paraId="20406F87" w14:textId="3444339C" w:rsidR="00683BB9" w:rsidRPr="00327690" w:rsidRDefault="00683BB9"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Age-</w:t>
            </w:r>
            <w:r w:rsidR="005A2D7B">
              <w:rPr>
                <w:rFonts w:ascii="Times New Roman" w:hAnsi="Times New Roman" w:cs="Times New Roman"/>
                <w:sz w:val="20"/>
                <w:szCs w:val="20"/>
              </w:rPr>
              <w:t>A</w:t>
            </w:r>
            <w:r w:rsidR="005A2D7B" w:rsidRPr="00327690">
              <w:rPr>
                <w:rFonts w:ascii="Times New Roman" w:hAnsi="Times New Roman" w:cs="Times New Roman"/>
                <w:sz w:val="20"/>
                <w:szCs w:val="20"/>
              </w:rPr>
              <w:t xml:space="preserve">djusted </w:t>
            </w:r>
            <w:r w:rsidRPr="00327690">
              <w:rPr>
                <w:rFonts w:ascii="Times New Roman" w:hAnsi="Times New Roman" w:cs="Times New Roman"/>
                <w:sz w:val="20"/>
                <w:szCs w:val="20"/>
              </w:rPr>
              <w:t>Prevalence</w:t>
            </w:r>
          </w:p>
        </w:tc>
        <w:tc>
          <w:tcPr>
            <w:cnfStyle w:val="000010000000" w:firstRow="0" w:lastRow="0" w:firstColumn="0" w:lastColumn="0" w:oddVBand="1" w:evenVBand="0" w:oddHBand="0" w:evenHBand="0" w:firstRowFirstColumn="0" w:firstRowLastColumn="0" w:lastRowFirstColumn="0" w:lastRowLastColumn="0"/>
            <w:tcW w:w="2162" w:type="pct"/>
          </w:tcPr>
          <w:p w14:paraId="630351DA" w14:textId="3CBE094D" w:rsidR="00683BB9" w:rsidRPr="00327690" w:rsidRDefault="00683BB9"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Prevalence based on weighted, age-adjusted counts (optional). See Appendix A.</w:t>
            </w:r>
            <w:r w:rsidR="0068643B">
              <w:rPr>
                <w:rFonts w:ascii="Times New Roman" w:hAnsi="Times New Roman" w:cs="Times New Roman"/>
                <w:sz w:val="20"/>
                <w:szCs w:val="20"/>
              </w:rPr>
              <w:t>1</w:t>
            </w:r>
            <w:r w:rsidRPr="00327690">
              <w:rPr>
                <w:rFonts w:ascii="Times New Roman" w:hAnsi="Times New Roman" w:cs="Times New Roman"/>
                <w:sz w:val="20"/>
                <w:szCs w:val="20"/>
              </w:rPr>
              <w:t xml:space="preserve"> Age Adjustment for more information.</w:t>
            </w:r>
          </w:p>
        </w:tc>
      </w:tr>
      <w:tr w:rsidR="00683BB9" w:rsidRPr="00327690" w14:paraId="5FF842BC" w14:textId="77777777" w:rsidTr="00812685">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5DF35B76" w14:textId="354FA3FE" w:rsidR="00683BB9" w:rsidRPr="00327690" w:rsidRDefault="004F4322"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BMI prevalence </w:t>
            </w:r>
          </w:p>
        </w:tc>
        <w:tc>
          <w:tcPr>
            <w:tcW w:w="1253" w:type="pct"/>
          </w:tcPr>
          <w:p w14:paraId="5C08B766" w14:textId="77777777" w:rsidR="00683BB9" w:rsidRPr="00327690" w:rsidRDefault="00683BB9"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Age-Adjusted Prevalence Standard Error</w:t>
            </w:r>
          </w:p>
        </w:tc>
        <w:tc>
          <w:tcPr>
            <w:cnfStyle w:val="000010000000" w:firstRow="0" w:lastRow="0" w:firstColumn="0" w:lastColumn="0" w:oddVBand="1" w:evenVBand="0" w:oddHBand="0" w:evenHBand="0" w:firstRowFirstColumn="0" w:firstRowLastColumn="0" w:lastRowFirstColumn="0" w:lastRowLastColumn="0"/>
            <w:tcW w:w="2162" w:type="pct"/>
          </w:tcPr>
          <w:p w14:paraId="5570B5B8" w14:textId="439E921B"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Standard error based on weighted, age-adjusted counts (optional). See implementation guide, See Appendix A.</w:t>
            </w:r>
            <w:r w:rsidR="0068643B">
              <w:rPr>
                <w:rFonts w:ascii="Times New Roman" w:hAnsi="Times New Roman" w:cs="Times New Roman"/>
                <w:sz w:val="20"/>
                <w:szCs w:val="20"/>
              </w:rPr>
              <w:t>1</w:t>
            </w:r>
            <w:r w:rsidRPr="00327690">
              <w:rPr>
                <w:rFonts w:ascii="Times New Roman" w:hAnsi="Times New Roman" w:cs="Times New Roman"/>
                <w:sz w:val="20"/>
                <w:szCs w:val="20"/>
              </w:rPr>
              <w:t xml:space="preserve"> Age Adjustment for more information.</w:t>
            </w:r>
          </w:p>
        </w:tc>
      </w:tr>
      <w:tr w:rsidR="00683BB9" w:rsidRPr="00327690" w14:paraId="6BDF1498" w14:textId="77777777" w:rsidTr="00812685">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52251FE8" w14:textId="4B531559"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w:t>
            </w:r>
          </w:p>
          <w:p w14:paraId="7545D98D" w14:textId="77777777" w:rsidR="00683BB9" w:rsidRPr="00327690" w:rsidRDefault="00683BB9" w:rsidP="00812685">
            <w:pPr>
              <w:spacing w:before="0" w:after="0"/>
              <w:jc w:val="left"/>
              <w:rPr>
                <w:rFonts w:ascii="Times New Roman" w:hAnsi="Times New Roman" w:cs="Times New Roman"/>
                <w:sz w:val="20"/>
                <w:szCs w:val="20"/>
              </w:rPr>
            </w:pPr>
          </w:p>
        </w:tc>
        <w:tc>
          <w:tcPr>
            <w:tcW w:w="1253" w:type="pct"/>
          </w:tcPr>
          <w:p w14:paraId="13B7E100" w14:textId="77777777" w:rsidR="00683BB9" w:rsidRPr="00327690" w:rsidRDefault="00683BB9"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Order</w:t>
            </w:r>
          </w:p>
        </w:tc>
        <w:tc>
          <w:tcPr>
            <w:cnfStyle w:val="000010000000" w:firstRow="0" w:lastRow="0" w:firstColumn="0" w:lastColumn="0" w:oddVBand="1" w:evenVBand="0" w:oddHBand="0" w:evenHBand="0" w:firstRowFirstColumn="0" w:firstRowLastColumn="0" w:lastRowFirstColumn="0" w:lastRowLastColumn="0"/>
            <w:tcW w:w="2162" w:type="pct"/>
          </w:tcPr>
          <w:p w14:paraId="103F6A56"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Row order</w:t>
            </w:r>
          </w:p>
        </w:tc>
      </w:tr>
      <w:tr w:rsidR="00683BB9" w:rsidRPr="00327690" w14:paraId="0B70E7B3" w14:textId="77777777" w:rsidTr="00812685">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682603A0" w14:textId="4D66DB83"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15660D6F" w14:textId="77777777" w:rsidR="00683BB9" w:rsidRPr="00327690" w:rsidRDefault="00683BB9" w:rsidP="00812685">
            <w:pPr>
              <w:spacing w:before="0" w:after="0"/>
              <w:jc w:val="left"/>
              <w:rPr>
                <w:rFonts w:ascii="Times New Roman" w:hAnsi="Times New Roman" w:cs="Times New Roman"/>
                <w:sz w:val="20"/>
                <w:szCs w:val="20"/>
              </w:rPr>
            </w:pPr>
          </w:p>
        </w:tc>
        <w:tc>
          <w:tcPr>
            <w:tcW w:w="1253" w:type="pct"/>
          </w:tcPr>
          <w:p w14:paraId="071E1BEB" w14:textId="77777777" w:rsidR="00683BB9" w:rsidRPr="00327690" w:rsidRDefault="00683BB9"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Condition</w:t>
            </w:r>
          </w:p>
        </w:tc>
        <w:tc>
          <w:tcPr>
            <w:cnfStyle w:val="000010000000" w:firstRow="0" w:lastRow="0" w:firstColumn="0" w:lastColumn="0" w:oddVBand="1" w:evenVBand="0" w:oddHBand="0" w:evenHBand="0" w:firstRowFirstColumn="0" w:firstRowLastColumn="0" w:lastRowFirstColumn="0" w:lastRowLastColumn="0"/>
            <w:tcW w:w="2162" w:type="pct"/>
          </w:tcPr>
          <w:p w14:paraId="2921A984"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Co-Occurring Condition based on the Diabetes Spectrum.</w:t>
            </w:r>
          </w:p>
        </w:tc>
      </w:tr>
      <w:tr w:rsidR="00683BB9" w:rsidRPr="00327690" w14:paraId="412FDCC4" w14:textId="77777777" w:rsidTr="00812685">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05758118" w14:textId="7E0004CE"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07E618A4" w14:textId="77777777" w:rsidR="00683BB9" w:rsidRPr="00327690" w:rsidRDefault="00683BB9" w:rsidP="00812685">
            <w:pPr>
              <w:spacing w:before="0" w:after="0"/>
              <w:jc w:val="left"/>
              <w:rPr>
                <w:rFonts w:ascii="Times New Roman" w:hAnsi="Times New Roman" w:cs="Times New Roman"/>
                <w:sz w:val="20"/>
                <w:szCs w:val="20"/>
              </w:rPr>
            </w:pPr>
          </w:p>
        </w:tc>
        <w:tc>
          <w:tcPr>
            <w:tcW w:w="1253" w:type="pct"/>
          </w:tcPr>
          <w:p w14:paraId="214BF16B" w14:textId="77777777" w:rsidR="00683BB9" w:rsidRPr="00327690" w:rsidRDefault="00683BB9"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Sample</w:t>
            </w:r>
          </w:p>
        </w:tc>
        <w:tc>
          <w:tcPr>
            <w:cnfStyle w:val="000010000000" w:firstRow="0" w:lastRow="0" w:firstColumn="0" w:lastColumn="0" w:oddVBand="1" w:evenVBand="0" w:oddHBand="0" w:evenHBand="0" w:firstRowFirstColumn="0" w:firstRowLastColumn="0" w:lastRowFirstColumn="0" w:lastRowLastColumn="0"/>
            <w:tcW w:w="2162" w:type="pct"/>
          </w:tcPr>
          <w:p w14:paraId="7979654B" w14:textId="67550630"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The observed (or unadjusted, or crude) count of </w:t>
            </w:r>
            <w:r w:rsidR="00E2369C" w:rsidRPr="00327690">
              <w:rPr>
                <w:rFonts w:ascii="Times New Roman" w:hAnsi="Times New Roman" w:cs="Times New Roman"/>
                <w:sz w:val="20"/>
                <w:szCs w:val="20"/>
              </w:rPr>
              <w:t>adults</w:t>
            </w:r>
            <w:r w:rsidRPr="00327690">
              <w:rPr>
                <w:rFonts w:ascii="Times New Roman" w:hAnsi="Times New Roman" w:cs="Times New Roman"/>
                <w:sz w:val="20"/>
                <w:szCs w:val="20"/>
              </w:rPr>
              <w:t xml:space="preserve"> in the study population.</w:t>
            </w:r>
          </w:p>
        </w:tc>
      </w:tr>
      <w:tr w:rsidR="00683BB9" w:rsidRPr="00327690" w14:paraId="775D52EA" w14:textId="77777777" w:rsidTr="00812685">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6435220B" w14:textId="61C55955"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6567EDD7" w14:textId="77777777" w:rsidR="00683BB9" w:rsidRPr="00327690" w:rsidRDefault="00683BB9" w:rsidP="00812685">
            <w:pPr>
              <w:spacing w:before="0" w:after="0"/>
              <w:jc w:val="left"/>
              <w:rPr>
                <w:rFonts w:ascii="Times New Roman" w:hAnsi="Times New Roman" w:cs="Times New Roman"/>
                <w:sz w:val="20"/>
                <w:szCs w:val="20"/>
              </w:rPr>
            </w:pPr>
          </w:p>
        </w:tc>
        <w:tc>
          <w:tcPr>
            <w:tcW w:w="1253" w:type="pct"/>
          </w:tcPr>
          <w:p w14:paraId="5F1C35E2" w14:textId="77777777" w:rsidR="00683BB9" w:rsidRPr="00327690" w:rsidRDefault="00683BB9"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Population</w:t>
            </w:r>
          </w:p>
        </w:tc>
        <w:tc>
          <w:tcPr>
            <w:cnfStyle w:val="000010000000" w:firstRow="0" w:lastRow="0" w:firstColumn="0" w:lastColumn="0" w:oddVBand="1" w:evenVBand="0" w:oddHBand="0" w:evenHBand="0" w:firstRowFirstColumn="0" w:firstRowLastColumn="0" w:lastRowFirstColumn="0" w:lastRowLastColumn="0"/>
            <w:tcW w:w="2162" w:type="pct"/>
          </w:tcPr>
          <w:p w14:paraId="584C04B4"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The weighted (or adjusted) count of the study population. </w:t>
            </w:r>
          </w:p>
        </w:tc>
      </w:tr>
      <w:tr w:rsidR="00683BB9" w:rsidRPr="00327690" w14:paraId="6909A06F" w14:textId="77777777" w:rsidTr="00812685">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5242DFEE" w14:textId="6B00ED84"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6A95904A" w14:textId="77777777" w:rsidR="00683BB9" w:rsidRPr="00327690" w:rsidRDefault="00683BB9" w:rsidP="00812685">
            <w:pPr>
              <w:spacing w:before="0" w:after="0"/>
              <w:jc w:val="left"/>
              <w:rPr>
                <w:rFonts w:ascii="Times New Roman" w:hAnsi="Times New Roman" w:cs="Times New Roman"/>
                <w:sz w:val="20"/>
                <w:szCs w:val="20"/>
              </w:rPr>
            </w:pPr>
          </w:p>
        </w:tc>
        <w:tc>
          <w:tcPr>
            <w:tcW w:w="1253" w:type="pct"/>
          </w:tcPr>
          <w:p w14:paraId="06CD5721" w14:textId="51F89E85" w:rsidR="00683BB9" w:rsidRPr="00327690" w:rsidRDefault="00683BB9"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Population (Age</w:t>
            </w:r>
            <w:r w:rsidR="005A2D7B">
              <w:rPr>
                <w:rFonts w:ascii="Times New Roman" w:hAnsi="Times New Roman" w:cs="Times New Roman"/>
                <w:sz w:val="20"/>
                <w:szCs w:val="20"/>
              </w:rPr>
              <w:t>-</w:t>
            </w:r>
            <w:r w:rsidRPr="00327690">
              <w:rPr>
                <w:rFonts w:ascii="Times New Roman" w:hAnsi="Times New Roman" w:cs="Times New Roman"/>
                <w:sz w:val="20"/>
                <w:szCs w:val="20"/>
              </w:rPr>
              <w:t xml:space="preserve"> Adjusted)</w:t>
            </w:r>
          </w:p>
        </w:tc>
        <w:tc>
          <w:tcPr>
            <w:cnfStyle w:val="000010000000" w:firstRow="0" w:lastRow="0" w:firstColumn="0" w:lastColumn="0" w:oddVBand="1" w:evenVBand="0" w:oddHBand="0" w:evenHBand="0" w:firstRowFirstColumn="0" w:firstRowLastColumn="0" w:lastRowFirstColumn="0" w:lastRowLastColumn="0"/>
            <w:tcW w:w="2162" w:type="pct"/>
          </w:tcPr>
          <w:p w14:paraId="0E944437" w14:textId="3083AC09"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The weighted, age-adjusted count of the study population (optional).</w:t>
            </w:r>
          </w:p>
        </w:tc>
      </w:tr>
      <w:tr w:rsidR="00683BB9" w:rsidRPr="00327690" w14:paraId="688E8B96" w14:textId="77777777" w:rsidTr="00812685">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315CB3D8" w14:textId="1DA4C06A"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4C6C2010" w14:textId="77777777" w:rsidR="00683BB9" w:rsidRPr="00327690" w:rsidRDefault="00683BB9" w:rsidP="00812685">
            <w:pPr>
              <w:spacing w:before="0" w:after="0"/>
              <w:jc w:val="left"/>
              <w:rPr>
                <w:rFonts w:ascii="Times New Roman" w:hAnsi="Times New Roman" w:cs="Times New Roman"/>
                <w:sz w:val="20"/>
                <w:szCs w:val="20"/>
              </w:rPr>
            </w:pPr>
          </w:p>
        </w:tc>
        <w:tc>
          <w:tcPr>
            <w:tcW w:w="1253" w:type="pct"/>
          </w:tcPr>
          <w:p w14:paraId="6B16E14C" w14:textId="77777777" w:rsidR="00683BB9" w:rsidRPr="00327690" w:rsidRDefault="00683BB9"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Crude Prevalence</w:t>
            </w:r>
          </w:p>
        </w:tc>
        <w:tc>
          <w:tcPr>
            <w:cnfStyle w:val="000010000000" w:firstRow="0" w:lastRow="0" w:firstColumn="0" w:lastColumn="0" w:oddVBand="1" w:evenVBand="0" w:oddHBand="0" w:evenHBand="0" w:firstRowFirstColumn="0" w:firstRowLastColumn="0" w:lastRowFirstColumn="0" w:lastRowLastColumn="0"/>
            <w:tcW w:w="2162" w:type="pct"/>
          </w:tcPr>
          <w:p w14:paraId="67CE187E"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The observed (or unadjusted, or crude) prevalence in the study population.</w:t>
            </w:r>
          </w:p>
        </w:tc>
      </w:tr>
      <w:tr w:rsidR="00683BB9" w:rsidRPr="00327690" w14:paraId="37ADEB7D" w14:textId="77777777" w:rsidTr="00812685">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3F8DF653" w14:textId="547665DE"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442F9928" w14:textId="77777777" w:rsidR="00683BB9" w:rsidRPr="00327690" w:rsidRDefault="00683BB9" w:rsidP="00812685">
            <w:pPr>
              <w:spacing w:before="0" w:after="0"/>
              <w:jc w:val="left"/>
              <w:rPr>
                <w:rFonts w:ascii="Times New Roman" w:hAnsi="Times New Roman" w:cs="Times New Roman"/>
                <w:sz w:val="20"/>
                <w:szCs w:val="20"/>
              </w:rPr>
            </w:pPr>
          </w:p>
        </w:tc>
        <w:tc>
          <w:tcPr>
            <w:tcW w:w="1253" w:type="pct"/>
          </w:tcPr>
          <w:p w14:paraId="7113668D" w14:textId="77777777" w:rsidR="00683BB9" w:rsidRPr="00327690" w:rsidRDefault="00683BB9"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Crude Prevalence Standard Error</w:t>
            </w:r>
          </w:p>
        </w:tc>
        <w:tc>
          <w:tcPr>
            <w:cnfStyle w:val="000010000000" w:firstRow="0" w:lastRow="0" w:firstColumn="0" w:lastColumn="0" w:oddVBand="1" w:evenVBand="0" w:oddHBand="0" w:evenHBand="0" w:firstRowFirstColumn="0" w:firstRowLastColumn="0" w:lastRowFirstColumn="0" w:lastRowLastColumn="0"/>
            <w:tcW w:w="2162" w:type="pct"/>
          </w:tcPr>
          <w:p w14:paraId="105212F5"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The observed (or unadjusted, or crude) standard error in the study population.</w:t>
            </w:r>
          </w:p>
        </w:tc>
      </w:tr>
      <w:tr w:rsidR="00683BB9" w:rsidRPr="00327690" w14:paraId="1F9C421B" w14:textId="77777777" w:rsidTr="00812685">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262FF3E0" w14:textId="5D2EDACD"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18ABAD92" w14:textId="77777777" w:rsidR="00683BB9" w:rsidRPr="00327690" w:rsidRDefault="00683BB9" w:rsidP="00812685">
            <w:pPr>
              <w:spacing w:before="0" w:after="0"/>
              <w:jc w:val="left"/>
              <w:rPr>
                <w:rFonts w:ascii="Times New Roman" w:hAnsi="Times New Roman" w:cs="Times New Roman"/>
                <w:sz w:val="20"/>
                <w:szCs w:val="20"/>
              </w:rPr>
            </w:pPr>
          </w:p>
        </w:tc>
        <w:tc>
          <w:tcPr>
            <w:tcW w:w="1253" w:type="pct"/>
          </w:tcPr>
          <w:p w14:paraId="0D2E81AD" w14:textId="77777777" w:rsidR="00683BB9" w:rsidRPr="00327690" w:rsidRDefault="00683BB9"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lastRenderedPageBreak/>
              <w:t>Weighted Prevalence</w:t>
            </w:r>
          </w:p>
        </w:tc>
        <w:tc>
          <w:tcPr>
            <w:cnfStyle w:val="000010000000" w:firstRow="0" w:lastRow="0" w:firstColumn="0" w:lastColumn="0" w:oddVBand="1" w:evenVBand="0" w:oddHBand="0" w:evenHBand="0" w:firstRowFirstColumn="0" w:firstRowLastColumn="0" w:lastRowFirstColumn="0" w:lastRowLastColumn="0"/>
            <w:tcW w:w="2162" w:type="pct"/>
          </w:tcPr>
          <w:p w14:paraId="4C316FD6" w14:textId="69576976"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Prevalence based on weighted counts. A sample weight is assigned to each sampled </w:t>
            </w:r>
            <w:r w:rsidRPr="00327690">
              <w:rPr>
                <w:rFonts w:ascii="Times New Roman" w:hAnsi="Times New Roman" w:cs="Times New Roman"/>
                <w:sz w:val="20"/>
                <w:szCs w:val="20"/>
              </w:rPr>
              <w:lastRenderedPageBreak/>
              <w:t xml:space="preserve">patient. It is a measure of the number of </w:t>
            </w:r>
            <w:r w:rsidR="00E2369C" w:rsidRPr="00327690">
              <w:rPr>
                <w:rFonts w:ascii="Times New Roman" w:hAnsi="Times New Roman" w:cs="Times New Roman"/>
                <w:sz w:val="20"/>
                <w:szCs w:val="20"/>
              </w:rPr>
              <w:t>adults</w:t>
            </w:r>
            <w:r w:rsidRPr="00327690">
              <w:rPr>
                <w:rFonts w:ascii="Times New Roman" w:hAnsi="Times New Roman" w:cs="Times New Roman"/>
                <w:sz w:val="20"/>
                <w:szCs w:val="20"/>
              </w:rPr>
              <w:t xml:space="preserve"> in the population represented by that sample patient. See Appendix A.</w:t>
            </w:r>
            <w:r w:rsidR="0068643B">
              <w:rPr>
                <w:rFonts w:ascii="Times New Roman" w:hAnsi="Times New Roman" w:cs="Times New Roman"/>
                <w:sz w:val="20"/>
                <w:szCs w:val="20"/>
              </w:rPr>
              <w:t>6 Statistical</w:t>
            </w:r>
            <w:r w:rsidR="00585288">
              <w:rPr>
                <w:rFonts w:ascii="Times New Roman" w:hAnsi="Times New Roman" w:cs="Times New Roman"/>
                <w:sz w:val="20"/>
                <w:szCs w:val="20"/>
              </w:rPr>
              <w:t xml:space="preserve"> </w:t>
            </w:r>
            <w:r w:rsidRPr="00327690">
              <w:rPr>
                <w:rFonts w:ascii="Times New Roman" w:hAnsi="Times New Roman" w:cs="Times New Roman"/>
                <w:sz w:val="20"/>
                <w:szCs w:val="20"/>
              </w:rPr>
              <w:t>Weights for more information.</w:t>
            </w:r>
          </w:p>
        </w:tc>
      </w:tr>
      <w:tr w:rsidR="00683BB9" w:rsidRPr="00327690" w14:paraId="0803998D" w14:textId="77777777" w:rsidTr="00812685">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48A0C5B9" w14:textId="698CCC8D"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lastRenderedPageBreak/>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5ACE21B9" w14:textId="77777777" w:rsidR="00683BB9" w:rsidRPr="00327690" w:rsidRDefault="00683BB9" w:rsidP="00812685">
            <w:pPr>
              <w:spacing w:before="0" w:after="0"/>
              <w:jc w:val="left"/>
              <w:rPr>
                <w:rFonts w:ascii="Times New Roman" w:hAnsi="Times New Roman" w:cs="Times New Roman"/>
                <w:sz w:val="20"/>
                <w:szCs w:val="20"/>
              </w:rPr>
            </w:pPr>
          </w:p>
        </w:tc>
        <w:tc>
          <w:tcPr>
            <w:tcW w:w="1253" w:type="pct"/>
          </w:tcPr>
          <w:p w14:paraId="30F0960B" w14:textId="77777777" w:rsidR="00683BB9" w:rsidRPr="00327690" w:rsidRDefault="00683BB9"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Weighted Prevalence Standard Error</w:t>
            </w:r>
          </w:p>
        </w:tc>
        <w:tc>
          <w:tcPr>
            <w:cnfStyle w:val="000010000000" w:firstRow="0" w:lastRow="0" w:firstColumn="0" w:lastColumn="0" w:oddVBand="1" w:evenVBand="0" w:oddHBand="0" w:evenHBand="0" w:firstRowFirstColumn="0" w:firstRowLastColumn="0" w:lastRowFirstColumn="0" w:lastRowLastColumn="0"/>
            <w:tcW w:w="2162" w:type="pct"/>
          </w:tcPr>
          <w:p w14:paraId="18B8E3B0" w14:textId="66D03E9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Standard error based on weighted counts. See Appendix A.</w:t>
            </w:r>
            <w:r w:rsidR="00585288">
              <w:rPr>
                <w:rFonts w:ascii="Times New Roman" w:hAnsi="Times New Roman" w:cs="Times New Roman"/>
                <w:sz w:val="20"/>
                <w:szCs w:val="20"/>
              </w:rPr>
              <w:t xml:space="preserve">11 </w:t>
            </w:r>
            <w:r w:rsidRPr="00327690">
              <w:rPr>
                <w:rFonts w:ascii="Times New Roman" w:hAnsi="Times New Roman" w:cs="Times New Roman"/>
                <w:sz w:val="20"/>
                <w:szCs w:val="20"/>
              </w:rPr>
              <w:t>Variance for more information.</w:t>
            </w:r>
          </w:p>
        </w:tc>
      </w:tr>
      <w:tr w:rsidR="00683BB9" w:rsidRPr="00327690" w14:paraId="0105BC3E" w14:textId="77777777" w:rsidTr="00812685">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0D267C0F" w14:textId="59903482"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18720A04" w14:textId="77777777" w:rsidR="00683BB9" w:rsidRPr="00327690" w:rsidRDefault="00683BB9" w:rsidP="00812685">
            <w:pPr>
              <w:spacing w:before="0" w:after="0"/>
              <w:jc w:val="left"/>
              <w:rPr>
                <w:rFonts w:ascii="Times New Roman" w:hAnsi="Times New Roman" w:cs="Times New Roman"/>
                <w:sz w:val="20"/>
                <w:szCs w:val="20"/>
              </w:rPr>
            </w:pPr>
          </w:p>
        </w:tc>
        <w:tc>
          <w:tcPr>
            <w:tcW w:w="1253" w:type="pct"/>
          </w:tcPr>
          <w:p w14:paraId="69F708A1" w14:textId="377CA424" w:rsidR="00683BB9" w:rsidRPr="00327690" w:rsidRDefault="00683BB9"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Age-</w:t>
            </w:r>
            <w:r w:rsidR="009879A7">
              <w:rPr>
                <w:rFonts w:ascii="Times New Roman" w:hAnsi="Times New Roman" w:cs="Times New Roman"/>
                <w:sz w:val="20"/>
                <w:szCs w:val="20"/>
              </w:rPr>
              <w:t>A</w:t>
            </w:r>
            <w:r w:rsidR="009879A7" w:rsidRPr="00327690">
              <w:rPr>
                <w:rFonts w:ascii="Times New Roman" w:hAnsi="Times New Roman" w:cs="Times New Roman"/>
                <w:sz w:val="20"/>
                <w:szCs w:val="20"/>
              </w:rPr>
              <w:t xml:space="preserve">djusted </w:t>
            </w:r>
            <w:r w:rsidRPr="00327690">
              <w:rPr>
                <w:rFonts w:ascii="Times New Roman" w:hAnsi="Times New Roman" w:cs="Times New Roman"/>
                <w:sz w:val="20"/>
                <w:szCs w:val="20"/>
              </w:rPr>
              <w:t>Prevalence</w:t>
            </w:r>
          </w:p>
        </w:tc>
        <w:tc>
          <w:tcPr>
            <w:cnfStyle w:val="000010000000" w:firstRow="0" w:lastRow="0" w:firstColumn="0" w:lastColumn="0" w:oddVBand="1" w:evenVBand="0" w:oddHBand="0" w:evenHBand="0" w:firstRowFirstColumn="0" w:firstRowLastColumn="0" w:lastRowFirstColumn="0" w:lastRowLastColumn="0"/>
            <w:tcW w:w="2162" w:type="pct"/>
          </w:tcPr>
          <w:p w14:paraId="4512E5C6" w14:textId="75F74E3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Prevalence based on weighted, age-adjusted counts (optional). See Appendix A.</w:t>
            </w:r>
            <w:r w:rsidR="00585288">
              <w:rPr>
                <w:rFonts w:ascii="Times New Roman" w:hAnsi="Times New Roman" w:cs="Times New Roman"/>
                <w:sz w:val="20"/>
                <w:szCs w:val="20"/>
              </w:rPr>
              <w:t>1</w:t>
            </w:r>
            <w:r w:rsidRPr="00327690">
              <w:rPr>
                <w:rFonts w:ascii="Times New Roman" w:hAnsi="Times New Roman" w:cs="Times New Roman"/>
                <w:sz w:val="20"/>
                <w:szCs w:val="20"/>
              </w:rPr>
              <w:t xml:space="preserve"> Age Adjustment for more information.</w:t>
            </w:r>
          </w:p>
        </w:tc>
      </w:tr>
      <w:tr w:rsidR="00683BB9" w:rsidRPr="00327690" w14:paraId="4E0349D4" w14:textId="77777777" w:rsidTr="00812685">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54134BCC" w14:textId="0C3B3FAA"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034FB093" w14:textId="77777777" w:rsidR="00683BB9" w:rsidRPr="00327690" w:rsidRDefault="00683BB9" w:rsidP="00812685">
            <w:pPr>
              <w:spacing w:before="0" w:after="0"/>
              <w:jc w:val="left"/>
              <w:rPr>
                <w:rFonts w:ascii="Times New Roman" w:hAnsi="Times New Roman" w:cs="Times New Roman"/>
                <w:sz w:val="20"/>
                <w:szCs w:val="20"/>
              </w:rPr>
            </w:pPr>
          </w:p>
        </w:tc>
        <w:tc>
          <w:tcPr>
            <w:tcW w:w="1253" w:type="pct"/>
          </w:tcPr>
          <w:p w14:paraId="23359FB7" w14:textId="77777777" w:rsidR="00683BB9" w:rsidRPr="00327690" w:rsidRDefault="00683BB9"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Age-Adjusted Prevalence Standard Error</w:t>
            </w:r>
          </w:p>
        </w:tc>
        <w:tc>
          <w:tcPr>
            <w:cnfStyle w:val="000010000000" w:firstRow="0" w:lastRow="0" w:firstColumn="0" w:lastColumn="0" w:oddVBand="1" w:evenVBand="0" w:oddHBand="0" w:evenHBand="0" w:firstRowFirstColumn="0" w:firstRowLastColumn="0" w:lastRowFirstColumn="0" w:lastRowLastColumn="0"/>
            <w:tcW w:w="2162" w:type="pct"/>
          </w:tcPr>
          <w:p w14:paraId="5B3CFEAE" w14:textId="7328A3BC"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Standard error based on weighted, age-adjusted counts (optional). See Appendix A.</w:t>
            </w:r>
            <w:r w:rsidR="00585288">
              <w:rPr>
                <w:rFonts w:ascii="Times New Roman" w:hAnsi="Times New Roman" w:cs="Times New Roman"/>
                <w:sz w:val="20"/>
                <w:szCs w:val="20"/>
              </w:rPr>
              <w:t>1</w:t>
            </w:r>
            <w:r w:rsidRPr="00327690">
              <w:rPr>
                <w:rFonts w:ascii="Times New Roman" w:hAnsi="Times New Roman" w:cs="Times New Roman"/>
                <w:sz w:val="20"/>
                <w:szCs w:val="20"/>
              </w:rPr>
              <w:t xml:space="preserve"> Age Adjustment for more information.</w:t>
            </w:r>
          </w:p>
        </w:tc>
      </w:tr>
    </w:tbl>
    <w:p w14:paraId="7887CFA5" w14:textId="77777777" w:rsidR="00CE5201" w:rsidRPr="005D560B" w:rsidRDefault="00CE5201" w:rsidP="00CE5201">
      <w:pPr>
        <w:pStyle w:val="Heading7"/>
        <w:numPr>
          <w:ilvl w:val="6"/>
          <w:numId w:val="46"/>
        </w:numPr>
      </w:pPr>
      <w:r>
        <w:t>Possible Result Errors</w:t>
      </w:r>
    </w:p>
    <w:p w14:paraId="0D35D266" w14:textId="5DDD5100" w:rsidR="00CE5201" w:rsidRDefault="00CE5201" w:rsidP="00CE5201">
      <w:pPr>
        <w:spacing w:before="120" w:after="120"/>
        <w:jc w:val="left"/>
      </w:pPr>
      <w:r>
        <w:t>There are several reasons that CODI-APQ may not produce some or all results as described in the table that follows.</w:t>
      </w:r>
    </w:p>
    <w:p w14:paraId="64D5446E" w14:textId="1150FA87" w:rsidR="00CE5201" w:rsidRPr="00E401C2" w:rsidRDefault="00C85DFC" w:rsidP="000856D8">
      <w:pPr>
        <w:pStyle w:val="Caption"/>
      </w:pPr>
      <w:bookmarkStart w:id="731" w:name="_Toc90969071"/>
      <w:r>
        <w:t xml:space="preserve">Table </w:t>
      </w:r>
      <w:r w:rsidR="00EA1F6D">
        <w:fldChar w:fldCharType="begin"/>
      </w:r>
      <w:r w:rsidR="00EA1F6D">
        <w:instrText xml:space="preserve"> SEQ Table \* ARABIC </w:instrText>
      </w:r>
      <w:r w:rsidR="00EA1F6D">
        <w:fldChar w:fldCharType="separate"/>
      </w:r>
      <w:r w:rsidR="000B136D">
        <w:rPr>
          <w:noProof/>
        </w:rPr>
        <w:t>26</w:t>
      </w:r>
      <w:r w:rsidR="00EA1F6D">
        <w:rPr>
          <w:noProof/>
        </w:rPr>
        <w:fldChar w:fldCharType="end"/>
      </w:r>
      <w:r>
        <w:t>. CODI-APQ Results Error Codes</w:t>
      </w:r>
      <w:bookmarkEnd w:id="731"/>
    </w:p>
    <w:tbl>
      <w:tblPr>
        <w:tblStyle w:val="LightList-Accent12"/>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20" w:firstRow="1" w:lastRow="0" w:firstColumn="0" w:lastColumn="0" w:noHBand="0" w:noVBand="0"/>
        <w:tblCaption w:val="CODI-PQ Output Data Dictionary"/>
        <w:tblDescription w:val="A table with 2 columns that read from left to right: Column, Description."/>
      </w:tblPr>
      <w:tblGrid>
        <w:gridCol w:w="4543"/>
        <w:gridCol w:w="4797"/>
      </w:tblGrid>
      <w:tr w:rsidR="00CE5201" w:rsidRPr="0065288B" w14:paraId="13311695" w14:textId="77777777" w:rsidTr="00FC6611">
        <w:trPr>
          <w:cnfStyle w:val="100000000000" w:firstRow="1" w:lastRow="0" w:firstColumn="0" w:lastColumn="0" w:oddVBand="0" w:evenVBand="0" w:oddHBand="0" w:evenHBand="0" w:firstRowFirstColumn="0" w:firstRowLastColumn="0" w:lastRowFirstColumn="0" w:lastRowLastColumn="0"/>
          <w:cantSplit/>
          <w:trHeight w:val="290"/>
          <w:tblHeader/>
          <w:jc w:val="center"/>
        </w:trPr>
        <w:tc>
          <w:tcPr>
            <w:cnfStyle w:val="000010000000" w:firstRow="0" w:lastRow="0" w:firstColumn="0" w:lastColumn="0" w:oddVBand="1" w:evenVBand="0" w:oddHBand="0" w:evenHBand="0" w:firstRowFirstColumn="0" w:firstRowLastColumn="0" w:lastRowFirstColumn="0" w:lastRowLastColumn="0"/>
            <w:tcW w:w="2432" w:type="pct"/>
            <w:shd w:val="clear" w:color="auto" w:fill="002060"/>
          </w:tcPr>
          <w:p w14:paraId="64AF24B3" w14:textId="77777777" w:rsidR="00CE5201" w:rsidRPr="00961754" w:rsidRDefault="00CE5201" w:rsidP="00CB190A">
            <w:pPr>
              <w:spacing w:before="0" w:after="0"/>
              <w:jc w:val="left"/>
              <w:rPr>
                <w:rFonts w:ascii="Times New Roman" w:eastAsia="Times New Roman" w:hAnsi="Times New Roman" w:cs="Times New Roman"/>
                <w:sz w:val="20"/>
                <w:szCs w:val="20"/>
              </w:rPr>
            </w:pPr>
            <w:r>
              <w:rPr>
                <w:rFonts w:ascii="Times New Roman" w:hAnsi="Times New Roman" w:cs="Times New Roman"/>
                <w:sz w:val="20"/>
                <w:szCs w:val="20"/>
              </w:rPr>
              <w:t xml:space="preserve">Error </w:t>
            </w:r>
          </w:p>
        </w:tc>
        <w:tc>
          <w:tcPr>
            <w:tcW w:w="2568" w:type="pct"/>
            <w:shd w:val="clear" w:color="auto" w:fill="002060"/>
          </w:tcPr>
          <w:p w14:paraId="2E1FC0B8" w14:textId="77777777" w:rsidR="00CE5201" w:rsidRPr="00961754" w:rsidRDefault="00CE5201" w:rsidP="00CB190A">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hAnsi="Times New Roman" w:cs="Times New Roman"/>
                <w:sz w:val="20"/>
                <w:szCs w:val="20"/>
              </w:rPr>
              <w:t>Description</w:t>
            </w:r>
          </w:p>
        </w:tc>
      </w:tr>
      <w:tr w:rsidR="00CE5201" w:rsidRPr="0065288B" w14:paraId="467C04B7" w14:textId="77777777" w:rsidTr="00FC6611">
        <w:trPr>
          <w:cnfStyle w:val="000000100000" w:firstRow="0" w:lastRow="0" w:firstColumn="0" w:lastColumn="0" w:oddVBand="0" w:evenVBand="0" w:oddHBand="1" w:evenHBand="0" w:firstRowFirstColumn="0" w:firstRowLastColumn="0" w:lastRowFirstColumn="0" w:lastRowLastColumn="0"/>
          <w:cantSplit/>
          <w:trHeight w:val="290"/>
          <w:jc w:val="center"/>
        </w:trPr>
        <w:tc>
          <w:tcPr>
            <w:cnfStyle w:val="000010000000" w:firstRow="0" w:lastRow="0" w:firstColumn="0" w:lastColumn="0" w:oddVBand="1" w:evenVBand="0" w:oddHBand="0" w:evenHBand="0" w:firstRowFirstColumn="0" w:firstRowLastColumn="0" w:lastRowFirstColumn="0" w:lastRowLastColumn="0"/>
            <w:tcW w:w="2432" w:type="pct"/>
          </w:tcPr>
          <w:p w14:paraId="5D3C0D65" w14:textId="77777777" w:rsidR="00CE5201" w:rsidRDefault="00CE5201" w:rsidP="00CB190A">
            <w:pPr>
              <w:spacing w:before="0" w:after="0"/>
              <w:jc w:val="left"/>
              <w:rPr>
                <w:rFonts w:ascii="Times New Roman" w:hAnsi="Times New Roman" w:cs="Times New Roman"/>
                <w:sz w:val="20"/>
                <w:szCs w:val="20"/>
              </w:rPr>
            </w:pPr>
            <w:r w:rsidRPr="008056AA">
              <w:rPr>
                <w:rFonts w:ascii="Times New Roman" w:hAnsi="Times New Roman" w:cs="Times New Roman"/>
                <w:sz w:val="20"/>
                <w:szCs w:val="20"/>
              </w:rPr>
              <w:t>One or more demographic or geographic category has no groups selected. One or more group must be selected in each category. Please ensure each demographic and geographic category has one or more groups selected (e.g. age group, select an age range for inclusion).</w:t>
            </w:r>
          </w:p>
          <w:p w14:paraId="63DACF87" w14:textId="77777777" w:rsidR="00CE5201" w:rsidRPr="00961754" w:rsidRDefault="00CE5201" w:rsidP="00CB190A">
            <w:pPr>
              <w:spacing w:before="0" w:after="0"/>
              <w:jc w:val="left"/>
              <w:rPr>
                <w:rFonts w:ascii="Times New Roman" w:eastAsia="Times New Roman" w:hAnsi="Times New Roman" w:cs="Times New Roman"/>
                <w:sz w:val="20"/>
                <w:szCs w:val="20"/>
              </w:rPr>
            </w:pPr>
          </w:p>
        </w:tc>
        <w:tc>
          <w:tcPr>
            <w:tcW w:w="2568" w:type="pct"/>
          </w:tcPr>
          <w:p w14:paraId="5C586733" w14:textId="0E7952C2" w:rsidR="00CE5201" w:rsidRPr="00961754" w:rsidRDefault="00CE5201" w:rsidP="00CB190A">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One or more categories are not selected. For example, a minimum of one year, sex, age group, geography, and racial group must be selected (Y). </w:t>
            </w:r>
          </w:p>
        </w:tc>
      </w:tr>
      <w:tr w:rsidR="00CE5201" w:rsidRPr="0065288B" w14:paraId="79329471" w14:textId="77777777" w:rsidTr="00FC6611">
        <w:trPr>
          <w:cantSplit/>
          <w:trHeight w:val="290"/>
          <w:jc w:val="center"/>
        </w:trPr>
        <w:tc>
          <w:tcPr>
            <w:cnfStyle w:val="000010000000" w:firstRow="0" w:lastRow="0" w:firstColumn="0" w:lastColumn="0" w:oddVBand="1" w:evenVBand="0" w:oddHBand="0" w:evenHBand="0" w:firstRowFirstColumn="0" w:firstRowLastColumn="0" w:lastRowFirstColumn="0" w:lastRowLastColumn="0"/>
            <w:tcW w:w="2432" w:type="pct"/>
          </w:tcPr>
          <w:p w14:paraId="1ECDBD9E" w14:textId="03D81882" w:rsidR="00CE5201" w:rsidRPr="00961754" w:rsidRDefault="00CE5201" w:rsidP="00CB190A">
            <w:pPr>
              <w:spacing w:before="0" w:after="0"/>
              <w:jc w:val="left"/>
              <w:rPr>
                <w:rFonts w:ascii="Times New Roman" w:eastAsia="Times New Roman" w:hAnsi="Times New Roman" w:cs="Times New Roman"/>
                <w:sz w:val="20"/>
                <w:szCs w:val="20"/>
              </w:rPr>
            </w:pPr>
            <w:r w:rsidRPr="00DC1EA5">
              <w:rPr>
                <w:rFonts w:ascii="Times New Roman" w:hAnsi="Times New Roman" w:cs="Times New Roman"/>
                <w:sz w:val="20"/>
                <w:szCs w:val="20"/>
              </w:rPr>
              <w:t>Years are out of scope. CODI-</w:t>
            </w:r>
            <w:r w:rsidR="004F6673">
              <w:rPr>
                <w:rFonts w:ascii="Times New Roman" w:hAnsi="Times New Roman" w:cs="Times New Roman"/>
                <w:sz w:val="20"/>
                <w:szCs w:val="20"/>
              </w:rPr>
              <w:t>A</w:t>
            </w:r>
            <w:r w:rsidRPr="00DC1EA5">
              <w:rPr>
                <w:rFonts w:ascii="Times New Roman" w:hAnsi="Times New Roman" w:cs="Times New Roman"/>
                <w:sz w:val="20"/>
                <w:szCs w:val="20"/>
              </w:rPr>
              <w:t xml:space="preserve">PQ </w:t>
            </w:r>
            <w:r w:rsidR="00DE5AD6">
              <w:rPr>
                <w:rFonts w:ascii="Times New Roman" w:hAnsi="Times New Roman" w:cs="Times New Roman"/>
                <w:sz w:val="20"/>
                <w:szCs w:val="20"/>
              </w:rPr>
              <w:t>were</w:t>
            </w:r>
            <w:r w:rsidR="00DE5AD6" w:rsidRPr="00DC1EA5">
              <w:rPr>
                <w:rFonts w:ascii="Times New Roman" w:hAnsi="Times New Roman" w:cs="Times New Roman"/>
                <w:sz w:val="20"/>
                <w:szCs w:val="20"/>
              </w:rPr>
              <w:t xml:space="preserve"> </w:t>
            </w:r>
            <w:r>
              <w:rPr>
                <w:rFonts w:ascii="Times New Roman" w:hAnsi="Times New Roman" w:cs="Times New Roman"/>
                <w:sz w:val="20"/>
                <w:szCs w:val="20"/>
              </w:rPr>
              <w:t>developed</w:t>
            </w:r>
            <w:r w:rsidRPr="00DC1EA5">
              <w:rPr>
                <w:rFonts w:ascii="Times New Roman" w:hAnsi="Times New Roman" w:cs="Times New Roman"/>
                <w:sz w:val="20"/>
                <w:szCs w:val="20"/>
              </w:rPr>
              <w:t xml:space="preserve"> between 2019 and 2021, see Implementation Guide for </w:t>
            </w:r>
            <w:r w:rsidR="009879A7">
              <w:rPr>
                <w:rFonts w:ascii="Times New Roman" w:hAnsi="Times New Roman" w:cs="Times New Roman"/>
                <w:sz w:val="20"/>
                <w:szCs w:val="20"/>
              </w:rPr>
              <w:t>m</w:t>
            </w:r>
            <w:r w:rsidR="009879A7" w:rsidRPr="00DC1EA5">
              <w:rPr>
                <w:rFonts w:ascii="Times New Roman" w:hAnsi="Times New Roman" w:cs="Times New Roman"/>
                <w:sz w:val="20"/>
                <w:szCs w:val="20"/>
              </w:rPr>
              <w:t xml:space="preserve">ore </w:t>
            </w:r>
            <w:r w:rsidRPr="00DC1EA5">
              <w:rPr>
                <w:rFonts w:ascii="Times New Roman" w:hAnsi="Times New Roman" w:cs="Times New Roman"/>
                <w:sz w:val="20"/>
                <w:szCs w:val="20"/>
              </w:rPr>
              <w:t>details.</w:t>
            </w:r>
          </w:p>
        </w:tc>
        <w:tc>
          <w:tcPr>
            <w:tcW w:w="2568" w:type="pct"/>
          </w:tcPr>
          <w:p w14:paraId="55F027C5" w14:textId="1430F88A" w:rsidR="00CE5201" w:rsidRPr="00961754" w:rsidRDefault="00CE5201" w:rsidP="00CB190A">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hAnsi="Times New Roman" w:cs="Times New Roman"/>
                <w:sz w:val="20"/>
                <w:szCs w:val="20"/>
              </w:rPr>
              <w:t>Starting year cannot be before 2000, ending year cannot be after 2030. CODI-</w:t>
            </w:r>
            <w:r w:rsidR="004F6673">
              <w:rPr>
                <w:rFonts w:ascii="Times New Roman" w:hAnsi="Times New Roman" w:cs="Times New Roman"/>
                <w:sz w:val="20"/>
                <w:szCs w:val="20"/>
              </w:rPr>
              <w:t>A</w:t>
            </w:r>
            <w:r>
              <w:rPr>
                <w:rFonts w:ascii="Times New Roman" w:hAnsi="Times New Roman" w:cs="Times New Roman"/>
                <w:sz w:val="20"/>
                <w:szCs w:val="20"/>
              </w:rPr>
              <w:t>PQ may be inappropriate to implement on medical encounters outside of 2015 through 2021. Please review the methodology in full to determine whether CODI-</w:t>
            </w:r>
            <w:r w:rsidR="004F6673">
              <w:rPr>
                <w:rFonts w:ascii="Times New Roman" w:hAnsi="Times New Roman" w:cs="Times New Roman"/>
                <w:sz w:val="20"/>
                <w:szCs w:val="20"/>
              </w:rPr>
              <w:t>A</w:t>
            </w:r>
            <w:r>
              <w:rPr>
                <w:rFonts w:ascii="Times New Roman" w:hAnsi="Times New Roman" w:cs="Times New Roman"/>
                <w:sz w:val="20"/>
                <w:szCs w:val="20"/>
              </w:rPr>
              <w:t xml:space="preserve">PQ </w:t>
            </w:r>
            <w:r w:rsidR="00DE5AD6">
              <w:rPr>
                <w:rFonts w:ascii="Times New Roman" w:hAnsi="Times New Roman" w:cs="Times New Roman"/>
                <w:sz w:val="20"/>
                <w:szCs w:val="20"/>
              </w:rPr>
              <w:t xml:space="preserve">are </w:t>
            </w:r>
            <w:r>
              <w:rPr>
                <w:rFonts w:ascii="Times New Roman" w:hAnsi="Times New Roman" w:cs="Times New Roman"/>
                <w:sz w:val="20"/>
                <w:szCs w:val="20"/>
              </w:rPr>
              <w:t xml:space="preserve">appropriate for your needs. </w:t>
            </w:r>
          </w:p>
        </w:tc>
      </w:tr>
      <w:tr w:rsidR="00CE5201" w:rsidRPr="0065288B" w14:paraId="5DF52ACD" w14:textId="77777777" w:rsidTr="00FC6611">
        <w:trPr>
          <w:cnfStyle w:val="000000100000" w:firstRow="0" w:lastRow="0" w:firstColumn="0" w:lastColumn="0" w:oddVBand="0" w:evenVBand="0" w:oddHBand="1" w:evenHBand="0" w:firstRowFirstColumn="0" w:firstRowLastColumn="0" w:lastRowFirstColumn="0" w:lastRowLastColumn="0"/>
          <w:cantSplit/>
          <w:trHeight w:val="290"/>
          <w:jc w:val="center"/>
        </w:trPr>
        <w:tc>
          <w:tcPr>
            <w:cnfStyle w:val="000010000000" w:firstRow="0" w:lastRow="0" w:firstColumn="0" w:lastColumn="0" w:oddVBand="1" w:evenVBand="0" w:oddHBand="0" w:evenHBand="0" w:firstRowFirstColumn="0" w:firstRowLastColumn="0" w:lastRowFirstColumn="0" w:lastRowLastColumn="0"/>
            <w:tcW w:w="2432" w:type="pct"/>
          </w:tcPr>
          <w:p w14:paraId="2475B820" w14:textId="77777777" w:rsidR="00CE5201" w:rsidRPr="00961754" w:rsidRDefault="00CE5201" w:rsidP="00CB190A">
            <w:pPr>
              <w:spacing w:before="0" w:after="0"/>
              <w:jc w:val="left"/>
              <w:rPr>
                <w:rFonts w:ascii="Times New Roman" w:eastAsia="Times New Roman" w:hAnsi="Times New Roman" w:cs="Times New Roman"/>
                <w:sz w:val="20"/>
                <w:szCs w:val="20"/>
              </w:rPr>
            </w:pPr>
            <w:r w:rsidRPr="008056AA">
              <w:rPr>
                <w:rFonts w:ascii="Times New Roman" w:hAnsi="Times New Roman" w:cs="Times New Roman"/>
                <w:sz w:val="20"/>
                <w:szCs w:val="20"/>
              </w:rPr>
              <w:t>Geographic level (GEO_GROUP) has been left blank or has been set to an unacceptable value. To remedy issue, please update the GEO_GROUP variable to either STATE, ZCTA-3, or county.</w:t>
            </w:r>
          </w:p>
        </w:tc>
        <w:tc>
          <w:tcPr>
            <w:tcW w:w="2568" w:type="pct"/>
          </w:tcPr>
          <w:p w14:paraId="53256DE1" w14:textId="77777777" w:rsidR="00CE5201" w:rsidRPr="00961754" w:rsidRDefault="00CE5201" w:rsidP="00CB190A">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The observed (or unadjusted, or crude) count of </w:t>
            </w:r>
            <w:r>
              <w:rPr>
                <w:rFonts w:ascii="Times New Roman" w:hAnsi="Times New Roman" w:cs="Times New Roman"/>
                <w:sz w:val="20"/>
                <w:szCs w:val="20"/>
              </w:rPr>
              <w:t>youth and teens</w:t>
            </w:r>
            <w:r w:rsidRPr="00961754">
              <w:rPr>
                <w:rFonts w:ascii="Times New Roman" w:hAnsi="Times New Roman" w:cs="Times New Roman"/>
                <w:sz w:val="20"/>
                <w:szCs w:val="20"/>
              </w:rPr>
              <w:t xml:space="preserve"> in the study population.</w:t>
            </w:r>
          </w:p>
        </w:tc>
      </w:tr>
      <w:tr w:rsidR="00CE5201" w:rsidRPr="0065288B" w14:paraId="2D7053E9" w14:textId="77777777" w:rsidTr="00FC6611">
        <w:trPr>
          <w:cantSplit/>
          <w:trHeight w:val="290"/>
          <w:jc w:val="center"/>
        </w:trPr>
        <w:tc>
          <w:tcPr>
            <w:cnfStyle w:val="000010000000" w:firstRow="0" w:lastRow="0" w:firstColumn="0" w:lastColumn="0" w:oddVBand="1" w:evenVBand="0" w:oddHBand="0" w:evenHBand="0" w:firstRowFirstColumn="0" w:firstRowLastColumn="0" w:lastRowFirstColumn="0" w:lastRowLastColumn="0"/>
            <w:tcW w:w="2432" w:type="pct"/>
          </w:tcPr>
          <w:p w14:paraId="2177E10D" w14:textId="77777777" w:rsidR="00CE5201" w:rsidRPr="00961754" w:rsidRDefault="00CE5201" w:rsidP="00CB190A">
            <w:pPr>
              <w:spacing w:before="0" w:after="0"/>
              <w:jc w:val="left"/>
              <w:rPr>
                <w:rFonts w:ascii="Times New Roman" w:eastAsia="Times New Roman" w:hAnsi="Times New Roman" w:cs="Times New Roman"/>
                <w:sz w:val="20"/>
                <w:szCs w:val="20"/>
              </w:rPr>
            </w:pPr>
            <w:r w:rsidRPr="005922FA">
              <w:rPr>
                <w:rFonts w:ascii="Times New Roman" w:eastAsia="Times New Roman" w:hAnsi="Times New Roman" w:cs="Times New Roman"/>
                <w:sz w:val="20"/>
                <w:szCs w:val="20"/>
              </w:rPr>
              <w:t>State and/or GEO3 is incorrectly specified. Review the lists and ensure each value is: Surrounded by quotations, Comma delimited, and/or The correct length (e.g., "08001", "08002", "08003", etc.).</w:t>
            </w:r>
          </w:p>
        </w:tc>
        <w:tc>
          <w:tcPr>
            <w:tcW w:w="2568" w:type="pct"/>
          </w:tcPr>
          <w:p w14:paraId="0F017CC1" w14:textId="77777777" w:rsidR="00CE5201" w:rsidRDefault="00CE5201" w:rsidP="00CB190A">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Ensure the GEO_LIST is set to the correct format. 1. State is a FIPS number, not a state abbreviation, 2. All numbers must be in single quotes, 3. there is a space and a comma whenever selecting multiple locations, and 4. the text is within the function %STR( );</w:t>
            </w:r>
          </w:p>
          <w:p w14:paraId="471BA119" w14:textId="77777777" w:rsidR="00CE5201" w:rsidRDefault="00CE5201" w:rsidP="00CB190A">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Examples: </w:t>
            </w:r>
          </w:p>
          <w:p w14:paraId="0A0023A3" w14:textId="77777777" w:rsidR="00CE5201" w:rsidRDefault="00CE5201" w:rsidP="00CB190A">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p w14:paraId="4263D8BD" w14:textId="7B1112D5" w:rsidR="00CE5201" w:rsidRPr="005922FA" w:rsidRDefault="00CE5201" w:rsidP="00CB190A">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If</w:t>
            </w:r>
            <w:r w:rsidRPr="005922FA">
              <w:rPr>
                <w:rFonts w:ascii="Times New Roman" w:eastAsia="Times New Roman" w:hAnsi="Times New Roman" w:cs="Times New Roman"/>
                <w:sz w:val="20"/>
                <w:szCs w:val="20"/>
              </w:rPr>
              <w:t xml:space="preserve"> GEO_GROUP  = STATE; </w:t>
            </w:r>
          </w:p>
          <w:p w14:paraId="0B7EB12A" w14:textId="77777777" w:rsidR="00CE5201" w:rsidRDefault="00CE5201" w:rsidP="00CB190A">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5922FA">
              <w:rPr>
                <w:rFonts w:ascii="Times New Roman" w:eastAsia="Times New Roman" w:hAnsi="Times New Roman" w:cs="Times New Roman"/>
                <w:sz w:val="20"/>
                <w:szCs w:val="20"/>
              </w:rPr>
              <w:t>/***/ %LET GEO_LIST = %STR('08', ‘10’);</w:t>
            </w:r>
          </w:p>
          <w:p w14:paraId="165F5E52" w14:textId="77777777" w:rsidR="00CE5201" w:rsidRDefault="00CE5201" w:rsidP="00CB190A">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p w14:paraId="63B21CE5" w14:textId="590C6F83" w:rsidR="00CE5201" w:rsidRPr="005922FA" w:rsidRDefault="00CE5201" w:rsidP="00CB190A">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If</w:t>
            </w:r>
            <w:r w:rsidRPr="005922FA">
              <w:rPr>
                <w:rFonts w:ascii="Times New Roman" w:eastAsia="Times New Roman" w:hAnsi="Times New Roman" w:cs="Times New Roman"/>
                <w:sz w:val="20"/>
                <w:szCs w:val="20"/>
              </w:rPr>
              <w:t xml:space="preserve"> GEO_GROUP  = </w:t>
            </w:r>
            <w:r>
              <w:rPr>
                <w:rFonts w:ascii="Times New Roman" w:eastAsia="Times New Roman" w:hAnsi="Times New Roman" w:cs="Times New Roman"/>
                <w:sz w:val="20"/>
                <w:szCs w:val="20"/>
              </w:rPr>
              <w:t>ZCTA3</w:t>
            </w:r>
            <w:r w:rsidRPr="005922FA">
              <w:rPr>
                <w:rFonts w:ascii="Times New Roman" w:eastAsia="Times New Roman" w:hAnsi="Times New Roman" w:cs="Times New Roman"/>
                <w:sz w:val="20"/>
                <w:szCs w:val="20"/>
              </w:rPr>
              <w:t xml:space="preserve">; </w:t>
            </w:r>
          </w:p>
          <w:p w14:paraId="430B645E" w14:textId="77777777" w:rsidR="00CE5201" w:rsidRDefault="00CE5201" w:rsidP="00CB190A">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5922FA">
              <w:rPr>
                <w:rFonts w:ascii="Times New Roman" w:eastAsia="Times New Roman" w:hAnsi="Times New Roman" w:cs="Times New Roman"/>
                <w:sz w:val="20"/>
                <w:szCs w:val="20"/>
              </w:rPr>
              <w:t>/***/ %LET GEO_LIST = %STR('</w:t>
            </w:r>
            <w:r>
              <w:rPr>
                <w:rFonts w:ascii="Times New Roman" w:eastAsia="Times New Roman" w:hAnsi="Times New Roman" w:cs="Times New Roman"/>
                <w:sz w:val="20"/>
                <w:szCs w:val="20"/>
              </w:rPr>
              <w:t>51221</w:t>
            </w:r>
            <w:r w:rsidRPr="005922FA">
              <w:rPr>
                <w:rFonts w:ascii="Times New Roman" w:eastAsia="Times New Roman" w:hAnsi="Times New Roman" w:cs="Times New Roman"/>
                <w:sz w:val="20"/>
                <w:szCs w:val="20"/>
              </w:rPr>
              <w:t>', ‘</w:t>
            </w:r>
            <w:r>
              <w:rPr>
                <w:rFonts w:ascii="Times New Roman" w:eastAsia="Times New Roman" w:hAnsi="Times New Roman" w:cs="Times New Roman"/>
                <w:sz w:val="20"/>
                <w:szCs w:val="20"/>
              </w:rPr>
              <w:t>51224</w:t>
            </w:r>
            <w:r w:rsidRPr="005922FA">
              <w:rPr>
                <w:rFonts w:ascii="Times New Roman" w:eastAsia="Times New Roman" w:hAnsi="Times New Roman" w:cs="Times New Roman"/>
                <w:sz w:val="20"/>
                <w:szCs w:val="20"/>
              </w:rPr>
              <w:t>’);</w:t>
            </w:r>
          </w:p>
          <w:p w14:paraId="2716488F" w14:textId="77777777" w:rsidR="00CE5201" w:rsidRDefault="00CE5201" w:rsidP="00CB190A">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p w14:paraId="067E62DF" w14:textId="77777777" w:rsidR="00CE5201" w:rsidRDefault="00CE5201" w:rsidP="00CE520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If</w:t>
            </w:r>
            <w:r w:rsidRPr="005922FA">
              <w:rPr>
                <w:rFonts w:ascii="Times New Roman" w:eastAsia="Times New Roman" w:hAnsi="Times New Roman" w:cs="Times New Roman"/>
                <w:sz w:val="20"/>
                <w:szCs w:val="20"/>
              </w:rPr>
              <w:t xml:space="preserve"> GEO_GROUP  = </w:t>
            </w:r>
            <w:r>
              <w:rPr>
                <w:rFonts w:ascii="Times New Roman" w:eastAsia="Times New Roman" w:hAnsi="Times New Roman" w:cs="Times New Roman"/>
                <w:sz w:val="20"/>
                <w:szCs w:val="20"/>
              </w:rPr>
              <w:t>COUNTY</w:t>
            </w:r>
            <w:r w:rsidRPr="005922FA">
              <w:rPr>
                <w:rFonts w:ascii="Times New Roman" w:eastAsia="Times New Roman" w:hAnsi="Times New Roman" w:cs="Times New Roman"/>
                <w:sz w:val="20"/>
                <w:szCs w:val="20"/>
              </w:rPr>
              <w:t>;</w:t>
            </w:r>
          </w:p>
          <w:p w14:paraId="680BF2D9" w14:textId="32551E76" w:rsidR="00CE5201" w:rsidRPr="00961754" w:rsidRDefault="00CE5201" w:rsidP="00CE520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5922FA">
              <w:rPr>
                <w:rFonts w:ascii="Times New Roman" w:eastAsia="Times New Roman" w:hAnsi="Times New Roman" w:cs="Times New Roman"/>
                <w:sz w:val="20"/>
                <w:szCs w:val="20"/>
              </w:rPr>
              <w:t>/***/ %LET GEO_LIST = %STR('</w:t>
            </w:r>
            <w:r>
              <w:rPr>
                <w:rFonts w:ascii="Times New Roman" w:eastAsia="Times New Roman" w:hAnsi="Times New Roman" w:cs="Times New Roman"/>
                <w:sz w:val="20"/>
                <w:szCs w:val="20"/>
              </w:rPr>
              <w:t>08001</w:t>
            </w:r>
            <w:r w:rsidRPr="005922FA">
              <w:rPr>
                <w:rFonts w:ascii="Times New Roman" w:eastAsia="Times New Roman" w:hAnsi="Times New Roman" w:cs="Times New Roman"/>
                <w:sz w:val="20"/>
                <w:szCs w:val="20"/>
              </w:rPr>
              <w:t>', ‘</w:t>
            </w:r>
            <w:r>
              <w:rPr>
                <w:rFonts w:ascii="Times New Roman" w:eastAsia="Times New Roman" w:hAnsi="Times New Roman" w:cs="Times New Roman"/>
                <w:sz w:val="20"/>
                <w:szCs w:val="20"/>
              </w:rPr>
              <w:t>08002</w:t>
            </w:r>
            <w:r w:rsidRPr="005922FA">
              <w:rPr>
                <w:rFonts w:ascii="Times New Roman" w:eastAsia="Times New Roman" w:hAnsi="Times New Roman" w:cs="Times New Roman"/>
                <w:sz w:val="20"/>
                <w:szCs w:val="20"/>
              </w:rPr>
              <w:t>’);</w:t>
            </w:r>
          </w:p>
        </w:tc>
      </w:tr>
      <w:tr w:rsidR="00CE5201" w:rsidRPr="0065288B" w14:paraId="56A00560" w14:textId="77777777" w:rsidTr="00FC6611">
        <w:trPr>
          <w:cnfStyle w:val="000000100000" w:firstRow="0" w:lastRow="0" w:firstColumn="0" w:lastColumn="0" w:oddVBand="0" w:evenVBand="0" w:oddHBand="1" w:evenHBand="0" w:firstRowFirstColumn="0" w:firstRowLastColumn="0" w:lastRowFirstColumn="0" w:lastRowLastColumn="0"/>
          <w:cantSplit/>
          <w:trHeight w:val="290"/>
          <w:jc w:val="center"/>
        </w:trPr>
        <w:tc>
          <w:tcPr>
            <w:cnfStyle w:val="000010000000" w:firstRow="0" w:lastRow="0" w:firstColumn="0" w:lastColumn="0" w:oddVBand="1" w:evenVBand="0" w:oddHBand="0" w:evenHBand="0" w:firstRowFirstColumn="0" w:firstRowLastColumn="0" w:lastRowFirstColumn="0" w:lastRowLastColumn="0"/>
            <w:tcW w:w="2432" w:type="pct"/>
          </w:tcPr>
          <w:p w14:paraId="494FECC2" w14:textId="77777777" w:rsidR="00CE5201" w:rsidRPr="00961754" w:rsidRDefault="00CE5201" w:rsidP="00CB190A">
            <w:pPr>
              <w:spacing w:before="0" w:after="0"/>
              <w:jc w:val="left"/>
              <w:rPr>
                <w:rFonts w:ascii="Times New Roman" w:eastAsia="Times New Roman" w:hAnsi="Times New Roman" w:cs="Times New Roman"/>
                <w:sz w:val="20"/>
                <w:szCs w:val="20"/>
              </w:rPr>
            </w:pPr>
            <w:r w:rsidRPr="00DC0330">
              <w:rPr>
                <w:rFonts w:ascii="Times New Roman" w:eastAsia="Times New Roman" w:hAnsi="Times New Roman" w:cs="Times New Roman"/>
                <w:sz w:val="20"/>
                <w:szCs w:val="20"/>
              </w:rPr>
              <w:lastRenderedPageBreak/>
              <w:t xml:space="preserve">Current selections return an insufficient number of patients and do not meet minimum threshold to estimate sample weights. </w:t>
            </w:r>
            <w:r>
              <w:rPr>
                <w:rFonts w:ascii="Times New Roman" w:eastAsia="Times New Roman" w:hAnsi="Times New Roman" w:cs="Times New Roman"/>
                <w:sz w:val="20"/>
                <w:szCs w:val="20"/>
              </w:rPr>
              <w:t>Consider</w:t>
            </w:r>
            <w:r w:rsidRPr="00DC0330">
              <w:rPr>
                <w:rFonts w:ascii="Times New Roman" w:eastAsia="Times New Roman" w:hAnsi="Times New Roman" w:cs="Times New Roman"/>
                <w:sz w:val="20"/>
                <w:szCs w:val="20"/>
              </w:rPr>
              <w:t xml:space="preserve"> includ</w:t>
            </w:r>
            <w:r>
              <w:rPr>
                <w:rFonts w:ascii="Times New Roman" w:eastAsia="Times New Roman" w:hAnsi="Times New Roman" w:cs="Times New Roman"/>
                <w:sz w:val="20"/>
                <w:szCs w:val="20"/>
              </w:rPr>
              <w:t>ing</w:t>
            </w:r>
            <w:r w:rsidRPr="00DC0330">
              <w:rPr>
                <w:rFonts w:ascii="Times New Roman" w:eastAsia="Times New Roman" w:hAnsi="Times New Roman" w:cs="Times New Roman"/>
                <w:sz w:val="20"/>
                <w:szCs w:val="20"/>
              </w:rPr>
              <w:t xml:space="preserve"> additional demographic categories (e.g., races, age groups, sex)</w:t>
            </w:r>
            <w:r>
              <w:rPr>
                <w:rFonts w:ascii="Times New Roman" w:eastAsia="Times New Roman" w:hAnsi="Times New Roman" w:cs="Times New Roman"/>
                <w:sz w:val="20"/>
                <w:szCs w:val="20"/>
              </w:rPr>
              <w:t>, geographies, or years</w:t>
            </w:r>
            <w:r w:rsidRPr="00DC0330">
              <w:rPr>
                <w:rFonts w:ascii="Times New Roman" w:eastAsia="Times New Roman" w:hAnsi="Times New Roman" w:cs="Times New Roman"/>
                <w:sz w:val="20"/>
                <w:szCs w:val="20"/>
              </w:rPr>
              <w:t>.</w:t>
            </w:r>
          </w:p>
        </w:tc>
        <w:tc>
          <w:tcPr>
            <w:tcW w:w="2568" w:type="pct"/>
          </w:tcPr>
          <w:p w14:paraId="1A3AA386" w14:textId="77777777" w:rsidR="00CE5201" w:rsidRPr="00961754" w:rsidRDefault="00CE5201" w:rsidP="00CB190A">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To determine the demographic group(s) with insufficient sample size, consider running the optional sample check (</w:t>
            </w:r>
            <w:proofErr w:type="spellStart"/>
            <w:r>
              <w:rPr>
                <w:rFonts w:ascii="Times New Roman" w:eastAsia="Times New Roman" w:hAnsi="Times New Roman" w:cs="Times New Roman"/>
                <w:sz w:val="20"/>
                <w:szCs w:val="20"/>
              </w:rPr>
              <w:t>Sample_Check</w:t>
            </w:r>
            <w:proofErr w:type="spellEnd"/>
            <w:r>
              <w:rPr>
                <w:rFonts w:ascii="Times New Roman" w:eastAsia="Times New Roman" w:hAnsi="Times New Roman" w:cs="Times New Roman"/>
                <w:sz w:val="20"/>
                <w:szCs w:val="20"/>
              </w:rPr>
              <w:t xml:space="preserve"> = Y). </w:t>
            </w:r>
          </w:p>
        </w:tc>
      </w:tr>
      <w:tr w:rsidR="00CE5201" w:rsidRPr="0065288B" w14:paraId="7845BFF8" w14:textId="77777777" w:rsidTr="00FC6611">
        <w:trPr>
          <w:cantSplit/>
          <w:trHeight w:val="290"/>
          <w:jc w:val="center"/>
        </w:trPr>
        <w:tc>
          <w:tcPr>
            <w:cnfStyle w:val="000010000000" w:firstRow="0" w:lastRow="0" w:firstColumn="0" w:lastColumn="0" w:oddVBand="1" w:evenVBand="0" w:oddHBand="0" w:evenHBand="0" w:firstRowFirstColumn="0" w:firstRowLastColumn="0" w:lastRowFirstColumn="0" w:lastRowLastColumn="0"/>
            <w:tcW w:w="2432" w:type="pct"/>
          </w:tcPr>
          <w:p w14:paraId="53FB0878" w14:textId="77777777" w:rsidR="00CE5201" w:rsidRPr="00961754" w:rsidRDefault="00CE5201" w:rsidP="00CB190A">
            <w:pPr>
              <w:spacing w:before="0" w:after="0"/>
              <w:jc w:val="left"/>
              <w:rPr>
                <w:rFonts w:ascii="Times New Roman" w:eastAsia="Times New Roman" w:hAnsi="Times New Roman" w:cs="Times New Roman"/>
                <w:sz w:val="20"/>
                <w:szCs w:val="20"/>
              </w:rPr>
            </w:pPr>
            <w:r w:rsidRPr="00407909">
              <w:rPr>
                <w:rFonts w:ascii="Times New Roman" w:eastAsia="Times New Roman" w:hAnsi="Times New Roman" w:cs="Times New Roman"/>
                <w:sz w:val="20"/>
                <w:szCs w:val="20"/>
              </w:rPr>
              <w:t>Iterative proportional fitting weighting routine has failed to converge. Please revise selection criteria and rerun algorithm.</w:t>
            </w:r>
          </w:p>
        </w:tc>
        <w:tc>
          <w:tcPr>
            <w:tcW w:w="2568" w:type="pct"/>
          </w:tcPr>
          <w:p w14:paraId="6080C034" w14:textId="77777777" w:rsidR="00CE5201" w:rsidRDefault="00CE5201" w:rsidP="00CB190A">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Weighting is not possible using iterative proportionate fitting </w:t>
            </w:r>
            <w:r w:rsidRPr="00CE5201">
              <w:rPr>
                <w:rFonts w:ascii="Times New Roman" w:eastAsia="Times New Roman" w:hAnsi="Times New Roman" w:cs="Times New Roman"/>
                <w:sz w:val="20"/>
                <w:szCs w:val="20"/>
              </w:rPr>
              <w:t>under</w:t>
            </w:r>
            <w:r>
              <w:rPr>
                <w:rFonts w:ascii="Times New Roman" w:eastAsia="Times New Roman" w:hAnsi="Times New Roman" w:cs="Times New Roman"/>
                <w:sz w:val="20"/>
                <w:szCs w:val="20"/>
              </w:rPr>
              <w:t xml:space="preserve"> certain circumstances. For example, according to a SAS SUGI paper, (</w:t>
            </w:r>
            <w:proofErr w:type="spellStart"/>
            <w:r>
              <w:rPr>
                <w:rFonts w:ascii="Times New Roman" w:eastAsia="Times New Roman" w:hAnsi="Times New Roman" w:cs="Times New Roman"/>
                <w:sz w:val="20"/>
                <w:szCs w:val="20"/>
              </w:rPr>
              <w:t>Izrael</w:t>
            </w:r>
            <w:proofErr w:type="spellEnd"/>
            <w:r>
              <w:rPr>
                <w:rFonts w:ascii="Times New Roman" w:eastAsia="Times New Roman" w:hAnsi="Times New Roman" w:cs="Times New Roman"/>
                <w:sz w:val="20"/>
                <w:szCs w:val="20"/>
              </w:rPr>
              <w:t xml:space="preserve">, 2004) </w:t>
            </w:r>
          </w:p>
          <w:p w14:paraId="465A7836" w14:textId="77777777" w:rsidR="00CE5201" w:rsidRPr="00733E28" w:rsidRDefault="00CE5201" w:rsidP="00CB190A">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CE5201">
              <w:rPr>
                <w:rFonts w:ascii="Times New Roman" w:eastAsia="Times New Roman" w:hAnsi="Times New Roman" w:cs="Times New Roman"/>
                <w:sz w:val="20"/>
                <w:szCs w:val="20"/>
              </w:rPr>
              <w:t xml:space="preserve">Oh and </w:t>
            </w:r>
            <w:proofErr w:type="spellStart"/>
            <w:r w:rsidRPr="00CE5201">
              <w:rPr>
                <w:rFonts w:ascii="Times New Roman" w:eastAsia="Times New Roman" w:hAnsi="Times New Roman" w:cs="Times New Roman"/>
                <w:sz w:val="20"/>
                <w:szCs w:val="20"/>
              </w:rPr>
              <w:t>Scheuren</w:t>
            </w:r>
            <w:proofErr w:type="spellEnd"/>
            <w:r w:rsidRPr="00CE5201">
              <w:rPr>
                <w:rFonts w:ascii="Times New Roman" w:eastAsia="Times New Roman" w:hAnsi="Times New Roman" w:cs="Times New Roman"/>
                <w:sz w:val="20"/>
                <w:szCs w:val="20"/>
              </w:rPr>
              <w:t xml:space="preserve"> [4] note that the available convergence proofs make strong assumptions about the cell counts in the cross-classification of the raking variables – that no cells are empty or that some particular combination of nonempty cells is present. They recommend setting up the raking problem in a “sensible” manner to avoid: 1) imposing too many marginal constraints on the sample, 2) defining marginal categories that contain a small percentage of the sample, and 3) imposing contradictory constraints on the sample. </w:t>
            </w:r>
          </w:p>
          <w:p w14:paraId="17C289FC" w14:textId="77777777" w:rsidR="00CE5201" w:rsidRPr="00733E28" w:rsidRDefault="00CE5201" w:rsidP="00CB190A">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E5201">
              <w:rPr>
                <w:rFonts w:ascii="Times New Roman" w:eastAsia="Times New Roman" w:hAnsi="Times New Roman" w:cs="Times New Roman"/>
                <w:sz w:val="20"/>
                <w:szCs w:val="20"/>
              </w:rPr>
              <w:t>…</w:t>
            </w:r>
          </w:p>
          <w:p w14:paraId="1D343E46" w14:textId="77777777" w:rsidR="00CE5201" w:rsidRPr="00961754" w:rsidRDefault="00CE5201" w:rsidP="00CB190A">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E5201">
              <w:rPr>
                <w:rFonts w:ascii="Times New Roman" w:eastAsia="Times New Roman" w:hAnsi="Times New Roman" w:cs="Times New Roman"/>
                <w:sz w:val="20"/>
                <w:szCs w:val="20"/>
              </w:rPr>
              <w:t>Convergence may be slow if 1) any categories contain fewer than 5% of the sample cases, 2) the size of the difference between each control total and the weighted sample margin prior to raking. If some differences are large, the number of iterations will typically be higher.”</w:t>
            </w:r>
          </w:p>
        </w:tc>
      </w:tr>
      <w:tr w:rsidR="00CE5201" w:rsidRPr="0065288B" w14:paraId="56BBD689" w14:textId="77777777" w:rsidTr="00FC6611">
        <w:trPr>
          <w:cnfStyle w:val="000000100000" w:firstRow="0" w:lastRow="0" w:firstColumn="0" w:lastColumn="0" w:oddVBand="0" w:evenVBand="0" w:oddHBand="1" w:evenHBand="0" w:firstRowFirstColumn="0" w:firstRowLastColumn="0" w:lastRowFirstColumn="0" w:lastRowLastColumn="0"/>
          <w:cantSplit/>
          <w:trHeight w:val="290"/>
          <w:jc w:val="center"/>
        </w:trPr>
        <w:tc>
          <w:tcPr>
            <w:cnfStyle w:val="000010000000" w:firstRow="0" w:lastRow="0" w:firstColumn="0" w:lastColumn="0" w:oddVBand="1" w:evenVBand="0" w:oddHBand="0" w:evenHBand="0" w:firstRowFirstColumn="0" w:firstRowLastColumn="0" w:lastRowFirstColumn="0" w:lastRowLastColumn="0"/>
            <w:tcW w:w="2432" w:type="pct"/>
          </w:tcPr>
          <w:p w14:paraId="26E2844E" w14:textId="77777777" w:rsidR="00CE5201" w:rsidRPr="00961754" w:rsidRDefault="00CE5201" w:rsidP="00CB190A">
            <w:pPr>
              <w:spacing w:before="0" w:after="0"/>
              <w:jc w:val="left"/>
              <w:rPr>
                <w:rFonts w:ascii="Times New Roman" w:eastAsia="Times New Roman" w:hAnsi="Times New Roman" w:cs="Times New Roman"/>
                <w:sz w:val="20"/>
                <w:szCs w:val="20"/>
              </w:rPr>
            </w:pPr>
            <w:r w:rsidRPr="00407909">
              <w:rPr>
                <w:rFonts w:ascii="Times New Roman" w:eastAsia="Times New Roman" w:hAnsi="Times New Roman" w:cs="Times New Roman"/>
                <w:sz w:val="20"/>
                <w:szCs w:val="20"/>
              </w:rPr>
              <w:t>A SAS error has occurred within the algorithm. Review the SAS log or contact a system administrator for further assistance.</w:t>
            </w:r>
          </w:p>
        </w:tc>
        <w:tc>
          <w:tcPr>
            <w:tcW w:w="2568" w:type="pct"/>
          </w:tcPr>
          <w:p w14:paraId="5AFA7DE0" w14:textId="77777777" w:rsidR="00CE5201" w:rsidRPr="00961754" w:rsidRDefault="00CE5201" w:rsidP="00CB190A">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SAS errors occur when syntax is not properly specified. Common reasons for SAS errors include missing semi-colons, single or double quotes, mismatched quotes, deleting the “/*” that is before a comment or “*/” after a comment, etc., etc. In addition to reviewing your SAS code and log, consider contacting SAS technical support, and/or make a new copy of the software from </w:t>
            </w:r>
            <w:proofErr w:type="spellStart"/>
            <w:r>
              <w:rPr>
                <w:rFonts w:ascii="Times New Roman" w:eastAsia="Times New Roman" w:hAnsi="Times New Roman" w:cs="Times New Roman"/>
                <w:sz w:val="20"/>
                <w:szCs w:val="20"/>
              </w:rPr>
              <w:t>Github</w:t>
            </w:r>
            <w:proofErr w:type="spellEnd"/>
            <w:r>
              <w:rPr>
                <w:rFonts w:ascii="Times New Roman" w:eastAsia="Times New Roman" w:hAnsi="Times New Roman" w:cs="Times New Roman"/>
                <w:sz w:val="20"/>
                <w:szCs w:val="20"/>
              </w:rPr>
              <w:t>.</w:t>
            </w:r>
          </w:p>
        </w:tc>
      </w:tr>
    </w:tbl>
    <w:p w14:paraId="1A644ED7" w14:textId="77777777" w:rsidR="00195D66" w:rsidRDefault="00195D66" w:rsidP="00CE5201">
      <w:pPr>
        <w:spacing w:before="0" w:after="0"/>
        <w:jc w:val="left"/>
      </w:pPr>
    </w:p>
    <w:p w14:paraId="7F222FA4" w14:textId="489D5569" w:rsidR="00CE5201" w:rsidRDefault="00CE5201" w:rsidP="00CE5201">
      <w:pPr>
        <w:spacing w:before="0" w:after="0"/>
        <w:jc w:val="left"/>
      </w:pPr>
      <w:r>
        <w:t>Additional messages may be displayed but are not indicative of an error</w:t>
      </w:r>
      <w:r w:rsidR="00654E9B">
        <w:t>, f</w:t>
      </w:r>
      <w:r>
        <w:t>or example, the percentage of persons with imputed race that are included in the prevalence estimates.</w:t>
      </w:r>
    </w:p>
    <w:p w14:paraId="7F08FBB6" w14:textId="77777777" w:rsidR="00FC6611" w:rsidRDefault="00FC6611">
      <w:pPr>
        <w:spacing w:before="0" w:after="0"/>
        <w:jc w:val="left"/>
        <w:rPr>
          <w:b/>
          <w:sz w:val="20"/>
          <w:szCs w:val="20"/>
        </w:rPr>
      </w:pPr>
      <w:r>
        <w:br w:type="page"/>
      </w:r>
    </w:p>
    <w:p w14:paraId="5D8A99AB" w14:textId="058B3F62" w:rsidR="00CE5201" w:rsidRDefault="00C50A09" w:rsidP="000856D8">
      <w:pPr>
        <w:pStyle w:val="Caption"/>
      </w:pPr>
      <w:bookmarkStart w:id="732" w:name="_Toc90969072"/>
      <w:r>
        <w:lastRenderedPageBreak/>
        <w:t xml:space="preserve">Table </w:t>
      </w:r>
      <w:r w:rsidR="00EA1F6D">
        <w:fldChar w:fldCharType="begin"/>
      </w:r>
      <w:r w:rsidR="00EA1F6D">
        <w:instrText xml:space="preserve"> SEQ Table \* ARABIC </w:instrText>
      </w:r>
      <w:r w:rsidR="00EA1F6D">
        <w:fldChar w:fldCharType="separate"/>
      </w:r>
      <w:r w:rsidR="000B136D">
        <w:rPr>
          <w:noProof/>
        </w:rPr>
        <w:t>27</w:t>
      </w:r>
      <w:r w:rsidR="00EA1F6D">
        <w:rPr>
          <w:noProof/>
        </w:rPr>
        <w:fldChar w:fldCharType="end"/>
      </w:r>
      <w:r>
        <w:t>: CODI-APQ Results Error Codes</w:t>
      </w:r>
      <w:bookmarkEnd w:id="732"/>
    </w:p>
    <w:tbl>
      <w:tblPr>
        <w:tblStyle w:val="LightList-Accent12"/>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20" w:firstRow="1" w:lastRow="0" w:firstColumn="0" w:lastColumn="0" w:noHBand="0" w:noVBand="0"/>
        <w:tblCaption w:val="CODI-PQ Output Data Dictionary"/>
        <w:tblDescription w:val="A table with 2 columns that read from left to right: Column, Description."/>
      </w:tblPr>
      <w:tblGrid>
        <w:gridCol w:w="4543"/>
        <w:gridCol w:w="4797"/>
      </w:tblGrid>
      <w:tr w:rsidR="00CE5201" w:rsidRPr="0065288B" w14:paraId="11DBEA07" w14:textId="77777777" w:rsidTr="00D90FC6">
        <w:trPr>
          <w:cnfStyle w:val="100000000000" w:firstRow="1" w:lastRow="0" w:firstColumn="0" w:lastColumn="0" w:oddVBand="0" w:evenVBand="0" w:oddHBand="0"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2432" w:type="pct"/>
            <w:shd w:val="clear" w:color="auto" w:fill="002060"/>
          </w:tcPr>
          <w:p w14:paraId="29360EF6" w14:textId="77777777" w:rsidR="00CE5201" w:rsidRPr="00961754" w:rsidRDefault="00CE5201" w:rsidP="00CB190A">
            <w:pPr>
              <w:spacing w:before="0" w:after="0"/>
              <w:jc w:val="left"/>
              <w:rPr>
                <w:rFonts w:ascii="Times New Roman" w:eastAsia="Times New Roman" w:hAnsi="Times New Roman" w:cs="Times New Roman"/>
                <w:sz w:val="20"/>
                <w:szCs w:val="20"/>
              </w:rPr>
            </w:pPr>
            <w:r>
              <w:rPr>
                <w:rFonts w:ascii="Times New Roman" w:hAnsi="Times New Roman" w:cs="Times New Roman"/>
                <w:sz w:val="20"/>
                <w:szCs w:val="20"/>
              </w:rPr>
              <w:t>Comment</w:t>
            </w:r>
          </w:p>
        </w:tc>
        <w:tc>
          <w:tcPr>
            <w:tcW w:w="2568" w:type="pct"/>
            <w:shd w:val="clear" w:color="auto" w:fill="002060"/>
          </w:tcPr>
          <w:p w14:paraId="19E8C50B" w14:textId="77777777" w:rsidR="00CE5201" w:rsidRPr="00961754" w:rsidRDefault="00CE5201" w:rsidP="00CB190A">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hAnsi="Times New Roman" w:cs="Times New Roman"/>
                <w:sz w:val="20"/>
                <w:szCs w:val="20"/>
              </w:rPr>
              <w:t>Description</w:t>
            </w:r>
          </w:p>
        </w:tc>
      </w:tr>
      <w:tr w:rsidR="00CE5201" w:rsidRPr="0065288B" w14:paraId="589876BF" w14:textId="77777777" w:rsidTr="00CB190A">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2432" w:type="pct"/>
          </w:tcPr>
          <w:p w14:paraId="3CADB668" w14:textId="77777777" w:rsidR="00CE5201" w:rsidRPr="00961754" w:rsidRDefault="00CE5201" w:rsidP="00CB190A">
            <w:pPr>
              <w:spacing w:before="0" w:after="0"/>
              <w:jc w:val="left"/>
              <w:rPr>
                <w:rFonts w:ascii="Times New Roman" w:eastAsia="Times New Roman" w:hAnsi="Times New Roman" w:cs="Times New Roman"/>
                <w:sz w:val="20"/>
                <w:szCs w:val="20"/>
              </w:rPr>
            </w:pPr>
            <w:r w:rsidRPr="00BF78E8">
              <w:rPr>
                <w:rFonts w:ascii="Times New Roman" w:hAnsi="Times New Roman" w:cs="Times New Roman"/>
                <w:sz w:val="20"/>
                <w:szCs w:val="20"/>
              </w:rPr>
              <w:t>RACE Imputed: (Error) of race values were imputed. Please be advised, prevalence may incur additional bias with imputed race values. Extreme caution is encouraged when the proportion of imputed race values exceeds 40%.</w:t>
            </w:r>
          </w:p>
        </w:tc>
        <w:tc>
          <w:tcPr>
            <w:tcW w:w="2568" w:type="pct"/>
          </w:tcPr>
          <w:p w14:paraId="6F3B7F88" w14:textId="77777777" w:rsidR="00CE5201" w:rsidRPr="00961754" w:rsidRDefault="00CE5201" w:rsidP="00CB190A">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If the user allows records with imputed race to be included in the analysis, then the percentage of records (crude) with imputed race is reported in the results.</w:t>
            </w:r>
          </w:p>
        </w:tc>
      </w:tr>
      <w:tr w:rsidR="00CE5201" w:rsidRPr="0065288B" w14:paraId="4FBC9111" w14:textId="77777777" w:rsidTr="00CB190A">
        <w:trPr>
          <w:trHeight w:val="290"/>
          <w:jc w:val="center"/>
        </w:trPr>
        <w:tc>
          <w:tcPr>
            <w:cnfStyle w:val="000010000000" w:firstRow="0" w:lastRow="0" w:firstColumn="0" w:lastColumn="0" w:oddVBand="1" w:evenVBand="0" w:oddHBand="0" w:evenHBand="0" w:firstRowFirstColumn="0" w:firstRowLastColumn="0" w:lastRowFirstColumn="0" w:lastRowLastColumn="0"/>
            <w:tcW w:w="2432" w:type="pct"/>
          </w:tcPr>
          <w:p w14:paraId="6C105E6B" w14:textId="77777777" w:rsidR="00CE5201" w:rsidRPr="00961754" w:rsidRDefault="00CE5201" w:rsidP="00CB190A">
            <w:pPr>
              <w:spacing w:before="0" w:after="0"/>
              <w:jc w:val="left"/>
              <w:rPr>
                <w:rFonts w:ascii="Times New Roman" w:eastAsia="Times New Roman" w:hAnsi="Times New Roman" w:cs="Times New Roman"/>
                <w:sz w:val="20"/>
                <w:szCs w:val="20"/>
              </w:rPr>
            </w:pPr>
            <w:r w:rsidRPr="00BF78E8">
              <w:rPr>
                <w:rFonts w:ascii="Times New Roman" w:hAnsi="Times New Roman" w:cs="Times New Roman"/>
                <w:sz w:val="20"/>
                <w:szCs w:val="20"/>
              </w:rPr>
              <w:t>Weighting cells were consolidated for:</w:t>
            </w:r>
          </w:p>
        </w:tc>
        <w:tc>
          <w:tcPr>
            <w:tcW w:w="2568" w:type="pct"/>
          </w:tcPr>
          <w:p w14:paraId="4B031154" w14:textId="77777777" w:rsidR="00CE5201" w:rsidRPr="00961754" w:rsidRDefault="00CE5201" w:rsidP="00CB190A">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hAnsi="Times New Roman" w:cs="Times New Roman"/>
                <w:sz w:val="20"/>
                <w:szCs w:val="20"/>
              </w:rPr>
              <w:t>Statistical weighting is conducted by age group, race, sex, and geography. If the sample size is insufficient in an age group or geography, weighting cells may be collapsed (combined). Race and sex do not allow for consolidation of weighting cells.</w:t>
            </w:r>
          </w:p>
        </w:tc>
      </w:tr>
      <w:tr w:rsidR="00CE5201" w:rsidRPr="0065288B" w14:paraId="18E90520" w14:textId="77777777" w:rsidTr="00CB190A">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2432" w:type="pct"/>
          </w:tcPr>
          <w:p w14:paraId="101612F1" w14:textId="744F062D" w:rsidR="00CE5201" w:rsidRPr="00961754" w:rsidRDefault="00CE5201" w:rsidP="00CB190A">
            <w:pPr>
              <w:spacing w:before="0" w:after="0"/>
              <w:jc w:val="left"/>
              <w:rPr>
                <w:rFonts w:ascii="Times New Roman" w:eastAsia="Times New Roman" w:hAnsi="Times New Roman" w:cs="Times New Roman"/>
                <w:sz w:val="20"/>
                <w:szCs w:val="20"/>
              </w:rPr>
            </w:pPr>
            <w:r w:rsidRPr="00BF78E8">
              <w:rPr>
                <w:rFonts w:ascii="Times New Roman" w:eastAsia="Times New Roman" w:hAnsi="Times New Roman" w:cs="Times New Roman"/>
                <w:sz w:val="20"/>
                <w:szCs w:val="20"/>
              </w:rPr>
              <w:t>CODI</w:t>
            </w:r>
            <w:r w:rsidR="004F6673">
              <w:rPr>
                <w:rFonts w:ascii="Times New Roman" w:eastAsia="Times New Roman" w:hAnsi="Times New Roman" w:cs="Times New Roman"/>
                <w:sz w:val="20"/>
                <w:szCs w:val="20"/>
              </w:rPr>
              <w:t>-A</w:t>
            </w:r>
            <w:r w:rsidRPr="00BF78E8">
              <w:rPr>
                <w:rFonts w:ascii="Times New Roman" w:eastAsia="Times New Roman" w:hAnsi="Times New Roman" w:cs="Times New Roman"/>
                <w:sz w:val="20"/>
                <w:szCs w:val="20"/>
              </w:rPr>
              <w:t xml:space="preserve">PQ </w:t>
            </w:r>
            <w:r w:rsidR="00DE5AD6">
              <w:rPr>
                <w:rFonts w:ascii="Times New Roman" w:eastAsia="Times New Roman" w:hAnsi="Times New Roman" w:cs="Times New Roman"/>
                <w:sz w:val="20"/>
                <w:szCs w:val="20"/>
              </w:rPr>
              <w:t>were</w:t>
            </w:r>
            <w:r w:rsidR="00DE5AD6" w:rsidRPr="00BF78E8">
              <w:rPr>
                <w:rFonts w:ascii="Times New Roman" w:eastAsia="Times New Roman" w:hAnsi="Times New Roman" w:cs="Times New Roman"/>
                <w:sz w:val="20"/>
                <w:szCs w:val="20"/>
              </w:rPr>
              <w:t xml:space="preserve"> </w:t>
            </w:r>
            <w:r w:rsidRPr="00BF78E8">
              <w:rPr>
                <w:rFonts w:ascii="Times New Roman" w:eastAsia="Times New Roman" w:hAnsi="Times New Roman" w:cs="Times New Roman"/>
                <w:sz w:val="20"/>
                <w:szCs w:val="20"/>
              </w:rPr>
              <w:t>developed between 2019 and 2021 and tested with EHR from 2015 through 2019. Please review the Implementation Guide in full to determine whether CODI-</w:t>
            </w:r>
            <w:r w:rsidR="004F6673">
              <w:rPr>
                <w:rFonts w:ascii="Times New Roman" w:eastAsia="Times New Roman" w:hAnsi="Times New Roman" w:cs="Times New Roman"/>
                <w:sz w:val="20"/>
                <w:szCs w:val="20"/>
              </w:rPr>
              <w:t>A</w:t>
            </w:r>
            <w:r w:rsidRPr="00BF78E8">
              <w:rPr>
                <w:rFonts w:ascii="Times New Roman" w:eastAsia="Times New Roman" w:hAnsi="Times New Roman" w:cs="Times New Roman"/>
                <w:sz w:val="20"/>
                <w:szCs w:val="20"/>
              </w:rPr>
              <w:t>PQ methodology is appropriate for your use case when used outside of these date ranges.</w:t>
            </w:r>
          </w:p>
        </w:tc>
        <w:tc>
          <w:tcPr>
            <w:tcW w:w="2568" w:type="pct"/>
          </w:tcPr>
          <w:p w14:paraId="39E17241" w14:textId="6153025F" w:rsidR="00CE5201" w:rsidRPr="00961754" w:rsidRDefault="00CE5201" w:rsidP="00CB190A">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Users may choose to employ CODI-</w:t>
            </w:r>
            <w:r w:rsidR="004F6673">
              <w:rPr>
                <w:rFonts w:ascii="Times New Roman" w:eastAsia="Times New Roman" w:hAnsi="Times New Roman" w:cs="Times New Roman"/>
                <w:sz w:val="20"/>
                <w:szCs w:val="20"/>
              </w:rPr>
              <w:t>A</w:t>
            </w:r>
            <w:r>
              <w:rPr>
                <w:rFonts w:ascii="Times New Roman" w:eastAsia="Times New Roman" w:hAnsi="Times New Roman" w:cs="Times New Roman"/>
                <w:sz w:val="20"/>
                <w:szCs w:val="20"/>
              </w:rPr>
              <w:t>PQ outside of the testing period. It is recommended that the user carefully review all methods prior to doing so.</w:t>
            </w:r>
          </w:p>
        </w:tc>
      </w:tr>
    </w:tbl>
    <w:p w14:paraId="451283DE" w14:textId="77777777" w:rsidR="00014C4D" w:rsidRDefault="00014C4D">
      <w:pPr>
        <w:spacing w:before="0" w:after="0"/>
        <w:jc w:val="left"/>
      </w:pPr>
      <w:r>
        <w:br w:type="page"/>
      </w:r>
    </w:p>
    <w:p w14:paraId="7259B0B0" w14:textId="0A87B7D2" w:rsidR="00014C4D" w:rsidRPr="00327690" w:rsidRDefault="00014C4D" w:rsidP="00014C4D">
      <w:pPr>
        <w:pStyle w:val="Heading7"/>
      </w:pPr>
      <w:bookmarkStart w:id="733" w:name="_Hlk89960916"/>
      <w:r>
        <w:lastRenderedPageBreak/>
        <w:t>Example Sample Checker Results</w:t>
      </w:r>
    </w:p>
    <w:p w14:paraId="75DC565B" w14:textId="77777777" w:rsidR="00014C4D" w:rsidRPr="00327690" w:rsidRDefault="00014C4D" w:rsidP="00014C4D">
      <w:pPr>
        <w:spacing w:before="120" w:after="120"/>
        <w:jc w:val="left"/>
      </w:pPr>
    </w:p>
    <w:p w14:paraId="09DF6C41" w14:textId="16ACED61" w:rsidR="000E39D0" w:rsidRDefault="00014C4D" w:rsidP="00014C4D">
      <w:pPr>
        <w:spacing w:before="120" w:after="120"/>
        <w:jc w:val="left"/>
      </w:pPr>
      <w:r w:rsidRPr="00327690">
        <w:t xml:space="preserve">CODI-APQ generate optional </w:t>
      </w:r>
      <w:r>
        <w:t>sample size checker</w:t>
      </w:r>
      <w:r w:rsidRPr="00327690">
        <w:t xml:space="preserve"> results </w:t>
      </w:r>
      <w:r>
        <w:t>in the SAS output or results window</w:t>
      </w:r>
      <w:r w:rsidRPr="00327690">
        <w:t xml:space="preserve">. </w:t>
      </w:r>
      <w:r>
        <w:t xml:space="preserve">Table </w:t>
      </w:r>
      <w:r w:rsidR="002D5285">
        <w:t>2</w:t>
      </w:r>
      <w:r>
        <w:t xml:space="preserve">8 </w:t>
      </w:r>
      <w:r w:rsidRPr="00327690">
        <w:t xml:space="preserve">provides an </w:t>
      </w:r>
      <w:r>
        <w:t xml:space="preserve">example results table. Factors include age categories, race, and sex. The values include all demographics selected by the user. </w:t>
      </w:r>
    </w:p>
    <w:p w14:paraId="672B2F15" w14:textId="031B4DA0" w:rsidR="00683BB9" w:rsidRPr="00327690" w:rsidRDefault="00014C4D" w:rsidP="00014C4D">
      <w:pPr>
        <w:spacing w:before="120" w:after="120"/>
        <w:jc w:val="left"/>
      </w:pPr>
      <w:r>
        <w:t xml:space="preserve">For example, the results below were generated based on the user’s selections of only including persons age 20 – 24, race either of Black or </w:t>
      </w:r>
      <w:r w:rsidR="000E39D0">
        <w:t>Asian</w:t>
      </w:r>
      <w:r>
        <w:t xml:space="preserve">, and both </w:t>
      </w:r>
      <w:r w:rsidR="002D5285">
        <w:t>m</w:t>
      </w:r>
      <w:r>
        <w:t xml:space="preserve">ale and </w:t>
      </w:r>
      <w:r w:rsidR="002D5285">
        <w:t>f</w:t>
      </w:r>
      <w:r>
        <w:t xml:space="preserve">emale. </w:t>
      </w:r>
      <w:r w:rsidR="000E39D0">
        <w:t>The user may choose to exclude males and rerun the analysis if partial information is of interest</w:t>
      </w:r>
      <w:r w:rsidR="002D5285">
        <w:t xml:space="preserve"> because r</w:t>
      </w:r>
      <w:r w:rsidR="000E39D0">
        <w:t xml:space="preserve">esults show </w:t>
      </w:r>
      <w:r>
        <w:t>that male</w:t>
      </w:r>
      <w:r w:rsidR="00266BE6">
        <w:t xml:space="preserve"> category</w:t>
      </w:r>
      <w:r>
        <w:t xml:space="preserve"> has an insufficient number of patients</w:t>
      </w:r>
      <w:r w:rsidR="00266BE6">
        <w:t>,</w:t>
      </w:r>
      <w:r w:rsidR="000E39D0">
        <w:t xml:space="preserve"> as well as Asian. CODI-APQ automatically remove racial categories if the sample size is insufficient (see A.6 Statistical Weights) but does not remove male or female automatically. </w:t>
      </w:r>
    </w:p>
    <w:p w14:paraId="32012A1B" w14:textId="1CE07FA2" w:rsidR="00014C4D" w:rsidRPr="00327690" w:rsidRDefault="004D5BA8" w:rsidP="000856D8">
      <w:pPr>
        <w:pStyle w:val="Caption"/>
      </w:pPr>
      <w:bookmarkStart w:id="734" w:name="_Toc90969073"/>
      <w:bookmarkStart w:id="735" w:name="_Toc79519482"/>
      <w:r>
        <w:t xml:space="preserve">Table </w:t>
      </w:r>
      <w:r w:rsidR="00EA1F6D">
        <w:fldChar w:fldCharType="begin"/>
      </w:r>
      <w:r w:rsidR="00EA1F6D">
        <w:instrText xml:space="preserve"> SEQ Table \* ARABIC </w:instrText>
      </w:r>
      <w:r w:rsidR="00EA1F6D">
        <w:fldChar w:fldCharType="separate"/>
      </w:r>
      <w:r w:rsidR="000B136D">
        <w:rPr>
          <w:noProof/>
        </w:rPr>
        <w:t>28</w:t>
      </w:r>
      <w:r w:rsidR="00EA1F6D">
        <w:rPr>
          <w:noProof/>
        </w:rPr>
        <w:fldChar w:fldCharType="end"/>
      </w:r>
      <w:r>
        <w:t>: CODI-APQ Sample Size Checker Results</w:t>
      </w:r>
      <w:bookmarkEnd w:id="734"/>
    </w:p>
    <w:tbl>
      <w:tblPr>
        <w:tblStyle w:val="TableGridLight"/>
        <w:tblW w:w="5000" w:type="pct"/>
        <w:tblLook w:val="04A0" w:firstRow="1" w:lastRow="0" w:firstColumn="1" w:lastColumn="0" w:noHBand="0" w:noVBand="1"/>
      </w:tblPr>
      <w:tblGrid>
        <w:gridCol w:w="4793"/>
        <w:gridCol w:w="2934"/>
        <w:gridCol w:w="1623"/>
      </w:tblGrid>
      <w:tr w:rsidR="00014C4D" w:rsidRPr="00327690" w14:paraId="73883E43" w14:textId="77777777" w:rsidTr="00DD1F51">
        <w:trPr>
          <w:trHeight w:val="530"/>
        </w:trPr>
        <w:tc>
          <w:tcPr>
            <w:tcW w:w="2563" w:type="pct"/>
            <w:shd w:val="clear" w:color="auto" w:fill="002060"/>
          </w:tcPr>
          <w:p w14:paraId="71B9265F" w14:textId="6739E71C" w:rsidR="00014C4D" w:rsidRPr="00327690" w:rsidRDefault="00014C4D" w:rsidP="00CB190A">
            <w:pPr>
              <w:spacing w:before="0" w:after="0"/>
              <w:jc w:val="left"/>
              <w:rPr>
                <w:b/>
                <w:color w:val="FFFFFF"/>
                <w:sz w:val="20"/>
                <w:szCs w:val="20"/>
              </w:rPr>
            </w:pPr>
            <w:r>
              <w:rPr>
                <w:b/>
                <w:color w:val="FFFFFF"/>
                <w:sz w:val="20"/>
                <w:szCs w:val="20"/>
              </w:rPr>
              <w:t>Checker</w:t>
            </w:r>
            <w:r w:rsidR="00D90FC6">
              <w:rPr>
                <w:b/>
                <w:color w:val="FFFFFF"/>
                <w:sz w:val="20"/>
                <w:szCs w:val="20"/>
              </w:rPr>
              <w:t xml:space="preserve"> </w:t>
            </w:r>
            <w:r>
              <w:rPr>
                <w:b/>
                <w:color w:val="FFFFFF"/>
                <w:sz w:val="20"/>
                <w:szCs w:val="20"/>
              </w:rPr>
              <w:t>Results</w:t>
            </w:r>
          </w:p>
        </w:tc>
        <w:tc>
          <w:tcPr>
            <w:tcW w:w="1569" w:type="pct"/>
            <w:shd w:val="clear" w:color="auto" w:fill="002060"/>
          </w:tcPr>
          <w:p w14:paraId="6701FF2C" w14:textId="65A9E3E2" w:rsidR="00014C4D" w:rsidRPr="00327690" w:rsidRDefault="00014C4D" w:rsidP="00CB190A">
            <w:pPr>
              <w:spacing w:before="0" w:after="0"/>
              <w:jc w:val="left"/>
              <w:rPr>
                <w:b/>
                <w:bCs/>
                <w:color w:val="FFFFFF"/>
                <w:sz w:val="20"/>
                <w:szCs w:val="20"/>
              </w:rPr>
            </w:pPr>
            <w:r>
              <w:rPr>
                <w:b/>
                <w:bCs/>
                <w:color w:val="FFFFFF"/>
                <w:sz w:val="20"/>
                <w:szCs w:val="20"/>
              </w:rPr>
              <w:t>Factor</w:t>
            </w:r>
          </w:p>
        </w:tc>
        <w:tc>
          <w:tcPr>
            <w:tcW w:w="868" w:type="pct"/>
            <w:shd w:val="clear" w:color="auto" w:fill="002060"/>
          </w:tcPr>
          <w:p w14:paraId="52A73425" w14:textId="62B80EAD" w:rsidR="00014C4D" w:rsidRPr="00327690" w:rsidRDefault="00014C4D" w:rsidP="00CB190A">
            <w:pPr>
              <w:spacing w:before="0" w:after="0"/>
              <w:jc w:val="left"/>
              <w:rPr>
                <w:b/>
                <w:bCs/>
                <w:color w:val="FFFFFF"/>
                <w:sz w:val="20"/>
                <w:szCs w:val="20"/>
              </w:rPr>
            </w:pPr>
            <w:r>
              <w:rPr>
                <w:b/>
                <w:bCs/>
                <w:color w:val="FFFFFF"/>
                <w:sz w:val="20"/>
                <w:szCs w:val="20"/>
              </w:rPr>
              <w:t>Value</w:t>
            </w:r>
          </w:p>
        </w:tc>
      </w:tr>
      <w:tr w:rsidR="00014C4D" w:rsidRPr="00327690" w14:paraId="74FED946" w14:textId="77777777" w:rsidTr="00DD1F51">
        <w:trPr>
          <w:trHeight w:val="300"/>
        </w:trPr>
        <w:tc>
          <w:tcPr>
            <w:tcW w:w="2563" w:type="pct"/>
          </w:tcPr>
          <w:p w14:paraId="4CC993D7" w14:textId="0ED3DE3A" w:rsidR="00014C4D" w:rsidRPr="00327690" w:rsidRDefault="00014C4D" w:rsidP="00CB190A">
            <w:pPr>
              <w:spacing w:before="0" w:after="0"/>
              <w:jc w:val="left"/>
              <w:rPr>
                <w:color w:val="000000"/>
                <w:sz w:val="20"/>
                <w:szCs w:val="20"/>
              </w:rPr>
            </w:pPr>
            <w:r w:rsidRPr="00014C4D">
              <w:rPr>
                <w:color w:val="000000"/>
                <w:sz w:val="20"/>
                <w:szCs w:val="20"/>
              </w:rPr>
              <w:t xml:space="preserve">Sample Size Is </w:t>
            </w:r>
            <w:r>
              <w:rPr>
                <w:color w:val="000000"/>
                <w:sz w:val="20"/>
                <w:szCs w:val="20"/>
              </w:rPr>
              <w:t>S</w:t>
            </w:r>
            <w:r w:rsidRPr="00014C4D">
              <w:rPr>
                <w:color w:val="000000"/>
                <w:sz w:val="20"/>
                <w:szCs w:val="20"/>
              </w:rPr>
              <w:t>ufficient</w:t>
            </w:r>
          </w:p>
        </w:tc>
        <w:tc>
          <w:tcPr>
            <w:tcW w:w="1569" w:type="pct"/>
          </w:tcPr>
          <w:p w14:paraId="6C39708D" w14:textId="7A1E30BA" w:rsidR="00014C4D" w:rsidRPr="00327690" w:rsidRDefault="00014C4D" w:rsidP="00CB190A">
            <w:pPr>
              <w:spacing w:before="0" w:after="0"/>
              <w:jc w:val="left"/>
              <w:rPr>
                <w:color w:val="000000"/>
                <w:sz w:val="20"/>
                <w:szCs w:val="20"/>
              </w:rPr>
            </w:pPr>
            <w:r>
              <w:rPr>
                <w:color w:val="000000"/>
                <w:sz w:val="20"/>
                <w:szCs w:val="20"/>
              </w:rPr>
              <w:t>Age Categories</w:t>
            </w:r>
          </w:p>
        </w:tc>
        <w:tc>
          <w:tcPr>
            <w:tcW w:w="868" w:type="pct"/>
          </w:tcPr>
          <w:p w14:paraId="729FBC11" w14:textId="6CD69FA7" w:rsidR="00014C4D" w:rsidRPr="00327690" w:rsidRDefault="00014C4D" w:rsidP="00CB190A">
            <w:pPr>
              <w:spacing w:before="0" w:after="0"/>
              <w:jc w:val="left"/>
              <w:rPr>
                <w:color w:val="000000"/>
                <w:sz w:val="20"/>
                <w:szCs w:val="20"/>
              </w:rPr>
            </w:pPr>
            <w:r>
              <w:rPr>
                <w:color w:val="000000"/>
                <w:sz w:val="20"/>
                <w:szCs w:val="20"/>
              </w:rPr>
              <w:t>20 - 24</w:t>
            </w:r>
          </w:p>
        </w:tc>
      </w:tr>
      <w:tr w:rsidR="00014C4D" w:rsidRPr="00327690" w14:paraId="4331AF48" w14:textId="77777777" w:rsidTr="00DD1F51">
        <w:trPr>
          <w:trHeight w:val="530"/>
        </w:trPr>
        <w:tc>
          <w:tcPr>
            <w:tcW w:w="2563" w:type="pct"/>
          </w:tcPr>
          <w:p w14:paraId="6FE2516E" w14:textId="26CB5790" w:rsidR="00014C4D" w:rsidRPr="00327690" w:rsidRDefault="00014C4D" w:rsidP="00CB190A">
            <w:pPr>
              <w:spacing w:before="0" w:after="0"/>
              <w:jc w:val="left"/>
              <w:rPr>
                <w:color w:val="000000"/>
                <w:sz w:val="20"/>
                <w:szCs w:val="20"/>
              </w:rPr>
            </w:pPr>
            <w:r w:rsidRPr="00014C4D">
              <w:rPr>
                <w:color w:val="000000"/>
                <w:sz w:val="20"/>
                <w:szCs w:val="20"/>
              </w:rPr>
              <w:t xml:space="preserve">Sample Size Is </w:t>
            </w:r>
            <w:r>
              <w:rPr>
                <w:color w:val="000000"/>
                <w:sz w:val="20"/>
                <w:szCs w:val="20"/>
              </w:rPr>
              <w:t>S</w:t>
            </w:r>
            <w:r w:rsidRPr="00014C4D">
              <w:rPr>
                <w:color w:val="000000"/>
                <w:sz w:val="20"/>
                <w:szCs w:val="20"/>
              </w:rPr>
              <w:t>ufficient</w:t>
            </w:r>
          </w:p>
        </w:tc>
        <w:tc>
          <w:tcPr>
            <w:tcW w:w="1569" w:type="pct"/>
          </w:tcPr>
          <w:p w14:paraId="585AE4AB" w14:textId="58993DB4" w:rsidR="00014C4D" w:rsidRPr="00327690" w:rsidRDefault="00014C4D" w:rsidP="00CB190A">
            <w:pPr>
              <w:spacing w:before="0" w:after="0"/>
              <w:jc w:val="left"/>
              <w:rPr>
                <w:color w:val="000000"/>
                <w:sz w:val="20"/>
                <w:szCs w:val="20"/>
              </w:rPr>
            </w:pPr>
            <w:r>
              <w:rPr>
                <w:color w:val="000000"/>
                <w:sz w:val="20"/>
                <w:szCs w:val="20"/>
              </w:rPr>
              <w:t>Race</w:t>
            </w:r>
          </w:p>
        </w:tc>
        <w:tc>
          <w:tcPr>
            <w:tcW w:w="868" w:type="pct"/>
          </w:tcPr>
          <w:p w14:paraId="320349C4" w14:textId="6D109039" w:rsidR="00014C4D" w:rsidRPr="00327690" w:rsidRDefault="00014C4D" w:rsidP="00CB190A">
            <w:pPr>
              <w:spacing w:before="0" w:after="0"/>
              <w:jc w:val="left"/>
              <w:rPr>
                <w:color w:val="000000"/>
                <w:sz w:val="20"/>
                <w:szCs w:val="20"/>
              </w:rPr>
            </w:pPr>
            <w:r>
              <w:rPr>
                <w:color w:val="000000"/>
                <w:sz w:val="20"/>
                <w:szCs w:val="20"/>
              </w:rPr>
              <w:t>Black</w:t>
            </w:r>
          </w:p>
        </w:tc>
      </w:tr>
      <w:tr w:rsidR="00014C4D" w:rsidRPr="00327690" w14:paraId="34812710" w14:textId="77777777" w:rsidTr="00DD1F51">
        <w:trPr>
          <w:trHeight w:val="530"/>
        </w:trPr>
        <w:tc>
          <w:tcPr>
            <w:tcW w:w="2563" w:type="pct"/>
          </w:tcPr>
          <w:p w14:paraId="641E3725" w14:textId="6DBC1B29" w:rsidR="00014C4D" w:rsidRPr="00327690" w:rsidRDefault="00014C4D" w:rsidP="00CB190A">
            <w:pPr>
              <w:spacing w:before="0" w:after="0"/>
              <w:jc w:val="left"/>
              <w:rPr>
                <w:color w:val="000000"/>
                <w:sz w:val="20"/>
                <w:szCs w:val="20"/>
              </w:rPr>
            </w:pPr>
            <w:r w:rsidRPr="00014C4D">
              <w:rPr>
                <w:color w:val="000000"/>
                <w:sz w:val="20"/>
                <w:szCs w:val="20"/>
              </w:rPr>
              <w:t>Sample Size Is Insufficient</w:t>
            </w:r>
          </w:p>
        </w:tc>
        <w:tc>
          <w:tcPr>
            <w:tcW w:w="1569" w:type="pct"/>
          </w:tcPr>
          <w:p w14:paraId="7636660C" w14:textId="4231AC92" w:rsidR="00014C4D" w:rsidRPr="00327690" w:rsidRDefault="00014C4D" w:rsidP="00CB190A">
            <w:pPr>
              <w:spacing w:before="0" w:after="0"/>
              <w:jc w:val="left"/>
              <w:rPr>
                <w:color w:val="000000"/>
                <w:sz w:val="20"/>
                <w:szCs w:val="20"/>
              </w:rPr>
            </w:pPr>
            <w:r>
              <w:rPr>
                <w:color w:val="000000"/>
                <w:sz w:val="20"/>
                <w:szCs w:val="20"/>
              </w:rPr>
              <w:t>Race</w:t>
            </w:r>
          </w:p>
        </w:tc>
        <w:tc>
          <w:tcPr>
            <w:tcW w:w="868" w:type="pct"/>
          </w:tcPr>
          <w:p w14:paraId="1FF5D1DF" w14:textId="14992755" w:rsidR="00014C4D" w:rsidRPr="00327690" w:rsidRDefault="000E39D0" w:rsidP="00CB190A">
            <w:pPr>
              <w:spacing w:before="0" w:after="0"/>
              <w:jc w:val="left"/>
              <w:rPr>
                <w:color w:val="000000"/>
                <w:sz w:val="20"/>
                <w:szCs w:val="20"/>
              </w:rPr>
            </w:pPr>
            <w:r>
              <w:rPr>
                <w:color w:val="000000"/>
                <w:sz w:val="20"/>
                <w:szCs w:val="20"/>
              </w:rPr>
              <w:t>Asian</w:t>
            </w:r>
          </w:p>
        </w:tc>
      </w:tr>
      <w:tr w:rsidR="00014C4D" w:rsidRPr="00327690" w14:paraId="56A3928A" w14:textId="77777777" w:rsidTr="00DD1F51">
        <w:trPr>
          <w:trHeight w:val="790"/>
        </w:trPr>
        <w:tc>
          <w:tcPr>
            <w:tcW w:w="2563" w:type="pct"/>
          </w:tcPr>
          <w:p w14:paraId="59C45C7D" w14:textId="05C07ECA" w:rsidR="00014C4D" w:rsidRPr="00327690" w:rsidRDefault="00014C4D" w:rsidP="00CB190A">
            <w:pPr>
              <w:spacing w:before="0" w:after="0"/>
              <w:jc w:val="left"/>
              <w:rPr>
                <w:color w:val="000000"/>
                <w:sz w:val="20"/>
                <w:szCs w:val="20"/>
              </w:rPr>
            </w:pPr>
            <w:r w:rsidRPr="00014C4D">
              <w:rPr>
                <w:color w:val="000000"/>
                <w:sz w:val="20"/>
                <w:szCs w:val="20"/>
              </w:rPr>
              <w:t xml:space="preserve">Sample Size Is </w:t>
            </w:r>
            <w:r>
              <w:rPr>
                <w:color w:val="000000"/>
                <w:sz w:val="20"/>
                <w:szCs w:val="20"/>
              </w:rPr>
              <w:t>S</w:t>
            </w:r>
            <w:r w:rsidRPr="00014C4D">
              <w:rPr>
                <w:color w:val="000000"/>
                <w:sz w:val="20"/>
                <w:szCs w:val="20"/>
              </w:rPr>
              <w:t>ufficient</w:t>
            </w:r>
          </w:p>
        </w:tc>
        <w:tc>
          <w:tcPr>
            <w:tcW w:w="1569" w:type="pct"/>
          </w:tcPr>
          <w:p w14:paraId="5D1D12C8" w14:textId="24A9D201" w:rsidR="00014C4D" w:rsidRPr="00327690" w:rsidRDefault="00014C4D" w:rsidP="00CB190A">
            <w:pPr>
              <w:spacing w:before="0" w:after="0"/>
              <w:jc w:val="left"/>
              <w:rPr>
                <w:color w:val="000000"/>
                <w:sz w:val="20"/>
                <w:szCs w:val="20"/>
              </w:rPr>
            </w:pPr>
            <w:r>
              <w:rPr>
                <w:color w:val="000000"/>
                <w:sz w:val="20"/>
                <w:szCs w:val="20"/>
              </w:rPr>
              <w:t>Sex</w:t>
            </w:r>
          </w:p>
        </w:tc>
        <w:tc>
          <w:tcPr>
            <w:tcW w:w="868" w:type="pct"/>
          </w:tcPr>
          <w:p w14:paraId="3F6667A9" w14:textId="2A0ACC39" w:rsidR="00014C4D" w:rsidRPr="00327690" w:rsidRDefault="00014C4D" w:rsidP="00CB190A">
            <w:pPr>
              <w:spacing w:before="0" w:after="0"/>
              <w:jc w:val="left"/>
              <w:rPr>
                <w:color w:val="000000"/>
                <w:sz w:val="20"/>
                <w:szCs w:val="20"/>
              </w:rPr>
            </w:pPr>
            <w:r>
              <w:rPr>
                <w:color w:val="000000"/>
                <w:sz w:val="20"/>
                <w:szCs w:val="20"/>
              </w:rPr>
              <w:t>Female</w:t>
            </w:r>
          </w:p>
        </w:tc>
      </w:tr>
      <w:tr w:rsidR="00014C4D" w:rsidRPr="00327690" w14:paraId="7BE3CBA3" w14:textId="77777777" w:rsidTr="00DD1F51">
        <w:trPr>
          <w:trHeight w:val="790"/>
        </w:trPr>
        <w:tc>
          <w:tcPr>
            <w:tcW w:w="2563" w:type="pct"/>
          </w:tcPr>
          <w:p w14:paraId="5C39914C" w14:textId="28C005E0" w:rsidR="00014C4D" w:rsidRPr="00327690" w:rsidRDefault="00014C4D" w:rsidP="00CB190A">
            <w:pPr>
              <w:spacing w:before="0" w:after="0"/>
              <w:jc w:val="left"/>
              <w:rPr>
                <w:color w:val="000000"/>
                <w:sz w:val="20"/>
                <w:szCs w:val="20"/>
              </w:rPr>
            </w:pPr>
            <w:r w:rsidRPr="00014C4D">
              <w:rPr>
                <w:color w:val="000000"/>
                <w:sz w:val="20"/>
                <w:szCs w:val="20"/>
              </w:rPr>
              <w:t>Sample Size Is Insufficient</w:t>
            </w:r>
          </w:p>
        </w:tc>
        <w:tc>
          <w:tcPr>
            <w:tcW w:w="1569" w:type="pct"/>
          </w:tcPr>
          <w:p w14:paraId="2787F04B" w14:textId="27BB8E8F" w:rsidR="00014C4D" w:rsidRPr="00327690" w:rsidRDefault="00014C4D" w:rsidP="00CB190A">
            <w:pPr>
              <w:spacing w:before="0" w:after="0"/>
              <w:jc w:val="left"/>
              <w:rPr>
                <w:color w:val="000000"/>
                <w:sz w:val="20"/>
                <w:szCs w:val="20"/>
              </w:rPr>
            </w:pPr>
            <w:r>
              <w:rPr>
                <w:color w:val="000000"/>
                <w:sz w:val="20"/>
                <w:szCs w:val="20"/>
              </w:rPr>
              <w:t>Sex</w:t>
            </w:r>
          </w:p>
        </w:tc>
        <w:tc>
          <w:tcPr>
            <w:tcW w:w="868" w:type="pct"/>
          </w:tcPr>
          <w:p w14:paraId="251A455D" w14:textId="3AB560A8" w:rsidR="00014C4D" w:rsidRPr="00327690" w:rsidRDefault="00014C4D" w:rsidP="00CB190A">
            <w:pPr>
              <w:spacing w:before="0" w:after="0"/>
              <w:jc w:val="left"/>
              <w:rPr>
                <w:color w:val="000000"/>
                <w:sz w:val="20"/>
                <w:szCs w:val="20"/>
              </w:rPr>
            </w:pPr>
            <w:r>
              <w:rPr>
                <w:color w:val="000000"/>
                <w:sz w:val="20"/>
                <w:szCs w:val="20"/>
              </w:rPr>
              <w:t>Male</w:t>
            </w:r>
          </w:p>
        </w:tc>
      </w:tr>
      <w:bookmarkEnd w:id="733"/>
    </w:tbl>
    <w:p w14:paraId="148A66BA" w14:textId="77777777" w:rsidR="005D560B" w:rsidRPr="00327690" w:rsidRDefault="005D560B" w:rsidP="005D560B">
      <w:pPr>
        <w:spacing w:before="0" w:after="0"/>
        <w:jc w:val="left"/>
        <w:rPr>
          <w:rFonts w:ascii="Arial Narrow" w:hAnsi="Arial Narrow"/>
          <w:b/>
          <w:sz w:val="32"/>
          <w:szCs w:val="20"/>
        </w:rPr>
      </w:pPr>
      <w:r w:rsidRPr="00327690">
        <w:br w:type="page"/>
      </w:r>
    </w:p>
    <w:p w14:paraId="1C93A0D3" w14:textId="0D063526" w:rsidR="005D560B" w:rsidRPr="00327690" w:rsidRDefault="51FD1B7C" w:rsidP="00961754">
      <w:pPr>
        <w:pStyle w:val="Heading6"/>
      </w:pPr>
      <w:bookmarkStart w:id="736" w:name="_Toc79586718"/>
      <w:bookmarkStart w:id="737" w:name="_Toc98501724"/>
      <w:r w:rsidRPr="00327690">
        <w:lastRenderedPageBreak/>
        <w:t>State FIPS codes</w:t>
      </w:r>
      <w:bookmarkEnd w:id="735"/>
      <w:bookmarkEnd w:id="736"/>
      <w:bookmarkEnd w:id="737"/>
      <w:r w:rsidRPr="00327690">
        <w:t xml:space="preserve"> </w:t>
      </w:r>
    </w:p>
    <w:p w14:paraId="668D7B6B" w14:textId="377F504E" w:rsidR="005D560B" w:rsidRPr="00327690" w:rsidRDefault="005D560B" w:rsidP="005D560B">
      <w:pPr>
        <w:spacing w:before="120" w:after="120"/>
        <w:jc w:val="left"/>
      </w:pPr>
      <w:r w:rsidRPr="00327690">
        <w:t>Note: for a list of all state and county codes</w:t>
      </w:r>
      <w:r w:rsidR="00E97507" w:rsidRPr="00327690">
        <w:t>,</w:t>
      </w:r>
      <w:r w:rsidRPr="00327690">
        <w:t xml:space="preserve"> visit USDA’s website </w:t>
      </w:r>
      <w:hyperlink r:id="rId51" w:history="1">
        <w:r w:rsidRPr="00327690">
          <w:rPr>
            <w:color w:val="0000FF"/>
            <w:u w:val="single"/>
          </w:rPr>
          <w:t>https://www.nrcs.usda.gov/wps/portal/nrcs/detail/national/home/?cid=nrcs143_013697</w:t>
        </w:r>
      </w:hyperlink>
      <w:r w:rsidRPr="00327690">
        <w:t xml:space="preserve"> </w:t>
      </w:r>
    </w:p>
    <w:p w14:paraId="69CA72AA" w14:textId="0E25A931" w:rsidR="00054249" w:rsidRPr="00327690" w:rsidRDefault="000B136D" w:rsidP="000856D8">
      <w:pPr>
        <w:pStyle w:val="Caption"/>
      </w:pPr>
      <w:bookmarkStart w:id="738" w:name="_Toc90969074"/>
      <w:r>
        <w:t xml:space="preserve">Table </w:t>
      </w:r>
      <w:r w:rsidR="00EA1F6D">
        <w:fldChar w:fldCharType="begin"/>
      </w:r>
      <w:r w:rsidR="00EA1F6D">
        <w:instrText xml:space="preserve"> SEQ Table \* ARABIC </w:instrText>
      </w:r>
      <w:r w:rsidR="00EA1F6D">
        <w:fldChar w:fldCharType="separate"/>
      </w:r>
      <w:r>
        <w:rPr>
          <w:noProof/>
        </w:rPr>
        <w:t>29</w:t>
      </w:r>
      <w:r w:rsidR="00EA1F6D">
        <w:rPr>
          <w:noProof/>
        </w:rPr>
        <w:fldChar w:fldCharType="end"/>
      </w:r>
      <w:r>
        <w:t>: State FIPS Codes</w:t>
      </w:r>
      <w:bookmarkEnd w:id="738"/>
    </w:p>
    <w:tbl>
      <w:tblPr>
        <w:tblStyle w:val="LightList-Accent12"/>
        <w:tblW w:w="5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Caption w:val="FIPS Codes and State Names"/>
        <w:tblDescription w:val="A table with 3 columns that read from left to right: Name, Postal Code, FIPS"/>
      </w:tblPr>
      <w:tblGrid>
        <w:gridCol w:w="2549"/>
        <w:gridCol w:w="1373"/>
        <w:gridCol w:w="1208"/>
      </w:tblGrid>
      <w:tr w:rsidR="005D560B" w:rsidRPr="00327690" w14:paraId="7295865B" w14:textId="77777777" w:rsidTr="00D90FC6">
        <w:trPr>
          <w:cnfStyle w:val="100000000000" w:firstRow="1" w:lastRow="0" w:firstColumn="0" w:lastColumn="0" w:oddVBand="0" w:evenVBand="0" w:oddHBand="0" w:evenHBand="0" w:firstRowFirstColumn="0" w:firstRowLastColumn="0" w:lastRowFirstColumn="0" w:lastRowLastColumn="0"/>
          <w:trHeight w:val="315"/>
          <w:tblHeader/>
          <w:jc w:val="center"/>
        </w:trPr>
        <w:tc>
          <w:tcPr>
            <w:tcW w:w="2549" w:type="dxa"/>
            <w:shd w:val="clear" w:color="auto" w:fill="002060"/>
            <w:noWrap/>
            <w:hideMark/>
          </w:tcPr>
          <w:p w14:paraId="69BE5369"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Name</w:t>
            </w:r>
          </w:p>
        </w:tc>
        <w:tc>
          <w:tcPr>
            <w:tcW w:w="1373" w:type="dxa"/>
            <w:shd w:val="clear" w:color="auto" w:fill="002060"/>
            <w:noWrap/>
            <w:hideMark/>
          </w:tcPr>
          <w:p w14:paraId="4592BFFB"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Postal Code</w:t>
            </w:r>
          </w:p>
        </w:tc>
        <w:tc>
          <w:tcPr>
            <w:tcW w:w="1208" w:type="dxa"/>
            <w:shd w:val="clear" w:color="auto" w:fill="002060"/>
            <w:noWrap/>
            <w:hideMark/>
          </w:tcPr>
          <w:p w14:paraId="29DBDC0C"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FIPS</w:t>
            </w:r>
          </w:p>
        </w:tc>
      </w:tr>
      <w:tr w:rsidR="005D560B" w:rsidRPr="00327690" w14:paraId="6AE122E7"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6D5054A1"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Alabama</w:t>
            </w:r>
          </w:p>
        </w:tc>
        <w:tc>
          <w:tcPr>
            <w:tcW w:w="1373" w:type="dxa"/>
            <w:noWrap/>
            <w:hideMark/>
          </w:tcPr>
          <w:p w14:paraId="3DCBA331"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AL</w:t>
            </w:r>
          </w:p>
        </w:tc>
        <w:tc>
          <w:tcPr>
            <w:tcW w:w="1208" w:type="dxa"/>
            <w:noWrap/>
            <w:hideMark/>
          </w:tcPr>
          <w:p w14:paraId="48406EA2"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01</w:t>
            </w:r>
          </w:p>
        </w:tc>
      </w:tr>
      <w:tr w:rsidR="005D560B" w:rsidRPr="00327690" w14:paraId="5F88973D" w14:textId="77777777" w:rsidTr="00EA21A8">
        <w:trPr>
          <w:trHeight w:val="315"/>
          <w:jc w:val="center"/>
        </w:trPr>
        <w:tc>
          <w:tcPr>
            <w:tcW w:w="2549" w:type="dxa"/>
            <w:noWrap/>
            <w:hideMark/>
          </w:tcPr>
          <w:p w14:paraId="5A04E0E4"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Alaska</w:t>
            </w:r>
          </w:p>
        </w:tc>
        <w:tc>
          <w:tcPr>
            <w:tcW w:w="1373" w:type="dxa"/>
            <w:noWrap/>
            <w:hideMark/>
          </w:tcPr>
          <w:p w14:paraId="0834771A"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AK</w:t>
            </w:r>
          </w:p>
        </w:tc>
        <w:tc>
          <w:tcPr>
            <w:tcW w:w="1208" w:type="dxa"/>
            <w:noWrap/>
            <w:hideMark/>
          </w:tcPr>
          <w:p w14:paraId="5FC9E5FA"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02</w:t>
            </w:r>
          </w:p>
        </w:tc>
      </w:tr>
      <w:tr w:rsidR="005D560B" w:rsidRPr="00327690" w14:paraId="618372F1"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161EDCD3"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Arizona</w:t>
            </w:r>
          </w:p>
        </w:tc>
        <w:tc>
          <w:tcPr>
            <w:tcW w:w="1373" w:type="dxa"/>
            <w:noWrap/>
            <w:hideMark/>
          </w:tcPr>
          <w:p w14:paraId="390A4014"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AZ</w:t>
            </w:r>
          </w:p>
        </w:tc>
        <w:tc>
          <w:tcPr>
            <w:tcW w:w="1208" w:type="dxa"/>
            <w:noWrap/>
            <w:hideMark/>
          </w:tcPr>
          <w:p w14:paraId="5949064C"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04</w:t>
            </w:r>
          </w:p>
        </w:tc>
      </w:tr>
      <w:tr w:rsidR="005D560B" w:rsidRPr="00327690" w14:paraId="238E6D7C" w14:textId="77777777" w:rsidTr="00EA21A8">
        <w:trPr>
          <w:trHeight w:val="315"/>
          <w:jc w:val="center"/>
        </w:trPr>
        <w:tc>
          <w:tcPr>
            <w:tcW w:w="2549" w:type="dxa"/>
            <w:noWrap/>
            <w:hideMark/>
          </w:tcPr>
          <w:p w14:paraId="0ADD5F85"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Arkansas</w:t>
            </w:r>
          </w:p>
        </w:tc>
        <w:tc>
          <w:tcPr>
            <w:tcW w:w="1373" w:type="dxa"/>
            <w:noWrap/>
            <w:hideMark/>
          </w:tcPr>
          <w:p w14:paraId="69A62E3B"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AR</w:t>
            </w:r>
          </w:p>
        </w:tc>
        <w:tc>
          <w:tcPr>
            <w:tcW w:w="1208" w:type="dxa"/>
            <w:noWrap/>
            <w:hideMark/>
          </w:tcPr>
          <w:p w14:paraId="27488120"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05</w:t>
            </w:r>
          </w:p>
        </w:tc>
      </w:tr>
      <w:tr w:rsidR="005D560B" w:rsidRPr="00327690" w14:paraId="709F2387"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2A0B051D"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California</w:t>
            </w:r>
          </w:p>
        </w:tc>
        <w:tc>
          <w:tcPr>
            <w:tcW w:w="1373" w:type="dxa"/>
            <w:noWrap/>
            <w:hideMark/>
          </w:tcPr>
          <w:p w14:paraId="03D005ED"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CA</w:t>
            </w:r>
          </w:p>
        </w:tc>
        <w:tc>
          <w:tcPr>
            <w:tcW w:w="1208" w:type="dxa"/>
            <w:noWrap/>
            <w:hideMark/>
          </w:tcPr>
          <w:p w14:paraId="5E800726"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06</w:t>
            </w:r>
          </w:p>
        </w:tc>
      </w:tr>
      <w:tr w:rsidR="005D560B" w:rsidRPr="00327690" w14:paraId="040FB5CF" w14:textId="77777777" w:rsidTr="00EA21A8">
        <w:trPr>
          <w:trHeight w:val="315"/>
          <w:jc w:val="center"/>
        </w:trPr>
        <w:tc>
          <w:tcPr>
            <w:tcW w:w="2549" w:type="dxa"/>
            <w:noWrap/>
            <w:hideMark/>
          </w:tcPr>
          <w:p w14:paraId="2422F35F"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Colorado</w:t>
            </w:r>
          </w:p>
        </w:tc>
        <w:tc>
          <w:tcPr>
            <w:tcW w:w="1373" w:type="dxa"/>
            <w:noWrap/>
            <w:hideMark/>
          </w:tcPr>
          <w:p w14:paraId="6BDF4AC4"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CO</w:t>
            </w:r>
          </w:p>
        </w:tc>
        <w:tc>
          <w:tcPr>
            <w:tcW w:w="1208" w:type="dxa"/>
            <w:noWrap/>
            <w:hideMark/>
          </w:tcPr>
          <w:p w14:paraId="70443770"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08</w:t>
            </w:r>
          </w:p>
        </w:tc>
      </w:tr>
      <w:tr w:rsidR="005D560B" w:rsidRPr="00327690" w14:paraId="3CB21EAC"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69BE6BE3"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Connecticut</w:t>
            </w:r>
          </w:p>
        </w:tc>
        <w:tc>
          <w:tcPr>
            <w:tcW w:w="1373" w:type="dxa"/>
            <w:noWrap/>
            <w:hideMark/>
          </w:tcPr>
          <w:p w14:paraId="493DCB51"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CT</w:t>
            </w:r>
          </w:p>
        </w:tc>
        <w:tc>
          <w:tcPr>
            <w:tcW w:w="1208" w:type="dxa"/>
            <w:noWrap/>
            <w:hideMark/>
          </w:tcPr>
          <w:p w14:paraId="62ADB2D2"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09</w:t>
            </w:r>
          </w:p>
        </w:tc>
      </w:tr>
      <w:tr w:rsidR="005D560B" w:rsidRPr="00327690" w14:paraId="665841BF" w14:textId="77777777" w:rsidTr="00EA21A8">
        <w:trPr>
          <w:trHeight w:val="315"/>
          <w:jc w:val="center"/>
        </w:trPr>
        <w:tc>
          <w:tcPr>
            <w:tcW w:w="2549" w:type="dxa"/>
            <w:noWrap/>
            <w:hideMark/>
          </w:tcPr>
          <w:p w14:paraId="184F740B"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Delaware</w:t>
            </w:r>
          </w:p>
        </w:tc>
        <w:tc>
          <w:tcPr>
            <w:tcW w:w="1373" w:type="dxa"/>
            <w:noWrap/>
            <w:hideMark/>
          </w:tcPr>
          <w:p w14:paraId="3B238F61"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DE</w:t>
            </w:r>
          </w:p>
        </w:tc>
        <w:tc>
          <w:tcPr>
            <w:tcW w:w="1208" w:type="dxa"/>
            <w:noWrap/>
            <w:hideMark/>
          </w:tcPr>
          <w:p w14:paraId="5E405DB8"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10</w:t>
            </w:r>
          </w:p>
        </w:tc>
      </w:tr>
      <w:tr w:rsidR="005D560B" w:rsidRPr="00327690" w14:paraId="4C78FDFA"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62DF176C"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District of Columbia</w:t>
            </w:r>
          </w:p>
        </w:tc>
        <w:tc>
          <w:tcPr>
            <w:tcW w:w="1373" w:type="dxa"/>
            <w:noWrap/>
            <w:hideMark/>
          </w:tcPr>
          <w:p w14:paraId="23927EAD"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DC</w:t>
            </w:r>
          </w:p>
        </w:tc>
        <w:tc>
          <w:tcPr>
            <w:tcW w:w="1208" w:type="dxa"/>
            <w:noWrap/>
            <w:hideMark/>
          </w:tcPr>
          <w:p w14:paraId="461270AA"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11</w:t>
            </w:r>
          </w:p>
        </w:tc>
      </w:tr>
      <w:tr w:rsidR="005D560B" w:rsidRPr="00327690" w14:paraId="6613B4EE" w14:textId="77777777" w:rsidTr="00EA21A8">
        <w:trPr>
          <w:trHeight w:val="315"/>
          <w:jc w:val="center"/>
        </w:trPr>
        <w:tc>
          <w:tcPr>
            <w:tcW w:w="2549" w:type="dxa"/>
            <w:noWrap/>
            <w:hideMark/>
          </w:tcPr>
          <w:p w14:paraId="58B43FF4"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Florida</w:t>
            </w:r>
          </w:p>
        </w:tc>
        <w:tc>
          <w:tcPr>
            <w:tcW w:w="1373" w:type="dxa"/>
            <w:noWrap/>
            <w:hideMark/>
          </w:tcPr>
          <w:p w14:paraId="16064F35"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FL</w:t>
            </w:r>
          </w:p>
        </w:tc>
        <w:tc>
          <w:tcPr>
            <w:tcW w:w="1208" w:type="dxa"/>
            <w:noWrap/>
            <w:hideMark/>
          </w:tcPr>
          <w:p w14:paraId="0B195662"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12</w:t>
            </w:r>
          </w:p>
        </w:tc>
      </w:tr>
      <w:tr w:rsidR="005D560B" w:rsidRPr="00327690" w14:paraId="4528CCCF"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1D110BAB"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Georgia</w:t>
            </w:r>
          </w:p>
        </w:tc>
        <w:tc>
          <w:tcPr>
            <w:tcW w:w="1373" w:type="dxa"/>
            <w:noWrap/>
            <w:hideMark/>
          </w:tcPr>
          <w:p w14:paraId="31F9669B"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GA</w:t>
            </w:r>
          </w:p>
        </w:tc>
        <w:tc>
          <w:tcPr>
            <w:tcW w:w="1208" w:type="dxa"/>
            <w:noWrap/>
            <w:hideMark/>
          </w:tcPr>
          <w:p w14:paraId="47E206B9"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13</w:t>
            </w:r>
          </w:p>
        </w:tc>
      </w:tr>
      <w:tr w:rsidR="005D560B" w:rsidRPr="00327690" w14:paraId="5469D26D" w14:textId="77777777" w:rsidTr="00EA21A8">
        <w:trPr>
          <w:trHeight w:val="315"/>
          <w:jc w:val="center"/>
        </w:trPr>
        <w:tc>
          <w:tcPr>
            <w:tcW w:w="2549" w:type="dxa"/>
            <w:noWrap/>
            <w:hideMark/>
          </w:tcPr>
          <w:p w14:paraId="494606BA"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Hawaii</w:t>
            </w:r>
          </w:p>
        </w:tc>
        <w:tc>
          <w:tcPr>
            <w:tcW w:w="1373" w:type="dxa"/>
            <w:noWrap/>
            <w:hideMark/>
          </w:tcPr>
          <w:p w14:paraId="1E7CEC22"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HI</w:t>
            </w:r>
          </w:p>
        </w:tc>
        <w:tc>
          <w:tcPr>
            <w:tcW w:w="1208" w:type="dxa"/>
            <w:noWrap/>
            <w:hideMark/>
          </w:tcPr>
          <w:p w14:paraId="397B90AB"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15</w:t>
            </w:r>
          </w:p>
        </w:tc>
      </w:tr>
      <w:tr w:rsidR="005D560B" w:rsidRPr="00327690" w14:paraId="51B8FAF9"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7ABA856C"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Idaho</w:t>
            </w:r>
          </w:p>
        </w:tc>
        <w:tc>
          <w:tcPr>
            <w:tcW w:w="1373" w:type="dxa"/>
            <w:noWrap/>
            <w:hideMark/>
          </w:tcPr>
          <w:p w14:paraId="609D7AAA"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ID</w:t>
            </w:r>
          </w:p>
        </w:tc>
        <w:tc>
          <w:tcPr>
            <w:tcW w:w="1208" w:type="dxa"/>
            <w:noWrap/>
            <w:hideMark/>
          </w:tcPr>
          <w:p w14:paraId="1477C478"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16</w:t>
            </w:r>
          </w:p>
        </w:tc>
      </w:tr>
      <w:tr w:rsidR="005D560B" w:rsidRPr="00327690" w14:paraId="194E4D1B" w14:textId="77777777" w:rsidTr="00EA21A8">
        <w:trPr>
          <w:trHeight w:val="315"/>
          <w:jc w:val="center"/>
        </w:trPr>
        <w:tc>
          <w:tcPr>
            <w:tcW w:w="2549" w:type="dxa"/>
            <w:noWrap/>
            <w:hideMark/>
          </w:tcPr>
          <w:p w14:paraId="4080F1F5"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Illinois</w:t>
            </w:r>
          </w:p>
        </w:tc>
        <w:tc>
          <w:tcPr>
            <w:tcW w:w="1373" w:type="dxa"/>
            <w:noWrap/>
            <w:hideMark/>
          </w:tcPr>
          <w:p w14:paraId="2DCF1321"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IL</w:t>
            </w:r>
          </w:p>
        </w:tc>
        <w:tc>
          <w:tcPr>
            <w:tcW w:w="1208" w:type="dxa"/>
            <w:noWrap/>
            <w:hideMark/>
          </w:tcPr>
          <w:p w14:paraId="7C1DABA1"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17</w:t>
            </w:r>
          </w:p>
        </w:tc>
      </w:tr>
      <w:tr w:rsidR="005D560B" w:rsidRPr="00327690" w14:paraId="548B7C66"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6BF0C3F9"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Indiana</w:t>
            </w:r>
          </w:p>
        </w:tc>
        <w:tc>
          <w:tcPr>
            <w:tcW w:w="1373" w:type="dxa"/>
            <w:noWrap/>
            <w:hideMark/>
          </w:tcPr>
          <w:p w14:paraId="0E9B0605"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IN</w:t>
            </w:r>
          </w:p>
        </w:tc>
        <w:tc>
          <w:tcPr>
            <w:tcW w:w="1208" w:type="dxa"/>
            <w:noWrap/>
            <w:hideMark/>
          </w:tcPr>
          <w:p w14:paraId="6C42AA48"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18</w:t>
            </w:r>
          </w:p>
        </w:tc>
      </w:tr>
      <w:tr w:rsidR="005D560B" w:rsidRPr="00327690" w14:paraId="2800589F" w14:textId="77777777" w:rsidTr="00EA21A8">
        <w:trPr>
          <w:trHeight w:val="315"/>
          <w:jc w:val="center"/>
        </w:trPr>
        <w:tc>
          <w:tcPr>
            <w:tcW w:w="2549" w:type="dxa"/>
            <w:noWrap/>
            <w:hideMark/>
          </w:tcPr>
          <w:p w14:paraId="063032CB"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Iowa</w:t>
            </w:r>
          </w:p>
        </w:tc>
        <w:tc>
          <w:tcPr>
            <w:tcW w:w="1373" w:type="dxa"/>
            <w:noWrap/>
            <w:hideMark/>
          </w:tcPr>
          <w:p w14:paraId="02195224"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IA</w:t>
            </w:r>
          </w:p>
        </w:tc>
        <w:tc>
          <w:tcPr>
            <w:tcW w:w="1208" w:type="dxa"/>
            <w:noWrap/>
            <w:hideMark/>
          </w:tcPr>
          <w:p w14:paraId="2070F1FE"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19</w:t>
            </w:r>
          </w:p>
        </w:tc>
      </w:tr>
      <w:tr w:rsidR="005D560B" w:rsidRPr="00327690" w14:paraId="0D8FFF72"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305490D9"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Kansas</w:t>
            </w:r>
          </w:p>
        </w:tc>
        <w:tc>
          <w:tcPr>
            <w:tcW w:w="1373" w:type="dxa"/>
            <w:noWrap/>
            <w:hideMark/>
          </w:tcPr>
          <w:p w14:paraId="37459A71"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KS</w:t>
            </w:r>
          </w:p>
        </w:tc>
        <w:tc>
          <w:tcPr>
            <w:tcW w:w="1208" w:type="dxa"/>
            <w:noWrap/>
            <w:hideMark/>
          </w:tcPr>
          <w:p w14:paraId="0442B114"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20</w:t>
            </w:r>
          </w:p>
        </w:tc>
      </w:tr>
      <w:tr w:rsidR="005D560B" w:rsidRPr="00327690" w14:paraId="2F062D57" w14:textId="77777777" w:rsidTr="00EA21A8">
        <w:trPr>
          <w:trHeight w:val="315"/>
          <w:jc w:val="center"/>
        </w:trPr>
        <w:tc>
          <w:tcPr>
            <w:tcW w:w="2549" w:type="dxa"/>
            <w:noWrap/>
            <w:hideMark/>
          </w:tcPr>
          <w:p w14:paraId="68476E36"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Kentucky</w:t>
            </w:r>
          </w:p>
        </w:tc>
        <w:tc>
          <w:tcPr>
            <w:tcW w:w="1373" w:type="dxa"/>
            <w:noWrap/>
            <w:hideMark/>
          </w:tcPr>
          <w:p w14:paraId="175BF77E"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KY</w:t>
            </w:r>
          </w:p>
        </w:tc>
        <w:tc>
          <w:tcPr>
            <w:tcW w:w="1208" w:type="dxa"/>
            <w:noWrap/>
            <w:hideMark/>
          </w:tcPr>
          <w:p w14:paraId="3E326980"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21</w:t>
            </w:r>
          </w:p>
        </w:tc>
      </w:tr>
      <w:tr w:rsidR="005D560B" w:rsidRPr="00327690" w14:paraId="7EFD53B9"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1B063448"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Louisiana</w:t>
            </w:r>
          </w:p>
        </w:tc>
        <w:tc>
          <w:tcPr>
            <w:tcW w:w="1373" w:type="dxa"/>
            <w:noWrap/>
            <w:hideMark/>
          </w:tcPr>
          <w:p w14:paraId="5810612E"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LA</w:t>
            </w:r>
          </w:p>
        </w:tc>
        <w:tc>
          <w:tcPr>
            <w:tcW w:w="1208" w:type="dxa"/>
            <w:noWrap/>
            <w:hideMark/>
          </w:tcPr>
          <w:p w14:paraId="076D164E"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22</w:t>
            </w:r>
          </w:p>
        </w:tc>
      </w:tr>
      <w:tr w:rsidR="005D560B" w:rsidRPr="00327690" w14:paraId="5FFA83EB" w14:textId="77777777" w:rsidTr="00EA21A8">
        <w:trPr>
          <w:trHeight w:val="315"/>
          <w:jc w:val="center"/>
        </w:trPr>
        <w:tc>
          <w:tcPr>
            <w:tcW w:w="2549" w:type="dxa"/>
            <w:noWrap/>
            <w:hideMark/>
          </w:tcPr>
          <w:p w14:paraId="5781D28C"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Maine</w:t>
            </w:r>
          </w:p>
        </w:tc>
        <w:tc>
          <w:tcPr>
            <w:tcW w:w="1373" w:type="dxa"/>
            <w:noWrap/>
            <w:hideMark/>
          </w:tcPr>
          <w:p w14:paraId="2A7725E5"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ME</w:t>
            </w:r>
          </w:p>
        </w:tc>
        <w:tc>
          <w:tcPr>
            <w:tcW w:w="1208" w:type="dxa"/>
            <w:noWrap/>
            <w:hideMark/>
          </w:tcPr>
          <w:p w14:paraId="37F57E49"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23</w:t>
            </w:r>
          </w:p>
        </w:tc>
      </w:tr>
      <w:tr w:rsidR="005D560B" w:rsidRPr="00327690" w14:paraId="592D868D"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28A3C090"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Maryland</w:t>
            </w:r>
          </w:p>
        </w:tc>
        <w:tc>
          <w:tcPr>
            <w:tcW w:w="1373" w:type="dxa"/>
            <w:noWrap/>
            <w:hideMark/>
          </w:tcPr>
          <w:p w14:paraId="2D1F2742"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MD</w:t>
            </w:r>
          </w:p>
        </w:tc>
        <w:tc>
          <w:tcPr>
            <w:tcW w:w="1208" w:type="dxa"/>
            <w:noWrap/>
            <w:hideMark/>
          </w:tcPr>
          <w:p w14:paraId="1F31EBBD"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24</w:t>
            </w:r>
          </w:p>
        </w:tc>
      </w:tr>
      <w:tr w:rsidR="005D560B" w:rsidRPr="00327690" w14:paraId="3C2C2BD8" w14:textId="77777777" w:rsidTr="00EA21A8">
        <w:trPr>
          <w:trHeight w:val="315"/>
          <w:jc w:val="center"/>
        </w:trPr>
        <w:tc>
          <w:tcPr>
            <w:tcW w:w="2549" w:type="dxa"/>
            <w:noWrap/>
            <w:hideMark/>
          </w:tcPr>
          <w:p w14:paraId="428FC7B5"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Massachusetts</w:t>
            </w:r>
          </w:p>
        </w:tc>
        <w:tc>
          <w:tcPr>
            <w:tcW w:w="1373" w:type="dxa"/>
            <w:noWrap/>
            <w:hideMark/>
          </w:tcPr>
          <w:p w14:paraId="20ED4798"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MA</w:t>
            </w:r>
          </w:p>
        </w:tc>
        <w:tc>
          <w:tcPr>
            <w:tcW w:w="1208" w:type="dxa"/>
            <w:noWrap/>
            <w:hideMark/>
          </w:tcPr>
          <w:p w14:paraId="49E047B8"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25</w:t>
            </w:r>
          </w:p>
        </w:tc>
      </w:tr>
      <w:tr w:rsidR="005D560B" w:rsidRPr="00327690" w14:paraId="28F04145"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059ADAAF"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Michigan</w:t>
            </w:r>
          </w:p>
        </w:tc>
        <w:tc>
          <w:tcPr>
            <w:tcW w:w="1373" w:type="dxa"/>
            <w:noWrap/>
            <w:hideMark/>
          </w:tcPr>
          <w:p w14:paraId="20C41D8E"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MI</w:t>
            </w:r>
          </w:p>
        </w:tc>
        <w:tc>
          <w:tcPr>
            <w:tcW w:w="1208" w:type="dxa"/>
            <w:noWrap/>
            <w:hideMark/>
          </w:tcPr>
          <w:p w14:paraId="1EAE89FC"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26</w:t>
            </w:r>
          </w:p>
        </w:tc>
      </w:tr>
      <w:tr w:rsidR="005D560B" w:rsidRPr="00327690" w14:paraId="18569D6E" w14:textId="77777777" w:rsidTr="00EA21A8">
        <w:trPr>
          <w:trHeight w:val="315"/>
          <w:jc w:val="center"/>
        </w:trPr>
        <w:tc>
          <w:tcPr>
            <w:tcW w:w="2549" w:type="dxa"/>
            <w:noWrap/>
            <w:hideMark/>
          </w:tcPr>
          <w:p w14:paraId="2404BACD"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Minnesota</w:t>
            </w:r>
          </w:p>
        </w:tc>
        <w:tc>
          <w:tcPr>
            <w:tcW w:w="1373" w:type="dxa"/>
            <w:noWrap/>
            <w:hideMark/>
          </w:tcPr>
          <w:p w14:paraId="647F0FEE"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MN</w:t>
            </w:r>
          </w:p>
        </w:tc>
        <w:tc>
          <w:tcPr>
            <w:tcW w:w="1208" w:type="dxa"/>
            <w:noWrap/>
            <w:hideMark/>
          </w:tcPr>
          <w:p w14:paraId="799305E8"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27</w:t>
            </w:r>
          </w:p>
        </w:tc>
      </w:tr>
      <w:tr w:rsidR="005D560B" w:rsidRPr="00327690" w14:paraId="248EBA53"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4DE23A16"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Mississippi</w:t>
            </w:r>
          </w:p>
        </w:tc>
        <w:tc>
          <w:tcPr>
            <w:tcW w:w="1373" w:type="dxa"/>
            <w:noWrap/>
            <w:hideMark/>
          </w:tcPr>
          <w:p w14:paraId="7ADB2F83"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MS</w:t>
            </w:r>
          </w:p>
        </w:tc>
        <w:tc>
          <w:tcPr>
            <w:tcW w:w="1208" w:type="dxa"/>
            <w:noWrap/>
            <w:hideMark/>
          </w:tcPr>
          <w:p w14:paraId="45BAA668"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28</w:t>
            </w:r>
          </w:p>
        </w:tc>
      </w:tr>
      <w:tr w:rsidR="005D560B" w:rsidRPr="00327690" w14:paraId="2EE31246" w14:textId="77777777" w:rsidTr="00EA21A8">
        <w:trPr>
          <w:trHeight w:val="315"/>
          <w:jc w:val="center"/>
        </w:trPr>
        <w:tc>
          <w:tcPr>
            <w:tcW w:w="2549" w:type="dxa"/>
            <w:noWrap/>
            <w:hideMark/>
          </w:tcPr>
          <w:p w14:paraId="128ED421"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Missouri</w:t>
            </w:r>
          </w:p>
        </w:tc>
        <w:tc>
          <w:tcPr>
            <w:tcW w:w="1373" w:type="dxa"/>
            <w:noWrap/>
            <w:hideMark/>
          </w:tcPr>
          <w:p w14:paraId="0C6C9E87"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MO</w:t>
            </w:r>
          </w:p>
        </w:tc>
        <w:tc>
          <w:tcPr>
            <w:tcW w:w="1208" w:type="dxa"/>
            <w:noWrap/>
            <w:hideMark/>
          </w:tcPr>
          <w:p w14:paraId="3E0A5EC9"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29</w:t>
            </w:r>
          </w:p>
        </w:tc>
      </w:tr>
      <w:tr w:rsidR="005D560B" w:rsidRPr="00327690" w14:paraId="591DAE51"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5840C552"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Montana</w:t>
            </w:r>
          </w:p>
        </w:tc>
        <w:tc>
          <w:tcPr>
            <w:tcW w:w="1373" w:type="dxa"/>
            <w:noWrap/>
            <w:hideMark/>
          </w:tcPr>
          <w:p w14:paraId="47DEB5FA"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MT</w:t>
            </w:r>
          </w:p>
        </w:tc>
        <w:tc>
          <w:tcPr>
            <w:tcW w:w="1208" w:type="dxa"/>
            <w:noWrap/>
            <w:hideMark/>
          </w:tcPr>
          <w:p w14:paraId="45F813D5"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30</w:t>
            </w:r>
          </w:p>
        </w:tc>
      </w:tr>
      <w:tr w:rsidR="005D560B" w:rsidRPr="00327690" w14:paraId="6E6FFEBF" w14:textId="77777777" w:rsidTr="00EA21A8">
        <w:trPr>
          <w:trHeight w:val="315"/>
          <w:jc w:val="center"/>
        </w:trPr>
        <w:tc>
          <w:tcPr>
            <w:tcW w:w="2549" w:type="dxa"/>
            <w:noWrap/>
            <w:hideMark/>
          </w:tcPr>
          <w:p w14:paraId="62B52E65"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Nebraska</w:t>
            </w:r>
          </w:p>
        </w:tc>
        <w:tc>
          <w:tcPr>
            <w:tcW w:w="1373" w:type="dxa"/>
            <w:noWrap/>
            <w:hideMark/>
          </w:tcPr>
          <w:p w14:paraId="5BC1B1C8"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NE</w:t>
            </w:r>
          </w:p>
        </w:tc>
        <w:tc>
          <w:tcPr>
            <w:tcW w:w="1208" w:type="dxa"/>
            <w:noWrap/>
            <w:hideMark/>
          </w:tcPr>
          <w:p w14:paraId="30CE1E5F"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31</w:t>
            </w:r>
          </w:p>
        </w:tc>
      </w:tr>
      <w:tr w:rsidR="005D560B" w:rsidRPr="00327690" w14:paraId="313149C4"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598CD63A"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Nevada</w:t>
            </w:r>
          </w:p>
        </w:tc>
        <w:tc>
          <w:tcPr>
            <w:tcW w:w="1373" w:type="dxa"/>
            <w:noWrap/>
            <w:hideMark/>
          </w:tcPr>
          <w:p w14:paraId="0B035E31"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NV</w:t>
            </w:r>
          </w:p>
        </w:tc>
        <w:tc>
          <w:tcPr>
            <w:tcW w:w="1208" w:type="dxa"/>
            <w:noWrap/>
            <w:hideMark/>
          </w:tcPr>
          <w:p w14:paraId="1B413F97"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32</w:t>
            </w:r>
          </w:p>
        </w:tc>
      </w:tr>
      <w:tr w:rsidR="005D560B" w:rsidRPr="00327690" w14:paraId="0274A2DF" w14:textId="77777777" w:rsidTr="00EA21A8">
        <w:trPr>
          <w:trHeight w:val="315"/>
          <w:jc w:val="center"/>
        </w:trPr>
        <w:tc>
          <w:tcPr>
            <w:tcW w:w="2549" w:type="dxa"/>
            <w:noWrap/>
            <w:hideMark/>
          </w:tcPr>
          <w:p w14:paraId="4AE7A9BC"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New Hampshire</w:t>
            </w:r>
          </w:p>
        </w:tc>
        <w:tc>
          <w:tcPr>
            <w:tcW w:w="1373" w:type="dxa"/>
            <w:noWrap/>
            <w:hideMark/>
          </w:tcPr>
          <w:p w14:paraId="346780B7"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NH</w:t>
            </w:r>
          </w:p>
        </w:tc>
        <w:tc>
          <w:tcPr>
            <w:tcW w:w="1208" w:type="dxa"/>
            <w:noWrap/>
            <w:hideMark/>
          </w:tcPr>
          <w:p w14:paraId="01C1CA25"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33</w:t>
            </w:r>
          </w:p>
        </w:tc>
      </w:tr>
      <w:tr w:rsidR="005D560B" w:rsidRPr="00327690" w14:paraId="0D0C26FE"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4F98E5AF"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New Jersey</w:t>
            </w:r>
          </w:p>
        </w:tc>
        <w:tc>
          <w:tcPr>
            <w:tcW w:w="1373" w:type="dxa"/>
            <w:noWrap/>
            <w:hideMark/>
          </w:tcPr>
          <w:p w14:paraId="37B03C8B"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NJ</w:t>
            </w:r>
          </w:p>
        </w:tc>
        <w:tc>
          <w:tcPr>
            <w:tcW w:w="1208" w:type="dxa"/>
            <w:noWrap/>
            <w:hideMark/>
          </w:tcPr>
          <w:p w14:paraId="7F0F67C0"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34</w:t>
            </w:r>
          </w:p>
        </w:tc>
      </w:tr>
      <w:tr w:rsidR="005D560B" w:rsidRPr="00327690" w14:paraId="3C832E3B" w14:textId="77777777" w:rsidTr="00EA21A8">
        <w:trPr>
          <w:trHeight w:val="315"/>
          <w:jc w:val="center"/>
        </w:trPr>
        <w:tc>
          <w:tcPr>
            <w:tcW w:w="2549" w:type="dxa"/>
            <w:noWrap/>
            <w:hideMark/>
          </w:tcPr>
          <w:p w14:paraId="264083AA"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New Mexico</w:t>
            </w:r>
          </w:p>
        </w:tc>
        <w:tc>
          <w:tcPr>
            <w:tcW w:w="1373" w:type="dxa"/>
            <w:noWrap/>
            <w:hideMark/>
          </w:tcPr>
          <w:p w14:paraId="1407DCBD"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NM</w:t>
            </w:r>
          </w:p>
        </w:tc>
        <w:tc>
          <w:tcPr>
            <w:tcW w:w="1208" w:type="dxa"/>
            <w:noWrap/>
            <w:hideMark/>
          </w:tcPr>
          <w:p w14:paraId="0CABF92F"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35</w:t>
            </w:r>
          </w:p>
        </w:tc>
      </w:tr>
      <w:tr w:rsidR="005D560B" w:rsidRPr="00327690" w14:paraId="6AB3649C"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0F916314"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lastRenderedPageBreak/>
              <w:t>New York</w:t>
            </w:r>
          </w:p>
        </w:tc>
        <w:tc>
          <w:tcPr>
            <w:tcW w:w="1373" w:type="dxa"/>
            <w:noWrap/>
            <w:hideMark/>
          </w:tcPr>
          <w:p w14:paraId="5792C158"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NY</w:t>
            </w:r>
          </w:p>
        </w:tc>
        <w:tc>
          <w:tcPr>
            <w:tcW w:w="1208" w:type="dxa"/>
            <w:noWrap/>
            <w:hideMark/>
          </w:tcPr>
          <w:p w14:paraId="341026F5"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36</w:t>
            </w:r>
          </w:p>
        </w:tc>
      </w:tr>
      <w:tr w:rsidR="005D560B" w:rsidRPr="00327690" w14:paraId="6D542C31" w14:textId="77777777" w:rsidTr="00EA21A8">
        <w:trPr>
          <w:trHeight w:val="315"/>
          <w:jc w:val="center"/>
        </w:trPr>
        <w:tc>
          <w:tcPr>
            <w:tcW w:w="2549" w:type="dxa"/>
            <w:noWrap/>
            <w:hideMark/>
          </w:tcPr>
          <w:p w14:paraId="7F27AC2E"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North Carolina</w:t>
            </w:r>
          </w:p>
        </w:tc>
        <w:tc>
          <w:tcPr>
            <w:tcW w:w="1373" w:type="dxa"/>
            <w:noWrap/>
            <w:hideMark/>
          </w:tcPr>
          <w:p w14:paraId="3005560D"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NC</w:t>
            </w:r>
          </w:p>
        </w:tc>
        <w:tc>
          <w:tcPr>
            <w:tcW w:w="1208" w:type="dxa"/>
            <w:noWrap/>
            <w:hideMark/>
          </w:tcPr>
          <w:p w14:paraId="57C2F595"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37</w:t>
            </w:r>
          </w:p>
        </w:tc>
      </w:tr>
      <w:tr w:rsidR="005D560B" w:rsidRPr="00327690" w14:paraId="54FBB867"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5130568D"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North Dakota</w:t>
            </w:r>
          </w:p>
        </w:tc>
        <w:tc>
          <w:tcPr>
            <w:tcW w:w="1373" w:type="dxa"/>
            <w:noWrap/>
            <w:hideMark/>
          </w:tcPr>
          <w:p w14:paraId="467537B7"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ND</w:t>
            </w:r>
          </w:p>
        </w:tc>
        <w:tc>
          <w:tcPr>
            <w:tcW w:w="1208" w:type="dxa"/>
            <w:noWrap/>
            <w:hideMark/>
          </w:tcPr>
          <w:p w14:paraId="19E72ED1"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38</w:t>
            </w:r>
          </w:p>
        </w:tc>
      </w:tr>
      <w:tr w:rsidR="005D560B" w:rsidRPr="00327690" w14:paraId="097D1809" w14:textId="77777777" w:rsidTr="00EA21A8">
        <w:trPr>
          <w:trHeight w:val="315"/>
          <w:jc w:val="center"/>
        </w:trPr>
        <w:tc>
          <w:tcPr>
            <w:tcW w:w="2549" w:type="dxa"/>
            <w:noWrap/>
            <w:hideMark/>
          </w:tcPr>
          <w:p w14:paraId="57DE3543"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Ohio</w:t>
            </w:r>
          </w:p>
        </w:tc>
        <w:tc>
          <w:tcPr>
            <w:tcW w:w="1373" w:type="dxa"/>
            <w:noWrap/>
            <w:hideMark/>
          </w:tcPr>
          <w:p w14:paraId="02AE301F"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OH</w:t>
            </w:r>
          </w:p>
        </w:tc>
        <w:tc>
          <w:tcPr>
            <w:tcW w:w="1208" w:type="dxa"/>
            <w:noWrap/>
            <w:hideMark/>
          </w:tcPr>
          <w:p w14:paraId="6F78D480"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39</w:t>
            </w:r>
          </w:p>
        </w:tc>
      </w:tr>
      <w:tr w:rsidR="005D560B" w:rsidRPr="00327690" w14:paraId="0C49CE8B"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1F0FBA1C"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Oklahoma</w:t>
            </w:r>
          </w:p>
        </w:tc>
        <w:tc>
          <w:tcPr>
            <w:tcW w:w="1373" w:type="dxa"/>
            <w:noWrap/>
            <w:hideMark/>
          </w:tcPr>
          <w:p w14:paraId="3963776C"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OK</w:t>
            </w:r>
          </w:p>
        </w:tc>
        <w:tc>
          <w:tcPr>
            <w:tcW w:w="1208" w:type="dxa"/>
            <w:noWrap/>
            <w:hideMark/>
          </w:tcPr>
          <w:p w14:paraId="37E94D5E"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40</w:t>
            </w:r>
          </w:p>
        </w:tc>
      </w:tr>
      <w:tr w:rsidR="005D560B" w:rsidRPr="00327690" w14:paraId="17C056FF" w14:textId="77777777" w:rsidTr="00EA21A8">
        <w:trPr>
          <w:trHeight w:val="315"/>
          <w:jc w:val="center"/>
        </w:trPr>
        <w:tc>
          <w:tcPr>
            <w:tcW w:w="2549" w:type="dxa"/>
            <w:noWrap/>
            <w:hideMark/>
          </w:tcPr>
          <w:p w14:paraId="0685513D"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Oregon</w:t>
            </w:r>
          </w:p>
        </w:tc>
        <w:tc>
          <w:tcPr>
            <w:tcW w:w="1373" w:type="dxa"/>
            <w:noWrap/>
            <w:hideMark/>
          </w:tcPr>
          <w:p w14:paraId="438A411D"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OR</w:t>
            </w:r>
          </w:p>
        </w:tc>
        <w:tc>
          <w:tcPr>
            <w:tcW w:w="1208" w:type="dxa"/>
            <w:noWrap/>
            <w:hideMark/>
          </w:tcPr>
          <w:p w14:paraId="29F0D8F7"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41</w:t>
            </w:r>
          </w:p>
        </w:tc>
      </w:tr>
      <w:tr w:rsidR="005D560B" w:rsidRPr="00327690" w14:paraId="0FF7E4E8"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48D63141"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Pennsylvania</w:t>
            </w:r>
          </w:p>
        </w:tc>
        <w:tc>
          <w:tcPr>
            <w:tcW w:w="1373" w:type="dxa"/>
            <w:noWrap/>
            <w:hideMark/>
          </w:tcPr>
          <w:p w14:paraId="5C2C626E"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PA</w:t>
            </w:r>
          </w:p>
        </w:tc>
        <w:tc>
          <w:tcPr>
            <w:tcW w:w="1208" w:type="dxa"/>
            <w:noWrap/>
            <w:hideMark/>
          </w:tcPr>
          <w:p w14:paraId="2DC8EB4E"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42</w:t>
            </w:r>
          </w:p>
        </w:tc>
      </w:tr>
      <w:tr w:rsidR="005D560B" w:rsidRPr="00327690" w14:paraId="62DAD367" w14:textId="77777777" w:rsidTr="00EA21A8">
        <w:trPr>
          <w:trHeight w:val="315"/>
          <w:jc w:val="center"/>
        </w:trPr>
        <w:tc>
          <w:tcPr>
            <w:tcW w:w="2549" w:type="dxa"/>
            <w:noWrap/>
            <w:hideMark/>
          </w:tcPr>
          <w:p w14:paraId="34155C64"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Rhode Island</w:t>
            </w:r>
          </w:p>
        </w:tc>
        <w:tc>
          <w:tcPr>
            <w:tcW w:w="1373" w:type="dxa"/>
            <w:noWrap/>
            <w:hideMark/>
          </w:tcPr>
          <w:p w14:paraId="32864670"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RI</w:t>
            </w:r>
          </w:p>
        </w:tc>
        <w:tc>
          <w:tcPr>
            <w:tcW w:w="1208" w:type="dxa"/>
            <w:noWrap/>
            <w:hideMark/>
          </w:tcPr>
          <w:p w14:paraId="644915EB"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44</w:t>
            </w:r>
          </w:p>
        </w:tc>
      </w:tr>
      <w:tr w:rsidR="005D560B" w:rsidRPr="00327690" w14:paraId="3CA83740"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7FECF9FE"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South Carolina</w:t>
            </w:r>
          </w:p>
        </w:tc>
        <w:tc>
          <w:tcPr>
            <w:tcW w:w="1373" w:type="dxa"/>
            <w:noWrap/>
            <w:hideMark/>
          </w:tcPr>
          <w:p w14:paraId="413F94D6"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SC</w:t>
            </w:r>
          </w:p>
        </w:tc>
        <w:tc>
          <w:tcPr>
            <w:tcW w:w="1208" w:type="dxa"/>
            <w:noWrap/>
            <w:hideMark/>
          </w:tcPr>
          <w:p w14:paraId="3F3DB07B"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45</w:t>
            </w:r>
          </w:p>
        </w:tc>
      </w:tr>
      <w:tr w:rsidR="005D560B" w:rsidRPr="00327690" w14:paraId="477A10D3" w14:textId="77777777" w:rsidTr="00EA21A8">
        <w:trPr>
          <w:trHeight w:val="315"/>
          <w:jc w:val="center"/>
        </w:trPr>
        <w:tc>
          <w:tcPr>
            <w:tcW w:w="2549" w:type="dxa"/>
            <w:noWrap/>
            <w:hideMark/>
          </w:tcPr>
          <w:p w14:paraId="1C5C608D"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South Dakota</w:t>
            </w:r>
          </w:p>
        </w:tc>
        <w:tc>
          <w:tcPr>
            <w:tcW w:w="1373" w:type="dxa"/>
            <w:noWrap/>
            <w:hideMark/>
          </w:tcPr>
          <w:p w14:paraId="1EF0D3F2"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SD</w:t>
            </w:r>
          </w:p>
        </w:tc>
        <w:tc>
          <w:tcPr>
            <w:tcW w:w="1208" w:type="dxa"/>
            <w:noWrap/>
            <w:hideMark/>
          </w:tcPr>
          <w:p w14:paraId="17FFB2C6"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46</w:t>
            </w:r>
          </w:p>
        </w:tc>
      </w:tr>
      <w:tr w:rsidR="005D560B" w:rsidRPr="00327690" w14:paraId="45F21E22"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30E43FA7"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Tennessee</w:t>
            </w:r>
          </w:p>
        </w:tc>
        <w:tc>
          <w:tcPr>
            <w:tcW w:w="1373" w:type="dxa"/>
            <w:noWrap/>
            <w:hideMark/>
          </w:tcPr>
          <w:p w14:paraId="3F6AAAB5"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TN</w:t>
            </w:r>
          </w:p>
        </w:tc>
        <w:tc>
          <w:tcPr>
            <w:tcW w:w="1208" w:type="dxa"/>
            <w:noWrap/>
            <w:hideMark/>
          </w:tcPr>
          <w:p w14:paraId="7A23AEB4"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47</w:t>
            </w:r>
          </w:p>
        </w:tc>
      </w:tr>
      <w:tr w:rsidR="005D560B" w:rsidRPr="00327690" w14:paraId="296DACF7" w14:textId="77777777" w:rsidTr="00EA21A8">
        <w:trPr>
          <w:trHeight w:val="315"/>
          <w:jc w:val="center"/>
        </w:trPr>
        <w:tc>
          <w:tcPr>
            <w:tcW w:w="2549" w:type="dxa"/>
            <w:noWrap/>
            <w:hideMark/>
          </w:tcPr>
          <w:p w14:paraId="747AEA2C"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Texas</w:t>
            </w:r>
          </w:p>
        </w:tc>
        <w:tc>
          <w:tcPr>
            <w:tcW w:w="1373" w:type="dxa"/>
            <w:noWrap/>
            <w:hideMark/>
          </w:tcPr>
          <w:p w14:paraId="2A768270"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TX</w:t>
            </w:r>
          </w:p>
        </w:tc>
        <w:tc>
          <w:tcPr>
            <w:tcW w:w="1208" w:type="dxa"/>
            <w:noWrap/>
            <w:hideMark/>
          </w:tcPr>
          <w:p w14:paraId="1F76BE42"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48</w:t>
            </w:r>
          </w:p>
        </w:tc>
      </w:tr>
      <w:tr w:rsidR="005D560B" w:rsidRPr="00327690" w14:paraId="31B9ABC9"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6F91420A"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Utah</w:t>
            </w:r>
          </w:p>
        </w:tc>
        <w:tc>
          <w:tcPr>
            <w:tcW w:w="1373" w:type="dxa"/>
            <w:noWrap/>
            <w:hideMark/>
          </w:tcPr>
          <w:p w14:paraId="329F7052"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UT</w:t>
            </w:r>
          </w:p>
        </w:tc>
        <w:tc>
          <w:tcPr>
            <w:tcW w:w="1208" w:type="dxa"/>
            <w:noWrap/>
            <w:hideMark/>
          </w:tcPr>
          <w:p w14:paraId="29A4C8D7"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49</w:t>
            </w:r>
          </w:p>
        </w:tc>
      </w:tr>
      <w:tr w:rsidR="005D560B" w:rsidRPr="00327690" w14:paraId="75467A86" w14:textId="77777777" w:rsidTr="00EA21A8">
        <w:trPr>
          <w:trHeight w:val="315"/>
          <w:jc w:val="center"/>
        </w:trPr>
        <w:tc>
          <w:tcPr>
            <w:tcW w:w="2549" w:type="dxa"/>
            <w:noWrap/>
            <w:hideMark/>
          </w:tcPr>
          <w:p w14:paraId="3B000307"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Vermont</w:t>
            </w:r>
          </w:p>
        </w:tc>
        <w:tc>
          <w:tcPr>
            <w:tcW w:w="1373" w:type="dxa"/>
            <w:noWrap/>
            <w:hideMark/>
          </w:tcPr>
          <w:p w14:paraId="0A81088D"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VT</w:t>
            </w:r>
          </w:p>
        </w:tc>
        <w:tc>
          <w:tcPr>
            <w:tcW w:w="1208" w:type="dxa"/>
            <w:noWrap/>
            <w:hideMark/>
          </w:tcPr>
          <w:p w14:paraId="1331B702"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50</w:t>
            </w:r>
          </w:p>
        </w:tc>
      </w:tr>
      <w:tr w:rsidR="005D560B" w:rsidRPr="00327690" w14:paraId="4D8FA7B9"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2BD76CBA"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Virginia</w:t>
            </w:r>
          </w:p>
        </w:tc>
        <w:tc>
          <w:tcPr>
            <w:tcW w:w="1373" w:type="dxa"/>
            <w:noWrap/>
            <w:hideMark/>
          </w:tcPr>
          <w:p w14:paraId="0272F3C4"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VA</w:t>
            </w:r>
          </w:p>
        </w:tc>
        <w:tc>
          <w:tcPr>
            <w:tcW w:w="1208" w:type="dxa"/>
            <w:noWrap/>
            <w:hideMark/>
          </w:tcPr>
          <w:p w14:paraId="0EFE51AA"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51</w:t>
            </w:r>
          </w:p>
        </w:tc>
      </w:tr>
      <w:tr w:rsidR="005D560B" w:rsidRPr="00327690" w14:paraId="5CBAFA59" w14:textId="77777777" w:rsidTr="00EA21A8">
        <w:trPr>
          <w:trHeight w:val="315"/>
          <w:jc w:val="center"/>
        </w:trPr>
        <w:tc>
          <w:tcPr>
            <w:tcW w:w="2549" w:type="dxa"/>
            <w:noWrap/>
            <w:hideMark/>
          </w:tcPr>
          <w:p w14:paraId="1B224132"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Washington</w:t>
            </w:r>
          </w:p>
        </w:tc>
        <w:tc>
          <w:tcPr>
            <w:tcW w:w="1373" w:type="dxa"/>
            <w:noWrap/>
            <w:hideMark/>
          </w:tcPr>
          <w:p w14:paraId="0C2BDE9A"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WA</w:t>
            </w:r>
          </w:p>
        </w:tc>
        <w:tc>
          <w:tcPr>
            <w:tcW w:w="1208" w:type="dxa"/>
            <w:noWrap/>
            <w:hideMark/>
          </w:tcPr>
          <w:p w14:paraId="0A077FB5"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53</w:t>
            </w:r>
          </w:p>
        </w:tc>
      </w:tr>
      <w:tr w:rsidR="005D560B" w:rsidRPr="00327690" w14:paraId="67775729"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0C231FFF"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West Virginia</w:t>
            </w:r>
          </w:p>
        </w:tc>
        <w:tc>
          <w:tcPr>
            <w:tcW w:w="1373" w:type="dxa"/>
            <w:noWrap/>
            <w:hideMark/>
          </w:tcPr>
          <w:p w14:paraId="3A8F302F"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WV</w:t>
            </w:r>
          </w:p>
        </w:tc>
        <w:tc>
          <w:tcPr>
            <w:tcW w:w="1208" w:type="dxa"/>
            <w:noWrap/>
            <w:hideMark/>
          </w:tcPr>
          <w:p w14:paraId="22385DE8"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54</w:t>
            </w:r>
          </w:p>
        </w:tc>
      </w:tr>
      <w:tr w:rsidR="005D560B" w:rsidRPr="00327690" w14:paraId="7AD9C668" w14:textId="77777777" w:rsidTr="00EA21A8">
        <w:trPr>
          <w:trHeight w:val="315"/>
          <w:jc w:val="center"/>
        </w:trPr>
        <w:tc>
          <w:tcPr>
            <w:tcW w:w="2549" w:type="dxa"/>
            <w:noWrap/>
            <w:hideMark/>
          </w:tcPr>
          <w:p w14:paraId="68579D7A"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Wisconsin</w:t>
            </w:r>
          </w:p>
        </w:tc>
        <w:tc>
          <w:tcPr>
            <w:tcW w:w="1373" w:type="dxa"/>
            <w:noWrap/>
            <w:hideMark/>
          </w:tcPr>
          <w:p w14:paraId="04414C82"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WI</w:t>
            </w:r>
          </w:p>
        </w:tc>
        <w:tc>
          <w:tcPr>
            <w:tcW w:w="1208" w:type="dxa"/>
            <w:noWrap/>
            <w:hideMark/>
          </w:tcPr>
          <w:p w14:paraId="5820BC04"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55</w:t>
            </w:r>
          </w:p>
        </w:tc>
      </w:tr>
      <w:tr w:rsidR="005D560B" w:rsidRPr="00327690" w14:paraId="02E6FDE1"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0F9D85A3"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Wyoming</w:t>
            </w:r>
          </w:p>
        </w:tc>
        <w:tc>
          <w:tcPr>
            <w:tcW w:w="1373" w:type="dxa"/>
            <w:noWrap/>
            <w:hideMark/>
          </w:tcPr>
          <w:p w14:paraId="291C6973"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WY</w:t>
            </w:r>
          </w:p>
        </w:tc>
        <w:tc>
          <w:tcPr>
            <w:tcW w:w="1208" w:type="dxa"/>
            <w:noWrap/>
            <w:hideMark/>
          </w:tcPr>
          <w:p w14:paraId="42063333"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56</w:t>
            </w:r>
          </w:p>
        </w:tc>
      </w:tr>
    </w:tbl>
    <w:p w14:paraId="60FF0CD6" w14:textId="77777777" w:rsidR="005D560B" w:rsidRPr="00327690" w:rsidRDefault="005D560B" w:rsidP="00961754">
      <w:pPr>
        <w:spacing w:before="120" w:after="120"/>
        <w:jc w:val="center"/>
      </w:pPr>
    </w:p>
    <w:p w14:paraId="339C4CD4" w14:textId="77777777" w:rsidR="005D560B" w:rsidRPr="00327690" w:rsidRDefault="005D560B" w:rsidP="005D560B">
      <w:pPr>
        <w:spacing w:before="120" w:after="0"/>
        <w:jc w:val="left"/>
      </w:pPr>
    </w:p>
    <w:p w14:paraId="0E3C27C0" w14:textId="77777777" w:rsidR="005D560B" w:rsidRPr="00327690" w:rsidRDefault="005D560B" w:rsidP="005D560B">
      <w:pPr>
        <w:spacing w:before="0" w:after="0"/>
        <w:jc w:val="left"/>
      </w:pPr>
      <w:r w:rsidRPr="00327690">
        <w:br w:type="page"/>
      </w:r>
    </w:p>
    <w:p w14:paraId="623E60A2" w14:textId="05636753" w:rsidR="00183985" w:rsidRPr="00327690" w:rsidRDefault="47996C44" w:rsidP="00961754">
      <w:pPr>
        <w:pStyle w:val="Heading6"/>
      </w:pPr>
      <w:bookmarkStart w:id="739" w:name="_Toc79586740"/>
      <w:bookmarkStart w:id="740" w:name="_Toc98501725"/>
      <w:r w:rsidRPr="00327690">
        <w:lastRenderedPageBreak/>
        <w:t>Glossary</w:t>
      </w:r>
      <w:bookmarkEnd w:id="740"/>
    </w:p>
    <w:p w14:paraId="0E0DFF0C" w14:textId="19005E42" w:rsidR="00183985" w:rsidRPr="00327690" w:rsidRDefault="00183985" w:rsidP="00183985">
      <w:pPr>
        <w:spacing w:before="120" w:after="120"/>
        <w:jc w:val="left"/>
      </w:pPr>
      <w:r w:rsidRPr="00327690">
        <w:rPr>
          <w:b/>
        </w:rPr>
        <w:t>ACS</w:t>
      </w:r>
      <w:r w:rsidRPr="00327690">
        <w:t xml:space="preserve"> – American Community Survey. </w:t>
      </w:r>
      <w:r w:rsidR="00E2369C" w:rsidRPr="00327690">
        <w:t>CODI-APQ</w:t>
      </w:r>
      <w:r w:rsidR="00D31B7D" w:rsidRPr="00327690">
        <w:t xml:space="preserve"> rel</w:t>
      </w:r>
      <w:r w:rsidR="00DE5AD6">
        <w:t>y</w:t>
      </w:r>
      <w:r w:rsidR="00D31B7D" w:rsidRPr="00327690">
        <w:t xml:space="preserve"> on ACS </w:t>
      </w:r>
      <w:r w:rsidRPr="00327690">
        <w:t xml:space="preserve">population </w:t>
      </w:r>
      <w:r w:rsidR="00882367" w:rsidRPr="00327690">
        <w:t xml:space="preserve">counts </w:t>
      </w:r>
      <w:r w:rsidR="00D31B7D" w:rsidRPr="00327690">
        <w:t>for statistical weighting</w:t>
      </w:r>
      <w:r w:rsidRPr="00327690">
        <w:t>.</w:t>
      </w:r>
    </w:p>
    <w:p w14:paraId="49FE1AD1" w14:textId="24559F38" w:rsidR="00183985" w:rsidRPr="00327690" w:rsidRDefault="00183985" w:rsidP="00183985">
      <w:pPr>
        <w:spacing w:before="120" w:after="120"/>
        <w:jc w:val="left"/>
      </w:pPr>
      <w:r w:rsidRPr="00327690">
        <w:rPr>
          <w:b/>
        </w:rPr>
        <w:t>AEMR</w:t>
      </w:r>
      <w:r w:rsidRPr="00327690">
        <w:t xml:space="preserve"> – Ambulatory Electronic Medical Record. Used to test </w:t>
      </w:r>
      <w:r w:rsidR="00E2369C" w:rsidRPr="00327690">
        <w:t>CODI-APQ</w:t>
      </w:r>
      <w:r w:rsidRPr="00327690">
        <w:t>.</w:t>
      </w:r>
    </w:p>
    <w:p w14:paraId="3457AB41" w14:textId="15910E98" w:rsidR="00183985" w:rsidRPr="00327690" w:rsidRDefault="00183985" w:rsidP="00183985">
      <w:pPr>
        <w:spacing w:before="120" w:after="120"/>
        <w:jc w:val="left"/>
      </w:pPr>
      <w:r w:rsidRPr="00327690">
        <w:rPr>
          <w:b/>
        </w:rPr>
        <w:t>AEMR-US</w:t>
      </w:r>
      <w:r w:rsidRPr="00327690">
        <w:t xml:space="preserve"> – Ambulatory United States Electronic Medical Record data </w:t>
      </w:r>
    </w:p>
    <w:p w14:paraId="2251A299" w14:textId="77777777" w:rsidR="00183985" w:rsidRPr="00327690" w:rsidRDefault="00183985" w:rsidP="00183985">
      <w:pPr>
        <w:spacing w:before="120" w:after="120"/>
        <w:jc w:val="left"/>
      </w:pPr>
      <w:r w:rsidRPr="00327690">
        <w:t>Source: AEMR-US version 5 OMOP 5 (Aug 2019 release) accessed through the E360TM Software-as-a-Service (SaaS) Platform.</w:t>
      </w:r>
    </w:p>
    <w:p w14:paraId="30D79416" w14:textId="6FF5C2C1" w:rsidR="00183985" w:rsidRPr="00327690" w:rsidRDefault="00183985" w:rsidP="00183985">
      <w:pPr>
        <w:spacing w:before="120" w:after="120"/>
        <w:jc w:val="left"/>
      </w:pPr>
      <w:r w:rsidRPr="00327690">
        <w:rPr>
          <w:b/>
        </w:rPr>
        <w:t>Age-</w:t>
      </w:r>
      <w:r w:rsidR="000E40B1">
        <w:rPr>
          <w:b/>
        </w:rPr>
        <w:t>A</w:t>
      </w:r>
      <w:r w:rsidR="000E40B1" w:rsidRPr="00327690">
        <w:rPr>
          <w:b/>
        </w:rPr>
        <w:t xml:space="preserve">djusted </w:t>
      </w:r>
      <w:r w:rsidR="0000437A">
        <w:rPr>
          <w:b/>
        </w:rPr>
        <w:t>P</w:t>
      </w:r>
      <w:r w:rsidR="0000437A" w:rsidRPr="00327690">
        <w:rPr>
          <w:b/>
        </w:rPr>
        <w:t xml:space="preserve">revalence </w:t>
      </w:r>
      <w:r w:rsidRPr="00327690">
        <w:t>–</w:t>
      </w:r>
      <w:r w:rsidR="00F00D80">
        <w:t xml:space="preserve"> I</w:t>
      </w:r>
      <w:r w:rsidRPr="00327690">
        <w:t xml:space="preserve">s a prevalence that controls for the effects of differences in population age distributions. When comparing across geographic areas, age adjusting is typically used to control for the influence that different population age distributions might have on health </w:t>
      </w:r>
      <w:r w:rsidR="00874537" w:rsidRPr="00327690">
        <w:t xml:space="preserve">encounter </w:t>
      </w:r>
      <w:proofErr w:type="spellStart"/>
      <w:r w:rsidR="00184BE2" w:rsidRPr="00327690">
        <w:t>prevalences</w:t>
      </w:r>
      <w:proofErr w:type="spellEnd"/>
      <w:r w:rsidRPr="00327690">
        <w:t xml:space="preserve">. Age-adjustment (or age standardization) is the same as calculating a weighted average. It weights the age-specific </w:t>
      </w:r>
      <w:r w:rsidR="00184BE2" w:rsidRPr="00327690">
        <w:t xml:space="preserve">prevalence </w:t>
      </w:r>
      <w:r w:rsidRPr="00327690">
        <w:t>observed in a population of interest by the proportion of each age group in a standard population. The standard population are published by the CDC and represent the U.S. 2000 population in each age group.</w:t>
      </w:r>
    </w:p>
    <w:p w14:paraId="5958D4ED" w14:textId="7A594E99" w:rsidR="00183985" w:rsidRPr="00327690" w:rsidRDefault="00183985" w:rsidP="00183985">
      <w:pPr>
        <w:spacing w:before="120" w:after="120"/>
        <w:jc w:val="left"/>
      </w:pPr>
      <w:r w:rsidRPr="00327690">
        <w:rPr>
          <w:b/>
        </w:rPr>
        <w:t>Age Groups</w:t>
      </w:r>
      <w:r w:rsidRPr="00327690">
        <w:t xml:space="preserve"> – Age groups include ages </w:t>
      </w:r>
      <w:r w:rsidR="006A1DE4" w:rsidRPr="00327690">
        <w:t xml:space="preserve">20 to 24, 25 to 29, 30 to 34, 35 to 44, 45 to 54, and 55 to 64 </w:t>
      </w:r>
      <w:r w:rsidRPr="00327690">
        <w:t>years of age.</w:t>
      </w:r>
    </w:p>
    <w:p w14:paraId="3FED6622" w14:textId="00274C8A" w:rsidR="00183985" w:rsidRPr="00327690" w:rsidRDefault="00183985" w:rsidP="00183985">
      <w:pPr>
        <w:spacing w:before="120" w:after="120"/>
        <w:jc w:val="left"/>
      </w:pPr>
      <w:r w:rsidRPr="00327690">
        <w:rPr>
          <w:b/>
        </w:rPr>
        <w:t>BMI</w:t>
      </w:r>
      <w:r w:rsidRPr="00327690">
        <w:t xml:space="preserve"> – Body Mass Index. Used to categorize a person’s height and weight into various categories (e.g.</w:t>
      </w:r>
      <w:r w:rsidR="00E248C9" w:rsidRPr="00327690">
        <w:t>,</w:t>
      </w:r>
      <w:r w:rsidRPr="00327690">
        <w:t xml:space="preserve"> underweight, overweight, etc.)</w:t>
      </w:r>
      <w:r w:rsidR="00F46E91">
        <w:t>.</w:t>
      </w:r>
    </w:p>
    <w:p w14:paraId="1173FE9F" w14:textId="32A03700" w:rsidR="00183985" w:rsidRPr="00327690" w:rsidRDefault="00183985" w:rsidP="00183985">
      <w:pPr>
        <w:spacing w:before="120" w:after="120"/>
        <w:jc w:val="left"/>
      </w:pPr>
      <w:r w:rsidRPr="00327690">
        <w:rPr>
          <w:b/>
        </w:rPr>
        <w:t>CDC</w:t>
      </w:r>
      <w:r w:rsidRPr="00327690">
        <w:t xml:space="preserve"> – Centers for Disease Control and Prevention</w:t>
      </w:r>
    </w:p>
    <w:p w14:paraId="29FBCC31" w14:textId="476ADC08" w:rsidR="00183985" w:rsidRPr="00327690" w:rsidRDefault="00183985" w:rsidP="00183985">
      <w:pPr>
        <w:spacing w:before="120" w:after="120"/>
        <w:jc w:val="left"/>
      </w:pPr>
      <w:r w:rsidRPr="00327690">
        <w:rPr>
          <w:b/>
        </w:rPr>
        <w:t>CDM</w:t>
      </w:r>
      <w:r w:rsidRPr="00327690">
        <w:t xml:space="preserve"> – Common Data Model</w:t>
      </w:r>
    </w:p>
    <w:p w14:paraId="3BD530A5" w14:textId="423D6C03" w:rsidR="00183985" w:rsidRPr="00327690" w:rsidRDefault="00183985" w:rsidP="00183985">
      <w:pPr>
        <w:spacing w:before="120" w:after="120"/>
        <w:jc w:val="left"/>
      </w:pPr>
      <w:r w:rsidRPr="00327690">
        <w:rPr>
          <w:b/>
        </w:rPr>
        <w:t>Census Tract</w:t>
      </w:r>
      <w:r w:rsidRPr="00327690">
        <w:t xml:space="preserve"> – </w:t>
      </w:r>
      <w:r w:rsidR="00F00D80">
        <w:t>S</w:t>
      </w:r>
      <w:r w:rsidR="00F00D80" w:rsidRPr="00327690">
        <w:t>mall</w:t>
      </w:r>
      <w:r w:rsidRPr="00327690">
        <w:t xml:space="preserve">, relatively permanent statistical subdivisions of a county or equivalent entity that are updated prior to each decennial census. The primary purpose of census tracts is to provide a stable set of geographic units for the presentation of statistical data. Census tracts generally have a population size between 1,200 and 8,000 people. </w:t>
      </w:r>
    </w:p>
    <w:p w14:paraId="7CB7F04C" w14:textId="49657958" w:rsidR="00183985" w:rsidRPr="00327690" w:rsidRDefault="00183985" w:rsidP="00183985">
      <w:pPr>
        <w:spacing w:before="120" w:after="120"/>
        <w:jc w:val="left"/>
      </w:pPr>
      <w:r w:rsidRPr="00327690">
        <w:rPr>
          <w:b/>
        </w:rPr>
        <w:t>CODI</w:t>
      </w:r>
      <w:r w:rsidRPr="00327690">
        <w:t xml:space="preserve"> – </w:t>
      </w:r>
      <w:r w:rsidR="00F00D80">
        <w:t>P</w:t>
      </w:r>
      <w:r w:rsidR="00F00D80" w:rsidRPr="00327690">
        <w:t xml:space="preserve">reviously </w:t>
      </w:r>
      <w:r w:rsidRPr="00327690">
        <w:t xml:space="preserve">the “Childhood Obesity Data Initiative” currently the “The Clinical and Community Data Initiative.” CODI 1.0 and 2.0 are projects led by the Centers for Disease Control and Prevention originally designed to enhance data capacity for </w:t>
      </w:r>
      <w:r w:rsidR="009E751E" w:rsidRPr="00327690">
        <w:t xml:space="preserve">users </w:t>
      </w:r>
      <w:r w:rsidRPr="00327690">
        <w:t xml:space="preserve">interested in exploring the efficacy of weight-related intervention and prevention strategies. </w:t>
      </w:r>
    </w:p>
    <w:p w14:paraId="57CEA17B" w14:textId="3E2CC073" w:rsidR="00183985" w:rsidRPr="00327690" w:rsidRDefault="00E2369C" w:rsidP="00183985">
      <w:pPr>
        <w:spacing w:before="120" w:after="120"/>
        <w:jc w:val="left"/>
      </w:pPr>
      <w:r w:rsidRPr="00327690">
        <w:rPr>
          <w:b/>
        </w:rPr>
        <w:t>CODI-APQ</w:t>
      </w:r>
      <w:r w:rsidR="00183985" w:rsidRPr="00327690">
        <w:t xml:space="preserve"> – CODI prevalence quer</w:t>
      </w:r>
      <w:r w:rsidR="00DE5AD6">
        <w:t>ies</w:t>
      </w:r>
      <w:r w:rsidR="00183985" w:rsidRPr="00327690">
        <w:t xml:space="preserve"> (</w:t>
      </w:r>
      <w:r w:rsidR="008B4F19" w:rsidRPr="00327690">
        <w:t>CODI_APQ</w:t>
      </w:r>
      <w:r w:rsidR="00183985" w:rsidRPr="00327690">
        <w:t xml:space="preserve"> in SAS programs)</w:t>
      </w:r>
    </w:p>
    <w:p w14:paraId="2D15D988" w14:textId="5AEE2A1B" w:rsidR="00183985" w:rsidRPr="00327690" w:rsidRDefault="00E2369C" w:rsidP="00183985">
      <w:pPr>
        <w:spacing w:before="120" w:after="120"/>
        <w:jc w:val="left"/>
      </w:pPr>
      <w:r w:rsidRPr="00327690">
        <w:rPr>
          <w:b/>
        </w:rPr>
        <w:t>CODI-APQ</w:t>
      </w:r>
      <w:r w:rsidR="00183985" w:rsidRPr="00327690">
        <w:rPr>
          <w:b/>
        </w:rPr>
        <w:t>-</w:t>
      </w:r>
      <w:r w:rsidR="00901F13" w:rsidRPr="00327690">
        <w:rPr>
          <w:b/>
        </w:rPr>
        <w:t>GEO3</w:t>
      </w:r>
      <w:r w:rsidR="00901F13" w:rsidRPr="00327690">
        <w:t xml:space="preserve"> </w:t>
      </w:r>
      <w:r w:rsidR="00183985" w:rsidRPr="00327690">
        <w:t xml:space="preserve">– CODI PQ applied on EHR with state and </w:t>
      </w:r>
      <w:r w:rsidR="00901F13" w:rsidRPr="00327690">
        <w:t xml:space="preserve">a three digit geographic </w:t>
      </w:r>
      <w:r w:rsidR="00183985" w:rsidRPr="00327690">
        <w:t>identifier.</w:t>
      </w:r>
    </w:p>
    <w:p w14:paraId="3A46F4D2" w14:textId="54ECFF08" w:rsidR="00183985" w:rsidRPr="00327690" w:rsidRDefault="00183985" w:rsidP="00183985">
      <w:pPr>
        <w:spacing w:before="120" w:after="120"/>
        <w:jc w:val="left"/>
      </w:pPr>
      <w:r w:rsidRPr="00327690">
        <w:rPr>
          <w:b/>
        </w:rPr>
        <w:t>Converge</w:t>
      </w:r>
      <w:r w:rsidRPr="00327690">
        <w:t xml:space="preserve"> – </w:t>
      </w:r>
      <w:r w:rsidR="00F00D80">
        <w:t>P</w:t>
      </w:r>
      <w:r w:rsidRPr="00327690">
        <w:t xml:space="preserve">roperty (exhibited by the statistical weighting function) of approaching a limit more and more closely as an argument (variable) of the function increases or decreases or as the number of terms of the series increases. Crude Prevalence of </w:t>
      </w:r>
      <w:r w:rsidR="004F4322" w:rsidRPr="00327690">
        <w:t>BMI</w:t>
      </w:r>
      <w:r w:rsidRPr="00327690">
        <w:t xml:space="preserve"> – is the total number of people within a particular </w:t>
      </w:r>
      <w:r w:rsidR="004F4322" w:rsidRPr="00327690">
        <w:t>BMI</w:t>
      </w:r>
      <w:r w:rsidRPr="00327690">
        <w:t xml:space="preserve"> (e.g.</w:t>
      </w:r>
      <w:r w:rsidR="00066AB5" w:rsidRPr="00327690">
        <w:t>,</w:t>
      </w:r>
      <w:r w:rsidRPr="00327690">
        <w:t xml:space="preserve"> </w:t>
      </w:r>
      <w:r w:rsidR="00DF0F50" w:rsidRPr="00327690">
        <w:t>underweight</w:t>
      </w:r>
      <w:r w:rsidRPr="00327690">
        <w:t>) in a specified geographic area (state, county, ZCTA</w:t>
      </w:r>
      <w:r w:rsidR="00EE4F6C" w:rsidRPr="00327690">
        <w:t>-</w:t>
      </w:r>
      <w:r w:rsidRPr="00327690">
        <w:t>3, etc.) for a specified group of people (age, race, or all people) divided by the total population for the same geographic area and same specified group for a specific time period (e.g.</w:t>
      </w:r>
      <w:r w:rsidR="00066AB5" w:rsidRPr="00327690">
        <w:t>,</w:t>
      </w:r>
      <w:r w:rsidRPr="00327690">
        <w:t xml:space="preserve"> 2016) and multiplied by 100.</w:t>
      </w:r>
    </w:p>
    <w:p w14:paraId="4F2B01E4" w14:textId="55DFD7A3" w:rsidR="00183985" w:rsidRPr="00327690" w:rsidRDefault="00183985" w:rsidP="00183985">
      <w:pPr>
        <w:spacing w:before="120" w:after="120"/>
        <w:jc w:val="left"/>
      </w:pPr>
      <w:r w:rsidRPr="00327690">
        <w:rPr>
          <w:b/>
        </w:rPr>
        <w:lastRenderedPageBreak/>
        <w:t xml:space="preserve">COUNTY </w:t>
      </w:r>
      <w:r w:rsidR="00453138">
        <w:rPr>
          <w:b/>
        </w:rPr>
        <w:t>D</w:t>
      </w:r>
      <w:r w:rsidRPr="00327690">
        <w:rPr>
          <w:b/>
        </w:rPr>
        <w:t xml:space="preserve">ata – </w:t>
      </w:r>
      <w:r w:rsidR="00F00D80">
        <w:t>W</w:t>
      </w:r>
      <w:r w:rsidR="00F00D80" w:rsidRPr="00327690">
        <w:t xml:space="preserve">hen </w:t>
      </w:r>
      <w:r w:rsidRPr="00327690">
        <w:t xml:space="preserve">referenced in all capital letters, it refers to </w:t>
      </w:r>
      <w:r w:rsidR="004F6673">
        <w:t>EHR data</w:t>
      </w:r>
      <w:r w:rsidRPr="00327690">
        <w:t xml:space="preserve"> linked to a patient’s state and county FIPS code. </w:t>
      </w:r>
    </w:p>
    <w:p w14:paraId="3FF46D5B" w14:textId="77777777" w:rsidR="00183985" w:rsidRPr="00327690" w:rsidRDefault="00183985" w:rsidP="00183985">
      <w:pPr>
        <w:spacing w:before="120" w:after="120"/>
        <w:jc w:val="left"/>
      </w:pPr>
      <w:r w:rsidRPr="00327690">
        <w:rPr>
          <w:b/>
        </w:rPr>
        <w:t>CSV</w:t>
      </w:r>
      <w:r w:rsidRPr="00327690">
        <w:t xml:space="preserve"> – Comma Separated Value. All input files should be in CSV.</w:t>
      </w:r>
    </w:p>
    <w:p w14:paraId="5AD689FB" w14:textId="570BFB24" w:rsidR="007711AB" w:rsidRPr="00327690" w:rsidRDefault="00183985" w:rsidP="00183985">
      <w:pPr>
        <w:spacing w:before="120" w:after="120"/>
        <w:jc w:val="left"/>
      </w:pPr>
      <w:r w:rsidRPr="00327690">
        <w:rPr>
          <w:b/>
        </w:rPr>
        <w:t>DHDN</w:t>
      </w:r>
      <w:r w:rsidRPr="00327690">
        <w:t xml:space="preserve"> - Distributed </w:t>
      </w:r>
      <w:r w:rsidR="005A0088">
        <w:t>H</w:t>
      </w:r>
      <w:r w:rsidR="005A0088" w:rsidRPr="00327690">
        <w:t xml:space="preserve">ealth </w:t>
      </w:r>
      <w:r w:rsidR="005A0088">
        <w:t>D</w:t>
      </w:r>
      <w:r w:rsidR="005A0088" w:rsidRPr="00327690">
        <w:t xml:space="preserve">ata </w:t>
      </w:r>
      <w:r w:rsidR="005A0088">
        <w:t>N</w:t>
      </w:r>
      <w:r w:rsidR="005A0088" w:rsidRPr="00327690">
        <w:t>etwork</w:t>
      </w:r>
    </w:p>
    <w:p w14:paraId="5671E1CA" w14:textId="6861DE40" w:rsidR="007711AB" w:rsidRPr="00327690" w:rsidRDefault="007711AB" w:rsidP="00183985">
      <w:pPr>
        <w:spacing w:before="120" w:after="120"/>
        <w:jc w:val="left"/>
      </w:pPr>
      <w:r w:rsidRPr="00327690">
        <w:rPr>
          <w:b/>
          <w:bCs/>
        </w:rPr>
        <w:t xml:space="preserve">Diabetes </w:t>
      </w:r>
      <w:r w:rsidR="000B7EE1">
        <w:rPr>
          <w:b/>
          <w:bCs/>
        </w:rPr>
        <w:t>S</w:t>
      </w:r>
      <w:r w:rsidR="000B7EE1" w:rsidRPr="00327690">
        <w:rPr>
          <w:b/>
          <w:bCs/>
        </w:rPr>
        <w:t xml:space="preserve">pectrum </w:t>
      </w:r>
      <w:r w:rsidRPr="00327690">
        <w:t xml:space="preserve">- </w:t>
      </w:r>
      <w:r w:rsidR="00F00D80">
        <w:t>C</w:t>
      </w:r>
      <w:r w:rsidR="00F00D80" w:rsidRPr="00327690">
        <w:t xml:space="preserve">ategorization </w:t>
      </w:r>
      <w:r w:rsidRPr="00327690">
        <w:t>of a person’s diabetes and prediabetes status into one of three categories: no evidence of diabetes, prediabetes, or diabetes.</w:t>
      </w:r>
    </w:p>
    <w:p w14:paraId="1F141A9F" w14:textId="002D6D2E" w:rsidR="00183985" w:rsidRPr="00327690" w:rsidRDefault="007711AB" w:rsidP="00183985">
      <w:pPr>
        <w:spacing w:before="120" w:after="120"/>
        <w:jc w:val="left"/>
      </w:pPr>
      <w:r w:rsidRPr="00327690">
        <w:rPr>
          <w:b/>
          <w:bCs/>
        </w:rPr>
        <w:t>Diabetes</w:t>
      </w:r>
      <w:r w:rsidRPr="00327690">
        <w:t xml:space="preserve"> – </w:t>
      </w:r>
      <w:r w:rsidR="009E082A" w:rsidRPr="00327690">
        <w:t>A category in</w:t>
      </w:r>
      <w:r w:rsidRPr="00327690">
        <w:t xml:space="preserve"> the diabetes spectrum. Both Type I and Type II diabetes are included. </w:t>
      </w:r>
      <w:r w:rsidR="00183985" w:rsidRPr="00327690">
        <w:t xml:space="preserve"> </w:t>
      </w:r>
    </w:p>
    <w:p w14:paraId="614E0214" w14:textId="6DCCBB73" w:rsidR="00183985" w:rsidRPr="00327690" w:rsidRDefault="00183985" w:rsidP="00183985">
      <w:pPr>
        <w:spacing w:before="120" w:after="120"/>
        <w:jc w:val="left"/>
      </w:pPr>
      <w:r w:rsidRPr="00327690">
        <w:rPr>
          <w:b/>
        </w:rPr>
        <w:t>EHR</w:t>
      </w:r>
      <w:r w:rsidRPr="00327690">
        <w:t xml:space="preserve"> – Electronic health records. Digital records of patient health information. An EHR contains the patient's records from multiple </w:t>
      </w:r>
      <w:r w:rsidR="00184BE2" w:rsidRPr="00327690">
        <w:t xml:space="preserve">providers </w:t>
      </w:r>
      <w:r w:rsidRPr="00327690">
        <w:t>and provides a more holistic, long-term view of a patient's health.</w:t>
      </w:r>
    </w:p>
    <w:p w14:paraId="08B29B93" w14:textId="77777777" w:rsidR="00183985" w:rsidRPr="00327690" w:rsidRDefault="00183985" w:rsidP="00183985">
      <w:pPr>
        <w:spacing w:before="120" w:after="120"/>
        <w:jc w:val="left"/>
      </w:pPr>
      <w:r w:rsidRPr="00327690">
        <w:rPr>
          <w:b/>
        </w:rPr>
        <w:t>EMR</w:t>
      </w:r>
      <w:r w:rsidRPr="00327690">
        <w:t xml:space="preserve"> – Electronic medical records. Digital records of patient health information. A digital version of a patient's chart. </w:t>
      </w:r>
    </w:p>
    <w:p w14:paraId="470715DE" w14:textId="0D9824E1" w:rsidR="00183985" w:rsidRPr="00327690" w:rsidRDefault="00183985" w:rsidP="00183985">
      <w:pPr>
        <w:spacing w:before="120" w:after="120"/>
        <w:jc w:val="left"/>
      </w:pPr>
      <w:r w:rsidRPr="00327690">
        <w:rPr>
          <w:b/>
        </w:rPr>
        <w:t>Execute</w:t>
      </w:r>
      <w:r w:rsidRPr="00327690">
        <w:t xml:space="preserve"> - </w:t>
      </w:r>
      <w:r w:rsidR="00F00D80">
        <w:t>I</w:t>
      </w:r>
      <w:r w:rsidR="00F00D80" w:rsidRPr="00327690">
        <w:t xml:space="preserve">n </w:t>
      </w:r>
      <w:r w:rsidRPr="00327690">
        <w:t>SAS software is the process by which a computer or virtual machine executes the instructions of a computer program. The term run is used synonymously in SAS. A related definition refers to the specific action of a user starting, launching, or invoking a program.</w:t>
      </w:r>
    </w:p>
    <w:p w14:paraId="75DEB9B7" w14:textId="1C093E8E" w:rsidR="00183985" w:rsidRPr="00327690" w:rsidRDefault="00183985" w:rsidP="00183985">
      <w:pPr>
        <w:spacing w:before="120" w:after="120"/>
        <w:jc w:val="left"/>
      </w:pPr>
      <w:r w:rsidRPr="00327690">
        <w:rPr>
          <w:b/>
        </w:rPr>
        <w:t>FFRDC</w:t>
      </w:r>
      <w:r w:rsidRPr="00327690">
        <w:t xml:space="preserve"> – Federally Funded Research and Development Center</w:t>
      </w:r>
    </w:p>
    <w:p w14:paraId="7C879A09" w14:textId="41AB8AF5" w:rsidR="00183985" w:rsidRPr="00327690" w:rsidRDefault="00183985" w:rsidP="00183985">
      <w:pPr>
        <w:spacing w:before="120" w:after="120"/>
        <w:jc w:val="left"/>
      </w:pPr>
      <w:r w:rsidRPr="00327690">
        <w:rPr>
          <w:b/>
        </w:rPr>
        <w:t>FIPS Codes</w:t>
      </w:r>
      <w:r w:rsidRPr="00327690">
        <w:t xml:space="preserve"> – </w:t>
      </w:r>
      <w:r w:rsidR="00D90FC6">
        <w:t>N</w:t>
      </w:r>
      <w:r w:rsidRPr="00327690">
        <w:t>umbers which uniquely identify geographic areas. The number of digits in FIPS codes vary depending on the level of geography. State-level FIPS codes have two digits, county-level FIPS codes have five digits of which the first two digits are the FIPS code of the state to which the county belongs followed by three digits which represent a county within the state.</w:t>
      </w:r>
    </w:p>
    <w:p w14:paraId="792D5582" w14:textId="77777777" w:rsidR="00183985" w:rsidRPr="00327690" w:rsidRDefault="00183985" w:rsidP="00183985">
      <w:pPr>
        <w:spacing w:before="120" w:after="120"/>
        <w:jc w:val="left"/>
      </w:pPr>
      <w:r w:rsidRPr="00327690">
        <w:rPr>
          <w:b/>
        </w:rPr>
        <w:t>Geographic Area</w:t>
      </w:r>
      <w:r w:rsidRPr="00327690">
        <w:t xml:space="preserve"> – Geographic area is defined based on either 1) the state and county or 2) the state and ZCTA-3.</w:t>
      </w:r>
    </w:p>
    <w:p w14:paraId="6FCFFE31" w14:textId="508D2A13" w:rsidR="00901F13" w:rsidRPr="00327690" w:rsidRDefault="008C1476" w:rsidP="00901F13">
      <w:pPr>
        <w:spacing w:before="120" w:after="120"/>
        <w:jc w:val="left"/>
      </w:pPr>
      <w:r w:rsidRPr="00327690">
        <w:rPr>
          <w:b/>
        </w:rPr>
        <w:t>GEO</w:t>
      </w:r>
      <w:r w:rsidR="00901F13" w:rsidRPr="00327690">
        <w:rPr>
          <w:b/>
        </w:rPr>
        <w:t>3</w:t>
      </w:r>
      <w:r w:rsidR="00901F13" w:rsidRPr="00327690">
        <w:t xml:space="preserve"> – Geographic area identified by three numbers. </w:t>
      </w:r>
      <w:r w:rsidRPr="00327690">
        <w:t xml:space="preserve">GEO3 </w:t>
      </w:r>
      <w:r w:rsidR="00901F13" w:rsidRPr="00327690">
        <w:t>is defined based on either the state and 1) county or 2) ZCTA-3.</w:t>
      </w:r>
    </w:p>
    <w:p w14:paraId="5B36615F" w14:textId="3E091C9F" w:rsidR="00183985" w:rsidRPr="00327690" w:rsidRDefault="00183985" w:rsidP="00183985">
      <w:pPr>
        <w:spacing w:before="120" w:after="120"/>
        <w:jc w:val="left"/>
      </w:pPr>
      <w:r w:rsidRPr="00327690">
        <w:rPr>
          <w:b/>
        </w:rPr>
        <w:t>Growthcleanr</w:t>
      </w:r>
      <w:r w:rsidRPr="00327690">
        <w:t xml:space="preserve"> - </w:t>
      </w:r>
      <w:r w:rsidR="00F25D19" w:rsidRPr="00327690">
        <w:t xml:space="preserve">An open-source R package for assessing height and weight </w:t>
      </w:r>
      <w:r w:rsidR="0077633C" w:rsidRPr="00327690">
        <w:t xml:space="preserve">record </w:t>
      </w:r>
      <w:r w:rsidR="00F25D19" w:rsidRPr="00327690">
        <w:t xml:space="preserve">data from EHR systems, focused on categorizing the plausibility of individual </w:t>
      </w:r>
      <w:r w:rsidR="0077633C" w:rsidRPr="00327690">
        <w:t>record</w:t>
      </w:r>
      <w:r w:rsidR="00F25D19" w:rsidRPr="00327690">
        <w:t xml:space="preserve"> based on longitudinal analysis of each </w:t>
      </w:r>
      <w:r w:rsidR="008C688B" w:rsidRPr="00327690">
        <w:t>patient</w:t>
      </w:r>
      <w:r w:rsidR="00F25D19" w:rsidRPr="00327690">
        <w:t xml:space="preserve"> subject.</w:t>
      </w:r>
    </w:p>
    <w:p w14:paraId="5042712C" w14:textId="29B18470" w:rsidR="00183985" w:rsidRPr="00327690" w:rsidRDefault="00183985" w:rsidP="00183985">
      <w:pPr>
        <w:spacing w:before="120" w:after="120"/>
        <w:jc w:val="left"/>
      </w:pPr>
      <w:r w:rsidRPr="00327690">
        <w:rPr>
          <w:b/>
        </w:rPr>
        <w:t>Health FFRDC</w:t>
      </w:r>
      <w:r w:rsidRPr="00327690">
        <w:t>- Centers for Medicare &amp; Medicaid Services Alliance to Modernize Healthcare federally funded research and development center</w:t>
      </w:r>
    </w:p>
    <w:p w14:paraId="1FFC81E6" w14:textId="47ACFDDE" w:rsidR="00183985" w:rsidRPr="00327690" w:rsidRDefault="00183985" w:rsidP="00183985">
      <w:pPr>
        <w:spacing w:before="120" w:after="120"/>
        <w:jc w:val="left"/>
      </w:pPr>
      <w:r w:rsidRPr="00327690">
        <w:rPr>
          <w:b/>
        </w:rPr>
        <w:t>Healthy Weight</w:t>
      </w:r>
      <w:r w:rsidRPr="00327690">
        <w:t xml:space="preserve"> – Body Mass Index </w:t>
      </w:r>
      <w:r w:rsidR="00DF0F50" w:rsidRPr="00327690">
        <w:t>greater than or equal to 18.5 and less than 25</w:t>
      </w:r>
    </w:p>
    <w:p w14:paraId="35101106" w14:textId="07607C95" w:rsidR="00183985" w:rsidRPr="00327690" w:rsidRDefault="00183985" w:rsidP="00183985">
      <w:pPr>
        <w:spacing w:before="120" w:after="120"/>
        <w:jc w:val="left"/>
      </w:pPr>
      <w:r w:rsidRPr="00327690">
        <w:rPr>
          <w:b/>
        </w:rPr>
        <w:t xml:space="preserve">Informed </w:t>
      </w:r>
      <w:r w:rsidR="000B7EE1">
        <w:rPr>
          <w:b/>
        </w:rPr>
        <w:t>P</w:t>
      </w:r>
      <w:r w:rsidR="000B7EE1" w:rsidRPr="00327690">
        <w:rPr>
          <w:b/>
        </w:rPr>
        <w:t>resence</w:t>
      </w:r>
      <w:r w:rsidR="000B7EE1" w:rsidRPr="00327690">
        <w:t xml:space="preserve"> </w:t>
      </w:r>
      <w:r w:rsidRPr="00327690">
        <w:t xml:space="preserve">– The belief that patients do not randomly go to the </w:t>
      </w:r>
      <w:r w:rsidR="00184BE2" w:rsidRPr="00327690">
        <w:t>provider</w:t>
      </w:r>
      <w:r w:rsidRPr="00327690">
        <w:t xml:space="preserve">’s office and thus are not randomly </w:t>
      </w:r>
      <w:r w:rsidR="00827901" w:rsidRPr="00327690">
        <w:t xml:space="preserve">included </w:t>
      </w:r>
      <w:r w:rsidRPr="00327690">
        <w:t xml:space="preserve">in </w:t>
      </w:r>
      <w:r w:rsidR="004F6673">
        <w:t>EHR data</w:t>
      </w:r>
      <w:r w:rsidRPr="00327690">
        <w:t>.</w:t>
      </w:r>
    </w:p>
    <w:p w14:paraId="4469DD0F" w14:textId="5293FAAD" w:rsidR="00183985" w:rsidRPr="00327690" w:rsidRDefault="00183985" w:rsidP="00183985">
      <w:pPr>
        <w:spacing w:before="120" w:after="120"/>
        <w:jc w:val="left"/>
      </w:pPr>
      <w:r w:rsidRPr="00327690">
        <w:rPr>
          <w:b/>
        </w:rPr>
        <w:t>Imputation</w:t>
      </w:r>
      <w:r w:rsidRPr="00327690">
        <w:t xml:space="preserve"> –</w:t>
      </w:r>
      <w:r w:rsidR="000A5F5A">
        <w:t xml:space="preserve"> </w:t>
      </w:r>
      <w:r w:rsidR="00947199" w:rsidRPr="00327690">
        <w:t>Estimating</w:t>
      </w:r>
      <w:r w:rsidRPr="00327690">
        <w:t xml:space="preserve"> a value for a specific data item (e.g.</w:t>
      </w:r>
      <w:r w:rsidR="006A4B3A" w:rsidRPr="00327690">
        <w:t>,</w:t>
      </w:r>
      <w:r w:rsidRPr="00327690">
        <w:t xml:space="preserve"> race) where the response is missing or unusable. </w:t>
      </w:r>
    </w:p>
    <w:p w14:paraId="2C526609" w14:textId="5DF6269D" w:rsidR="00183985" w:rsidRPr="00327690" w:rsidRDefault="00183985" w:rsidP="00183985">
      <w:pPr>
        <w:spacing w:before="120" w:after="120"/>
        <w:jc w:val="left"/>
      </w:pPr>
      <w:r w:rsidRPr="00327690">
        <w:rPr>
          <w:b/>
        </w:rPr>
        <w:t xml:space="preserve">Iterative </w:t>
      </w:r>
      <w:r w:rsidR="009C6EFF">
        <w:rPr>
          <w:b/>
        </w:rPr>
        <w:t>P</w:t>
      </w:r>
      <w:r w:rsidR="009C6EFF" w:rsidRPr="00327690">
        <w:rPr>
          <w:b/>
        </w:rPr>
        <w:t xml:space="preserve">roportional </w:t>
      </w:r>
      <w:r w:rsidR="009C6EFF">
        <w:rPr>
          <w:b/>
        </w:rPr>
        <w:t>F</w:t>
      </w:r>
      <w:r w:rsidRPr="00327690">
        <w:rPr>
          <w:b/>
        </w:rPr>
        <w:t>itting</w:t>
      </w:r>
      <w:r w:rsidRPr="00327690">
        <w:t xml:space="preserve"> – (IPF or raking) is an iterative algorithm for proportionally adjusting a matrix or contingency table of non-negative elements to produce a new 'similar' table with specified positive marginal totals in at least two dimensions.</w:t>
      </w:r>
    </w:p>
    <w:p w14:paraId="70213C16" w14:textId="473439E3" w:rsidR="00183985" w:rsidRPr="00327690" w:rsidRDefault="00183985" w:rsidP="00183985">
      <w:pPr>
        <w:spacing w:before="120" w:after="120"/>
        <w:jc w:val="left"/>
      </w:pPr>
      <w:r w:rsidRPr="00327690">
        <w:rPr>
          <w:b/>
        </w:rPr>
        <w:t>MSE</w:t>
      </w:r>
      <w:r w:rsidRPr="00327690">
        <w:t xml:space="preserve"> – Mean Square</w:t>
      </w:r>
      <w:r w:rsidR="00470A9A" w:rsidRPr="00327690">
        <w:t>d</w:t>
      </w:r>
      <w:r w:rsidRPr="00327690">
        <w:t xml:space="preserve"> Error</w:t>
      </w:r>
    </w:p>
    <w:p w14:paraId="460B0982" w14:textId="399DA609" w:rsidR="00183985" w:rsidRPr="00327690" w:rsidRDefault="00183985" w:rsidP="00183985">
      <w:pPr>
        <w:spacing w:before="120" w:after="120"/>
        <w:jc w:val="left"/>
      </w:pPr>
      <w:r w:rsidRPr="00327690">
        <w:rPr>
          <w:b/>
        </w:rPr>
        <w:lastRenderedPageBreak/>
        <w:t>NCHS</w:t>
      </w:r>
      <w:r w:rsidRPr="00327690">
        <w:t xml:space="preserve"> – National Center for Health Statistics</w:t>
      </w:r>
    </w:p>
    <w:p w14:paraId="3078A143" w14:textId="77777777" w:rsidR="00183985" w:rsidRPr="00327690" w:rsidRDefault="00183985" w:rsidP="00183985">
      <w:pPr>
        <w:spacing w:before="120" w:after="120"/>
        <w:jc w:val="left"/>
      </w:pPr>
      <w:r w:rsidRPr="00327690">
        <w:rPr>
          <w:b/>
        </w:rPr>
        <w:t>NHANES</w:t>
      </w:r>
      <w:r w:rsidRPr="00327690">
        <w:t xml:space="preserve"> – National Health and Nutrition Examination Survey, a probability-based survey that might be more representative of the general population.</w:t>
      </w:r>
    </w:p>
    <w:p w14:paraId="7EFA796C" w14:textId="45882C0C" w:rsidR="009C6869" w:rsidRPr="00327690" w:rsidRDefault="009C6869" w:rsidP="009C6869">
      <w:pPr>
        <w:spacing w:before="120" w:after="120"/>
        <w:jc w:val="left"/>
      </w:pPr>
      <w:r w:rsidRPr="00327690">
        <w:rPr>
          <w:b/>
        </w:rPr>
        <w:t xml:space="preserve">No Evidence of Diabetes - </w:t>
      </w:r>
      <w:r w:rsidRPr="00327690">
        <w:t xml:space="preserve">Part of the diabetes spectrum, lacking sufficient evidence that the patient has prediabetes or diabetes.  </w:t>
      </w:r>
    </w:p>
    <w:p w14:paraId="1ECF436F" w14:textId="12048E33" w:rsidR="00183985" w:rsidRPr="00327690" w:rsidRDefault="00183985" w:rsidP="00183985">
      <w:pPr>
        <w:spacing w:before="120" w:after="120"/>
        <w:jc w:val="left"/>
      </w:pPr>
      <w:r w:rsidRPr="00327690">
        <w:rPr>
          <w:b/>
        </w:rPr>
        <w:t>Obesity</w:t>
      </w:r>
      <w:r w:rsidRPr="00327690">
        <w:t xml:space="preserve"> </w:t>
      </w:r>
      <w:r w:rsidR="004F4322" w:rsidRPr="00327690">
        <w:t>–</w:t>
      </w:r>
      <w:r w:rsidRPr="00327690">
        <w:t xml:space="preserve"> </w:t>
      </w:r>
      <w:r w:rsidR="004F4322" w:rsidRPr="00327690">
        <w:t>Body Mass Index greater than or equal to 30</w:t>
      </w:r>
    </w:p>
    <w:p w14:paraId="51C03FE1" w14:textId="7287F858" w:rsidR="00DF0F50" w:rsidRPr="00327690" w:rsidRDefault="00DF0F50" w:rsidP="004A4D16">
      <w:r w:rsidRPr="00327690">
        <w:rPr>
          <w:b/>
          <w:bCs/>
        </w:rPr>
        <w:t>Obesity Class 1</w:t>
      </w:r>
      <w:r w:rsidRPr="00327690">
        <w:t xml:space="preserve"> – Body Mass Index greater than or equal to 30 and less than 35 </w:t>
      </w:r>
    </w:p>
    <w:p w14:paraId="575F8775" w14:textId="2AEF9352" w:rsidR="00DF0F50" w:rsidRPr="00327690" w:rsidRDefault="00DF0F50" w:rsidP="004A4D16">
      <w:r w:rsidRPr="00327690">
        <w:rPr>
          <w:b/>
          <w:bCs/>
        </w:rPr>
        <w:t>Obesity Class 2</w:t>
      </w:r>
      <w:r w:rsidRPr="00327690">
        <w:t xml:space="preserve"> – Body Mass Index greater than or equal to 35 and less than 40</w:t>
      </w:r>
    </w:p>
    <w:p w14:paraId="06DC82DA" w14:textId="5F1DDC21" w:rsidR="00DF0F50" w:rsidRPr="00327690" w:rsidRDefault="00DF0F50" w:rsidP="004A4D16">
      <w:r w:rsidRPr="00327690">
        <w:rPr>
          <w:b/>
          <w:bCs/>
        </w:rPr>
        <w:t>Obesity Class 3</w:t>
      </w:r>
      <w:r w:rsidRPr="00327690">
        <w:t xml:space="preserve"> – Body Mass Index greater than or equal to 40</w:t>
      </w:r>
    </w:p>
    <w:p w14:paraId="105AC6BA" w14:textId="53CFFBB7" w:rsidR="00183985" w:rsidRPr="00327690" w:rsidRDefault="00183985" w:rsidP="00183985">
      <w:pPr>
        <w:spacing w:before="120" w:after="120"/>
        <w:jc w:val="left"/>
      </w:pPr>
      <w:r w:rsidRPr="00327690">
        <w:rPr>
          <w:b/>
        </w:rPr>
        <w:t>Overweight</w:t>
      </w:r>
      <w:r w:rsidRPr="00327690">
        <w:t xml:space="preserve"> - Body Mass Index </w:t>
      </w:r>
      <w:r w:rsidR="004F4322" w:rsidRPr="00327690">
        <w:t>greater than or equal to 25 and less than 30</w:t>
      </w:r>
    </w:p>
    <w:p w14:paraId="05869967" w14:textId="1DC62371" w:rsidR="00183985" w:rsidRPr="00327690" w:rsidRDefault="00183985" w:rsidP="00183985">
      <w:pPr>
        <w:spacing w:before="120" w:after="120"/>
        <w:jc w:val="left"/>
      </w:pPr>
      <w:r w:rsidRPr="00327690">
        <w:rPr>
          <w:b/>
        </w:rPr>
        <w:t>Open</w:t>
      </w:r>
      <w:r w:rsidR="00874537" w:rsidRPr="00327690">
        <w:rPr>
          <w:b/>
        </w:rPr>
        <w:t>-</w:t>
      </w:r>
      <w:r w:rsidRPr="00327690">
        <w:rPr>
          <w:b/>
        </w:rPr>
        <w:t xml:space="preserve">Access </w:t>
      </w:r>
      <w:r w:rsidR="002002FC" w:rsidRPr="00327690">
        <w:rPr>
          <w:b/>
        </w:rPr>
        <w:t>program</w:t>
      </w:r>
      <w:r w:rsidR="002002FC" w:rsidRPr="00327690">
        <w:t xml:space="preserve"> </w:t>
      </w:r>
      <w:r w:rsidRPr="00327690">
        <w:t xml:space="preserve">– </w:t>
      </w:r>
      <w:r w:rsidR="00D90FC6">
        <w:t>A</w:t>
      </w:r>
      <w:r w:rsidRPr="00327690">
        <w:t xml:space="preserve"> </w:t>
      </w:r>
      <w:r w:rsidR="002002FC" w:rsidRPr="00327690">
        <w:t xml:space="preserve">program </w:t>
      </w:r>
      <w:r w:rsidRPr="00327690">
        <w:t>made freely available to libraries and end users.</w:t>
      </w:r>
    </w:p>
    <w:p w14:paraId="17B7B101" w14:textId="77F69AE0" w:rsidR="00183985" w:rsidRPr="00327690" w:rsidRDefault="00874537" w:rsidP="00183985">
      <w:pPr>
        <w:spacing w:before="120" w:after="120"/>
        <w:jc w:val="left"/>
      </w:pPr>
      <w:r w:rsidRPr="00327690">
        <w:rPr>
          <w:b/>
        </w:rPr>
        <w:t>Open-Source</w:t>
      </w:r>
      <w:r w:rsidR="00183985" w:rsidRPr="00327690">
        <w:rPr>
          <w:b/>
        </w:rPr>
        <w:t xml:space="preserve"> </w:t>
      </w:r>
      <w:r w:rsidR="002002FC" w:rsidRPr="00327690">
        <w:rPr>
          <w:b/>
        </w:rPr>
        <w:t>program</w:t>
      </w:r>
      <w:r w:rsidR="002002FC" w:rsidRPr="00327690">
        <w:t xml:space="preserve"> </w:t>
      </w:r>
      <w:r w:rsidR="00183985" w:rsidRPr="00327690">
        <w:t xml:space="preserve">– </w:t>
      </w:r>
      <w:r w:rsidR="00D90FC6">
        <w:t xml:space="preserve">A </w:t>
      </w:r>
      <w:r w:rsidR="002002FC" w:rsidRPr="00327690">
        <w:t>program</w:t>
      </w:r>
      <w:r w:rsidR="00183985" w:rsidRPr="00327690">
        <w:t xml:space="preserve"> made freely available to libraries and end users, written in software that is free of charge.</w:t>
      </w:r>
    </w:p>
    <w:p w14:paraId="7D0E29C2" w14:textId="064333C9" w:rsidR="00183985" w:rsidRPr="00327690" w:rsidRDefault="00183985" w:rsidP="00183985">
      <w:pPr>
        <w:spacing w:before="120" w:after="120"/>
        <w:jc w:val="left"/>
      </w:pPr>
      <w:proofErr w:type="spellStart"/>
      <w:r w:rsidRPr="00327690">
        <w:rPr>
          <w:b/>
        </w:rPr>
        <w:t>PCORnet</w:t>
      </w:r>
      <w:proofErr w:type="spellEnd"/>
      <w:r w:rsidRPr="00327690">
        <w:t xml:space="preserve"> – Patient Centered Outcomes Research Networks</w:t>
      </w:r>
    </w:p>
    <w:p w14:paraId="1051EF80" w14:textId="23D84296" w:rsidR="007711AB" w:rsidRPr="00327690" w:rsidRDefault="007711AB" w:rsidP="007711AB">
      <w:pPr>
        <w:spacing w:before="120" w:after="120"/>
        <w:jc w:val="left"/>
      </w:pPr>
      <w:r w:rsidRPr="00327690">
        <w:rPr>
          <w:b/>
        </w:rPr>
        <w:t xml:space="preserve">Prediabetes – </w:t>
      </w:r>
      <w:r w:rsidRPr="00327690">
        <w:t xml:space="preserve">A category in the diabetes spectrum based on a phenotype </w:t>
      </w:r>
    </w:p>
    <w:p w14:paraId="2364F2BC" w14:textId="480033BB" w:rsidR="00183985" w:rsidRPr="00327690" w:rsidRDefault="00183985" w:rsidP="00183985">
      <w:pPr>
        <w:spacing w:before="120" w:after="120"/>
        <w:jc w:val="left"/>
      </w:pPr>
      <w:r w:rsidRPr="00327690">
        <w:rPr>
          <w:b/>
        </w:rPr>
        <w:t>Pre-</w:t>
      </w:r>
      <w:r w:rsidR="000B7EE1">
        <w:rPr>
          <w:b/>
        </w:rPr>
        <w:t>P</w:t>
      </w:r>
      <w:r w:rsidR="000B7EE1" w:rsidRPr="00327690">
        <w:rPr>
          <w:b/>
        </w:rPr>
        <w:t xml:space="preserve">rocessing </w:t>
      </w:r>
      <w:r w:rsidR="00E2369C" w:rsidRPr="00327690">
        <w:rPr>
          <w:b/>
        </w:rPr>
        <w:t>CODI-APQ</w:t>
      </w:r>
      <w:r w:rsidRPr="00327690">
        <w:t xml:space="preserve"> – </w:t>
      </w:r>
      <w:r w:rsidR="00D90FC6">
        <w:t>A</w:t>
      </w:r>
      <w:r w:rsidRPr="00327690">
        <w:t xml:space="preserve"> set of SAS programs that are executed once and only once per AEMR data file. </w:t>
      </w:r>
      <w:r w:rsidR="00AC0EDF" w:rsidRPr="00327690">
        <w:t>It is also known as the data inputs and link population data.</w:t>
      </w:r>
    </w:p>
    <w:p w14:paraId="72C0E87E" w14:textId="33B03C16" w:rsidR="00183985" w:rsidRPr="00327690" w:rsidRDefault="00183985" w:rsidP="00183985">
      <w:pPr>
        <w:spacing w:before="120" w:after="120"/>
        <w:jc w:val="left"/>
      </w:pPr>
      <w:r w:rsidRPr="00327690">
        <w:rPr>
          <w:b/>
        </w:rPr>
        <w:t>Prevalence</w:t>
      </w:r>
      <w:r w:rsidRPr="00327690">
        <w:t xml:space="preserve"> – </w:t>
      </w:r>
      <w:r w:rsidR="00D90FC6">
        <w:t>P</w:t>
      </w:r>
      <w:r w:rsidRPr="00327690">
        <w:t>roportion of a particular population found to be affected by a medical condition at a specific time.</w:t>
      </w:r>
    </w:p>
    <w:p w14:paraId="6DA40D93" w14:textId="6A13257F" w:rsidR="00183985" w:rsidRPr="00327690" w:rsidRDefault="00183985" w:rsidP="00183985">
      <w:pPr>
        <w:spacing w:before="120" w:after="120"/>
        <w:jc w:val="left"/>
      </w:pPr>
      <w:r w:rsidRPr="00327690">
        <w:rPr>
          <w:b/>
        </w:rPr>
        <w:t>PUF</w:t>
      </w:r>
      <w:r w:rsidRPr="00327690">
        <w:t xml:space="preserve"> – Public Use File</w:t>
      </w:r>
    </w:p>
    <w:p w14:paraId="49A9BE82" w14:textId="3EBFB509" w:rsidR="00183985" w:rsidRPr="00327690" w:rsidRDefault="00183985" w:rsidP="00183985">
      <w:pPr>
        <w:spacing w:before="120" w:after="120"/>
        <w:jc w:val="left"/>
      </w:pPr>
      <w:proofErr w:type="spellStart"/>
      <w:r w:rsidRPr="00327690">
        <w:rPr>
          <w:b/>
        </w:rPr>
        <w:t>Quickstart</w:t>
      </w:r>
      <w:proofErr w:type="spellEnd"/>
      <w:r w:rsidRPr="00327690">
        <w:t xml:space="preserve"> – </w:t>
      </w:r>
      <w:r w:rsidR="00D90FC6">
        <w:t>A</w:t>
      </w:r>
      <w:r w:rsidRPr="00327690">
        <w:t xml:space="preserve"> SAS program which requires user input. Only the </w:t>
      </w:r>
      <w:proofErr w:type="spellStart"/>
      <w:r w:rsidR="00724426" w:rsidRPr="00327690">
        <w:t>Q</w:t>
      </w:r>
      <w:r w:rsidRPr="00327690">
        <w:t>uickstart</w:t>
      </w:r>
      <w:proofErr w:type="spellEnd"/>
      <w:r w:rsidRPr="00327690">
        <w:t xml:space="preserve"> programs are needed along with user specifications to run the pre-processing and/or the PQ.</w:t>
      </w:r>
    </w:p>
    <w:p w14:paraId="0FFE4FAE" w14:textId="1B9816FB" w:rsidR="00183985" w:rsidRPr="00327690" w:rsidRDefault="00183985" w:rsidP="00183985">
      <w:pPr>
        <w:spacing w:before="120" w:after="120"/>
        <w:jc w:val="left"/>
      </w:pPr>
      <w:r w:rsidRPr="00327690">
        <w:rPr>
          <w:b/>
        </w:rPr>
        <w:t xml:space="preserve">Race </w:t>
      </w:r>
      <w:r w:rsidR="000B7EE1">
        <w:rPr>
          <w:b/>
        </w:rPr>
        <w:t>I</w:t>
      </w:r>
      <w:r w:rsidRPr="00327690">
        <w:rPr>
          <w:b/>
        </w:rPr>
        <w:t>mputation</w:t>
      </w:r>
      <w:r w:rsidRPr="00327690">
        <w:t xml:space="preserve"> – Imputing missing race data, see also imputation. Setting race imputation to yes allows the </w:t>
      </w:r>
      <w:r w:rsidR="00EF6A6C" w:rsidRPr="00327690">
        <w:t>program</w:t>
      </w:r>
      <w:r w:rsidRPr="00327690">
        <w:t xml:space="preserve">s to include all available </w:t>
      </w:r>
      <w:r w:rsidR="004F6673">
        <w:t>EHR data</w:t>
      </w:r>
      <w:r w:rsidRPr="00327690">
        <w:t xml:space="preserve"> for </w:t>
      </w:r>
      <w:r w:rsidR="00E2369C" w:rsidRPr="00327690">
        <w:t>adults</w:t>
      </w:r>
      <w:r w:rsidRPr="00327690">
        <w:t xml:space="preserve"> even if the medical record did not include a known race. See Imputation for further clarification.</w:t>
      </w:r>
    </w:p>
    <w:p w14:paraId="2A438082" w14:textId="57BBB6E0" w:rsidR="00183985" w:rsidRPr="00327690" w:rsidRDefault="00183985" w:rsidP="00183985">
      <w:pPr>
        <w:spacing w:before="120" w:after="120"/>
        <w:jc w:val="left"/>
      </w:pPr>
      <w:r w:rsidRPr="00327690">
        <w:rPr>
          <w:b/>
        </w:rPr>
        <w:t xml:space="preserve">Random </w:t>
      </w:r>
      <w:r w:rsidR="000B7EE1">
        <w:rPr>
          <w:b/>
        </w:rPr>
        <w:t>S</w:t>
      </w:r>
      <w:r w:rsidRPr="00327690">
        <w:rPr>
          <w:b/>
        </w:rPr>
        <w:t>ample</w:t>
      </w:r>
      <w:r w:rsidRPr="00327690">
        <w:t xml:space="preserve"> - </w:t>
      </w:r>
      <w:r w:rsidR="00D90FC6">
        <w:t>A</w:t>
      </w:r>
      <w:r w:rsidRPr="00327690">
        <w:t xml:space="preserve"> method of selecting a sample from a population in such a way that every possible sample that could be selected has a predetermined probability of being selected.</w:t>
      </w:r>
    </w:p>
    <w:p w14:paraId="7AA5BAD6" w14:textId="66B39C39" w:rsidR="00183985" w:rsidRPr="00327690" w:rsidRDefault="00183985" w:rsidP="00183985">
      <w:pPr>
        <w:spacing w:before="120" w:after="120"/>
        <w:jc w:val="left"/>
      </w:pPr>
      <w:r w:rsidRPr="00327690">
        <w:rPr>
          <w:b/>
        </w:rPr>
        <w:t>RDM</w:t>
      </w:r>
      <w:r w:rsidRPr="00327690">
        <w:t xml:space="preserve"> – CODI Research Data Model</w:t>
      </w:r>
    </w:p>
    <w:p w14:paraId="42FDAC1D" w14:textId="6207F7A0" w:rsidR="00183985" w:rsidRPr="00327690" w:rsidRDefault="00183985" w:rsidP="00183985">
      <w:pPr>
        <w:spacing w:before="120" w:after="120"/>
        <w:jc w:val="left"/>
      </w:pPr>
      <w:r w:rsidRPr="00327690">
        <w:rPr>
          <w:b/>
        </w:rPr>
        <w:t>RLDM</w:t>
      </w:r>
      <w:r w:rsidRPr="00327690">
        <w:t xml:space="preserve"> – CODI Record Linkage Data Model</w:t>
      </w:r>
    </w:p>
    <w:p w14:paraId="18C09E7E" w14:textId="0407B528" w:rsidR="00183985" w:rsidRPr="00327690" w:rsidRDefault="00183985" w:rsidP="00183985">
      <w:pPr>
        <w:spacing w:before="120" w:after="120"/>
        <w:jc w:val="left"/>
      </w:pPr>
      <w:r w:rsidRPr="00327690">
        <w:rPr>
          <w:b/>
        </w:rPr>
        <w:t>Run</w:t>
      </w:r>
      <w:r w:rsidRPr="00327690">
        <w:t xml:space="preserve"> – </w:t>
      </w:r>
      <w:r w:rsidR="00D90FC6">
        <w:t>I</w:t>
      </w:r>
      <w:r w:rsidRPr="00327690">
        <w:t>n SAS software is the process by which a computer or virtual machine executes the instructions of a computer program. The term execute is used synonymously. A related definition refers to the specific action of a user starting, launching, or invoking a program.</w:t>
      </w:r>
    </w:p>
    <w:p w14:paraId="131A45C4" w14:textId="534963FC" w:rsidR="0023741A" w:rsidRPr="00327690" w:rsidRDefault="0023741A" w:rsidP="00183985">
      <w:pPr>
        <w:spacing w:before="120" w:after="120"/>
        <w:jc w:val="left"/>
        <w:rPr>
          <w:b/>
        </w:rPr>
      </w:pPr>
      <w:r w:rsidRPr="00327690">
        <w:rPr>
          <w:b/>
        </w:rPr>
        <w:t xml:space="preserve">SAS – </w:t>
      </w:r>
      <w:r w:rsidRPr="00327690">
        <w:rPr>
          <w:bCs/>
        </w:rPr>
        <w:t xml:space="preserve">SAS is a statistical software suite. </w:t>
      </w:r>
    </w:p>
    <w:p w14:paraId="308D05F7" w14:textId="7B60C830" w:rsidR="00183985" w:rsidRPr="00327690" w:rsidRDefault="00183985" w:rsidP="00183985">
      <w:pPr>
        <w:spacing w:before="120" w:after="120"/>
        <w:jc w:val="left"/>
      </w:pPr>
      <w:r w:rsidRPr="00327690">
        <w:rPr>
          <w:b/>
        </w:rPr>
        <w:t>Sample</w:t>
      </w:r>
      <w:r w:rsidRPr="00327690">
        <w:t xml:space="preserve"> – The observed (or unadjusted, or crude) count of </w:t>
      </w:r>
      <w:r w:rsidR="00E2369C" w:rsidRPr="00327690">
        <w:t>adults</w:t>
      </w:r>
      <w:r w:rsidRPr="00327690">
        <w:t xml:space="preserve"> in the study population.</w:t>
      </w:r>
    </w:p>
    <w:p w14:paraId="2D2AA56E" w14:textId="2D420AF3" w:rsidR="00183985" w:rsidRPr="00327690" w:rsidRDefault="00183985" w:rsidP="00183985">
      <w:pPr>
        <w:spacing w:before="120" w:after="120"/>
        <w:jc w:val="left"/>
      </w:pPr>
      <w:r w:rsidRPr="00327690">
        <w:rPr>
          <w:b/>
        </w:rPr>
        <w:t>SDOH</w:t>
      </w:r>
      <w:r w:rsidRPr="00327690">
        <w:t xml:space="preserve"> – Social Determinants of Health</w:t>
      </w:r>
    </w:p>
    <w:p w14:paraId="5A98F0D8" w14:textId="7C57AF75" w:rsidR="00183985" w:rsidRPr="00327690" w:rsidRDefault="00183985" w:rsidP="00183985">
      <w:pPr>
        <w:spacing w:before="120" w:after="120"/>
        <w:jc w:val="left"/>
      </w:pPr>
      <w:r w:rsidRPr="00327690">
        <w:rPr>
          <w:b/>
        </w:rPr>
        <w:lastRenderedPageBreak/>
        <w:t>Statistical Weights</w:t>
      </w:r>
      <w:r w:rsidRPr="00327690">
        <w:t xml:space="preserve"> - A statistical weight is an amount given to increase or decrease the importance of an item. Weights are commonly given for people when a sample and not a census is taken. The value of the weight can be thought of as denoting the number of </w:t>
      </w:r>
      <w:r w:rsidR="00E2369C" w:rsidRPr="00327690">
        <w:t>adults</w:t>
      </w:r>
      <w:r w:rsidRPr="00327690">
        <w:t xml:space="preserve"> in the population represented by that sample person in EHR, accounting for differences between the distribution of the sample and total populations.</w:t>
      </w:r>
    </w:p>
    <w:p w14:paraId="385C7BB7" w14:textId="5FB04C8A" w:rsidR="00183985" w:rsidRPr="00327690" w:rsidRDefault="00183985" w:rsidP="00183985">
      <w:pPr>
        <w:spacing w:before="120" w:after="120"/>
        <w:jc w:val="left"/>
      </w:pPr>
      <w:r w:rsidRPr="00327690">
        <w:t xml:space="preserve">Note: the use of statistical weights is </w:t>
      </w:r>
      <w:r w:rsidR="009457E9" w:rsidRPr="00327690">
        <w:t xml:space="preserve">encouraged </w:t>
      </w:r>
      <w:r w:rsidRPr="00327690">
        <w:t xml:space="preserve">for all analyses because the data comes from a nonprobability sample with no known probabilities of selection. Failure to use statistical weights may yield biased </w:t>
      </w:r>
      <w:r w:rsidR="00D31B7D" w:rsidRPr="00327690">
        <w:t xml:space="preserve">results </w:t>
      </w:r>
      <w:r w:rsidRPr="00327690">
        <w:t>and overstated significance levels.</w:t>
      </w:r>
    </w:p>
    <w:p w14:paraId="4F02EEE0" w14:textId="77777777" w:rsidR="00183985" w:rsidRPr="00327690" w:rsidRDefault="00183985" w:rsidP="00183985">
      <w:pPr>
        <w:spacing w:before="120" w:after="120"/>
        <w:jc w:val="left"/>
      </w:pPr>
      <w:r w:rsidRPr="00327690">
        <w:rPr>
          <w:b/>
        </w:rPr>
        <w:t>Suppression/Presentation Guidelines for Proportions</w:t>
      </w:r>
      <w:r w:rsidRPr="00327690">
        <w:t xml:space="preserve"> – Guidelines used by all of HHS which provide criteria for presenting or suppressing proportions. The multistep NCHS Data Presentation Standards for Proportions are based on a minimum denominator sample size and on criteria based on the absolute and relative widths of a CI calculated using the Clopper-Pearson method.</w:t>
      </w:r>
    </w:p>
    <w:p w14:paraId="3E92E795" w14:textId="2597B8C7" w:rsidR="00183985" w:rsidRPr="00327690" w:rsidRDefault="00183985" w:rsidP="00183985">
      <w:pPr>
        <w:spacing w:before="120" w:after="120"/>
        <w:jc w:val="left"/>
      </w:pPr>
      <w:r w:rsidRPr="00327690">
        <w:rPr>
          <w:b/>
        </w:rPr>
        <w:t>Synthea</w:t>
      </w:r>
      <w:r w:rsidRPr="00327690">
        <w:t xml:space="preserve"> – </w:t>
      </w:r>
      <w:r w:rsidR="00D90FC6">
        <w:t>A</w:t>
      </w:r>
      <w:r w:rsidRPr="00327690">
        <w:t>n open-source, synthetic patient generator that models the medical history of synthetic patients.</w:t>
      </w:r>
    </w:p>
    <w:p w14:paraId="1FD724C4" w14:textId="3A7F35AE" w:rsidR="00183985" w:rsidRPr="00327690" w:rsidRDefault="00183985" w:rsidP="00183985">
      <w:pPr>
        <w:spacing w:before="120" w:after="120"/>
        <w:jc w:val="left"/>
      </w:pPr>
      <w:r w:rsidRPr="00327690">
        <w:rPr>
          <w:b/>
        </w:rPr>
        <w:t>Underweight</w:t>
      </w:r>
      <w:r w:rsidRPr="00327690">
        <w:t xml:space="preserve"> - Body Mass Index value less than </w:t>
      </w:r>
      <w:r w:rsidR="00DF0F50" w:rsidRPr="00327690">
        <w:t>18.5</w:t>
      </w:r>
    </w:p>
    <w:p w14:paraId="1BAA3AE9" w14:textId="77777777" w:rsidR="00183985" w:rsidRPr="00327690" w:rsidRDefault="00183985" w:rsidP="00183985">
      <w:pPr>
        <w:spacing w:before="120" w:after="120"/>
        <w:jc w:val="left"/>
      </w:pPr>
      <w:r w:rsidRPr="00327690">
        <w:rPr>
          <w:b/>
        </w:rPr>
        <w:t>Variance</w:t>
      </w:r>
      <w:r w:rsidRPr="00327690">
        <w:t xml:space="preserve"> – A measure of how far a set of numbers is spread out from their average value.</w:t>
      </w:r>
    </w:p>
    <w:p w14:paraId="6CA2CFF6" w14:textId="29BE6C6A" w:rsidR="00183985" w:rsidRPr="00327690" w:rsidRDefault="00183985" w:rsidP="00183985">
      <w:pPr>
        <w:spacing w:before="120" w:after="120"/>
        <w:jc w:val="left"/>
      </w:pPr>
      <w:r w:rsidRPr="00327690">
        <w:rPr>
          <w:b/>
        </w:rPr>
        <w:t>Weight Category</w:t>
      </w:r>
      <w:r w:rsidRPr="00327690">
        <w:t xml:space="preserve"> – </w:t>
      </w:r>
      <w:r w:rsidR="00D90FC6">
        <w:t>C</w:t>
      </w:r>
      <w:r w:rsidRPr="00327690">
        <w:t xml:space="preserve">ategorization of a person’s height, weight, age, and </w:t>
      </w:r>
      <w:r w:rsidR="002B1359" w:rsidRPr="00327690">
        <w:t xml:space="preserve">sex </w:t>
      </w:r>
      <w:r w:rsidR="00A26390" w:rsidRPr="00327690">
        <w:t>(</w:t>
      </w:r>
      <w:r w:rsidR="004F4322" w:rsidRPr="00327690">
        <w:t>BMI</w:t>
      </w:r>
      <w:r w:rsidR="00A26390" w:rsidRPr="00327690">
        <w:t xml:space="preserve">) </w:t>
      </w:r>
      <w:r w:rsidRPr="00327690">
        <w:t>into one of five categories: underweight, healthy weight, overweight, obesity</w:t>
      </w:r>
      <w:r w:rsidR="00DF0F50" w:rsidRPr="00327690">
        <w:t xml:space="preserve"> (class 1, 2, or 3)</w:t>
      </w:r>
      <w:r w:rsidRPr="00327690">
        <w:t>.</w:t>
      </w:r>
    </w:p>
    <w:p w14:paraId="3D110FF8" w14:textId="3D3B2F19" w:rsidR="00183985" w:rsidRPr="00327690" w:rsidRDefault="00183985" w:rsidP="00183985">
      <w:pPr>
        <w:spacing w:before="120" w:after="120"/>
        <w:jc w:val="left"/>
      </w:pPr>
      <w:r w:rsidRPr="00327690">
        <w:rPr>
          <w:b/>
        </w:rPr>
        <w:t>Weights</w:t>
      </w:r>
      <w:r w:rsidRPr="00327690">
        <w:t xml:space="preserve"> – </w:t>
      </w:r>
      <w:r w:rsidR="00D90FC6">
        <w:t>S</w:t>
      </w:r>
      <w:r w:rsidRPr="00327690">
        <w:t>ee Statistical Weights or Weight Category</w:t>
      </w:r>
    </w:p>
    <w:p w14:paraId="529E83D2" w14:textId="5AAF89FD" w:rsidR="00183985" w:rsidRPr="00327690" w:rsidRDefault="00183985" w:rsidP="00183985">
      <w:pPr>
        <w:spacing w:before="120" w:after="120"/>
        <w:jc w:val="left"/>
      </w:pPr>
      <w:r w:rsidRPr="00327690">
        <w:rPr>
          <w:b/>
        </w:rPr>
        <w:t>Weighted Prevalence</w:t>
      </w:r>
      <w:r w:rsidRPr="00327690">
        <w:t xml:space="preserve"> – Prevalence based on weighted counts</w:t>
      </w:r>
      <w:r w:rsidR="00D31B7D" w:rsidRPr="00327690">
        <w:t xml:space="preserve"> where are equal to</w:t>
      </w:r>
      <w:r w:rsidRPr="00327690">
        <w:t xml:space="preserve"> </w:t>
      </w:r>
      <w:r w:rsidR="00D31B7D" w:rsidRPr="00327690">
        <w:t>c</w:t>
      </w:r>
      <w:r w:rsidRPr="00327690">
        <w:t>rude prevalence with statistical weights applied.</w:t>
      </w:r>
    </w:p>
    <w:p w14:paraId="30AE86B9" w14:textId="1B2470F4" w:rsidR="00183985" w:rsidRPr="00327690" w:rsidRDefault="00183985" w:rsidP="00183985">
      <w:pPr>
        <w:spacing w:before="120" w:after="160" w:line="259" w:lineRule="auto"/>
        <w:jc w:val="left"/>
      </w:pPr>
      <w:r w:rsidRPr="00327690">
        <w:rPr>
          <w:b/>
        </w:rPr>
        <w:t>ZCTA-3</w:t>
      </w:r>
      <w:r w:rsidRPr="00327690">
        <w:t xml:space="preserve"> –</w:t>
      </w:r>
      <w:r w:rsidR="007608B5" w:rsidRPr="00327690">
        <w:t xml:space="preserve"> </w:t>
      </w:r>
      <w:r w:rsidR="00D90FC6">
        <w:t>T</w:t>
      </w:r>
      <w:r w:rsidRPr="00327690">
        <w:t xml:space="preserve">he first three digits of a ZIP code tabulation area. (ZCTA3 in SAS) </w:t>
      </w:r>
    </w:p>
    <w:p w14:paraId="32732925" w14:textId="6E53021A" w:rsidR="00183985" w:rsidRPr="00327690" w:rsidRDefault="00183985" w:rsidP="00183985">
      <w:pPr>
        <w:spacing w:before="120" w:after="160" w:line="259" w:lineRule="auto"/>
        <w:jc w:val="left"/>
        <w:rPr>
          <w:rFonts w:ascii="Arial Narrow" w:hAnsi="Arial Narrow"/>
          <w:b/>
          <w:sz w:val="36"/>
          <w:szCs w:val="20"/>
        </w:rPr>
      </w:pPr>
      <w:r w:rsidRPr="00327690">
        <w:rPr>
          <w:b/>
        </w:rPr>
        <w:t>ZCTA</w:t>
      </w:r>
      <w:r w:rsidR="00EE4F6C" w:rsidRPr="00327690">
        <w:rPr>
          <w:b/>
        </w:rPr>
        <w:t>-</w:t>
      </w:r>
      <w:r w:rsidRPr="00327690">
        <w:rPr>
          <w:b/>
        </w:rPr>
        <w:t>3 data</w:t>
      </w:r>
      <w:r w:rsidRPr="00327690">
        <w:t xml:space="preserve"> – </w:t>
      </w:r>
      <w:r w:rsidR="00D90FC6">
        <w:t>R</w:t>
      </w:r>
      <w:r w:rsidRPr="00327690">
        <w:t>efers to a data file of ER linked to a patient’s ZIP-3 and thus ZCTA</w:t>
      </w:r>
      <w:r w:rsidR="00EE4F6C" w:rsidRPr="00327690">
        <w:t>-</w:t>
      </w:r>
      <w:r w:rsidRPr="00327690">
        <w:t>3.</w:t>
      </w:r>
      <w:r w:rsidRPr="00327690">
        <w:br w:type="page"/>
      </w:r>
    </w:p>
    <w:p w14:paraId="34CDB636" w14:textId="142BA0FF" w:rsidR="005D560B" w:rsidRPr="00327690" w:rsidRDefault="4D4916B2" w:rsidP="00961754">
      <w:pPr>
        <w:pStyle w:val="Heading6"/>
      </w:pPr>
      <w:bookmarkStart w:id="741" w:name="_Toc98501726"/>
      <w:r w:rsidRPr="00327690">
        <w:lastRenderedPageBreak/>
        <w:t xml:space="preserve">Abbreviations and </w:t>
      </w:r>
      <w:r w:rsidR="51FD1B7C" w:rsidRPr="00327690">
        <w:t>Acronyms</w:t>
      </w:r>
      <w:bookmarkEnd w:id="739"/>
      <w:bookmarkEnd w:id="741"/>
    </w:p>
    <w:tbl>
      <w:tblPr>
        <w:tblStyle w:val="LightList-Accent12"/>
        <w:tblW w:w="936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20" w:firstRow="1" w:lastRow="0" w:firstColumn="0" w:lastColumn="0" w:noHBand="0" w:noVBand="0"/>
        <w:tblCaption w:val="Two Column Acronym Table"/>
        <w:tblDescription w:val="Lists the term and the definition."/>
      </w:tblPr>
      <w:tblGrid>
        <w:gridCol w:w="2150"/>
        <w:gridCol w:w="7210"/>
      </w:tblGrid>
      <w:tr w:rsidR="00A525F7" w:rsidRPr="00327690" w14:paraId="4A9ECE3D" w14:textId="77777777" w:rsidTr="009F4343">
        <w:trPr>
          <w:cnfStyle w:val="100000000000" w:firstRow="1" w:lastRow="0" w:firstColumn="0" w:lastColumn="0" w:oddVBand="0" w:evenVBand="0" w:oddHBand="0" w:evenHBand="0" w:firstRowFirstColumn="0" w:firstRowLastColumn="0" w:lastRowFirstColumn="0" w:lastRowLastColumn="0"/>
          <w:trHeight w:val="20"/>
          <w:tblHeader/>
        </w:trPr>
        <w:tc>
          <w:tcPr>
            <w:cnfStyle w:val="000010000000" w:firstRow="0" w:lastRow="0" w:firstColumn="0" w:lastColumn="0" w:oddVBand="1" w:evenVBand="0" w:oddHBand="0" w:evenHBand="0" w:firstRowFirstColumn="0" w:firstRowLastColumn="0" w:lastRowFirstColumn="0" w:lastRowLastColumn="0"/>
            <w:tcW w:w="2150" w:type="dxa"/>
            <w:shd w:val="clear" w:color="auto" w:fill="21306A" w:themeFill="accent1" w:themeFillShade="80"/>
          </w:tcPr>
          <w:p w14:paraId="66DA5B9F" w14:textId="0FD5FDF3" w:rsidR="00A525F7" w:rsidRPr="00327690" w:rsidRDefault="00A525F7" w:rsidP="00D60046">
            <w:pPr>
              <w:spacing w:before="0"/>
              <w:jc w:val="left"/>
              <w:rPr>
                <w:rFonts w:ascii="Times New Roman" w:hAnsi="Times New Roman" w:cs="Times New Roman"/>
                <w:bCs w:val="0"/>
              </w:rPr>
            </w:pPr>
            <w:r w:rsidRPr="00327690">
              <w:rPr>
                <w:rFonts w:ascii="Times New Roman" w:hAnsi="Times New Roman" w:cs="Times New Roman"/>
              </w:rPr>
              <w:t>ACRONYM</w:t>
            </w:r>
          </w:p>
        </w:tc>
        <w:tc>
          <w:tcPr>
            <w:tcW w:w="7210" w:type="dxa"/>
            <w:shd w:val="clear" w:color="auto" w:fill="21306A" w:themeFill="accent1" w:themeFillShade="80"/>
          </w:tcPr>
          <w:p w14:paraId="61F9E3A3" w14:textId="6AF01F35" w:rsidR="00A525F7" w:rsidRPr="00327690" w:rsidRDefault="00A525F7" w:rsidP="00D60046">
            <w:pPr>
              <w:spacing w:befor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27690">
              <w:rPr>
                <w:rFonts w:ascii="Times New Roman" w:hAnsi="Times New Roman" w:cs="Times New Roman"/>
              </w:rPr>
              <w:t>DEFINITION</w:t>
            </w:r>
          </w:p>
        </w:tc>
      </w:tr>
      <w:tr w:rsidR="00204D57" w:rsidRPr="00327690" w14:paraId="58FB9689"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5CE80F5B"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ACS</w:t>
            </w:r>
          </w:p>
        </w:tc>
        <w:tc>
          <w:tcPr>
            <w:tcW w:w="7210" w:type="dxa"/>
          </w:tcPr>
          <w:p w14:paraId="4DA1F332"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American Community Survey</w:t>
            </w:r>
          </w:p>
        </w:tc>
      </w:tr>
      <w:tr w:rsidR="00204D57" w:rsidRPr="00327690" w14:paraId="4C73B7B5"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46CAE9A6" w14:textId="77777777" w:rsidR="00204D57" w:rsidRPr="00327690" w:rsidRDefault="00204D57" w:rsidP="00D60046">
            <w:pPr>
              <w:spacing w:before="0"/>
              <w:jc w:val="left"/>
              <w:rPr>
                <w:rFonts w:ascii="Times New Roman" w:hAnsi="Times New Roman" w:cs="Times New Roman"/>
                <w:bCs/>
              </w:rPr>
            </w:pPr>
            <w:r w:rsidRPr="00327690">
              <w:rPr>
                <w:rFonts w:ascii="Times New Roman" w:hAnsi="Times New Roman" w:cs="Times New Roman"/>
                <w:bCs/>
              </w:rPr>
              <w:t>ADHD</w:t>
            </w:r>
          </w:p>
        </w:tc>
        <w:tc>
          <w:tcPr>
            <w:tcW w:w="7210" w:type="dxa"/>
          </w:tcPr>
          <w:p w14:paraId="71726403"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27690">
              <w:rPr>
                <w:rFonts w:ascii="Times New Roman" w:hAnsi="Times New Roman" w:cs="Times New Roman"/>
              </w:rPr>
              <w:t>Attention Deficit Hyperactivity Disorder</w:t>
            </w:r>
          </w:p>
        </w:tc>
      </w:tr>
      <w:tr w:rsidR="00204D57" w:rsidRPr="00327690" w14:paraId="4F38F7C8"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0E5B74E5" w14:textId="77777777" w:rsidR="00204D57" w:rsidRPr="00327690" w:rsidRDefault="00204D57" w:rsidP="00D60046">
            <w:pPr>
              <w:spacing w:before="0"/>
              <w:jc w:val="left"/>
              <w:rPr>
                <w:rFonts w:ascii="Times New Roman" w:hAnsi="Times New Roman" w:cs="Times New Roman"/>
                <w:bCs/>
              </w:rPr>
            </w:pPr>
            <w:r w:rsidRPr="00327690">
              <w:rPr>
                <w:rFonts w:ascii="Times New Roman" w:hAnsi="Times New Roman" w:cs="Times New Roman"/>
                <w:bCs/>
              </w:rPr>
              <w:t>AEMR</w:t>
            </w:r>
          </w:p>
        </w:tc>
        <w:tc>
          <w:tcPr>
            <w:tcW w:w="7210" w:type="dxa"/>
          </w:tcPr>
          <w:p w14:paraId="65A03C5F"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27690">
              <w:rPr>
                <w:rFonts w:ascii="Times New Roman" w:hAnsi="Times New Roman" w:cs="Times New Roman"/>
              </w:rPr>
              <w:t>Ambulatory Electronic Medical Record</w:t>
            </w:r>
          </w:p>
        </w:tc>
      </w:tr>
      <w:tr w:rsidR="00204D57" w:rsidRPr="00327690" w14:paraId="4A8F9159"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57868361"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BMI</w:t>
            </w:r>
          </w:p>
        </w:tc>
        <w:tc>
          <w:tcPr>
            <w:tcW w:w="7210" w:type="dxa"/>
          </w:tcPr>
          <w:p w14:paraId="5E6B0444"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Body Mass Index</w:t>
            </w:r>
          </w:p>
        </w:tc>
      </w:tr>
      <w:tr w:rsidR="00204D57" w:rsidRPr="00327690" w14:paraId="723AEF35"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00C7EBB6"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CDC</w:t>
            </w:r>
          </w:p>
        </w:tc>
        <w:tc>
          <w:tcPr>
            <w:tcW w:w="7210" w:type="dxa"/>
          </w:tcPr>
          <w:p w14:paraId="10AA5992"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Centers for Disease Control and Prevention</w:t>
            </w:r>
          </w:p>
        </w:tc>
      </w:tr>
      <w:tr w:rsidR="00204D57" w:rsidRPr="00327690" w14:paraId="5970A8BD"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59F7C04C" w14:textId="77777777" w:rsidR="00204D57" w:rsidRPr="00327690" w:rsidRDefault="00204D57" w:rsidP="00D60046">
            <w:pPr>
              <w:spacing w:before="0"/>
              <w:jc w:val="left"/>
              <w:rPr>
                <w:rFonts w:ascii="Times New Roman" w:hAnsi="Times New Roman" w:cs="Times New Roman"/>
                <w:bCs/>
              </w:rPr>
            </w:pPr>
            <w:r w:rsidRPr="00327690">
              <w:rPr>
                <w:rFonts w:ascii="Times New Roman" w:hAnsi="Times New Roman" w:cs="Times New Roman"/>
                <w:bCs/>
              </w:rPr>
              <w:t>CI</w:t>
            </w:r>
          </w:p>
        </w:tc>
        <w:tc>
          <w:tcPr>
            <w:tcW w:w="7210" w:type="dxa"/>
          </w:tcPr>
          <w:p w14:paraId="10990565"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27690">
              <w:rPr>
                <w:rFonts w:ascii="Times New Roman" w:hAnsi="Times New Roman" w:cs="Times New Roman"/>
              </w:rPr>
              <w:t>Confidence Interval</w:t>
            </w:r>
          </w:p>
        </w:tc>
      </w:tr>
      <w:tr w:rsidR="00204D57" w:rsidRPr="00327690" w14:paraId="29ADABB3"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52064B94" w14:textId="77777777" w:rsidR="00204D57" w:rsidRPr="00CE5201" w:rsidRDefault="00204D57" w:rsidP="00D60046">
            <w:pPr>
              <w:spacing w:before="0"/>
              <w:jc w:val="left"/>
              <w:rPr>
                <w:rFonts w:ascii="Times New Roman" w:hAnsi="Times New Roman" w:cs="Times New Roman"/>
                <w:bCs/>
              </w:rPr>
            </w:pPr>
            <w:r w:rsidRPr="00327690">
              <w:rPr>
                <w:rFonts w:ascii="Times New Roman" w:hAnsi="Times New Roman" w:cs="Times New Roman"/>
                <w:bCs/>
              </w:rPr>
              <w:t>CODI</w:t>
            </w:r>
          </w:p>
        </w:tc>
        <w:tc>
          <w:tcPr>
            <w:tcW w:w="7210" w:type="dxa"/>
          </w:tcPr>
          <w:p w14:paraId="568E3C57"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Clinical and Community Data Initiative</w:t>
            </w:r>
          </w:p>
        </w:tc>
      </w:tr>
      <w:tr w:rsidR="00CE5201" w:rsidRPr="00327690" w14:paraId="2F2C6E2A"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1E853C65" w14:textId="10191A0F" w:rsidR="00CE5201" w:rsidRPr="00CE5201" w:rsidRDefault="00CE5201" w:rsidP="00D60046">
            <w:pPr>
              <w:spacing w:before="0"/>
              <w:jc w:val="left"/>
              <w:rPr>
                <w:rFonts w:ascii="Times New Roman" w:hAnsi="Times New Roman" w:cs="Times New Roman"/>
                <w:bCs/>
              </w:rPr>
            </w:pPr>
            <w:r w:rsidRPr="00CE5201">
              <w:rPr>
                <w:rFonts w:ascii="Times New Roman" w:hAnsi="Times New Roman" w:cs="Times New Roman"/>
                <w:bCs/>
              </w:rPr>
              <w:t>CODI-PQ</w:t>
            </w:r>
          </w:p>
        </w:tc>
        <w:tc>
          <w:tcPr>
            <w:tcW w:w="7210" w:type="dxa"/>
          </w:tcPr>
          <w:p w14:paraId="786AAAEE" w14:textId="20C48CCB" w:rsidR="00CE5201" w:rsidRPr="00327690" w:rsidRDefault="00CE5201" w:rsidP="00D60046">
            <w:pPr>
              <w:spacing w:before="0"/>
              <w:jc w:val="left"/>
              <w:cnfStyle w:val="000000000000" w:firstRow="0" w:lastRow="0" w:firstColumn="0" w:lastColumn="0" w:oddVBand="0" w:evenVBand="0" w:oddHBand="0" w:evenHBand="0" w:firstRowFirstColumn="0" w:firstRowLastColumn="0" w:lastRowFirstColumn="0" w:lastRowLastColumn="0"/>
            </w:pPr>
            <w:r w:rsidRPr="00327690">
              <w:rPr>
                <w:rFonts w:ascii="Times New Roman" w:hAnsi="Times New Roman" w:cs="Times New Roman"/>
              </w:rPr>
              <w:t xml:space="preserve">Clinical and Community Data Initiative </w:t>
            </w:r>
            <w:r>
              <w:rPr>
                <w:rFonts w:ascii="Times New Roman" w:hAnsi="Times New Roman" w:cs="Times New Roman"/>
              </w:rPr>
              <w:t xml:space="preserve">Youth and Teen </w:t>
            </w:r>
            <w:r w:rsidRPr="00327690">
              <w:rPr>
                <w:rFonts w:ascii="Times New Roman" w:hAnsi="Times New Roman" w:cs="Times New Roman"/>
              </w:rPr>
              <w:t>Prevalence Quer</w:t>
            </w:r>
            <w:r w:rsidR="00DE5AD6">
              <w:rPr>
                <w:rFonts w:ascii="Times New Roman" w:hAnsi="Times New Roman" w:cs="Times New Roman"/>
              </w:rPr>
              <w:t>ies</w:t>
            </w:r>
          </w:p>
        </w:tc>
      </w:tr>
      <w:tr w:rsidR="00204D57" w:rsidRPr="00327690" w14:paraId="25B10EB1"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06A0C08E" w14:textId="510E40B9" w:rsidR="00204D57" w:rsidRPr="00CE5201" w:rsidRDefault="00E2369C" w:rsidP="00D60046">
            <w:pPr>
              <w:spacing w:before="0"/>
              <w:jc w:val="left"/>
              <w:rPr>
                <w:rFonts w:ascii="Times New Roman" w:hAnsi="Times New Roman" w:cs="Times New Roman"/>
                <w:bCs/>
              </w:rPr>
            </w:pPr>
            <w:r w:rsidRPr="00327690">
              <w:rPr>
                <w:rFonts w:ascii="Times New Roman" w:hAnsi="Times New Roman" w:cs="Times New Roman"/>
                <w:bCs/>
              </w:rPr>
              <w:t>CODI-APQ</w:t>
            </w:r>
          </w:p>
        </w:tc>
        <w:tc>
          <w:tcPr>
            <w:tcW w:w="7210" w:type="dxa"/>
          </w:tcPr>
          <w:p w14:paraId="6007C8D9" w14:textId="2F5A08DC"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 xml:space="preserve">Clinical and Community Data Initiative </w:t>
            </w:r>
            <w:r w:rsidR="00CE5201">
              <w:rPr>
                <w:rFonts w:ascii="Times New Roman" w:hAnsi="Times New Roman" w:cs="Times New Roman"/>
              </w:rPr>
              <w:t xml:space="preserve">Adult </w:t>
            </w:r>
            <w:r w:rsidRPr="00327690">
              <w:rPr>
                <w:rFonts w:ascii="Times New Roman" w:hAnsi="Times New Roman" w:cs="Times New Roman"/>
              </w:rPr>
              <w:t>Prevalence Quer</w:t>
            </w:r>
            <w:r w:rsidR="00DE5AD6">
              <w:rPr>
                <w:rFonts w:ascii="Times New Roman" w:hAnsi="Times New Roman" w:cs="Times New Roman"/>
              </w:rPr>
              <w:t>ies</w:t>
            </w:r>
          </w:p>
        </w:tc>
      </w:tr>
      <w:tr w:rsidR="00CE5201" w:rsidRPr="00327690" w14:paraId="5D7377E2"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2F4AD8DE" w14:textId="55342EE5" w:rsidR="00CE5201" w:rsidRPr="00CE5201" w:rsidRDefault="00CE5201" w:rsidP="00D60046">
            <w:pPr>
              <w:spacing w:before="0"/>
              <w:jc w:val="left"/>
              <w:rPr>
                <w:rFonts w:ascii="Times New Roman" w:hAnsi="Times New Roman" w:cs="Times New Roman"/>
                <w:bCs/>
              </w:rPr>
            </w:pPr>
            <w:r w:rsidRPr="00CE5201">
              <w:rPr>
                <w:rFonts w:ascii="Times New Roman" w:hAnsi="Times New Roman" w:cs="Times New Roman"/>
                <w:bCs/>
              </w:rPr>
              <w:t>CODI-HPQ</w:t>
            </w:r>
          </w:p>
        </w:tc>
        <w:tc>
          <w:tcPr>
            <w:tcW w:w="7210" w:type="dxa"/>
          </w:tcPr>
          <w:p w14:paraId="656E8F11" w14:textId="2C12B3D8" w:rsidR="00CE5201" w:rsidRPr="00327690" w:rsidRDefault="00CE5201" w:rsidP="00D60046">
            <w:pPr>
              <w:spacing w:before="0"/>
              <w:jc w:val="left"/>
              <w:cnfStyle w:val="000000000000" w:firstRow="0" w:lastRow="0" w:firstColumn="0" w:lastColumn="0" w:oddVBand="0" w:evenVBand="0" w:oddHBand="0" w:evenHBand="0" w:firstRowFirstColumn="0" w:firstRowLastColumn="0" w:lastRowFirstColumn="0" w:lastRowLastColumn="0"/>
            </w:pPr>
            <w:r w:rsidRPr="00327690">
              <w:rPr>
                <w:rFonts w:ascii="Times New Roman" w:hAnsi="Times New Roman" w:cs="Times New Roman"/>
              </w:rPr>
              <w:t xml:space="preserve">Clinical and Community Data Initiative </w:t>
            </w:r>
            <w:r>
              <w:rPr>
                <w:rFonts w:ascii="Times New Roman" w:hAnsi="Times New Roman" w:cs="Times New Roman"/>
              </w:rPr>
              <w:t xml:space="preserve">Household </w:t>
            </w:r>
            <w:r w:rsidRPr="00327690">
              <w:rPr>
                <w:rFonts w:ascii="Times New Roman" w:hAnsi="Times New Roman" w:cs="Times New Roman"/>
              </w:rPr>
              <w:t>Prevalence Quer</w:t>
            </w:r>
            <w:r w:rsidR="00DE5AD6">
              <w:rPr>
                <w:rFonts w:ascii="Times New Roman" w:hAnsi="Times New Roman" w:cs="Times New Roman"/>
              </w:rPr>
              <w:t>ies</w:t>
            </w:r>
          </w:p>
        </w:tc>
      </w:tr>
      <w:tr w:rsidR="00204D57" w:rsidRPr="00327690" w14:paraId="508242A8"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148D5852"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CSV</w:t>
            </w:r>
          </w:p>
        </w:tc>
        <w:tc>
          <w:tcPr>
            <w:tcW w:w="7210" w:type="dxa"/>
          </w:tcPr>
          <w:p w14:paraId="0D82083A"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Comma Separated Value</w:t>
            </w:r>
          </w:p>
        </w:tc>
      </w:tr>
      <w:tr w:rsidR="00204D57" w:rsidRPr="00327690" w14:paraId="2890BF92"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3043F99A"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DHDN</w:t>
            </w:r>
          </w:p>
        </w:tc>
        <w:tc>
          <w:tcPr>
            <w:tcW w:w="7210" w:type="dxa"/>
          </w:tcPr>
          <w:p w14:paraId="3ACB693B"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Distributed Health Data Network</w:t>
            </w:r>
          </w:p>
        </w:tc>
      </w:tr>
      <w:tr w:rsidR="00204D57" w:rsidRPr="00327690" w14:paraId="44C72D87"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54121449"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EHR</w:t>
            </w:r>
          </w:p>
        </w:tc>
        <w:tc>
          <w:tcPr>
            <w:tcW w:w="7210" w:type="dxa"/>
          </w:tcPr>
          <w:p w14:paraId="54A122F7"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Electronic Health Record</w:t>
            </w:r>
          </w:p>
        </w:tc>
      </w:tr>
      <w:tr w:rsidR="00204D57" w:rsidRPr="00327690" w14:paraId="3CDF6648"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282A7F0B"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EMR</w:t>
            </w:r>
          </w:p>
        </w:tc>
        <w:tc>
          <w:tcPr>
            <w:tcW w:w="7210" w:type="dxa"/>
          </w:tcPr>
          <w:p w14:paraId="01588B29"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Electronic Medical Record</w:t>
            </w:r>
          </w:p>
        </w:tc>
      </w:tr>
      <w:tr w:rsidR="00204D57" w:rsidRPr="00327690" w14:paraId="0C234D06"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6163AF72"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FFRDC</w:t>
            </w:r>
          </w:p>
        </w:tc>
        <w:tc>
          <w:tcPr>
            <w:tcW w:w="7210" w:type="dxa"/>
          </w:tcPr>
          <w:p w14:paraId="484EA52B"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Federally Funded Research and Development Center</w:t>
            </w:r>
          </w:p>
        </w:tc>
      </w:tr>
      <w:tr w:rsidR="00204D57" w:rsidRPr="00327690" w14:paraId="503CD6B7"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414E8FF5"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HHS</w:t>
            </w:r>
          </w:p>
        </w:tc>
        <w:tc>
          <w:tcPr>
            <w:tcW w:w="7210" w:type="dxa"/>
          </w:tcPr>
          <w:p w14:paraId="7DF58D5B"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U.S. Department of Health and Human Services</w:t>
            </w:r>
          </w:p>
        </w:tc>
      </w:tr>
      <w:tr w:rsidR="00204D57" w:rsidRPr="00327690" w14:paraId="1CE21BCC"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490611A8" w14:textId="77777777" w:rsidR="00204D57" w:rsidRPr="00327690" w:rsidRDefault="00204D57" w:rsidP="00D60046">
            <w:pPr>
              <w:spacing w:before="0"/>
              <w:jc w:val="left"/>
              <w:rPr>
                <w:rFonts w:ascii="Times New Roman" w:hAnsi="Times New Roman" w:cs="Times New Roman"/>
                <w:bCs/>
              </w:rPr>
            </w:pPr>
            <w:r w:rsidRPr="00327690">
              <w:rPr>
                <w:rFonts w:ascii="Times New Roman" w:hAnsi="Times New Roman" w:cs="Times New Roman"/>
                <w:bCs/>
              </w:rPr>
              <w:t>IG</w:t>
            </w:r>
          </w:p>
        </w:tc>
        <w:tc>
          <w:tcPr>
            <w:tcW w:w="7210" w:type="dxa"/>
          </w:tcPr>
          <w:p w14:paraId="08E03872"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327690">
              <w:rPr>
                <w:rFonts w:ascii="Times New Roman" w:hAnsi="Times New Roman" w:cs="Times New Roman"/>
                <w:bCs/>
              </w:rPr>
              <w:t>Implementation Guide</w:t>
            </w:r>
          </w:p>
        </w:tc>
      </w:tr>
      <w:tr w:rsidR="00204D57" w:rsidRPr="00327690" w14:paraId="7BF0B243"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2951254C" w14:textId="77777777" w:rsidR="00204D57" w:rsidRPr="00327690" w:rsidRDefault="00204D57" w:rsidP="00D60046">
            <w:pPr>
              <w:spacing w:before="0"/>
              <w:jc w:val="left"/>
              <w:rPr>
                <w:rFonts w:ascii="Times New Roman" w:hAnsi="Times New Roman" w:cs="Times New Roman"/>
                <w:bCs/>
              </w:rPr>
            </w:pPr>
            <w:r w:rsidRPr="00327690">
              <w:rPr>
                <w:rFonts w:ascii="Times New Roman" w:hAnsi="Times New Roman" w:cs="Times New Roman"/>
                <w:bCs/>
              </w:rPr>
              <w:t>IPW</w:t>
            </w:r>
          </w:p>
        </w:tc>
        <w:tc>
          <w:tcPr>
            <w:tcW w:w="7210" w:type="dxa"/>
          </w:tcPr>
          <w:p w14:paraId="29109353"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27690">
              <w:rPr>
                <w:rFonts w:ascii="Times New Roman" w:hAnsi="Times New Roman" w:cs="Times New Roman"/>
              </w:rPr>
              <w:t>Inverse-Probability Weighting</w:t>
            </w:r>
          </w:p>
        </w:tc>
      </w:tr>
      <w:tr w:rsidR="00204D57" w:rsidRPr="00327690" w14:paraId="4D9553E1"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5BF3AFBF"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MSE</w:t>
            </w:r>
          </w:p>
        </w:tc>
        <w:tc>
          <w:tcPr>
            <w:tcW w:w="7210" w:type="dxa"/>
          </w:tcPr>
          <w:p w14:paraId="2EAA1285"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Mean Square Error</w:t>
            </w:r>
          </w:p>
        </w:tc>
      </w:tr>
      <w:tr w:rsidR="00204D57" w:rsidRPr="00327690" w14:paraId="651A4B0B"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74BFB73A"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NCHS</w:t>
            </w:r>
          </w:p>
        </w:tc>
        <w:tc>
          <w:tcPr>
            <w:tcW w:w="7210" w:type="dxa"/>
          </w:tcPr>
          <w:p w14:paraId="79E519C3"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National Center for Health Statistics</w:t>
            </w:r>
          </w:p>
        </w:tc>
      </w:tr>
      <w:tr w:rsidR="00204D57" w:rsidRPr="00327690" w14:paraId="1E143B99"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3CBDD2EB"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NHANES</w:t>
            </w:r>
          </w:p>
        </w:tc>
        <w:tc>
          <w:tcPr>
            <w:tcW w:w="7210" w:type="dxa"/>
          </w:tcPr>
          <w:p w14:paraId="595146C1"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National Health and Nutrition Examination Survey</w:t>
            </w:r>
          </w:p>
        </w:tc>
      </w:tr>
      <w:tr w:rsidR="00204D57" w:rsidRPr="00327690" w14:paraId="47ACD40C"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093F1C20"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PUF</w:t>
            </w:r>
          </w:p>
        </w:tc>
        <w:tc>
          <w:tcPr>
            <w:tcW w:w="7210" w:type="dxa"/>
          </w:tcPr>
          <w:p w14:paraId="5526AC4C"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Public Use File</w:t>
            </w:r>
          </w:p>
        </w:tc>
      </w:tr>
      <w:tr w:rsidR="0023741A" w:rsidRPr="00327690" w14:paraId="7F2E866F"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7929EB63" w14:textId="1FC09DD9" w:rsidR="0023741A" w:rsidRPr="00327690" w:rsidRDefault="0023741A" w:rsidP="00D60046">
            <w:pPr>
              <w:spacing w:before="0"/>
              <w:jc w:val="left"/>
              <w:rPr>
                <w:bCs/>
              </w:rPr>
            </w:pPr>
            <w:r w:rsidRPr="00327690">
              <w:rPr>
                <w:bCs/>
              </w:rPr>
              <w:t>SAS</w:t>
            </w:r>
          </w:p>
        </w:tc>
        <w:tc>
          <w:tcPr>
            <w:tcW w:w="7210" w:type="dxa"/>
          </w:tcPr>
          <w:p w14:paraId="583833F8" w14:textId="0B464324" w:rsidR="0023741A" w:rsidRPr="00327690" w:rsidRDefault="00187A93"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27690">
              <w:rPr>
                <w:rFonts w:ascii="Times New Roman" w:hAnsi="Times New Roman" w:cs="Times New Roman"/>
              </w:rPr>
              <w:t xml:space="preserve">A </w:t>
            </w:r>
            <w:r w:rsidR="00DF13F4" w:rsidRPr="00327690">
              <w:rPr>
                <w:rFonts w:ascii="Times New Roman" w:hAnsi="Times New Roman" w:cs="Times New Roman"/>
              </w:rPr>
              <w:t>S</w:t>
            </w:r>
            <w:r w:rsidR="0023741A" w:rsidRPr="00327690">
              <w:rPr>
                <w:rFonts w:ascii="Times New Roman" w:hAnsi="Times New Roman" w:cs="Times New Roman"/>
              </w:rPr>
              <w:t xml:space="preserve">tatistical </w:t>
            </w:r>
            <w:r w:rsidR="00DF13F4" w:rsidRPr="00327690">
              <w:rPr>
                <w:rFonts w:ascii="Times New Roman" w:hAnsi="Times New Roman" w:cs="Times New Roman"/>
              </w:rPr>
              <w:t>S</w:t>
            </w:r>
            <w:r w:rsidR="0023741A" w:rsidRPr="00327690">
              <w:rPr>
                <w:rFonts w:ascii="Times New Roman" w:hAnsi="Times New Roman" w:cs="Times New Roman"/>
              </w:rPr>
              <w:t xml:space="preserve">oftware </w:t>
            </w:r>
            <w:r w:rsidR="00DF13F4" w:rsidRPr="00327690">
              <w:rPr>
                <w:rFonts w:ascii="Times New Roman" w:hAnsi="Times New Roman" w:cs="Times New Roman"/>
              </w:rPr>
              <w:t>S</w:t>
            </w:r>
            <w:r w:rsidR="0023741A" w:rsidRPr="00327690">
              <w:rPr>
                <w:rFonts w:ascii="Times New Roman" w:hAnsi="Times New Roman" w:cs="Times New Roman"/>
              </w:rPr>
              <w:t>uite</w:t>
            </w:r>
          </w:p>
        </w:tc>
      </w:tr>
      <w:tr w:rsidR="00204D57" w:rsidRPr="00327690" w14:paraId="7E0AEAD3"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4C4FB48A"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SDOH</w:t>
            </w:r>
          </w:p>
        </w:tc>
        <w:tc>
          <w:tcPr>
            <w:tcW w:w="7210" w:type="dxa"/>
          </w:tcPr>
          <w:p w14:paraId="28CDE65B"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Social Determinants of Health</w:t>
            </w:r>
          </w:p>
        </w:tc>
      </w:tr>
      <w:tr w:rsidR="00204D57" w:rsidRPr="00327690" w14:paraId="2CE9CB0D"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03DFA295" w14:textId="77777777" w:rsidR="00204D57" w:rsidRPr="00327690" w:rsidRDefault="00204D57" w:rsidP="00D60046">
            <w:pPr>
              <w:spacing w:before="0"/>
              <w:jc w:val="left"/>
              <w:rPr>
                <w:rFonts w:ascii="Times New Roman" w:hAnsi="Times New Roman" w:cs="Times New Roman"/>
                <w:bCs/>
              </w:rPr>
            </w:pPr>
            <w:r w:rsidRPr="00327690">
              <w:rPr>
                <w:rFonts w:ascii="Times New Roman" w:hAnsi="Times New Roman" w:cs="Times New Roman"/>
                <w:bCs/>
              </w:rPr>
              <w:t>SFTP</w:t>
            </w:r>
          </w:p>
        </w:tc>
        <w:tc>
          <w:tcPr>
            <w:tcW w:w="7210" w:type="dxa"/>
          </w:tcPr>
          <w:p w14:paraId="356CE068" w14:textId="648A29BA"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27690">
              <w:rPr>
                <w:rFonts w:ascii="Times New Roman" w:hAnsi="Times New Roman" w:cs="Times New Roman"/>
              </w:rPr>
              <w:t>Secure File Transfer Protocol</w:t>
            </w:r>
          </w:p>
        </w:tc>
      </w:tr>
      <w:tr w:rsidR="00204D57" w:rsidRPr="00327690" w14:paraId="2BD06557"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201F8053"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ZCTA</w:t>
            </w:r>
          </w:p>
        </w:tc>
        <w:tc>
          <w:tcPr>
            <w:tcW w:w="7210" w:type="dxa"/>
          </w:tcPr>
          <w:p w14:paraId="738AB861"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ZIP Code Tabulation Area</w:t>
            </w:r>
          </w:p>
        </w:tc>
      </w:tr>
    </w:tbl>
    <w:p w14:paraId="14EB8030" w14:textId="77777777" w:rsidR="00235395" w:rsidRPr="00327690" w:rsidRDefault="00235395" w:rsidP="00961754">
      <w:pPr>
        <w:pStyle w:val="Heading6"/>
        <w:sectPr w:rsidR="00235395" w:rsidRPr="00327690" w:rsidSect="00C27913">
          <w:pgSz w:w="12240" w:h="15840" w:code="1"/>
          <w:pgMar w:top="1440" w:right="1440" w:bottom="1440" w:left="1440" w:header="432" w:footer="432" w:gutter="0"/>
          <w:cols w:space="720"/>
          <w:docGrid w:linePitch="360"/>
        </w:sectPr>
      </w:pPr>
    </w:p>
    <w:p w14:paraId="072D3357" w14:textId="15D4847E" w:rsidR="00C74D4B" w:rsidRPr="00327690" w:rsidRDefault="0FB6DA71" w:rsidP="00961754">
      <w:pPr>
        <w:pStyle w:val="Heading6"/>
      </w:pPr>
      <w:bookmarkStart w:id="742" w:name="_Toc98501727"/>
      <w:r w:rsidRPr="00327690">
        <w:lastRenderedPageBreak/>
        <w:t>Bibliography</w:t>
      </w:r>
      <w:bookmarkEnd w:id="742"/>
    </w:p>
    <w:p w14:paraId="04BE46E7" w14:textId="3FE8B0AE" w:rsidR="00F1667C" w:rsidRPr="00327690" w:rsidRDefault="00F1667C" w:rsidP="005D560B">
      <w:pPr>
        <w:tabs>
          <w:tab w:val="num" w:pos="504"/>
        </w:tabs>
        <w:spacing w:before="0" w:after="0"/>
        <w:ind w:left="504" w:right="-180" w:hanging="504"/>
        <w:jc w:val="left"/>
      </w:pPr>
      <w:r w:rsidRPr="00327690">
        <w:t xml:space="preserve">Anderson, R.N., &amp; Rosenberg, H.M. (1998). </w:t>
      </w:r>
      <w:r w:rsidR="001648EB">
        <w:t>“</w:t>
      </w:r>
      <w:r w:rsidRPr="00327690">
        <w:t>Report of the second workshop on age adjustment. National Center for Health Statistics.</w:t>
      </w:r>
      <w:r w:rsidR="001648EB">
        <w:t>”</w:t>
      </w:r>
      <w:r w:rsidRPr="00327690">
        <w:t xml:space="preserve"> </w:t>
      </w:r>
      <w:r w:rsidRPr="00327690">
        <w:rPr>
          <w:i/>
          <w:iCs/>
        </w:rPr>
        <w:t>Vital Health Stat</w:t>
      </w:r>
      <w:r w:rsidRPr="00327690">
        <w:t xml:space="preserve"> 4(30). </w:t>
      </w:r>
    </w:p>
    <w:p w14:paraId="12B2B5A8" w14:textId="32659C7A" w:rsidR="00F1667C" w:rsidRPr="00327690" w:rsidRDefault="00F1667C" w:rsidP="005D560B">
      <w:pPr>
        <w:tabs>
          <w:tab w:val="num" w:pos="504"/>
        </w:tabs>
        <w:spacing w:before="0" w:after="0"/>
        <w:ind w:left="504" w:right="-180" w:hanging="504"/>
        <w:jc w:val="left"/>
      </w:pPr>
      <w:r w:rsidRPr="00327690">
        <w:t xml:space="preserve">Best, C., &amp; Shepherd, E. (2020). </w:t>
      </w:r>
      <w:r w:rsidR="001974FF">
        <w:t>“</w:t>
      </w:r>
      <w:r w:rsidRPr="00327690">
        <w:t>Accurate measurement of weight and height 2: Calculating height and BMI</w:t>
      </w:r>
      <w:r w:rsidR="006D4B24">
        <w:t>,</w:t>
      </w:r>
      <w:r w:rsidR="001974FF">
        <w:t>”</w:t>
      </w:r>
      <w:r w:rsidRPr="00327690">
        <w:t xml:space="preserve"> </w:t>
      </w:r>
      <w:r w:rsidRPr="00327690">
        <w:rPr>
          <w:i/>
        </w:rPr>
        <w:t>Nursing Times</w:t>
      </w:r>
      <w:r w:rsidRPr="00327690">
        <w:t xml:space="preserve"> [online]; 116: 5, 42-44.</w:t>
      </w:r>
    </w:p>
    <w:p w14:paraId="6CEFA82C" w14:textId="58392C65" w:rsidR="00F1667C" w:rsidRPr="00327690" w:rsidRDefault="00F1667C" w:rsidP="005D560B">
      <w:pPr>
        <w:tabs>
          <w:tab w:val="num" w:pos="504"/>
        </w:tabs>
        <w:spacing w:before="0" w:after="0"/>
        <w:ind w:left="504" w:right="-180" w:hanging="504"/>
        <w:jc w:val="left"/>
      </w:pPr>
      <w:r w:rsidRPr="00327690">
        <w:t xml:space="preserve">Bower, J.K., Patel, S., Rudy, J.E., &amp; Felix, A.S. (2017). </w:t>
      </w:r>
      <w:r w:rsidR="001974FF">
        <w:t>“</w:t>
      </w:r>
      <w:r w:rsidRPr="00327690">
        <w:t>Addressing bias in electronic health record-based surveillance of cardiovascular disease risk: Finding the signal through the noise</w:t>
      </w:r>
      <w:r w:rsidR="00042A01">
        <w:t>,</w:t>
      </w:r>
      <w:r w:rsidR="001974FF">
        <w:t>”</w:t>
      </w:r>
      <w:r w:rsidRPr="00327690">
        <w:t xml:space="preserve"> </w:t>
      </w:r>
      <w:r w:rsidRPr="00327690">
        <w:rPr>
          <w:i/>
        </w:rPr>
        <w:t>Current Epidemiology Reports</w:t>
      </w:r>
      <w:r w:rsidRPr="00327690">
        <w:t>, 4(4), 346-352. doi:10.1007/s40471-017-0130-z.</w:t>
      </w:r>
    </w:p>
    <w:p w14:paraId="41139E63" w14:textId="6E4EFA52" w:rsidR="00F1667C" w:rsidRPr="00327690" w:rsidRDefault="00F1667C" w:rsidP="005D560B">
      <w:pPr>
        <w:tabs>
          <w:tab w:val="num" w:pos="504"/>
        </w:tabs>
        <w:spacing w:before="0" w:after="0"/>
        <w:ind w:left="504" w:hanging="504"/>
        <w:jc w:val="left"/>
      </w:pPr>
      <w:r w:rsidRPr="00327690">
        <w:t xml:space="preserve">Christopher, A. S., McCormick, D., </w:t>
      </w:r>
      <w:proofErr w:type="spellStart"/>
      <w:r w:rsidRPr="00327690">
        <w:t>Woolhandler</w:t>
      </w:r>
      <w:proofErr w:type="spellEnd"/>
      <w:r w:rsidRPr="00327690">
        <w:t xml:space="preserve">, S., Himmelstein, D. U., </w:t>
      </w:r>
      <w:proofErr w:type="spellStart"/>
      <w:r w:rsidRPr="00327690">
        <w:t>Bor</w:t>
      </w:r>
      <w:proofErr w:type="spellEnd"/>
      <w:r w:rsidRPr="00327690">
        <w:t xml:space="preserve">, D. H., &amp; </w:t>
      </w:r>
      <w:proofErr w:type="spellStart"/>
      <w:r w:rsidRPr="00327690">
        <w:t>Wilper</w:t>
      </w:r>
      <w:proofErr w:type="spellEnd"/>
      <w:r w:rsidRPr="00327690">
        <w:t xml:space="preserve">, A. P. (2016). </w:t>
      </w:r>
      <w:r w:rsidR="001974FF">
        <w:t>“</w:t>
      </w:r>
      <w:r w:rsidRPr="00327690">
        <w:t>Access to Care and Chronic Disease Outcomes Among Medicaid-Insured Persons Versus the Uninsured</w:t>
      </w:r>
      <w:r w:rsidR="00042A01">
        <w:t>,</w:t>
      </w:r>
      <w:r w:rsidR="001974FF">
        <w:t>”</w:t>
      </w:r>
      <w:r w:rsidRPr="00327690">
        <w:t xml:space="preserve"> </w:t>
      </w:r>
      <w:r w:rsidRPr="00327690">
        <w:rPr>
          <w:i/>
        </w:rPr>
        <w:t xml:space="preserve">American </w:t>
      </w:r>
      <w:r w:rsidR="00584045">
        <w:rPr>
          <w:i/>
        </w:rPr>
        <w:t>J</w:t>
      </w:r>
      <w:r w:rsidR="00584045" w:rsidRPr="00327690">
        <w:rPr>
          <w:i/>
        </w:rPr>
        <w:t xml:space="preserve">ournal </w:t>
      </w:r>
      <w:r w:rsidRPr="00327690">
        <w:rPr>
          <w:i/>
        </w:rPr>
        <w:t xml:space="preserve">of </w:t>
      </w:r>
      <w:r w:rsidR="00584045">
        <w:rPr>
          <w:i/>
        </w:rPr>
        <w:t>P</w:t>
      </w:r>
      <w:r w:rsidR="00584045" w:rsidRPr="00327690">
        <w:rPr>
          <w:i/>
        </w:rPr>
        <w:t xml:space="preserve">ublic </w:t>
      </w:r>
      <w:r w:rsidR="00584045">
        <w:rPr>
          <w:i/>
        </w:rPr>
        <w:t>H</w:t>
      </w:r>
      <w:r w:rsidRPr="00327690">
        <w:rPr>
          <w:i/>
        </w:rPr>
        <w:t xml:space="preserve">ealth, </w:t>
      </w:r>
      <w:r w:rsidRPr="00461086">
        <w:rPr>
          <w:iCs/>
        </w:rPr>
        <w:t>106</w:t>
      </w:r>
      <w:r w:rsidRPr="00327690">
        <w:t xml:space="preserve">(1), 63-69. </w:t>
      </w:r>
    </w:p>
    <w:p w14:paraId="28B0264A" w14:textId="5E98BF2E" w:rsidR="00F1667C" w:rsidRPr="00327690" w:rsidRDefault="00F1667C" w:rsidP="005D560B">
      <w:pPr>
        <w:tabs>
          <w:tab w:val="num" w:pos="504"/>
        </w:tabs>
        <w:spacing w:before="0" w:after="0"/>
        <w:ind w:left="504" w:right="-180" w:hanging="504"/>
        <w:jc w:val="left"/>
      </w:pPr>
      <w:r w:rsidRPr="00327690">
        <w:t xml:space="preserve">Daymont, C., Ross, M.E., </w:t>
      </w:r>
      <w:proofErr w:type="spellStart"/>
      <w:r w:rsidRPr="00327690">
        <w:t>Localio</w:t>
      </w:r>
      <w:proofErr w:type="spellEnd"/>
      <w:r w:rsidRPr="00327690">
        <w:t xml:space="preserve">, A.R., </w:t>
      </w:r>
      <w:proofErr w:type="spellStart"/>
      <w:r w:rsidRPr="00327690">
        <w:t>Fiks</w:t>
      </w:r>
      <w:proofErr w:type="spellEnd"/>
      <w:r w:rsidRPr="00327690">
        <w:t xml:space="preserve">, A.G., Wasserman, R.C., &amp; </w:t>
      </w:r>
      <w:proofErr w:type="spellStart"/>
      <w:r w:rsidRPr="00327690">
        <w:t>Grundmeier</w:t>
      </w:r>
      <w:proofErr w:type="spellEnd"/>
      <w:r w:rsidRPr="00327690">
        <w:t xml:space="preserve">, R.W. (2017). </w:t>
      </w:r>
      <w:r w:rsidR="00042A01">
        <w:t>“</w:t>
      </w:r>
      <w:r w:rsidRPr="00327690">
        <w:t>Automated identification of implausible values in growth data from pediatric electronic health records,</w:t>
      </w:r>
      <w:r w:rsidR="00042A01">
        <w:t>”</w:t>
      </w:r>
      <w:r w:rsidRPr="00327690">
        <w:t xml:space="preserve"> </w:t>
      </w:r>
      <w:r w:rsidRPr="00327690">
        <w:rPr>
          <w:i/>
        </w:rPr>
        <w:t>Journal of the American Medical Informatics Association</w:t>
      </w:r>
      <w:r w:rsidRPr="00327690">
        <w:t xml:space="preserve">, 24(6) 1080–1087, </w:t>
      </w:r>
      <w:hyperlink r:id="rId52" w:history="1">
        <w:r w:rsidRPr="00327690">
          <w:rPr>
            <w:color w:val="0000FF"/>
            <w:u w:val="single"/>
          </w:rPr>
          <w:t>https://doi.org/10.1093/jamia/ocx037</w:t>
        </w:r>
      </w:hyperlink>
    </w:p>
    <w:p w14:paraId="08B9B50F" w14:textId="06CD5211" w:rsidR="00F1667C" w:rsidRPr="00327690" w:rsidRDefault="00F1667C" w:rsidP="005D560B">
      <w:pPr>
        <w:tabs>
          <w:tab w:val="num" w:pos="504"/>
        </w:tabs>
        <w:spacing w:before="0" w:after="0"/>
        <w:ind w:left="504" w:right="-180" w:hanging="504"/>
        <w:jc w:val="left"/>
      </w:pPr>
      <w:r w:rsidRPr="00327690">
        <w:t xml:space="preserve">Flood, T.L., Zhao, Y.-Q., </w:t>
      </w:r>
      <w:proofErr w:type="spellStart"/>
      <w:r w:rsidRPr="00327690">
        <w:t>Tomayko</w:t>
      </w:r>
      <w:proofErr w:type="spellEnd"/>
      <w:r w:rsidRPr="00327690">
        <w:t xml:space="preserve">, E.J., </w:t>
      </w:r>
      <w:proofErr w:type="spellStart"/>
      <w:r w:rsidRPr="00327690">
        <w:t>Tandias</w:t>
      </w:r>
      <w:proofErr w:type="spellEnd"/>
      <w:r w:rsidRPr="00327690">
        <w:t xml:space="preserve">, A., Carrel, A.L., &amp; Hanrahan, L.P. (2015). </w:t>
      </w:r>
      <w:r w:rsidR="00042A01">
        <w:t>“</w:t>
      </w:r>
      <w:r w:rsidRPr="00327690">
        <w:t>Electronic health records and community health surveillance of childhood obesity</w:t>
      </w:r>
      <w:r w:rsidR="00042A01">
        <w:t>,”</w:t>
      </w:r>
      <w:r w:rsidRPr="00327690">
        <w:t xml:space="preserve"> </w:t>
      </w:r>
      <w:r w:rsidRPr="00327690">
        <w:rPr>
          <w:i/>
        </w:rPr>
        <w:t>American Journal of Preventive Medicine</w:t>
      </w:r>
      <w:r w:rsidRPr="00327690">
        <w:t>, 48(2), 234-240. doi:10.1016/j.amepre.2014.10.020</w:t>
      </w:r>
    </w:p>
    <w:p w14:paraId="5763C190" w14:textId="74870532" w:rsidR="00F1667C" w:rsidRPr="00327690" w:rsidRDefault="00F1667C" w:rsidP="005D560B">
      <w:pPr>
        <w:tabs>
          <w:tab w:val="num" w:pos="504"/>
        </w:tabs>
        <w:spacing w:before="0" w:after="0"/>
        <w:ind w:left="504" w:hanging="504"/>
        <w:jc w:val="left"/>
      </w:pPr>
      <w:r w:rsidRPr="00327690">
        <w:t xml:space="preserve">Goldstein, B. A., Bhavsar, N. A., Phelan, M., &amp; </w:t>
      </w:r>
      <w:proofErr w:type="spellStart"/>
      <w:r w:rsidRPr="00327690">
        <w:t>Pencina</w:t>
      </w:r>
      <w:proofErr w:type="spellEnd"/>
      <w:r w:rsidRPr="00327690">
        <w:t xml:space="preserve">, M. J. (2016). </w:t>
      </w:r>
      <w:r w:rsidR="00042A01">
        <w:t>“</w:t>
      </w:r>
      <w:r w:rsidRPr="00327690">
        <w:t>Controlling for Informed Presence Bias Due to the Number of Health Encounters in an Electronic Health Record</w:t>
      </w:r>
      <w:r w:rsidR="00042A01">
        <w:t>,”</w:t>
      </w:r>
      <w:r w:rsidRPr="00327690">
        <w:t xml:space="preserve"> </w:t>
      </w:r>
      <w:r w:rsidRPr="00327690">
        <w:rPr>
          <w:i/>
        </w:rPr>
        <w:t xml:space="preserve">American </w:t>
      </w:r>
      <w:r w:rsidR="00584045">
        <w:rPr>
          <w:i/>
        </w:rPr>
        <w:t>J</w:t>
      </w:r>
      <w:r w:rsidRPr="00327690">
        <w:rPr>
          <w:i/>
        </w:rPr>
        <w:t xml:space="preserve">ournal of </w:t>
      </w:r>
      <w:r w:rsidR="00584045">
        <w:rPr>
          <w:i/>
        </w:rPr>
        <w:t>E</w:t>
      </w:r>
      <w:r w:rsidRPr="00327690">
        <w:rPr>
          <w:i/>
        </w:rPr>
        <w:t>pidemiology, 184</w:t>
      </w:r>
      <w:r w:rsidRPr="00327690">
        <w:t>(11), 847-855. doi:10.1093/</w:t>
      </w:r>
      <w:proofErr w:type="spellStart"/>
      <w:r w:rsidRPr="00327690">
        <w:t>aje</w:t>
      </w:r>
      <w:proofErr w:type="spellEnd"/>
      <w:r w:rsidRPr="00327690">
        <w:t>/kww112</w:t>
      </w:r>
    </w:p>
    <w:p w14:paraId="3F83F11A" w14:textId="64731534" w:rsidR="00E1544C" w:rsidRPr="00327690" w:rsidRDefault="00E1544C" w:rsidP="00E1544C">
      <w:pPr>
        <w:tabs>
          <w:tab w:val="num" w:pos="504"/>
        </w:tabs>
        <w:spacing w:before="120" w:after="120"/>
        <w:ind w:left="504" w:hanging="504"/>
        <w:jc w:val="left"/>
      </w:pPr>
      <w:r w:rsidRPr="00327690">
        <w:t>Hilliard, Paul J., (2017). “Using New SAS 9.4 Features for Cumulative Logit Models with Partial Proportional Odds</w:t>
      </w:r>
      <w:r w:rsidR="00042A01">
        <w:t>,</w:t>
      </w:r>
      <w:r w:rsidRPr="00327690">
        <w:t xml:space="preserve">” Paper Accompaniment for E-Poster 406-2017 Available: </w:t>
      </w:r>
      <w:hyperlink r:id="rId53" w:history="1">
        <w:r w:rsidRPr="00327690">
          <w:rPr>
            <w:color w:val="0000FF"/>
            <w:u w:val="single"/>
          </w:rPr>
          <w:t>https://support.sas.com/resources/papers/proceedings17/0406-2017.pdf</w:t>
        </w:r>
      </w:hyperlink>
      <w:r w:rsidRPr="00327690">
        <w:t xml:space="preserve"> </w:t>
      </w:r>
    </w:p>
    <w:p w14:paraId="0BAC390D" w14:textId="046C4B20" w:rsidR="009C5FE9" w:rsidRPr="005D560B" w:rsidRDefault="009C5FE9" w:rsidP="009C5FE9">
      <w:pPr>
        <w:tabs>
          <w:tab w:val="num" w:pos="504"/>
        </w:tabs>
        <w:spacing w:before="0" w:after="0"/>
        <w:ind w:left="504" w:right="-180" w:hanging="504"/>
        <w:jc w:val="left"/>
      </w:pPr>
      <w:proofErr w:type="spellStart"/>
      <w:r w:rsidRPr="00E13A35">
        <w:t>Izrael</w:t>
      </w:r>
      <w:proofErr w:type="spellEnd"/>
      <w:r w:rsidRPr="00E13A35">
        <w:t xml:space="preserve">, D., </w:t>
      </w:r>
      <w:proofErr w:type="spellStart"/>
      <w:r w:rsidRPr="00E13A35">
        <w:t>Hoaglin</w:t>
      </w:r>
      <w:proofErr w:type="spellEnd"/>
      <w:r w:rsidRPr="00E13A35">
        <w:t xml:space="preserve">, D. C., &amp; Battaglia, M. P. (2004, May). </w:t>
      </w:r>
      <w:r w:rsidR="0081281E">
        <w:t>“</w:t>
      </w:r>
      <w:r w:rsidRPr="00E13A35">
        <w:t>To rake or not to rake is not the question anymore with the enhanced raking macro</w:t>
      </w:r>
      <w:r w:rsidR="00042A01">
        <w:t>,</w:t>
      </w:r>
      <w:r w:rsidR="0081281E">
        <w:t>”</w:t>
      </w:r>
      <w:r w:rsidRPr="00E13A35">
        <w:t xml:space="preserve"> In Proceedings of the Twenty-Ninth Annual SAS Users Group International Conference.</w:t>
      </w:r>
    </w:p>
    <w:p w14:paraId="2905853C" w14:textId="2F8BC44E" w:rsidR="00F1667C" w:rsidRPr="00327690" w:rsidRDefault="00F1667C" w:rsidP="005D560B">
      <w:pPr>
        <w:tabs>
          <w:tab w:val="num" w:pos="504"/>
        </w:tabs>
        <w:spacing w:before="0" w:after="0"/>
        <w:ind w:left="504" w:hanging="504"/>
        <w:jc w:val="left"/>
      </w:pPr>
      <w:r w:rsidRPr="00327690">
        <w:t xml:space="preserve">Klein, R. J., &amp; Schoenborn, C. A. (2001). </w:t>
      </w:r>
      <w:r w:rsidR="000D29C5">
        <w:t>“</w:t>
      </w:r>
      <w:r w:rsidRPr="00327690">
        <w:t>Age adjustment using the 2000 projected U.S. population</w:t>
      </w:r>
      <w:r w:rsidR="000D29C5">
        <w:t>,”</w:t>
      </w:r>
      <w:r w:rsidRPr="00327690">
        <w:t xml:space="preserve"> </w:t>
      </w:r>
      <w:r w:rsidRPr="00327690">
        <w:rPr>
          <w:i/>
        </w:rPr>
        <w:t xml:space="preserve">Healthy People 2000 </w:t>
      </w:r>
      <w:r w:rsidR="002B6E58">
        <w:rPr>
          <w:i/>
        </w:rPr>
        <w:t>S</w:t>
      </w:r>
      <w:r w:rsidR="002B6E58" w:rsidRPr="00327690">
        <w:rPr>
          <w:i/>
        </w:rPr>
        <w:t xml:space="preserve">tatistical </w:t>
      </w:r>
      <w:r w:rsidR="002B6E58">
        <w:rPr>
          <w:i/>
        </w:rPr>
        <w:t>N</w:t>
      </w:r>
      <w:r w:rsidR="002B6E58" w:rsidRPr="00327690">
        <w:rPr>
          <w:i/>
        </w:rPr>
        <w:t>otes</w:t>
      </w:r>
      <w:r w:rsidRPr="00327690">
        <w:t xml:space="preserve">, (20), 1–9. </w:t>
      </w:r>
    </w:p>
    <w:p w14:paraId="096963BF" w14:textId="32F4BBF0" w:rsidR="0040694C" w:rsidRPr="00327690" w:rsidRDefault="0040694C" w:rsidP="0040694C">
      <w:pPr>
        <w:tabs>
          <w:tab w:val="num" w:pos="504"/>
        </w:tabs>
        <w:spacing w:before="0" w:after="0"/>
        <w:ind w:left="504" w:right="-180" w:hanging="504"/>
        <w:jc w:val="left"/>
      </w:pPr>
      <w:proofErr w:type="spellStart"/>
      <w:r w:rsidRPr="00327690">
        <w:t>Kuczmarski</w:t>
      </w:r>
      <w:proofErr w:type="spellEnd"/>
      <w:r w:rsidRPr="00327690">
        <w:t xml:space="preserve"> RJ, Ogden CL, Guo SS, et al. 2000 </w:t>
      </w:r>
      <w:r w:rsidR="000D29C5">
        <w:t>“</w:t>
      </w:r>
      <w:r w:rsidRPr="00327690">
        <w:t>CDC growth charts for the United States: methods and development</w:t>
      </w:r>
      <w:r w:rsidR="000D29C5">
        <w:t>,”</w:t>
      </w:r>
      <w:r w:rsidRPr="00327690">
        <w:t xml:space="preserve"> </w:t>
      </w:r>
      <w:r w:rsidRPr="00327690">
        <w:rPr>
          <w:i/>
          <w:iCs/>
        </w:rPr>
        <w:t>Vital Health Stat</w:t>
      </w:r>
      <w:r w:rsidRPr="00327690">
        <w:t xml:space="preserve"> </w:t>
      </w:r>
      <w:r w:rsidRPr="00327690">
        <w:rPr>
          <w:i/>
          <w:iCs/>
        </w:rPr>
        <w:t>11</w:t>
      </w:r>
      <w:r w:rsidRPr="00327690">
        <w:t xml:space="preserve">. 2002;(246):1-190 </w:t>
      </w:r>
    </w:p>
    <w:p w14:paraId="53D5130E" w14:textId="7376F941" w:rsidR="00F1667C" w:rsidRPr="00327690" w:rsidRDefault="00F1667C" w:rsidP="005D560B">
      <w:pPr>
        <w:tabs>
          <w:tab w:val="num" w:pos="504"/>
        </w:tabs>
        <w:spacing w:before="0" w:after="0"/>
        <w:ind w:left="504" w:right="-180" w:hanging="504"/>
        <w:jc w:val="left"/>
      </w:pPr>
      <w:r w:rsidRPr="00327690">
        <w:t xml:space="preserve">Little, R. (1993). </w:t>
      </w:r>
      <w:r w:rsidR="000D29C5">
        <w:t>“</w:t>
      </w:r>
      <w:r w:rsidRPr="00327690">
        <w:t>Post-stratification: A modeler’s perspective</w:t>
      </w:r>
      <w:r w:rsidR="000D29C5">
        <w:t>,”</w:t>
      </w:r>
      <w:r w:rsidRPr="00327690">
        <w:t xml:space="preserve"> </w:t>
      </w:r>
      <w:r w:rsidRPr="00327690">
        <w:rPr>
          <w:i/>
        </w:rPr>
        <w:t>Journal of the American Statistical Association</w:t>
      </w:r>
      <w:r w:rsidRPr="00327690">
        <w:t>, 88(423), 1001-1012. doi:10.2307/2290792</w:t>
      </w:r>
    </w:p>
    <w:p w14:paraId="31746107" w14:textId="14CD0F81" w:rsidR="009C5FE9" w:rsidRDefault="009C5FE9" w:rsidP="009C5FE9">
      <w:pPr>
        <w:tabs>
          <w:tab w:val="num" w:pos="504"/>
        </w:tabs>
        <w:spacing w:before="0" w:after="0"/>
        <w:ind w:left="504" w:hanging="504"/>
        <w:jc w:val="left"/>
      </w:pPr>
      <w:r>
        <w:t xml:space="preserve">Oh, H. Lock and </w:t>
      </w:r>
      <w:proofErr w:type="spellStart"/>
      <w:r>
        <w:t>Scheuren</w:t>
      </w:r>
      <w:proofErr w:type="spellEnd"/>
      <w:r>
        <w:t>, Fritz (1978), “Some Unresolved Application Issues in Raking Ratio Estimation</w:t>
      </w:r>
      <w:r w:rsidR="000D29C5">
        <w:t>,</w:t>
      </w:r>
      <w:r>
        <w:t>” 1978 Proceedings of the Section on Survey Research Methods, Washington, DC: American Statistical Association, pp. 723-728.</w:t>
      </w:r>
      <w:r w:rsidRPr="005D560B">
        <w:t xml:space="preserve"> </w:t>
      </w:r>
    </w:p>
    <w:p w14:paraId="3048EC22" w14:textId="3A71903E" w:rsidR="00F1667C" w:rsidRPr="00327690" w:rsidRDefault="00F1667C" w:rsidP="005D560B">
      <w:pPr>
        <w:tabs>
          <w:tab w:val="num" w:pos="504"/>
        </w:tabs>
        <w:spacing w:before="0" w:after="0"/>
        <w:ind w:left="504" w:hanging="504"/>
        <w:jc w:val="left"/>
      </w:pPr>
      <w:r w:rsidRPr="00327690">
        <w:t xml:space="preserve">Parker, J.D., </w:t>
      </w:r>
      <w:proofErr w:type="spellStart"/>
      <w:r w:rsidRPr="00327690">
        <w:t>Talih</w:t>
      </w:r>
      <w:proofErr w:type="spellEnd"/>
      <w:r w:rsidRPr="00327690">
        <w:t xml:space="preserve">, M., </w:t>
      </w:r>
      <w:proofErr w:type="spellStart"/>
      <w:r w:rsidRPr="00327690">
        <w:t>Malec</w:t>
      </w:r>
      <w:proofErr w:type="spellEnd"/>
      <w:r w:rsidRPr="00327690">
        <w:t xml:space="preserve">, D.J., et al. (2017) </w:t>
      </w:r>
      <w:r w:rsidR="000D29C5">
        <w:t>“</w:t>
      </w:r>
      <w:r w:rsidRPr="00327690">
        <w:t>National Center for Health Statistics data presentation standards for proportions</w:t>
      </w:r>
      <w:r w:rsidR="000D29C5">
        <w:t>,”</w:t>
      </w:r>
      <w:r w:rsidRPr="00327690">
        <w:t xml:space="preserve"> National Center for Health Statistics. </w:t>
      </w:r>
      <w:r w:rsidRPr="00327690">
        <w:rPr>
          <w:i/>
          <w:iCs/>
        </w:rPr>
        <w:t>Vital Health Stat</w:t>
      </w:r>
      <w:r w:rsidRPr="00327690">
        <w:t xml:space="preserve"> 2(175).</w:t>
      </w:r>
    </w:p>
    <w:p w14:paraId="7897AB57" w14:textId="12AE0408" w:rsidR="00F1667C" w:rsidRPr="00327690" w:rsidRDefault="00F1667C" w:rsidP="005D560B">
      <w:pPr>
        <w:tabs>
          <w:tab w:val="num" w:pos="504"/>
        </w:tabs>
        <w:spacing w:before="0" w:after="0"/>
        <w:ind w:left="504" w:hanging="504"/>
        <w:jc w:val="left"/>
      </w:pPr>
      <w:r w:rsidRPr="00327690">
        <w:t xml:space="preserve">Romo, M. L., Chan, P. Y., Lurie-Moroni, E., Perlman, S. E., Newton-Dame, R., Thorpe, L. E., &amp; McVeigh, K. H. (2016). </w:t>
      </w:r>
      <w:r w:rsidR="000D29C5">
        <w:t>“</w:t>
      </w:r>
      <w:r w:rsidRPr="00327690">
        <w:t>Characterizing Adults Receiving Primary Medical Care in New York City: Implications for Using Electronic Health Records for Chronic Disease Surveillance</w:t>
      </w:r>
      <w:r w:rsidR="000D29C5">
        <w:t>,”</w:t>
      </w:r>
      <w:r w:rsidRPr="00327690">
        <w:t xml:space="preserve"> </w:t>
      </w:r>
      <w:r w:rsidRPr="00327690">
        <w:rPr>
          <w:i/>
        </w:rPr>
        <w:t xml:space="preserve">Preventing </w:t>
      </w:r>
      <w:r w:rsidR="0060558C">
        <w:rPr>
          <w:i/>
        </w:rPr>
        <w:t>C</w:t>
      </w:r>
      <w:r w:rsidR="0060558C" w:rsidRPr="00327690">
        <w:rPr>
          <w:i/>
        </w:rPr>
        <w:t xml:space="preserve">hronic </w:t>
      </w:r>
      <w:r w:rsidR="0060558C">
        <w:rPr>
          <w:i/>
        </w:rPr>
        <w:t>D</w:t>
      </w:r>
      <w:r w:rsidR="0060558C" w:rsidRPr="00327690">
        <w:rPr>
          <w:i/>
        </w:rPr>
        <w:t>isease</w:t>
      </w:r>
      <w:r w:rsidRPr="00327690">
        <w:rPr>
          <w:i/>
        </w:rPr>
        <w:t>, 13</w:t>
      </w:r>
      <w:r w:rsidRPr="00327690">
        <w:t>, E56-E56. doi:10.5888/pcd13.150500</w:t>
      </w:r>
    </w:p>
    <w:p w14:paraId="0BEE95FD" w14:textId="6A90B74D" w:rsidR="00E1544C" w:rsidRPr="00327690" w:rsidRDefault="00E1544C" w:rsidP="00E1544C">
      <w:pPr>
        <w:tabs>
          <w:tab w:val="num" w:pos="504"/>
        </w:tabs>
        <w:spacing w:before="120" w:after="120"/>
        <w:ind w:left="504" w:hanging="504"/>
        <w:jc w:val="left"/>
      </w:pPr>
      <w:r w:rsidRPr="00327690">
        <w:lastRenderedPageBreak/>
        <w:t xml:space="preserve">The SAS Institute. “The Logistic Procedure.” Using the statistical software SAS® software (SAS Institute. 2011). SAS Institute Inc., SAS 9.4 Help and Documentation, Cary, NC: SAS Institute Inc. </w:t>
      </w:r>
      <w:hyperlink r:id="rId54" w:anchor="statug_logistic_toc.htm" w:history="1">
        <w:r w:rsidRPr="00327690">
          <w:rPr>
            <w:color w:val="0000FF"/>
            <w:u w:val="single"/>
          </w:rPr>
          <w:t>https://support.sas.com/documentation/cdl/en/statug/67523/HTML/default/viewer.htm#statug_logistic_toc.htm</w:t>
        </w:r>
      </w:hyperlink>
      <w:r w:rsidRPr="00327690">
        <w:t xml:space="preserve"> </w:t>
      </w:r>
    </w:p>
    <w:p w14:paraId="20296412" w14:textId="4171E098" w:rsidR="00C337F0" w:rsidRPr="00327690" w:rsidRDefault="00C337F0" w:rsidP="00C337F0">
      <w:pPr>
        <w:tabs>
          <w:tab w:val="num" w:pos="504"/>
        </w:tabs>
        <w:spacing w:before="0" w:after="0"/>
        <w:ind w:left="504" w:hanging="504"/>
        <w:jc w:val="left"/>
      </w:pPr>
      <w:r w:rsidRPr="00327690">
        <w:t xml:space="preserve">U.S. Census Bureau. (2020). </w:t>
      </w:r>
      <w:r w:rsidR="00771C1A">
        <w:t>“</w:t>
      </w:r>
      <w:r w:rsidRPr="00327690">
        <w:t>Annual estimates of population by sex, age, race, and Hispanic origin for the United States: April 1, 2010, to July 1, 2019</w:t>
      </w:r>
      <w:r w:rsidR="00771C1A">
        <w:t>”</w:t>
      </w:r>
      <w:r w:rsidRPr="00327690">
        <w:t xml:space="preserve"> (NC-EST2019-ASR6H). Washington, DC: U.S. Census Bureau, Population Division; Release Date: June 2020. </w:t>
      </w:r>
    </w:p>
    <w:p w14:paraId="0B76D9DE" w14:textId="74655EAC" w:rsidR="00C14662" w:rsidRPr="00327690" w:rsidRDefault="00C14662" w:rsidP="00C14662">
      <w:pPr>
        <w:tabs>
          <w:tab w:val="num" w:pos="504"/>
        </w:tabs>
        <w:spacing w:before="120" w:after="120"/>
        <w:ind w:left="504" w:hanging="504"/>
        <w:jc w:val="left"/>
      </w:pPr>
      <w:r w:rsidRPr="00327690">
        <w:t xml:space="preserve">Walonoski J, Kramer M, Nichols J, Quina A, </w:t>
      </w:r>
      <w:proofErr w:type="spellStart"/>
      <w:r w:rsidRPr="00327690">
        <w:t>Moesel</w:t>
      </w:r>
      <w:proofErr w:type="spellEnd"/>
      <w:r w:rsidRPr="00327690">
        <w:t xml:space="preserve"> C, Hall D, </w:t>
      </w:r>
      <w:proofErr w:type="spellStart"/>
      <w:r w:rsidRPr="00327690">
        <w:t>Duffett</w:t>
      </w:r>
      <w:proofErr w:type="spellEnd"/>
      <w:r w:rsidRPr="00327690">
        <w:t xml:space="preserve"> C, Dube K, Gallagher T, McLachlan S. Synthea: </w:t>
      </w:r>
      <w:r w:rsidR="000D29C5">
        <w:t>“</w:t>
      </w:r>
      <w:r w:rsidRPr="00327690">
        <w:t>An approach, method, and software mechanism for generating synthetic patients and the synthetic electronic health care record</w:t>
      </w:r>
      <w:r w:rsidR="000D29C5">
        <w:t>,”</w:t>
      </w:r>
      <w:r w:rsidRPr="00327690">
        <w:t xml:space="preserve"> J Am Med Inform Assoc. 2018 Mar 1;25(3):230-238. </w:t>
      </w:r>
      <w:proofErr w:type="spellStart"/>
      <w:r w:rsidRPr="00327690">
        <w:t>doi</w:t>
      </w:r>
      <w:proofErr w:type="spellEnd"/>
      <w:r w:rsidRPr="00327690">
        <w:t>: 10.1093/</w:t>
      </w:r>
      <w:proofErr w:type="spellStart"/>
      <w:r w:rsidRPr="00327690">
        <w:t>jamia</w:t>
      </w:r>
      <w:proofErr w:type="spellEnd"/>
      <w:r w:rsidRPr="00327690">
        <w:t>/ocx079. Erratum in: J Am Med Inform Assoc. 2018 Jul 1;25(7):921. PMID: 29025144; PMCID: PMC7651916.</w:t>
      </w:r>
    </w:p>
    <w:p w14:paraId="2D56578C" w14:textId="06D324A2" w:rsidR="00E1544C" w:rsidRPr="00327690" w:rsidRDefault="00F1667C" w:rsidP="005D560B">
      <w:pPr>
        <w:tabs>
          <w:tab w:val="num" w:pos="504"/>
        </w:tabs>
        <w:spacing w:before="0" w:after="0"/>
        <w:ind w:left="504" w:right="-180" w:hanging="504"/>
        <w:jc w:val="left"/>
      </w:pPr>
      <w:r w:rsidRPr="00327690">
        <w:t xml:space="preserve">Wolter, K.M. (2007). </w:t>
      </w:r>
      <w:r w:rsidRPr="00327690">
        <w:rPr>
          <w:i/>
          <w:iCs/>
        </w:rPr>
        <w:t>Introduction to Variance Estimation</w:t>
      </w:r>
      <w:r w:rsidRPr="00327690">
        <w:t>. Springer.</w:t>
      </w:r>
      <w:r w:rsidRPr="00327690" w:rsidDel="00117C13">
        <w:t xml:space="preserve"> </w:t>
      </w:r>
    </w:p>
    <w:p w14:paraId="6D952462" w14:textId="1343DBDD" w:rsidR="00F1667C" w:rsidRPr="00327690" w:rsidRDefault="00F1667C" w:rsidP="005D560B">
      <w:pPr>
        <w:tabs>
          <w:tab w:val="num" w:pos="504"/>
        </w:tabs>
        <w:spacing w:before="0" w:after="0"/>
        <w:ind w:left="504" w:right="-180" w:hanging="504"/>
        <w:jc w:val="left"/>
      </w:pPr>
      <w:r w:rsidRPr="00327690">
        <w:br w:type="page"/>
      </w:r>
    </w:p>
    <w:p w14:paraId="01EE2DCC" w14:textId="763A93A0" w:rsidR="005D560B" w:rsidRPr="00327690" w:rsidRDefault="003555AB" w:rsidP="005D560B">
      <w:pPr>
        <w:keepNext/>
        <w:spacing w:before="0" w:after="0"/>
        <w:jc w:val="center"/>
        <w:rPr>
          <w:rFonts w:ascii="Arial Narrow" w:hAnsi="Arial Narrow"/>
          <w:b/>
          <w:sz w:val="36"/>
          <w:szCs w:val="20"/>
        </w:rPr>
      </w:pPr>
      <w:bookmarkStart w:id="743" w:name="_Toc79586743"/>
      <w:r>
        <w:rPr>
          <w:rFonts w:ascii="Arial Narrow" w:hAnsi="Arial Narrow"/>
          <w:b/>
          <w:sz w:val="36"/>
          <w:szCs w:val="20"/>
        </w:rPr>
        <w:lastRenderedPageBreak/>
        <w:t xml:space="preserve">DATA RIGHTS </w:t>
      </w:r>
      <w:r w:rsidR="005D560B" w:rsidRPr="00327690">
        <w:rPr>
          <w:rFonts w:ascii="Arial Narrow" w:hAnsi="Arial Narrow"/>
          <w:b/>
          <w:sz w:val="36"/>
          <w:szCs w:val="20"/>
        </w:rPr>
        <w:t>NOTICE</w:t>
      </w:r>
      <w:bookmarkEnd w:id="743"/>
    </w:p>
    <w:p w14:paraId="295F961F" w14:textId="39B78907" w:rsidR="005D560B" w:rsidRPr="00327690" w:rsidRDefault="005D560B" w:rsidP="005D560B">
      <w:pPr>
        <w:spacing w:before="120" w:after="120"/>
        <w:jc w:val="left"/>
      </w:pPr>
      <w:r w:rsidRPr="00327690">
        <w:t xml:space="preserve">This document was produced for the U.S. Government under Contract Number </w:t>
      </w:r>
      <w:r w:rsidR="00BA5434" w:rsidRPr="002C3052">
        <w:t>75FCMC18D0047</w:t>
      </w:r>
      <w:r w:rsidRPr="00327690">
        <w:t xml:space="preserve">, and is subject to Federal Acquisition Regulation Clause 52.227-14, Rights in Data-General. </w:t>
      </w:r>
    </w:p>
    <w:p w14:paraId="530EE0C8" w14:textId="125494A7" w:rsidR="005D560B" w:rsidRDefault="005D560B" w:rsidP="005D560B">
      <w:pPr>
        <w:spacing w:before="120" w:after="120"/>
        <w:jc w:val="left"/>
      </w:pPr>
      <w:r w:rsidRPr="00327690">
        <w:t xml:space="preserve">No other use other than that granted to the U.S. Government, or to those acting on behalf of the U.S. Government under that Clause is authorized without the express written permission of The MITRE Corporation. </w:t>
      </w:r>
    </w:p>
    <w:p w14:paraId="51D78BEE" w14:textId="23FADF29" w:rsidR="00975629" w:rsidRPr="00327690" w:rsidRDefault="00975629" w:rsidP="005D560B">
      <w:pPr>
        <w:spacing w:before="120" w:after="120"/>
        <w:jc w:val="left"/>
      </w:pPr>
      <w:r w:rsidRPr="00975629">
        <w:t>To the extent necessary</w:t>
      </w:r>
      <w:r w:rsidR="00BD50A1">
        <w:t>,</w:t>
      </w:r>
      <w:r w:rsidRPr="00975629">
        <w:t xml:space="preserve"> MITRE hereby grants express written permission to use, reproduce, distribute, and otherwise leverage this implementation guide</w:t>
      </w:r>
      <w:r>
        <w:t>.</w:t>
      </w:r>
    </w:p>
    <w:p w14:paraId="7CD22800" w14:textId="77777777" w:rsidR="005D560B" w:rsidRPr="00327690" w:rsidRDefault="005D560B" w:rsidP="005D560B">
      <w:pPr>
        <w:spacing w:before="120" w:after="120"/>
        <w:jc w:val="left"/>
      </w:pPr>
      <w:r w:rsidRPr="00327690">
        <w:t xml:space="preserve">For further information, please contact The MITRE Corporation, Contracts Management Office, 7515 Colshire Drive, McLean, VA 22102-7539, (703) 983-6000. </w:t>
      </w:r>
    </w:p>
    <w:p w14:paraId="255595EB" w14:textId="304A3CD4" w:rsidR="005D560B" w:rsidRPr="005D560B" w:rsidRDefault="005D560B" w:rsidP="005D560B">
      <w:pPr>
        <w:spacing w:before="120" w:after="120"/>
        <w:jc w:val="left"/>
      </w:pPr>
      <w:r w:rsidRPr="00327690">
        <w:t>© 202</w:t>
      </w:r>
      <w:r w:rsidR="004447E3">
        <w:t>2</w:t>
      </w:r>
      <w:r w:rsidRPr="00327690">
        <w:t xml:space="preserve"> The MITRE Corporation.</w:t>
      </w:r>
    </w:p>
    <w:p w14:paraId="5F650D0B" w14:textId="77777777" w:rsidR="005D560B" w:rsidRPr="005D560B" w:rsidRDefault="005D560B" w:rsidP="005D560B">
      <w:pPr>
        <w:spacing w:before="120" w:after="120"/>
        <w:jc w:val="left"/>
      </w:pPr>
    </w:p>
    <w:p w14:paraId="42B2536F" w14:textId="77777777" w:rsidR="005D560B" w:rsidRPr="005D560B" w:rsidRDefault="005D560B" w:rsidP="005D560B">
      <w:pPr>
        <w:spacing w:before="0" w:after="0"/>
        <w:jc w:val="left"/>
        <w:rPr>
          <w:sz w:val="20"/>
          <w:szCs w:val="20"/>
        </w:rPr>
      </w:pPr>
    </w:p>
    <w:p w14:paraId="6C817E8B" w14:textId="77777777" w:rsidR="00743CFB" w:rsidRDefault="00743CFB" w:rsidP="00B95D63"/>
    <w:p w14:paraId="4676BAFC" w14:textId="77777777" w:rsidR="00743CFB" w:rsidRDefault="00743CFB" w:rsidP="00B95D63"/>
    <w:p w14:paraId="4E37AD81" w14:textId="03D7011B" w:rsidR="007F0B51" w:rsidRDefault="007F0B51" w:rsidP="00B95D63"/>
    <w:sectPr w:rsidR="007F0B51" w:rsidSect="00C27913">
      <w:pgSz w:w="12240" w:h="15840" w:code="1"/>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E3B12" w14:textId="77777777" w:rsidR="00EA1F6D" w:rsidRDefault="00EA1F6D">
      <w:r>
        <w:separator/>
      </w:r>
    </w:p>
  </w:endnote>
  <w:endnote w:type="continuationSeparator" w:id="0">
    <w:p w14:paraId="27F89434" w14:textId="77777777" w:rsidR="00EA1F6D" w:rsidRDefault="00EA1F6D">
      <w:r>
        <w:continuationSeparator/>
      </w:r>
    </w:p>
  </w:endnote>
  <w:endnote w:type="continuationNotice" w:id="1">
    <w:p w14:paraId="505A7A30" w14:textId="77777777" w:rsidR="00EA1F6D" w:rsidRDefault="00EA1F6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Unicode MS">
    <w:altName w:val="Arial"/>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A1E84" w14:textId="77777777" w:rsidR="00F12175" w:rsidRDefault="00F12175">
    <w:pPr>
      <w:framePr w:wrap="around" w:vAnchor="text" w:hAnchor="margin" w:xAlign="center" w:y="1"/>
    </w:pPr>
    <w:r>
      <w:fldChar w:fldCharType="begin"/>
    </w:r>
    <w:r>
      <w:instrText xml:space="preserve">PAGE  </w:instrText>
    </w:r>
    <w:r>
      <w:fldChar w:fldCharType="end"/>
    </w:r>
  </w:p>
  <w:p w14:paraId="2EA17343" w14:textId="77777777" w:rsidR="00F12175" w:rsidRDefault="00F12175">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0B437" w14:textId="77777777" w:rsidR="00F12175" w:rsidRDefault="00F12175">
    <w:pPr>
      <w:pBdr>
        <w:top w:val="single" w:sz="18" w:space="2" w:color="auto"/>
      </w:pBdr>
      <w:tabs>
        <w:tab w:val="center" w:pos="4680"/>
        <w:tab w:val="right" w:pos="9360"/>
      </w:tabs>
      <w:spacing w:before="0" w:after="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9874129"/>
      <w:docPartObj>
        <w:docPartGallery w:val="Page Numbers (Bottom of Page)"/>
        <w:docPartUnique/>
      </w:docPartObj>
    </w:sdtPr>
    <w:sdtEndPr>
      <w:rPr>
        <w:noProof/>
      </w:rPr>
    </w:sdtEndPr>
    <w:sdtContent>
      <w:p w14:paraId="765ECFB7" w14:textId="1887C202" w:rsidR="00F12175" w:rsidRDefault="00F12175" w:rsidP="003B4052">
        <w:pPr>
          <w:pStyle w:val="Footer"/>
          <w:jc w:val="left"/>
        </w:pPr>
        <w:r>
          <w:tab/>
        </w:r>
        <w:r>
          <w:tab/>
        </w:r>
        <w:r>
          <w:fldChar w:fldCharType="begin"/>
        </w:r>
        <w:r>
          <w:instrText xml:space="preserve"> PAGE   \* MERGEFORMAT </w:instrText>
        </w:r>
        <w:r>
          <w:fldChar w:fldCharType="separate"/>
        </w:r>
        <w:r w:rsidR="00A35F47">
          <w:rPr>
            <w:noProof/>
          </w:rPr>
          <w:t>5</w:t>
        </w:r>
        <w:r>
          <w:rPr>
            <w:noProof/>
          </w:rPr>
          <w:fldChar w:fldCharType="end"/>
        </w:r>
      </w:p>
    </w:sdtContent>
  </w:sdt>
  <w:p w14:paraId="2E5399FD" w14:textId="526FDC3B" w:rsidR="00F12175" w:rsidRPr="003B4052" w:rsidRDefault="00F12175" w:rsidP="003B4052">
    <w:pPr>
      <w:pStyle w:val="Footer2"/>
      <w:tabs>
        <w:tab w:val="left" w:pos="5259"/>
      </w:tabs>
      <w:rPr>
        <w:rFonts w:ascii="Arial Narrow" w:hAnsi="Arial Narrow" w:cs="Arial"/>
        <w:b w:val="0"/>
        <w:bCs/>
        <w:sz w:val="18"/>
        <w:szCs w:val="18"/>
      </w:rPr>
    </w:pPr>
    <w:r w:rsidRPr="003B4052">
      <w:rPr>
        <w:rFonts w:ascii="Arial Narrow" w:hAnsi="Arial Narrow"/>
        <w:b w:val="0"/>
        <w:bCs/>
        <w:sz w:val="18"/>
        <w:szCs w:val="18"/>
      </w:rPr>
      <w:t>© 202</w:t>
    </w:r>
    <w:r w:rsidR="00B12768">
      <w:rPr>
        <w:rFonts w:ascii="Arial Narrow" w:hAnsi="Arial Narrow"/>
        <w:b w:val="0"/>
        <w:bCs/>
        <w:sz w:val="18"/>
        <w:szCs w:val="18"/>
      </w:rPr>
      <w:t>2</w:t>
    </w:r>
    <w:r w:rsidRPr="003B4052">
      <w:rPr>
        <w:rFonts w:ascii="Arial Narrow" w:hAnsi="Arial Narrow"/>
        <w:b w:val="0"/>
        <w:bCs/>
        <w:sz w:val="18"/>
        <w:szCs w:val="18"/>
      </w:rPr>
      <w:t xml:space="preserve"> The MITRE Corporation.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7449221"/>
      <w:docPartObj>
        <w:docPartGallery w:val="Page Numbers (Bottom of Page)"/>
        <w:docPartUnique/>
      </w:docPartObj>
    </w:sdtPr>
    <w:sdtEndPr>
      <w:rPr>
        <w:noProof/>
      </w:rPr>
    </w:sdtEndPr>
    <w:sdtContent>
      <w:p w14:paraId="2A42487F" w14:textId="6766FCF9" w:rsidR="00F12175" w:rsidRDefault="00F12175" w:rsidP="00211564">
        <w:pPr>
          <w:pStyle w:val="Footer"/>
          <w:jc w:val="left"/>
        </w:pPr>
        <w:r>
          <w:tab/>
        </w:r>
        <w:r>
          <w:tab/>
        </w:r>
        <w:r>
          <w:fldChar w:fldCharType="begin"/>
        </w:r>
        <w:r>
          <w:instrText xml:space="preserve"> PAGE   \* MERGEFORMAT </w:instrText>
        </w:r>
        <w:r>
          <w:fldChar w:fldCharType="separate"/>
        </w:r>
        <w:r w:rsidR="00A35F47">
          <w:rPr>
            <w:noProof/>
          </w:rPr>
          <w:t>1</w:t>
        </w:r>
        <w:r>
          <w:rPr>
            <w:noProof/>
          </w:rPr>
          <w:fldChar w:fldCharType="end"/>
        </w:r>
      </w:p>
    </w:sdtContent>
  </w:sdt>
  <w:p w14:paraId="4BE40781" w14:textId="49E64AF2" w:rsidR="00F12175" w:rsidRPr="003B4052" w:rsidRDefault="00F12175" w:rsidP="00211564">
    <w:pPr>
      <w:pStyle w:val="Footer2"/>
      <w:tabs>
        <w:tab w:val="left" w:pos="5259"/>
      </w:tabs>
      <w:rPr>
        <w:rFonts w:ascii="Arial Narrow" w:hAnsi="Arial Narrow" w:cs="Arial"/>
        <w:b w:val="0"/>
        <w:bCs/>
        <w:sz w:val="18"/>
        <w:szCs w:val="18"/>
      </w:rPr>
    </w:pPr>
    <w:r w:rsidRPr="003B4052">
      <w:rPr>
        <w:rFonts w:ascii="Arial Narrow" w:hAnsi="Arial Narrow"/>
        <w:b w:val="0"/>
        <w:bCs/>
        <w:sz w:val="18"/>
        <w:szCs w:val="18"/>
      </w:rPr>
      <w:t xml:space="preserve">© </w:t>
    </w:r>
    <w:r w:rsidR="00722D91" w:rsidRPr="003B4052">
      <w:rPr>
        <w:rFonts w:ascii="Arial Narrow" w:hAnsi="Arial Narrow"/>
        <w:b w:val="0"/>
        <w:bCs/>
        <w:sz w:val="18"/>
        <w:szCs w:val="18"/>
      </w:rPr>
      <w:t>202</w:t>
    </w:r>
    <w:r w:rsidR="00B12768">
      <w:rPr>
        <w:rFonts w:ascii="Arial Narrow" w:hAnsi="Arial Narrow"/>
        <w:b w:val="0"/>
        <w:bCs/>
        <w:sz w:val="18"/>
        <w:szCs w:val="18"/>
      </w:rPr>
      <w:t>2</w:t>
    </w:r>
    <w:r w:rsidR="00722D91" w:rsidRPr="003B4052">
      <w:rPr>
        <w:rFonts w:ascii="Arial Narrow" w:hAnsi="Arial Narrow"/>
        <w:b w:val="0"/>
        <w:bCs/>
        <w:sz w:val="18"/>
        <w:szCs w:val="18"/>
      </w:rPr>
      <w:t xml:space="preserve"> </w:t>
    </w:r>
    <w:r w:rsidRPr="003B4052">
      <w:rPr>
        <w:rFonts w:ascii="Arial Narrow" w:hAnsi="Arial Narrow"/>
        <w:b w:val="0"/>
        <w:bCs/>
        <w:sz w:val="18"/>
        <w:szCs w:val="18"/>
      </w:rPr>
      <w:t>The MITRE Corporation. ALL RIGHTS RESERVED.</w:t>
    </w:r>
  </w:p>
  <w:p w14:paraId="0600B1C4" w14:textId="77777777" w:rsidR="00F12175" w:rsidRDefault="00F12175">
    <w:pPr>
      <w:pStyle w:val="Footer2"/>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080751"/>
      <w:docPartObj>
        <w:docPartGallery w:val="Page Numbers (Bottom of Page)"/>
        <w:docPartUnique/>
      </w:docPartObj>
    </w:sdtPr>
    <w:sdtEndPr>
      <w:rPr>
        <w:noProof/>
      </w:rPr>
    </w:sdtEndPr>
    <w:sdtContent>
      <w:p w14:paraId="594BF495" w14:textId="306EC842" w:rsidR="00F12175" w:rsidRDefault="00F12175" w:rsidP="00267B33">
        <w:pPr>
          <w:pStyle w:val="Footer"/>
          <w:jc w:val="left"/>
        </w:pPr>
        <w:r>
          <w:tab/>
        </w:r>
        <w:r>
          <w:tab/>
        </w:r>
        <w:r>
          <w:fldChar w:fldCharType="begin"/>
        </w:r>
        <w:r>
          <w:instrText xml:space="preserve"> PAGE   \* MERGEFORMAT </w:instrText>
        </w:r>
        <w:r>
          <w:fldChar w:fldCharType="separate"/>
        </w:r>
        <w:r w:rsidR="00A61ADA">
          <w:rPr>
            <w:noProof/>
          </w:rPr>
          <w:t>88</w:t>
        </w:r>
        <w:r>
          <w:rPr>
            <w:noProof/>
          </w:rPr>
          <w:fldChar w:fldCharType="end"/>
        </w:r>
      </w:p>
    </w:sdtContent>
  </w:sdt>
  <w:p w14:paraId="51F2D244" w14:textId="6EA80990" w:rsidR="00F12175" w:rsidRPr="00267B33" w:rsidRDefault="00F12175" w:rsidP="00267B33">
    <w:pPr>
      <w:pStyle w:val="Footer2"/>
      <w:tabs>
        <w:tab w:val="left" w:pos="5259"/>
      </w:tabs>
      <w:rPr>
        <w:rFonts w:ascii="Arial Narrow" w:hAnsi="Arial Narrow" w:cs="Arial"/>
        <w:b w:val="0"/>
        <w:sz w:val="18"/>
        <w:szCs w:val="18"/>
      </w:rPr>
    </w:pPr>
    <w:r w:rsidRPr="003B4052">
      <w:rPr>
        <w:rFonts w:ascii="Arial Narrow" w:hAnsi="Arial Narrow"/>
        <w:b w:val="0"/>
        <w:bCs/>
        <w:sz w:val="18"/>
        <w:szCs w:val="18"/>
      </w:rPr>
      <w:t xml:space="preserve">© </w:t>
    </w:r>
    <w:r w:rsidR="007328D6" w:rsidRPr="003B4052">
      <w:rPr>
        <w:rFonts w:ascii="Arial Narrow" w:hAnsi="Arial Narrow"/>
        <w:b w:val="0"/>
        <w:bCs/>
        <w:sz w:val="18"/>
        <w:szCs w:val="18"/>
      </w:rPr>
      <w:t>202</w:t>
    </w:r>
    <w:r w:rsidR="00890DAE">
      <w:rPr>
        <w:rFonts w:ascii="Arial Narrow" w:hAnsi="Arial Narrow"/>
        <w:b w:val="0"/>
        <w:bCs/>
        <w:sz w:val="18"/>
        <w:szCs w:val="18"/>
      </w:rPr>
      <w:t>2</w:t>
    </w:r>
    <w:r w:rsidR="007328D6" w:rsidRPr="003B4052">
      <w:rPr>
        <w:rFonts w:ascii="Arial Narrow" w:hAnsi="Arial Narrow"/>
        <w:b w:val="0"/>
        <w:bCs/>
        <w:sz w:val="18"/>
        <w:szCs w:val="18"/>
      </w:rPr>
      <w:t xml:space="preserve"> </w:t>
    </w:r>
    <w:r w:rsidRPr="003B4052">
      <w:rPr>
        <w:rFonts w:ascii="Arial Narrow" w:hAnsi="Arial Narrow"/>
        <w:b w:val="0"/>
        <w:bCs/>
        <w:sz w:val="18"/>
        <w:szCs w:val="18"/>
      </w:rPr>
      <w:t>The MITRE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041B6" w14:textId="77777777" w:rsidR="00EA1F6D" w:rsidRDefault="00EA1F6D">
      <w:r>
        <w:separator/>
      </w:r>
    </w:p>
  </w:footnote>
  <w:footnote w:type="continuationSeparator" w:id="0">
    <w:p w14:paraId="3D9561AA" w14:textId="77777777" w:rsidR="00EA1F6D" w:rsidRDefault="00EA1F6D">
      <w:r>
        <w:continuationSeparator/>
      </w:r>
    </w:p>
  </w:footnote>
  <w:footnote w:type="continuationNotice" w:id="1">
    <w:p w14:paraId="2B6A6232" w14:textId="77777777" w:rsidR="00EA1F6D" w:rsidRDefault="00EA1F6D">
      <w:pPr>
        <w:spacing w:before="0" w:after="0"/>
      </w:pPr>
    </w:p>
  </w:footnote>
  <w:footnote w:id="2">
    <w:p w14:paraId="6CEFD90C" w14:textId="77777777" w:rsidR="005865A5" w:rsidRPr="00327690" w:rsidRDefault="005865A5" w:rsidP="005865A5">
      <w:pPr>
        <w:pStyle w:val="FootnoteText"/>
      </w:pPr>
      <w:r w:rsidRPr="00327690">
        <w:rPr>
          <w:rStyle w:val="FootnoteReference"/>
        </w:rPr>
        <w:footnoteRef/>
      </w:r>
      <w:r w:rsidRPr="00327690">
        <w:t xml:space="preserve"> </w:t>
      </w:r>
      <w:hyperlink r:id="rId1" w:history="1">
        <w:r>
          <w:rPr>
            <w:rStyle w:val="Hyperlink"/>
          </w:rPr>
          <w:t>https://www.cdc.gov/healthyweight/assessing/bmi/adult_bmi/index.html</w:t>
        </w:r>
      </w:hyperlink>
      <w:r w:rsidRPr="00327690">
        <w:t>.</w:t>
      </w:r>
    </w:p>
  </w:footnote>
  <w:footnote w:id="3">
    <w:p w14:paraId="20D34DB5" w14:textId="20E518B7" w:rsidR="00A93582" w:rsidRDefault="00A93582">
      <w:pPr>
        <w:pStyle w:val="FootnoteText"/>
      </w:pPr>
      <w:r>
        <w:rPr>
          <w:rStyle w:val="FootnoteReference"/>
        </w:rPr>
        <w:footnoteRef/>
      </w:r>
      <w:r>
        <w:t xml:space="preserve"> Parker et al., 2017.</w:t>
      </w:r>
    </w:p>
  </w:footnote>
  <w:footnote w:id="4">
    <w:p w14:paraId="3CE03F23" w14:textId="2B72A3D5" w:rsidR="00191F64" w:rsidRPr="00327690" w:rsidRDefault="00191F64" w:rsidP="009B1C73">
      <w:pPr>
        <w:pStyle w:val="FootnoteText"/>
        <w:jc w:val="left"/>
      </w:pPr>
      <w:r w:rsidRPr="00327690">
        <w:rPr>
          <w:rStyle w:val="FootnoteReference"/>
        </w:rPr>
        <w:footnoteRef/>
      </w:r>
      <w:r w:rsidRPr="00327690">
        <w:t xml:space="preserve"> </w:t>
      </w:r>
      <w:r w:rsidR="007831A1" w:rsidRPr="00327690">
        <w:t xml:space="preserve">CODI data partners are organizations </w:t>
      </w:r>
      <w:r w:rsidR="00C35182" w:rsidRPr="00327690">
        <w:t>and</w:t>
      </w:r>
      <w:r w:rsidR="007831A1" w:rsidRPr="00327690">
        <w:t xml:space="preserve"> institutions </w:t>
      </w:r>
      <w:r w:rsidR="008D2FB4" w:rsidRPr="00327690">
        <w:t>which</w:t>
      </w:r>
      <w:r w:rsidR="007831A1" w:rsidRPr="00327690">
        <w:t xml:space="preserve"> facilitate CODI data exchange by </w:t>
      </w:r>
      <w:r w:rsidR="00D621E7" w:rsidRPr="00327690">
        <w:t xml:space="preserve">contributing and </w:t>
      </w:r>
      <w:r w:rsidR="007831A1" w:rsidRPr="00327690">
        <w:t xml:space="preserve">hosting data </w:t>
      </w:r>
      <w:r w:rsidR="00422228" w:rsidRPr="00327690">
        <w:t xml:space="preserve">that can be </w:t>
      </w:r>
      <w:r w:rsidR="00E54D38" w:rsidRPr="00327690">
        <w:t xml:space="preserve">accessed </w:t>
      </w:r>
      <w:r w:rsidR="006F3BE1" w:rsidRPr="00327690">
        <w:t>through the CODI infrastructure</w:t>
      </w:r>
      <w:r w:rsidR="0074233E" w:rsidRPr="00327690">
        <w:t xml:space="preserve"> for queries and other research or programmatic uses of the data.</w:t>
      </w:r>
    </w:p>
  </w:footnote>
  <w:footnote w:id="5">
    <w:p w14:paraId="4DDFA1BF" w14:textId="7056E0F1" w:rsidR="00E74A3C" w:rsidRPr="00327690" w:rsidRDefault="00E74A3C" w:rsidP="00615F0C">
      <w:pPr>
        <w:pStyle w:val="FootnoteText"/>
        <w:jc w:val="left"/>
      </w:pPr>
      <w:r w:rsidRPr="00327690">
        <w:rPr>
          <w:rStyle w:val="FootnoteReference"/>
        </w:rPr>
        <w:footnoteRef/>
      </w:r>
      <w:r w:rsidRPr="00327690">
        <w:t xml:space="preserve"> IQVIA's Ambulatory Electronic Medical Record (AEMR-US) database contains de-identified medical records and encounter from 44,000 physicians and 315 networks in the </w:t>
      </w:r>
      <w:r w:rsidR="00584045">
        <w:t>U.S.</w:t>
      </w:r>
      <w:r w:rsidRPr="00327690">
        <w:t xml:space="preserve"> covering the period from January 2006 through May 2019. These data include provider medical specialty, patient variables such as examination data, year of birth, gender, race and ethnicity, and medical variables such as diagnoses, procedures, medication prescriptions records, and patient and family history captured during a patient encounter. Contributing practices consist of medium to large physician offices, outpatient clinics, and physician groups. Because examination date and year of birth, but not age, were available, age was calculated from the examination date and the midpoint of the birth year (July 2).</w:t>
      </w:r>
    </w:p>
  </w:footnote>
  <w:footnote w:id="6">
    <w:p w14:paraId="615F2625" w14:textId="77777777" w:rsidR="00E028FC" w:rsidRPr="00327690" w:rsidRDefault="00E028FC" w:rsidP="00E028FC">
      <w:pPr>
        <w:pStyle w:val="FootnoteText"/>
      </w:pPr>
      <w:r w:rsidRPr="00327690">
        <w:rPr>
          <w:rStyle w:val="FootnoteReference"/>
        </w:rPr>
        <w:footnoteRef/>
      </w:r>
      <w:r w:rsidRPr="00327690">
        <w:t xml:space="preserve"> </w:t>
      </w:r>
      <w:hyperlink r:id="rId2" w:history="1">
        <w:r w:rsidRPr="00327690">
          <w:rPr>
            <w:rStyle w:val="Hyperlink"/>
          </w:rPr>
          <w:t>https://synthetichealth.github.io/synthea/</w:t>
        </w:r>
      </w:hyperlink>
      <w:r w:rsidRPr="00327690">
        <w:t xml:space="preserve"> </w:t>
      </w:r>
    </w:p>
  </w:footnote>
  <w:footnote w:id="7">
    <w:p w14:paraId="20860CD4" w14:textId="77777777" w:rsidR="00F12175" w:rsidRPr="00327690" w:rsidRDefault="00F12175" w:rsidP="00BF4CE2">
      <w:pPr>
        <w:pStyle w:val="FootnoteText"/>
        <w:jc w:val="left"/>
      </w:pPr>
      <w:r w:rsidRPr="00327690">
        <w:rPr>
          <w:rStyle w:val="FootnoteReference"/>
        </w:rPr>
        <w:footnoteRef/>
      </w:r>
      <w:r w:rsidRPr="00327690">
        <w:t xml:space="preserve"> Non-probability sample is a group of individuals based on a sampling method in which not all members of the population have an equal chance of being a part of the sample. In probability sampling, each member of the population has a known chance of being selected. Thus, probability sampling is more stringent than non-probability sampling.</w:t>
      </w:r>
    </w:p>
  </w:footnote>
  <w:footnote w:id="8">
    <w:p w14:paraId="26880620" w14:textId="5A798584" w:rsidR="2F01C628" w:rsidRPr="00327690" w:rsidRDefault="2F01C628" w:rsidP="2F01C628">
      <w:pPr>
        <w:pStyle w:val="FootnoteText"/>
      </w:pPr>
      <w:r w:rsidRPr="00327690">
        <w:rPr>
          <w:rStyle w:val="FootnoteReference"/>
        </w:rPr>
        <w:footnoteRef/>
      </w:r>
      <w:r w:rsidRPr="00327690">
        <w:t xml:space="preserve"> ACS 2019 file for use with CODI-</w:t>
      </w:r>
      <w:r w:rsidR="00A139C7" w:rsidRPr="00327690">
        <w:t>A</w:t>
      </w:r>
      <w:r w:rsidRPr="00327690">
        <w:t xml:space="preserve">PQ is available for </w:t>
      </w:r>
      <w:r w:rsidRPr="00327690">
        <w:rPr>
          <w:rFonts w:eastAsia="Arial Unicode MS"/>
        </w:rPr>
        <w:t>download from https://sft.mitre.org/#/folder/6281923.</w:t>
      </w:r>
      <w:r w:rsidRPr="00327690">
        <w:t xml:space="preserve"> The 2019 ACS data was used for model calibration.  Use of other years of ACS data requires recalibration of the model due to changes in population counts.</w:t>
      </w:r>
    </w:p>
  </w:footnote>
  <w:footnote w:id="9">
    <w:p w14:paraId="274EB927" w14:textId="4C4625E0" w:rsidR="00A31C93" w:rsidRDefault="00A31C93">
      <w:pPr>
        <w:pStyle w:val="FootnoteText"/>
      </w:pPr>
      <w:r>
        <w:rPr>
          <w:rStyle w:val="FootnoteReference"/>
        </w:rPr>
        <w:footnoteRef/>
      </w:r>
      <w:r>
        <w:t xml:space="preserve"> </w:t>
      </w:r>
      <w:r w:rsidRPr="00A31C93">
        <w:t>SAS outputs a dot (.) instead of a numeric value when results are suppressed. Suppression occurs by row and may include one or more than one row of results.</w:t>
      </w:r>
    </w:p>
  </w:footnote>
  <w:footnote w:id="10">
    <w:p w14:paraId="6CC9133B" w14:textId="1B310887" w:rsidR="00042B58" w:rsidRDefault="00042B58">
      <w:pPr>
        <w:pStyle w:val="FootnoteText"/>
      </w:pPr>
      <w:r>
        <w:rPr>
          <w:rStyle w:val="FootnoteReference"/>
        </w:rPr>
        <w:footnoteRef/>
      </w:r>
      <w:r>
        <w:t xml:space="preserve"> </w:t>
      </w:r>
      <w:hyperlink r:id="rId3" w:history="1">
        <w:r w:rsidR="002561E5">
          <w:rPr>
            <w:rStyle w:val="Hyperlink"/>
            <w:rFonts w:eastAsiaTheme="majorEastAsia"/>
          </w:rPr>
          <w:t>https://www.cdc.gov/obesity/adult/defining.html</w:t>
        </w:r>
      </w:hyperlink>
    </w:p>
  </w:footnote>
  <w:footnote w:id="11">
    <w:p w14:paraId="07F4BD7C" w14:textId="77777777" w:rsidR="00246568" w:rsidRDefault="00246568" w:rsidP="00246568">
      <w:pPr>
        <w:pStyle w:val="FootnoteText"/>
        <w:jc w:val="left"/>
      </w:pPr>
      <w:r>
        <w:rPr>
          <w:rStyle w:val="FootnoteReference"/>
        </w:rPr>
        <w:footnoteRef/>
      </w:r>
      <w:r>
        <w:t xml:space="preserve"> Note: Pre-Processing program is labeled </w:t>
      </w:r>
      <w:r w:rsidRPr="0053198D">
        <w:t>Pre_Processing_</w:t>
      </w:r>
      <w:r>
        <w:t>CODI_APQ_</w:t>
      </w:r>
      <w:r w:rsidRPr="0053198D">
        <w:t>GEO3</w:t>
      </w:r>
      <w:r>
        <w:t xml:space="preserve"> within the folder. Prevalence query program is labeled </w:t>
      </w:r>
      <w:r w:rsidRPr="0053198D">
        <w:t>CODI_</w:t>
      </w:r>
      <w:r>
        <w:t>A</w:t>
      </w:r>
      <w:r w:rsidRPr="0053198D">
        <w:t>PQ_GEO3</w:t>
      </w:r>
      <w:r>
        <w:t xml:space="preserve"> within the folder.</w:t>
      </w:r>
    </w:p>
  </w:footnote>
  <w:footnote w:id="12">
    <w:p w14:paraId="28AE3CD1" w14:textId="5505263E" w:rsidR="008B4F19" w:rsidRPr="00327690" w:rsidRDefault="008B4F19" w:rsidP="008B4F19">
      <w:pPr>
        <w:pStyle w:val="FootnoteText"/>
      </w:pPr>
      <w:r w:rsidRPr="00327690">
        <w:rPr>
          <w:rStyle w:val="FootnoteReference"/>
        </w:rPr>
        <w:footnoteRef/>
      </w:r>
      <w:r w:rsidRPr="00327690">
        <w:t xml:space="preserve"> ZCTA-3 and COUNTY are defined as: ZCTA-3 – ZIP Code Tabulation Area (ZCTA) is a 5-digit code assigned by the Census Bureau and the ZCTA-3 is the first three digits of the ZCTA. Information on ZCTAs and ZCTA-3s can be found through the Census Bureau (</w:t>
      </w:r>
      <w:hyperlink r:id="rId4" w:history="1">
        <w:r w:rsidRPr="00327690">
          <w:rPr>
            <w:rStyle w:val="Hyperlink"/>
          </w:rPr>
          <w:t>https://www.census.gov/programs-surveys/geography/guidance/geo-areas/zctas.html</w:t>
        </w:r>
      </w:hyperlink>
      <w:r w:rsidRPr="00327690">
        <w:t>) and COUNTY – FIPS county code.</w:t>
      </w:r>
    </w:p>
  </w:footnote>
  <w:footnote w:id="13">
    <w:p w14:paraId="4739C36B" w14:textId="352E00EA" w:rsidR="00D93019" w:rsidRPr="00327690" w:rsidRDefault="00D93019" w:rsidP="00D93019">
      <w:pPr>
        <w:pStyle w:val="FootnoteText"/>
      </w:pPr>
      <w:r w:rsidRPr="00327690">
        <w:rPr>
          <w:rStyle w:val="FootnoteReference"/>
        </w:rPr>
        <w:footnoteRef/>
      </w:r>
      <w:r w:rsidRPr="00327690">
        <w:t xml:space="preserve"> </w:t>
      </w:r>
      <w:r w:rsidRPr="00327690">
        <w:rPr>
          <w:rFonts w:eastAsia="Calibri"/>
          <w:szCs w:val="22"/>
        </w:rPr>
        <w:t xml:space="preserve">Note: The </w:t>
      </w:r>
      <w:r w:rsidR="001515DE" w:rsidRPr="00327690">
        <w:rPr>
          <w:rFonts w:eastAsia="Calibri"/>
          <w:szCs w:val="22"/>
        </w:rPr>
        <w:t>sickle cell disease</w:t>
      </w:r>
      <w:r w:rsidRPr="00327690">
        <w:rPr>
          <w:rFonts w:eastAsia="Calibri"/>
          <w:szCs w:val="22"/>
        </w:rPr>
        <w:t xml:space="preserve"> indicator is not date sensitive since it is used for imputing race. Thus, the value can be calculated across all available data years and reconciled across years. Example: patient is identified with </w:t>
      </w:r>
      <w:r w:rsidR="001515DE" w:rsidRPr="00327690">
        <w:rPr>
          <w:rFonts w:eastAsia="Calibri"/>
          <w:szCs w:val="22"/>
        </w:rPr>
        <w:t>sickle cell disease</w:t>
      </w:r>
      <w:r w:rsidRPr="00327690">
        <w:rPr>
          <w:rFonts w:eastAsia="Calibri"/>
          <w:szCs w:val="22"/>
        </w:rPr>
        <w:t xml:space="preserve"> in 2016. All records, regardless of year, for this patient would be identified as having </w:t>
      </w:r>
      <w:r w:rsidR="001515DE" w:rsidRPr="00327690">
        <w:rPr>
          <w:rFonts w:eastAsia="Calibri"/>
          <w:szCs w:val="22"/>
        </w:rPr>
        <w:t>sickle cell disease</w:t>
      </w:r>
      <w:r w:rsidRPr="00327690">
        <w:rPr>
          <w:rFonts w:eastAsia="Calibri"/>
          <w:szCs w:val="22"/>
        </w:rPr>
        <w:t>.</w:t>
      </w:r>
    </w:p>
  </w:footnote>
  <w:footnote w:id="14">
    <w:p w14:paraId="01452142" w14:textId="4CA63754" w:rsidR="005A24DD" w:rsidRDefault="005A24DD" w:rsidP="005A24DD">
      <w:pPr>
        <w:pStyle w:val="FootnoteText"/>
      </w:pPr>
      <w:r>
        <w:rPr>
          <w:rStyle w:val="FootnoteReference"/>
        </w:rPr>
        <w:footnoteRef/>
      </w:r>
      <w:r>
        <w:t xml:space="preserve"> Note: If more than one year is selected, t</w:t>
      </w:r>
      <w:r w:rsidRPr="00EA5182">
        <w:t>he first record of each SUBJID is kept with all subsequent records excluded from prevalence results</w:t>
      </w:r>
      <w:r>
        <w:t xml:space="preserve"> to meet statistical weighting assumptions</w:t>
      </w:r>
      <w:r w:rsidRPr="00EA5182">
        <w:t>.</w:t>
      </w:r>
    </w:p>
  </w:footnote>
  <w:footnote w:id="15">
    <w:p w14:paraId="78385941" w14:textId="60F99310" w:rsidR="009060AD" w:rsidRPr="00327690" w:rsidRDefault="009060AD">
      <w:pPr>
        <w:pStyle w:val="FootnoteText"/>
      </w:pPr>
      <w:r w:rsidRPr="00327690">
        <w:rPr>
          <w:rStyle w:val="FootnoteReference"/>
        </w:rPr>
        <w:footnoteRef/>
      </w:r>
      <w:r w:rsidRPr="00327690">
        <w:t xml:space="preserve"> Klein &amp; Schoenborn, 2001.</w:t>
      </w:r>
    </w:p>
  </w:footnote>
  <w:footnote w:id="16">
    <w:p w14:paraId="7B5B38BC" w14:textId="0303F259" w:rsidR="002360D5" w:rsidRPr="00327690" w:rsidRDefault="002360D5" w:rsidP="002360D5">
      <w:pPr>
        <w:pStyle w:val="FootnoteText"/>
      </w:pPr>
      <w:r w:rsidRPr="00327690">
        <w:rPr>
          <w:rStyle w:val="FootnoteReference"/>
        </w:rPr>
        <w:footnoteRef/>
      </w:r>
      <w:r w:rsidRPr="00327690">
        <w:t xml:space="preserve"> ACS 201</w:t>
      </w:r>
      <w:r w:rsidR="009642D9" w:rsidRPr="00327690">
        <w:t>9</w:t>
      </w:r>
      <w:r w:rsidRPr="00327690">
        <w:t xml:space="preserve"> </w:t>
      </w:r>
      <w:r w:rsidR="008633E7" w:rsidRPr="00327690">
        <w:t>file</w:t>
      </w:r>
      <w:r w:rsidRPr="00327690">
        <w:t xml:space="preserve"> for use with CODI-</w:t>
      </w:r>
      <w:r w:rsidR="00A139C7" w:rsidRPr="00327690">
        <w:t>A</w:t>
      </w:r>
      <w:r w:rsidRPr="00327690">
        <w:t xml:space="preserve">PQ is available for </w:t>
      </w:r>
      <w:r w:rsidRPr="00327690">
        <w:rPr>
          <w:rFonts w:eastAsia="Arial Unicode MS"/>
        </w:rPr>
        <w:t>download from https://sft.mitre.org/#/folder/6281923.</w:t>
      </w:r>
      <w:r w:rsidRPr="00327690">
        <w:t xml:space="preserve"> The 201</w:t>
      </w:r>
      <w:r w:rsidR="009642D9" w:rsidRPr="00327690">
        <w:t>9</w:t>
      </w:r>
      <w:r w:rsidRPr="00327690">
        <w:t xml:space="preserve"> ACS data was used for model calibration.  Use of other years of ACS data requires recalibration of the model due to changes in population counts.</w:t>
      </w:r>
    </w:p>
  </w:footnote>
  <w:footnote w:id="17">
    <w:p w14:paraId="759C73B7" w14:textId="77777777" w:rsidR="002360D5" w:rsidRPr="00327690" w:rsidRDefault="002360D5" w:rsidP="002360D5">
      <w:pPr>
        <w:pStyle w:val="FootnoteText"/>
      </w:pPr>
      <w:r w:rsidRPr="00327690">
        <w:rPr>
          <w:rStyle w:val="FootnoteReference"/>
        </w:rPr>
        <w:footnoteRef/>
      </w:r>
      <w:r w:rsidRPr="00327690">
        <w:t xml:space="preserve"> CDC provided Ambulator Electronic Medical Record data under a Data Use Agreement with the Health FFRDC. </w:t>
      </w:r>
    </w:p>
  </w:footnote>
  <w:footnote w:id="18">
    <w:p w14:paraId="0E101CC2" w14:textId="77777777" w:rsidR="002360D5" w:rsidRPr="00327690" w:rsidRDefault="002360D5" w:rsidP="002360D5">
      <w:pPr>
        <w:pStyle w:val="FootnoteText"/>
        <w:jc w:val="left"/>
        <w:rPr>
          <w:rStyle w:val="Hyperlink"/>
          <w:rFonts w:eastAsia="Arial Unicode MS"/>
        </w:rPr>
      </w:pPr>
      <w:r w:rsidRPr="00327690">
        <w:rPr>
          <w:rStyle w:val="FootnoteReference"/>
        </w:rPr>
        <w:footnoteRef/>
      </w:r>
      <w:r w:rsidRPr="00327690">
        <w:t xml:space="preserve"> The Synthea package is based on Walonoski, et al., 2017 and is available at </w:t>
      </w:r>
      <w:hyperlink r:id="rId5" w:history="1">
        <w:r w:rsidRPr="00327690">
          <w:rPr>
            <w:rStyle w:val="Hyperlink"/>
          </w:rPr>
          <w:t>https://synthetichealth.github.io/synthea/</w:t>
        </w:r>
      </w:hyperlink>
      <w:r w:rsidRPr="00327690">
        <w:t xml:space="preserve">. </w:t>
      </w:r>
    </w:p>
  </w:footnote>
  <w:footnote w:id="19">
    <w:p w14:paraId="011EA19C" w14:textId="6937C63D" w:rsidR="002360D5" w:rsidRPr="00327690" w:rsidRDefault="002360D5" w:rsidP="002360D5">
      <w:pPr>
        <w:pStyle w:val="FootnoteText"/>
      </w:pPr>
      <w:r w:rsidRPr="00327690">
        <w:rPr>
          <w:rStyle w:val="FootnoteReference"/>
        </w:rPr>
        <w:footnoteRef/>
      </w:r>
      <w:r w:rsidRPr="00327690">
        <w:t xml:space="preserve"> ZCTAs are areal representations of ZIP code service areas created by the Census Bureau. Approximately 99% of ZIP-3’s with a population greater than zero are equal to ZCTA</w:t>
      </w:r>
      <w:r w:rsidR="00EE4F6C" w:rsidRPr="00327690">
        <w:t>-</w:t>
      </w:r>
      <w:r w:rsidRPr="00327690">
        <w:t>3 and thus ZCTA</w:t>
      </w:r>
      <w:r w:rsidR="00EE4F6C" w:rsidRPr="00327690">
        <w:t>-</w:t>
      </w:r>
      <w:r w:rsidRPr="00327690">
        <w:t>3 and ZIP-3 are used interchangeably within the analysis.</w:t>
      </w:r>
    </w:p>
  </w:footnote>
  <w:footnote w:id="20">
    <w:p w14:paraId="7AAC7D78" w14:textId="7CA70C52" w:rsidR="00144A90" w:rsidRDefault="00144A90">
      <w:pPr>
        <w:pStyle w:val="FootnoteText"/>
      </w:pPr>
      <w:r>
        <w:rPr>
          <w:rStyle w:val="FootnoteReference"/>
        </w:rPr>
        <w:footnoteRef/>
      </w:r>
      <w:r>
        <w:t xml:space="preserve"> </w:t>
      </w:r>
      <w:r w:rsidRPr="00327690">
        <w:fldChar w:fldCharType="begin">
          <w:fldData xml:space="preserve">PEVuZE5vdGU+PENpdGU+PEF1dGhvcj5EYXltb250PC9BdXRob3I+PFllYXI+MjAxNzwvWWVhcj48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</w:fldData>
        </w:fldChar>
      </w:r>
      <w:r w:rsidRPr="00327690">
        <w:instrText xml:space="preserve"> ADDIN EN.CITE </w:instrText>
      </w:r>
      <w:r w:rsidRPr="00327690">
        <w:fldChar w:fldCharType="begin">
          <w:fldData xml:space="preserve">PEVuZE5vdGU+PENpdGU+PEF1dGhvcj5EYXltb250PC9BdXRob3I+PFllYXI+MjAxNzwvWWVhcj48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</w:fldData>
        </w:fldChar>
      </w:r>
      <w:r w:rsidRPr="00327690">
        <w:instrText xml:space="preserve"> ADDIN EN.CITE.DATA </w:instrText>
      </w:r>
      <w:r w:rsidRPr="00327690">
        <w:fldChar w:fldCharType="end"/>
      </w:r>
      <w:r w:rsidRPr="00327690">
        <w:fldChar w:fldCharType="separate"/>
      </w:r>
      <w:hyperlink w:anchor="_ENREF_9" w:tooltip="Daymont, 2017 #87" w:history="1">
        <w:r w:rsidRPr="00327690">
          <w:rPr>
            <w:noProof/>
          </w:rPr>
          <w:t>Daymont et al., 2017</w:t>
        </w:r>
      </w:hyperlink>
      <w:r w:rsidRPr="00327690">
        <w:fldChar w:fldCharType="end"/>
      </w:r>
    </w:p>
  </w:footnote>
  <w:footnote w:id="21">
    <w:p w14:paraId="33D047CD" w14:textId="741B826B" w:rsidR="00B87399" w:rsidRPr="00327690" w:rsidRDefault="00B87399">
      <w:pPr>
        <w:pStyle w:val="FootnoteText"/>
      </w:pPr>
      <w:r w:rsidRPr="00327690">
        <w:rPr>
          <w:rStyle w:val="FootnoteReference"/>
        </w:rPr>
        <w:footnoteRef/>
      </w:r>
      <w:r w:rsidRPr="00327690">
        <w:t xml:space="preserve"> Little, 1993.</w:t>
      </w:r>
    </w:p>
  </w:footnote>
  <w:footnote w:id="22">
    <w:p w14:paraId="36AE351C" w14:textId="77777777" w:rsidR="002360D5" w:rsidRPr="00327690" w:rsidRDefault="002360D5" w:rsidP="002360D5">
      <w:pPr>
        <w:pStyle w:val="FootnoteText"/>
      </w:pPr>
      <w:r w:rsidRPr="00327690">
        <w:rPr>
          <w:rStyle w:val="FootnoteReference"/>
        </w:rPr>
        <w:footnoteRef/>
      </w:r>
      <w:r w:rsidRPr="00327690">
        <w:t xml:space="preserve"> Wolter, 2007.</w:t>
      </w:r>
    </w:p>
  </w:footnote>
  <w:footnote w:id="23">
    <w:p w14:paraId="607B76F5" w14:textId="2719BB8B" w:rsidR="00C030B3" w:rsidRPr="00327690" w:rsidRDefault="00C030B3">
      <w:pPr>
        <w:pStyle w:val="FootnoteText"/>
      </w:pPr>
      <w:r w:rsidRPr="00327690">
        <w:rPr>
          <w:rStyle w:val="FootnoteReference"/>
        </w:rPr>
        <w:footnoteRef/>
      </w:r>
      <w:r w:rsidRPr="00327690">
        <w:t xml:space="preserve"> Parker et al., 2017.</w:t>
      </w:r>
    </w:p>
  </w:footnote>
  <w:footnote w:id="24">
    <w:p w14:paraId="0A4C3F44" w14:textId="03BB9B69" w:rsidR="00F12175" w:rsidRPr="00327690" w:rsidRDefault="00F12175" w:rsidP="004048B7">
      <w:pPr>
        <w:pStyle w:val="CommentText"/>
      </w:pPr>
      <w:r w:rsidRPr="00327690">
        <w:rPr>
          <w:rStyle w:val="FootnoteReference"/>
        </w:rPr>
        <w:footnoteRef/>
      </w:r>
      <w:r w:rsidRPr="00327690">
        <w:t xml:space="preserve"> The complement of a proportion p is (1 – p). The complement of the number of </w:t>
      </w:r>
      <w:r w:rsidR="00874537" w:rsidRPr="00327690">
        <w:t xml:space="preserve">encounters </w:t>
      </w:r>
      <w:r w:rsidRPr="00327690">
        <w:t xml:space="preserve">in the numerator for p is the number of </w:t>
      </w:r>
      <w:r w:rsidR="00874537" w:rsidRPr="00327690">
        <w:t xml:space="preserve">encounters </w:t>
      </w:r>
      <w:r w:rsidRPr="00327690">
        <w:t>in the numerator for (1 – p).</w:t>
      </w:r>
    </w:p>
    <w:p w14:paraId="2A23C35C" w14:textId="77777777" w:rsidR="00F12175" w:rsidRPr="00327690" w:rsidRDefault="00F12175" w:rsidP="004048B7">
      <w:pPr>
        <w:pStyle w:val="FootnoteText"/>
      </w:pPr>
    </w:p>
  </w:footnote>
  <w:footnote w:id="25">
    <w:p w14:paraId="2B9E465C" w14:textId="665D717D" w:rsidR="005F7486" w:rsidRDefault="005F7486">
      <w:pPr>
        <w:pStyle w:val="FootnoteText"/>
      </w:pPr>
      <w:r>
        <w:rPr>
          <w:rStyle w:val="FootnoteReference"/>
        </w:rPr>
        <w:footnoteRef/>
      </w:r>
      <w:r>
        <w:t xml:space="preserve"> Parker et al., 2017.</w:t>
      </w:r>
    </w:p>
  </w:footnote>
  <w:footnote w:id="26">
    <w:p w14:paraId="2A081C6F" w14:textId="449EF7D9" w:rsidR="007F7B2E" w:rsidRPr="00327690" w:rsidRDefault="007F7B2E">
      <w:pPr>
        <w:pStyle w:val="FootnoteText"/>
      </w:pPr>
      <w:r w:rsidRPr="00327690">
        <w:rPr>
          <w:rStyle w:val="FootnoteReference"/>
        </w:rPr>
        <w:footnoteRef/>
      </w:r>
      <w:r w:rsidRPr="00327690">
        <w:t xml:space="preserve"> Wolter, 2007.</w:t>
      </w:r>
    </w:p>
  </w:footnote>
  <w:footnote w:id="27">
    <w:p w14:paraId="5F43CD91" w14:textId="77777777" w:rsidR="00F12175" w:rsidRPr="00327690" w:rsidRDefault="00F12175" w:rsidP="005D560B">
      <w:pPr>
        <w:pStyle w:val="FootnoteText"/>
      </w:pPr>
      <w:r w:rsidRPr="00327690">
        <w:rPr>
          <w:rStyle w:val="FootnoteReference"/>
        </w:rPr>
        <w:footnoteRef/>
      </w:r>
      <w:r w:rsidRPr="00327690">
        <w:t xml:space="preserve"> </w:t>
      </w:r>
      <w:hyperlink r:id="rId6" w:history="1">
        <w:r w:rsidRPr="00327690">
          <w:rPr>
            <w:rStyle w:val="Hyperlink"/>
          </w:rPr>
          <w:t>https://www.census.gov/programs-surveys/geography/guidance/geo-areas/zctas.html</w:t>
        </w:r>
      </w:hyperlink>
    </w:p>
  </w:footnote>
  <w:footnote w:id="28">
    <w:p w14:paraId="260E75B4" w14:textId="77777777" w:rsidR="0072069B" w:rsidRPr="00327690" w:rsidRDefault="0072069B" w:rsidP="0072069B">
      <w:pPr>
        <w:pStyle w:val="FootnoteText"/>
      </w:pPr>
      <w:r w:rsidRPr="00327690">
        <w:rPr>
          <w:rStyle w:val="FootnoteReference"/>
        </w:rPr>
        <w:footnoteRef/>
      </w:r>
      <w:r w:rsidRPr="00327690">
        <w:t xml:space="preserve"> Best &amp; Shepherd, 2020.</w:t>
      </w:r>
    </w:p>
  </w:footnote>
  <w:footnote w:id="29">
    <w:p w14:paraId="13C6361D" w14:textId="77777777" w:rsidR="0072069B" w:rsidRPr="00327690" w:rsidRDefault="0072069B" w:rsidP="0072069B">
      <w:pPr>
        <w:pStyle w:val="FootnoteText"/>
      </w:pPr>
      <w:r w:rsidRPr="00327690">
        <w:rPr>
          <w:rStyle w:val="FootnoteReference"/>
        </w:rPr>
        <w:footnoteRef/>
      </w:r>
      <w:r w:rsidRPr="00327690">
        <w:t xml:space="preserve"> Parker JD, Talih M, Malec DJ, et al, 2017.</w:t>
      </w:r>
    </w:p>
  </w:footnote>
  <w:footnote w:id="30">
    <w:p w14:paraId="2C671316" w14:textId="3F6859E1" w:rsidR="00F12175" w:rsidRDefault="00F12175" w:rsidP="005D560B">
      <w:pPr>
        <w:pStyle w:val="FootnoteText"/>
      </w:pPr>
      <w:r w:rsidRPr="00327690">
        <w:rPr>
          <w:rStyle w:val="FootnoteReference"/>
        </w:rPr>
        <w:footnoteRef/>
      </w:r>
      <w:r w:rsidRPr="00327690">
        <w:t xml:space="preserve"> Note: borders and shading are for demonstration purposes only.</w:t>
      </w:r>
      <w:r w:rsidR="00157776">
        <w:t xml:space="preserve"> Result column headers and content below the results may vary from that presented.</w:t>
      </w:r>
      <w:r w:rsidRPr="00327690">
        <w:t xml:space="preserve"> </w:t>
      </w:r>
    </w:p>
  </w:footnote>
  <w:footnote w:id="31">
    <w:p w14:paraId="066AA766" w14:textId="30421F94" w:rsidR="005A148B" w:rsidRDefault="005A148B">
      <w:pPr>
        <w:pStyle w:val="FootnoteText"/>
      </w:pPr>
      <w:r>
        <w:rPr>
          <w:rStyle w:val="FootnoteReference"/>
        </w:rPr>
        <w:footnoteRef/>
      </w:r>
      <w:r>
        <w:t xml:space="preserve"> Note: exact text and row orders vary based on user specifications.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06C66" w14:textId="26A40CC2" w:rsidR="00F12175" w:rsidRDefault="00F12175">
    <w:pPr>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EF805" w14:textId="5A7DBD90" w:rsidR="006919BF" w:rsidRDefault="006919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37ECB" w14:textId="6A9CC0D4" w:rsidR="006919BF" w:rsidRDefault="006919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6F713" w14:textId="2B8DCA5D" w:rsidR="00F12175" w:rsidRPr="005C55B9" w:rsidRDefault="00F12175" w:rsidP="005C55B9">
    <w:pPr>
      <w:pStyle w:val="Header"/>
      <w:jc w:val="center"/>
      <w:rPr>
        <w:rFonts w:ascii="Arial" w:hAnsi="Arial" w:cs="Arial"/>
        <w:b/>
        <w:bCs/>
      </w:rPr>
    </w:pPr>
    <w:r w:rsidRPr="005C55B9">
      <w:rPr>
        <w:rFonts w:ascii="Arial" w:hAnsi="Arial" w:cs="Arial"/>
        <w:b/>
        <w:bCs/>
        <w:noProof/>
      </w:rPr>
      <w:t>CODI</w:t>
    </w:r>
    <w:r w:rsidR="008D36C1">
      <w:rPr>
        <w:rFonts w:ascii="Arial" w:hAnsi="Arial" w:cs="Arial"/>
        <w:b/>
        <w:bCs/>
        <w:noProof/>
      </w:rPr>
      <w:t>-APQ</w:t>
    </w:r>
    <w:r w:rsidRPr="005C55B9">
      <w:rPr>
        <w:rFonts w:ascii="Arial" w:hAnsi="Arial" w:cs="Arial"/>
        <w:b/>
        <w:bCs/>
        <w:noProof/>
      </w:rPr>
      <w:t xml:space="preserve"> Implementation Guide</w:t>
    </w:r>
  </w:p>
  <w:p w14:paraId="0FA15F95" w14:textId="77777777" w:rsidR="00F12175" w:rsidRDefault="00F12175" w:rsidP="00ED6185">
    <w:pPr>
      <w:pStyle w:val="Header2"/>
      <w:tabs>
        <w:tab w:val="left" w:pos="4680"/>
      </w:tabs>
    </w:pPr>
    <w:r>
      <w:t>Centers for Medicare &amp; Medicaid Services</w:t>
    </w: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D9075" w14:textId="61894805" w:rsidR="00F12175" w:rsidRPr="005C55B9" w:rsidRDefault="00F12175" w:rsidP="005B73B2">
    <w:pPr>
      <w:pStyle w:val="Header"/>
      <w:jc w:val="center"/>
      <w:rPr>
        <w:rFonts w:ascii="Arial" w:hAnsi="Arial" w:cs="Arial"/>
        <w:b/>
        <w:bCs/>
      </w:rPr>
    </w:pPr>
    <w:r w:rsidRPr="005C55B9">
      <w:rPr>
        <w:rFonts w:ascii="Arial" w:hAnsi="Arial" w:cs="Arial"/>
        <w:b/>
        <w:bCs/>
        <w:noProof/>
      </w:rPr>
      <w:t>CODI</w:t>
    </w:r>
    <w:r>
      <w:rPr>
        <w:rFonts w:ascii="Arial" w:hAnsi="Arial" w:cs="Arial"/>
        <w:b/>
        <w:bCs/>
        <w:noProof/>
      </w:rPr>
      <w:t>-</w:t>
    </w:r>
    <w:r w:rsidR="00A139C7">
      <w:rPr>
        <w:rFonts w:ascii="Arial" w:hAnsi="Arial" w:cs="Arial"/>
        <w:b/>
        <w:bCs/>
        <w:noProof/>
      </w:rPr>
      <w:t>A</w:t>
    </w:r>
    <w:r>
      <w:rPr>
        <w:rFonts w:ascii="Arial" w:hAnsi="Arial" w:cs="Arial"/>
        <w:b/>
        <w:bCs/>
        <w:noProof/>
      </w:rPr>
      <w:t>PQ</w:t>
    </w:r>
    <w:r w:rsidR="00AF48AD">
      <w:rPr>
        <w:rFonts w:ascii="Arial" w:hAnsi="Arial" w:cs="Arial"/>
        <w:b/>
        <w:bCs/>
        <w:noProof/>
      </w:rPr>
      <w:t xml:space="preserve"> </w:t>
    </w:r>
    <w:r w:rsidRPr="005C55B9">
      <w:rPr>
        <w:rFonts w:ascii="Arial" w:hAnsi="Arial" w:cs="Arial"/>
        <w:b/>
        <w:bCs/>
        <w:noProof/>
      </w:rPr>
      <w:t>Implementation Guide</w:t>
    </w:r>
  </w:p>
  <w:p w14:paraId="576BAC7F" w14:textId="77777777" w:rsidR="00F12175" w:rsidRDefault="00F12175">
    <w:pPr>
      <w:pStyle w:val="Header2"/>
    </w:pPr>
    <w:r>
      <w:t>Centers for Medicare &amp; Medicaid Services</w:t>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E1C4D" w14:textId="3BB8D1A7" w:rsidR="00F12175" w:rsidRDefault="00F12175"/>
  <w:p w14:paraId="2940AE3C" w14:textId="77777777" w:rsidR="00F12175" w:rsidRDefault="00F1217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535E5" w14:textId="59A5D0C1" w:rsidR="00331CE3" w:rsidRPr="005C55B9" w:rsidRDefault="00331CE3" w:rsidP="00331CE3">
    <w:pPr>
      <w:pStyle w:val="Header"/>
      <w:jc w:val="center"/>
      <w:rPr>
        <w:rFonts w:ascii="Arial" w:hAnsi="Arial" w:cs="Arial"/>
        <w:b/>
        <w:bCs/>
      </w:rPr>
    </w:pPr>
    <w:r w:rsidRPr="005C55B9">
      <w:rPr>
        <w:rFonts w:ascii="Arial" w:hAnsi="Arial" w:cs="Arial"/>
        <w:b/>
        <w:bCs/>
        <w:noProof/>
      </w:rPr>
      <w:t>CODI</w:t>
    </w:r>
    <w:r w:rsidR="008D36C1">
      <w:rPr>
        <w:rFonts w:ascii="Arial" w:hAnsi="Arial" w:cs="Arial"/>
        <w:b/>
        <w:bCs/>
        <w:noProof/>
      </w:rPr>
      <w:t>-APQ</w:t>
    </w:r>
    <w:r w:rsidRPr="005C55B9">
      <w:rPr>
        <w:rFonts w:ascii="Arial" w:hAnsi="Arial" w:cs="Arial"/>
        <w:b/>
        <w:bCs/>
        <w:noProof/>
      </w:rPr>
      <w:t>Implementation Guide</w:t>
    </w:r>
  </w:p>
  <w:p w14:paraId="7E52082C" w14:textId="3C4FBFCC" w:rsidR="006919BF" w:rsidRDefault="00331CE3" w:rsidP="00A27D59">
    <w:pPr>
      <w:pStyle w:val="Header2"/>
      <w:tabs>
        <w:tab w:val="left" w:pos="4680"/>
      </w:tabs>
    </w:pPr>
    <w:r>
      <w:t>Centers for Medicare &amp; Medicaid Services</w:t>
    </w:r>
    <w:r>
      <w:tab/>
    </w:r>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78A1F" w14:textId="4D3314FB" w:rsidR="006919BF" w:rsidRDefault="006919B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639C" w14:textId="24DE2FF4" w:rsidR="006919BF" w:rsidRDefault="006919BF">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DF6CC" w14:textId="1A2E0378" w:rsidR="00F12175" w:rsidRPr="005C55B9" w:rsidRDefault="00F12175" w:rsidP="00ED6185">
    <w:pPr>
      <w:pStyle w:val="Header"/>
      <w:jc w:val="center"/>
      <w:rPr>
        <w:rFonts w:ascii="Arial" w:hAnsi="Arial" w:cs="Arial"/>
        <w:b/>
        <w:bCs/>
      </w:rPr>
    </w:pPr>
    <w:r w:rsidRPr="005C55B9">
      <w:rPr>
        <w:rFonts w:ascii="Arial" w:hAnsi="Arial" w:cs="Arial"/>
        <w:b/>
        <w:bCs/>
        <w:noProof/>
      </w:rPr>
      <w:t>CODI</w:t>
    </w:r>
    <w:r w:rsidR="00B96378">
      <w:rPr>
        <w:rFonts w:ascii="Arial" w:hAnsi="Arial" w:cs="Arial"/>
        <w:b/>
        <w:bCs/>
        <w:noProof/>
      </w:rPr>
      <w:t>-APQ</w:t>
    </w:r>
    <w:r w:rsidRPr="005C55B9">
      <w:rPr>
        <w:rFonts w:ascii="Arial" w:hAnsi="Arial" w:cs="Arial"/>
        <w:b/>
        <w:bCs/>
        <w:noProof/>
      </w:rPr>
      <w:t>Implementation Guide</w:t>
    </w:r>
  </w:p>
  <w:p w14:paraId="1841BCFD" w14:textId="77777777" w:rsidR="00F12175" w:rsidRPr="00ED6185" w:rsidRDefault="00F12175" w:rsidP="003139E8">
    <w:pPr>
      <w:pStyle w:val="Header2"/>
      <w:tabs>
        <w:tab w:val="left" w:pos="4680"/>
      </w:tabs>
    </w:pPr>
    <w:r>
      <w:t>Centers for Medicare &amp; Medicaid Services</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76EB"/>
    <w:multiLevelType w:val="hybridMultilevel"/>
    <w:tmpl w:val="C106772A"/>
    <w:lvl w:ilvl="0" w:tplc="E676EA64">
      <w:start w:val="1"/>
      <w:numFmt w:val="bullet"/>
      <w:lvlText w:val="·"/>
      <w:lvlJc w:val="left"/>
      <w:pPr>
        <w:ind w:left="720" w:hanging="360"/>
      </w:pPr>
      <w:rPr>
        <w:rFonts w:ascii="Symbol" w:hAnsi="Symbol" w:hint="default"/>
      </w:rPr>
    </w:lvl>
    <w:lvl w:ilvl="1" w:tplc="B3F8D4DE">
      <w:start w:val="1"/>
      <w:numFmt w:val="bullet"/>
      <w:lvlText w:val="o"/>
      <w:lvlJc w:val="left"/>
      <w:pPr>
        <w:ind w:left="1440" w:hanging="360"/>
      </w:pPr>
      <w:rPr>
        <w:rFonts w:ascii="Courier New" w:hAnsi="Courier New" w:hint="default"/>
      </w:rPr>
    </w:lvl>
    <w:lvl w:ilvl="2" w:tplc="CD2E0CBC">
      <w:start w:val="1"/>
      <w:numFmt w:val="bullet"/>
      <w:lvlText w:val=""/>
      <w:lvlJc w:val="left"/>
      <w:pPr>
        <w:ind w:left="2160" w:hanging="360"/>
      </w:pPr>
      <w:rPr>
        <w:rFonts w:ascii="Wingdings" w:hAnsi="Wingdings" w:hint="default"/>
      </w:rPr>
    </w:lvl>
    <w:lvl w:ilvl="3" w:tplc="E4CC25CC">
      <w:start w:val="1"/>
      <w:numFmt w:val="bullet"/>
      <w:lvlText w:val=""/>
      <w:lvlJc w:val="left"/>
      <w:pPr>
        <w:ind w:left="2880" w:hanging="360"/>
      </w:pPr>
      <w:rPr>
        <w:rFonts w:ascii="Symbol" w:hAnsi="Symbol" w:hint="default"/>
      </w:rPr>
    </w:lvl>
    <w:lvl w:ilvl="4" w:tplc="7C64A5DE">
      <w:start w:val="1"/>
      <w:numFmt w:val="bullet"/>
      <w:lvlText w:val="o"/>
      <w:lvlJc w:val="left"/>
      <w:pPr>
        <w:ind w:left="3600" w:hanging="360"/>
      </w:pPr>
      <w:rPr>
        <w:rFonts w:ascii="Courier New" w:hAnsi="Courier New" w:hint="default"/>
      </w:rPr>
    </w:lvl>
    <w:lvl w:ilvl="5" w:tplc="A19EB4BC">
      <w:start w:val="1"/>
      <w:numFmt w:val="bullet"/>
      <w:lvlText w:val=""/>
      <w:lvlJc w:val="left"/>
      <w:pPr>
        <w:ind w:left="4320" w:hanging="360"/>
      </w:pPr>
      <w:rPr>
        <w:rFonts w:ascii="Wingdings" w:hAnsi="Wingdings" w:hint="default"/>
      </w:rPr>
    </w:lvl>
    <w:lvl w:ilvl="6" w:tplc="11986CA8">
      <w:start w:val="1"/>
      <w:numFmt w:val="bullet"/>
      <w:lvlText w:val=""/>
      <w:lvlJc w:val="left"/>
      <w:pPr>
        <w:ind w:left="5040" w:hanging="360"/>
      </w:pPr>
      <w:rPr>
        <w:rFonts w:ascii="Symbol" w:hAnsi="Symbol" w:hint="default"/>
      </w:rPr>
    </w:lvl>
    <w:lvl w:ilvl="7" w:tplc="F88CBFE0">
      <w:start w:val="1"/>
      <w:numFmt w:val="bullet"/>
      <w:lvlText w:val="o"/>
      <w:lvlJc w:val="left"/>
      <w:pPr>
        <w:ind w:left="5760" w:hanging="360"/>
      </w:pPr>
      <w:rPr>
        <w:rFonts w:ascii="Courier New" w:hAnsi="Courier New" w:hint="default"/>
      </w:rPr>
    </w:lvl>
    <w:lvl w:ilvl="8" w:tplc="97841EEE">
      <w:start w:val="1"/>
      <w:numFmt w:val="bullet"/>
      <w:lvlText w:val=""/>
      <w:lvlJc w:val="left"/>
      <w:pPr>
        <w:ind w:left="6480" w:hanging="360"/>
      </w:pPr>
      <w:rPr>
        <w:rFonts w:ascii="Wingdings" w:hAnsi="Wingdings" w:hint="default"/>
      </w:rPr>
    </w:lvl>
  </w:abstractNum>
  <w:abstractNum w:abstractNumId="1" w15:restartNumberingAfterBreak="0">
    <w:nsid w:val="02BD3F79"/>
    <w:multiLevelType w:val="hybridMultilevel"/>
    <w:tmpl w:val="AD9236A0"/>
    <w:lvl w:ilvl="0" w:tplc="235E0E34">
      <w:start w:val="1"/>
      <w:numFmt w:val="bullet"/>
      <w:lvlText w:val=""/>
      <w:lvlJc w:val="left"/>
      <w:pPr>
        <w:ind w:left="720" w:hanging="360"/>
      </w:pPr>
      <w:rPr>
        <w:rFonts w:ascii="Symbol" w:hAnsi="Symbol" w:hint="default"/>
      </w:rPr>
    </w:lvl>
    <w:lvl w:ilvl="1" w:tplc="615C9A12">
      <w:start w:val="1"/>
      <w:numFmt w:val="bullet"/>
      <w:lvlText w:val="o"/>
      <w:lvlJc w:val="left"/>
      <w:pPr>
        <w:ind w:left="1440" w:hanging="360"/>
      </w:pPr>
      <w:rPr>
        <w:rFonts w:ascii="Courier New" w:hAnsi="Courier New" w:hint="default"/>
      </w:rPr>
    </w:lvl>
    <w:lvl w:ilvl="2" w:tplc="280CBE84">
      <w:start w:val="1"/>
      <w:numFmt w:val="bullet"/>
      <w:lvlText w:val=""/>
      <w:lvlJc w:val="left"/>
      <w:pPr>
        <w:ind w:left="2160" w:hanging="360"/>
      </w:pPr>
      <w:rPr>
        <w:rFonts w:ascii="Wingdings" w:hAnsi="Wingdings" w:hint="default"/>
      </w:rPr>
    </w:lvl>
    <w:lvl w:ilvl="3" w:tplc="6644AC2A">
      <w:start w:val="1"/>
      <w:numFmt w:val="bullet"/>
      <w:lvlText w:val=""/>
      <w:lvlJc w:val="left"/>
      <w:pPr>
        <w:ind w:left="2880" w:hanging="360"/>
      </w:pPr>
      <w:rPr>
        <w:rFonts w:ascii="Symbol" w:hAnsi="Symbol" w:hint="default"/>
      </w:rPr>
    </w:lvl>
    <w:lvl w:ilvl="4" w:tplc="7A6E3F40">
      <w:start w:val="1"/>
      <w:numFmt w:val="bullet"/>
      <w:lvlText w:val="o"/>
      <w:lvlJc w:val="left"/>
      <w:pPr>
        <w:ind w:left="3600" w:hanging="360"/>
      </w:pPr>
      <w:rPr>
        <w:rFonts w:ascii="Courier New" w:hAnsi="Courier New" w:hint="default"/>
      </w:rPr>
    </w:lvl>
    <w:lvl w:ilvl="5" w:tplc="C9148A3A">
      <w:start w:val="1"/>
      <w:numFmt w:val="bullet"/>
      <w:lvlText w:val=""/>
      <w:lvlJc w:val="left"/>
      <w:pPr>
        <w:ind w:left="4320" w:hanging="360"/>
      </w:pPr>
      <w:rPr>
        <w:rFonts w:ascii="Wingdings" w:hAnsi="Wingdings" w:hint="default"/>
      </w:rPr>
    </w:lvl>
    <w:lvl w:ilvl="6" w:tplc="6C382D90">
      <w:start w:val="1"/>
      <w:numFmt w:val="bullet"/>
      <w:lvlText w:val=""/>
      <w:lvlJc w:val="left"/>
      <w:pPr>
        <w:ind w:left="5040" w:hanging="360"/>
      </w:pPr>
      <w:rPr>
        <w:rFonts w:ascii="Symbol" w:hAnsi="Symbol" w:hint="default"/>
      </w:rPr>
    </w:lvl>
    <w:lvl w:ilvl="7" w:tplc="4894CB62">
      <w:start w:val="1"/>
      <w:numFmt w:val="bullet"/>
      <w:lvlText w:val="o"/>
      <w:lvlJc w:val="left"/>
      <w:pPr>
        <w:ind w:left="5760" w:hanging="360"/>
      </w:pPr>
      <w:rPr>
        <w:rFonts w:ascii="Courier New" w:hAnsi="Courier New" w:hint="default"/>
      </w:rPr>
    </w:lvl>
    <w:lvl w:ilvl="8" w:tplc="0E22797C">
      <w:start w:val="1"/>
      <w:numFmt w:val="bullet"/>
      <w:lvlText w:val=""/>
      <w:lvlJc w:val="left"/>
      <w:pPr>
        <w:ind w:left="6480" w:hanging="360"/>
      </w:pPr>
      <w:rPr>
        <w:rFonts w:ascii="Wingdings" w:hAnsi="Wingdings" w:hint="default"/>
      </w:rPr>
    </w:lvl>
  </w:abstractNum>
  <w:abstractNum w:abstractNumId="2" w15:restartNumberingAfterBreak="0">
    <w:nsid w:val="0635435A"/>
    <w:multiLevelType w:val="hybridMultilevel"/>
    <w:tmpl w:val="3502F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A574B"/>
    <w:multiLevelType w:val="hybridMultilevel"/>
    <w:tmpl w:val="2D547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F0733"/>
    <w:multiLevelType w:val="multilevel"/>
    <w:tmpl w:val="253A9124"/>
    <w:lvl w:ilvl="0">
      <w:start w:val="1"/>
      <w:numFmt w:val="bullet"/>
      <w:lvlText w:val=""/>
      <w:lvlJc w:val="left"/>
      <w:pPr>
        <w:tabs>
          <w:tab w:val="num" w:pos="720"/>
        </w:tabs>
        <w:ind w:left="720" w:hanging="360"/>
      </w:pPr>
      <w:rPr>
        <w:rFonts w:ascii="Symbol" w:hAnsi="Symbol" w:hint="default"/>
        <w:b w:val="0"/>
        <w:i w:val="0"/>
        <w:color w:val="auto"/>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5" w15:restartNumberingAfterBreak="0">
    <w:nsid w:val="0D9E06E1"/>
    <w:multiLevelType w:val="multilevel"/>
    <w:tmpl w:val="8EB2B1F8"/>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6" w15:restartNumberingAfterBreak="0">
    <w:nsid w:val="13334F2B"/>
    <w:multiLevelType w:val="hybridMultilevel"/>
    <w:tmpl w:val="DC289A0A"/>
    <w:lvl w:ilvl="0" w:tplc="F8D81B8C">
      <w:start w:val="1"/>
      <w:numFmt w:val="bullet"/>
      <w:lvlText w:val=""/>
      <w:lvlJc w:val="left"/>
      <w:pPr>
        <w:ind w:left="720" w:hanging="360"/>
      </w:pPr>
      <w:rPr>
        <w:rFonts w:ascii="Wingdings" w:hAnsi="Wingdings" w:hint="default"/>
      </w:rPr>
    </w:lvl>
    <w:lvl w:ilvl="1" w:tplc="1982E508">
      <w:start w:val="1"/>
      <w:numFmt w:val="bullet"/>
      <w:lvlText w:val="o"/>
      <w:lvlJc w:val="left"/>
      <w:pPr>
        <w:ind w:left="1440" w:hanging="360"/>
      </w:pPr>
      <w:rPr>
        <w:rFonts w:ascii="Courier New" w:hAnsi="Courier New" w:hint="default"/>
      </w:rPr>
    </w:lvl>
    <w:lvl w:ilvl="2" w:tplc="E062B83E">
      <w:start w:val="1"/>
      <w:numFmt w:val="bullet"/>
      <w:lvlText w:val=""/>
      <w:lvlJc w:val="left"/>
      <w:pPr>
        <w:ind w:left="2160" w:hanging="360"/>
      </w:pPr>
      <w:rPr>
        <w:rFonts w:ascii="Wingdings" w:hAnsi="Wingdings" w:hint="default"/>
      </w:rPr>
    </w:lvl>
    <w:lvl w:ilvl="3" w:tplc="A6EC445E">
      <w:start w:val="1"/>
      <w:numFmt w:val="bullet"/>
      <w:lvlText w:val=""/>
      <w:lvlJc w:val="left"/>
      <w:pPr>
        <w:ind w:left="2880" w:hanging="360"/>
      </w:pPr>
      <w:rPr>
        <w:rFonts w:ascii="Symbol" w:hAnsi="Symbol" w:hint="default"/>
      </w:rPr>
    </w:lvl>
    <w:lvl w:ilvl="4" w:tplc="5DF0266A">
      <w:start w:val="1"/>
      <w:numFmt w:val="bullet"/>
      <w:lvlText w:val="o"/>
      <w:lvlJc w:val="left"/>
      <w:pPr>
        <w:ind w:left="3600" w:hanging="360"/>
      </w:pPr>
      <w:rPr>
        <w:rFonts w:ascii="Courier New" w:hAnsi="Courier New" w:hint="default"/>
      </w:rPr>
    </w:lvl>
    <w:lvl w:ilvl="5" w:tplc="2B388B02">
      <w:start w:val="1"/>
      <w:numFmt w:val="bullet"/>
      <w:lvlText w:val=""/>
      <w:lvlJc w:val="left"/>
      <w:pPr>
        <w:ind w:left="4320" w:hanging="360"/>
      </w:pPr>
      <w:rPr>
        <w:rFonts w:ascii="Wingdings" w:hAnsi="Wingdings" w:hint="default"/>
      </w:rPr>
    </w:lvl>
    <w:lvl w:ilvl="6" w:tplc="6868D06C">
      <w:start w:val="1"/>
      <w:numFmt w:val="bullet"/>
      <w:lvlText w:val=""/>
      <w:lvlJc w:val="left"/>
      <w:pPr>
        <w:ind w:left="5040" w:hanging="360"/>
      </w:pPr>
      <w:rPr>
        <w:rFonts w:ascii="Symbol" w:hAnsi="Symbol" w:hint="default"/>
      </w:rPr>
    </w:lvl>
    <w:lvl w:ilvl="7" w:tplc="3CDE8B1A">
      <w:start w:val="1"/>
      <w:numFmt w:val="bullet"/>
      <w:lvlText w:val="o"/>
      <w:lvlJc w:val="left"/>
      <w:pPr>
        <w:ind w:left="5760" w:hanging="360"/>
      </w:pPr>
      <w:rPr>
        <w:rFonts w:ascii="Courier New" w:hAnsi="Courier New" w:hint="default"/>
      </w:rPr>
    </w:lvl>
    <w:lvl w:ilvl="8" w:tplc="C980C58C">
      <w:start w:val="1"/>
      <w:numFmt w:val="bullet"/>
      <w:lvlText w:val=""/>
      <w:lvlJc w:val="left"/>
      <w:pPr>
        <w:ind w:left="6480" w:hanging="360"/>
      </w:pPr>
      <w:rPr>
        <w:rFonts w:ascii="Wingdings" w:hAnsi="Wingdings" w:hint="default"/>
      </w:rPr>
    </w:lvl>
  </w:abstractNum>
  <w:abstractNum w:abstractNumId="7" w15:restartNumberingAfterBreak="0">
    <w:nsid w:val="17293ECA"/>
    <w:multiLevelType w:val="hybridMultilevel"/>
    <w:tmpl w:val="D0D620D8"/>
    <w:lvl w:ilvl="0" w:tplc="FFFFFFFF">
      <w:start w:val="1"/>
      <w:numFmt w:val="bullet"/>
      <w:pStyle w:val="SectionHeading"/>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F0262F"/>
    <w:multiLevelType w:val="hybridMultilevel"/>
    <w:tmpl w:val="2D547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F13D3A"/>
    <w:multiLevelType w:val="hybridMultilevel"/>
    <w:tmpl w:val="10DC463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FFFFFFFF"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211F6861"/>
    <w:multiLevelType w:val="hybridMultilevel"/>
    <w:tmpl w:val="58483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2317741"/>
    <w:multiLevelType w:val="hybridMultilevel"/>
    <w:tmpl w:val="701435B2"/>
    <w:lvl w:ilvl="0" w:tplc="5A6A26A4">
      <w:start w:val="1"/>
      <w:numFmt w:val="bullet"/>
      <w:lvlText w:val=""/>
      <w:lvlJc w:val="left"/>
      <w:pPr>
        <w:ind w:left="720" w:hanging="360"/>
      </w:pPr>
      <w:rPr>
        <w:rFonts w:ascii="Symbol" w:hAnsi="Symbol" w:hint="default"/>
      </w:rPr>
    </w:lvl>
    <w:lvl w:ilvl="1" w:tplc="B1046E7C">
      <w:start w:val="1"/>
      <w:numFmt w:val="bullet"/>
      <w:lvlText w:val="o"/>
      <w:lvlJc w:val="left"/>
      <w:pPr>
        <w:ind w:left="1440" w:hanging="360"/>
      </w:pPr>
      <w:rPr>
        <w:rFonts w:ascii="Courier New" w:hAnsi="Courier New" w:hint="default"/>
      </w:rPr>
    </w:lvl>
    <w:lvl w:ilvl="2" w:tplc="206C4EBA">
      <w:start w:val="1"/>
      <w:numFmt w:val="bullet"/>
      <w:lvlText w:val=""/>
      <w:lvlJc w:val="left"/>
      <w:pPr>
        <w:ind w:left="2160" w:hanging="360"/>
      </w:pPr>
      <w:rPr>
        <w:rFonts w:ascii="Wingdings" w:hAnsi="Wingdings" w:hint="default"/>
      </w:rPr>
    </w:lvl>
    <w:lvl w:ilvl="3" w:tplc="BE0EC8FC">
      <w:start w:val="1"/>
      <w:numFmt w:val="bullet"/>
      <w:lvlText w:val=""/>
      <w:lvlJc w:val="left"/>
      <w:pPr>
        <w:ind w:left="2880" w:hanging="360"/>
      </w:pPr>
      <w:rPr>
        <w:rFonts w:ascii="Symbol" w:hAnsi="Symbol" w:hint="default"/>
      </w:rPr>
    </w:lvl>
    <w:lvl w:ilvl="4" w:tplc="28D838E0">
      <w:start w:val="1"/>
      <w:numFmt w:val="bullet"/>
      <w:lvlText w:val="o"/>
      <w:lvlJc w:val="left"/>
      <w:pPr>
        <w:ind w:left="3600" w:hanging="360"/>
      </w:pPr>
      <w:rPr>
        <w:rFonts w:ascii="Courier New" w:hAnsi="Courier New" w:hint="default"/>
      </w:rPr>
    </w:lvl>
    <w:lvl w:ilvl="5" w:tplc="592C8594">
      <w:start w:val="1"/>
      <w:numFmt w:val="bullet"/>
      <w:lvlText w:val=""/>
      <w:lvlJc w:val="left"/>
      <w:pPr>
        <w:ind w:left="4320" w:hanging="360"/>
      </w:pPr>
      <w:rPr>
        <w:rFonts w:ascii="Wingdings" w:hAnsi="Wingdings" w:hint="default"/>
      </w:rPr>
    </w:lvl>
    <w:lvl w:ilvl="6" w:tplc="F1FC028A">
      <w:start w:val="1"/>
      <w:numFmt w:val="bullet"/>
      <w:lvlText w:val=""/>
      <w:lvlJc w:val="left"/>
      <w:pPr>
        <w:ind w:left="5040" w:hanging="360"/>
      </w:pPr>
      <w:rPr>
        <w:rFonts w:ascii="Symbol" w:hAnsi="Symbol" w:hint="default"/>
      </w:rPr>
    </w:lvl>
    <w:lvl w:ilvl="7" w:tplc="EA22DC38">
      <w:start w:val="1"/>
      <w:numFmt w:val="bullet"/>
      <w:lvlText w:val="o"/>
      <w:lvlJc w:val="left"/>
      <w:pPr>
        <w:ind w:left="5760" w:hanging="360"/>
      </w:pPr>
      <w:rPr>
        <w:rFonts w:ascii="Courier New" w:hAnsi="Courier New" w:hint="default"/>
      </w:rPr>
    </w:lvl>
    <w:lvl w:ilvl="8" w:tplc="06E26F44">
      <w:start w:val="1"/>
      <w:numFmt w:val="bullet"/>
      <w:lvlText w:val=""/>
      <w:lvlJc w:val="left"/>
      <w:pPr>
        <w:ind w:left="6480" w:hanging="360"/>
      </w:pPr>
      <w:rPr>
        <w:rFonts w:ascii="Wingdings" w:hAnsi="Wingdings" w:hint="default"/>
      </w:rPr>
    </w:lvl>
  </w:abstractNum>
  <w:abstractNum w:abstractNumId="12" w15:restartNumberingAfterBreak="0">
    <w:nsid w:val="224E437B"/>
    <w:multiLevelType w:val="hybridMultilevel"/>
    <w:tmpl w:val="3110B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9E43EE"/>
    <w:multiLevelType w:val="hybridMultilevel"/>
    <w:tmpl w:val="C024A508"/>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B34ABE"/>
    <w:multiLevelType w:val="hybridMultilevel"/>
    <w:tmpl w:val="852C6912"/>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FFFFFFFF"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247F6548"/>
    <w:multiLevelType w:val="hybridMultilevel"/>
    <w:tmpl w:val="9ABA5E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8672A3C"/>
    <w:multiLevelType w:val="hybridMultilevel"/>
    <w:tmpl w:val="E3AE2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901590C"/>
    <w:multiLevelType w:val="hybridMultilevel"/>
    <w:tmpl w:val="F22AEA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2AD14096"/>
    <w:multiLevelType w:val="hybridMultilevel"/>
    <w:tmpl w:val="0706F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1F63BC"/>
    <w:multiLevelType w:val="hybridMultilevel"/>
    <w:tmpl w:val="DD9C3AE8"/>
    <w:lvl w:ilvl="0" w:tplc="04090001">
      <w:start w:val="1"/>
      <w:numFmt w:val="bullet"/>
      <w:lvlText w:val=""/>
      <w:lvlJc w:val="left"/>
      <w:pPr>
        <w:ind w:left="585" w:hanging="360"/>
      </w:pPr>
      <w:rPr>
        <w:rFonts w:ascii="Symbol" w:hAnsi="Symbol"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20" w15:restartNumberingAfterBreak="0">
    <w:nsid w:val="2E104FAB"/>
    <w:multiLevelType w:val="multilevel"/>
    <w:tmpl w:val="512C5AE2"/>
    <w:lvl w:ilvl="0">
      <w:start w:val="1"/>
      <w:numFmt w:val="bullet"/>
      <w:lvlText w:val=""/>
      <w:lvlJc w:val="left"/>
      <w:pPr>
        <w:tabs>
          <w:tab w:val="num" w:pos="1080"/>
        </w:tabs>
        <w:ind w:left="1080" w:hanging="360"/>
      </w:pPr>
      <w:rPr>
        <w:rFonts w:ascii="Symbol" w:hAnsi="Symbol" w:hint="default"/>
        <w:b w:val="0"/>
        <w:i w:val="0"/>
        <w:sz w:val="24"/>
      </w:rPr>
    </w:lvl>
    <w:lvl w:ilvl="1">
      <w:start w:val="1"/>
      <w:numFmt w:val="bullet"/>
      <w:lvlText w:val="o"/>
      <w:lvlJc w:val="left"/>
      <w:pPr>
        <w:tabs>
          <w:tab w:val="num" w:pos="1440"/>
        </w:tabs>
        <w:ind w:left="1440" w:hanging="360"/>
      </w:pPr>
      <w:rPr>
        <w:rFonts w:ascii="Courier New" w:hAnsi="Courier New" w:cs="Courier New" w:hint="default"/>
        <w:b w:val="0"/>
        <w:i w:val="0"/>
        <w:sz w:val="24"/>
      </w:rPr>
    </w:lvl>
    <w:lvl w:ilvl="2">
      <w:start w:val="1"/>
      <w:numFmt w:val="bullet"/>
      <w:lvlText w:val=""/>
      <w:lvlJc w:val="left"/>
      <w:pPr>
        <w:tabs>
          <w:tab w:val="num" w:pos="1800"/>
        </w:tabs>
        <w:ind w:left="1800" w:hanging="360"/>
      </w:pPr>
      <w:rPr>
        <w:rFonts w:ascii="Symbol" w:hAnsi="Symbol" w:hint="default"/>
        <w:b w:val="0"/>
        <w:i w:val="0"/>
        <w:sz w:val="16"/>
      </w:rPr>
    </w:lvl>
    <w:lvl w:ilvl="3">
      <w:start w:val="1"/>
      <w:numFmt w:val="bullet"/>
      <w:lvlText w:val=""/>
      <w:lvlJc w:val="left"/>
      <w:pPr>
        <w:tabs>
          <w:tab w:val="num" w:pos="720"/>
        </w:tabs>
        <w:ind w:left="720" w:hanging="360"/>
      </w:pPr>
      <w:rPr>
        <w:rFonts w:ascii="Symbol" w:hAnsi="Symbol" w:hint="default"/>
        <w:b w:val="0"/>
        <w:i w:val="0"/>
        <w:sz w:val="22"/>
      </w:rPr>
    </w:lvl>
    <w:lvl w:ilvl="4">
      <w:start w:val="1"/>
      <w:numFmt w:val="decimal"/>
      <w:lvlText w:val="%1.%2.%3.%4.%5."/>
      <w:lvlJc w:val="left"/>
      <w:pPr>
        <w:tabs>
          <w:tab w:val="num" w:pos="3456"/>
        </w:tabs>
        <w:ind w:left="3456" w:hanging="864"/>
      </w:pPr>
      <w:rPr>
        <w:rFonts w:ascii="Arial Narrow" w:hAnsi="Arial Narrow" w:hint="default"/>
        <w:b w:val="0"/>
        <w:i w:val="0"/>
        <w:sz w:val="24"/>
      </w:rPr>
    </w:lvl>
    <w:lvl w:ilvl="5">
      <w:start w:val="1"/>
      <w:numFmt w:val="decimal"/>
      <w:lvlText w:val="%1.%2.%3.%4.%5.%6."/>
      <w:lvlJc w:val="left"/>
      <w:pPr>
        <w:tabs>
          <w:tab w:val="num" w:pos="4536"/>
        </w:tabs>
        <w:ind w:left="4536" w:hanging="1080"/>
      </w:pPr>
      <w:rPr>
        <w:rFonts w:ascii="Arial Narrow" w:hAnsi="Arial Narrow" w:hint="default"/>
        <w:b w:val="0"/>
        <w:i w:val="0"/>
        <w:sz w:val="24"/>
      </w:rPr>
    </w:lvl>
    <w:lvl w:ilvl="6">
      <w:start w:val="1"/>
      <w:numFmt w:val="decimal"/>
      <w:lvlText w:val="%1.%2.%3.%4.%5.%6.%7."/>
      <w:lvlJc w:val="left"/>
      <w:pPr>
        <w:tabs>
          <w:tab w:val="num" w:pos="5760"/>
        </w:tabs>
        <w:ind w:left="5760" w:hanging="1224"/>
      </w:pPr>
      <w:rPr>
        <w:rFonts w:ascii="Arial Narrow" w:hAnsi="Arial Narrow" w:hint="default"/>
        <w:b w:val="0"/>
        <w:i w:val="0"/>
        <w:sz w:val="24"/>
      </w:rPr>
    </w:lvl>
    <w:lvl w:ilvl="7">
      <w:start w:val="1"/>
      <w:numFmt w:val="decimal"/>
      <w:lvlText w:val="%1.%2.%3.%4.%5.%6.%7.%8."/>
      <w:lvlJc w:val="left"/>
      <w:pPr>
        <w:tabs>
          <w:tab w:val="num" w:pos="4104"/>
        </w:tabs>
        <w:ind w:left="4104" w:hanging="1224"/>
      </w:pPr>
      <w:rPr>
        <w:rFonts w:ascii="Arial Narrow" w:hAnsi="Arial Narrow" w:hint="default"/>
        <w:b w:val="0"/>
        <w:i w:val="0"/>
        <w:sz w:val="18"/>
      </w:rPr>
    </w:lvl>
    <w:lvl w:ilvl="8">
      <w:start w:val="1"/>
      <w:numFmt w:val="decimal"/>
      <w:lvlText w:val="%1.%2.%3.%4.%5.%6.%7.%8.%9."/>
      <w:lvlJc w:val="left"/>
      <w:pPr>
        <w:tabs>
          <w:tab w:val="num" w:pos="4680"/>
        </w:tabs>
        <w:ind w:left="4680" w:hanging="1440"/>
      </w:pPr>
      <w:rPr>
        <w:rFonts w:ascii="Arial Narrow" w:hAnsi="Arial Narrow" w:hint="default"/>
        <w:b w:val="0"/>
        <w:i w:val="0"/>
        <w:sz w:val="18"/>
      </w:rPr>
    </w:lvl>
  </w:abstractNum>
  <w:abstractNum w:abstractNumId="21" w15:restartNumberingAfterBreak="0">
    <w:nsid w:val="30A27523"/>
    <w:multiLevelType w:val="multilevel"/>
    <w:tmpl w:val="4476D1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5724" w:hanging="864"/>
      </w:pPr>
      <w:rPr>
        <w:b w: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346F413A"/>
    <w:multiLevelType w:val="hybridMultilevel"/>
    <w:tmpl w:val="2D44E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E91CA5"/>
    <w:multiLevelType w:val="hybridMultilevel"/>
    <w:tmpl w:val="85021762"/>
    <w:lvl w:ilvl="0" w:tplc="1B28317C">
      <w:start w:val="1"/>
      <w:numFmt w:val="decimal"/>
      <w:lvlText w:val="%1."/>
      <w:lvlJc w:val="left"/>
      <w:pPr>
        <w:ind w:left="360" w:hanging="360"/>
      </w:pPr>
    </w:lvl>
    <w:lvl w:ilvl="1" w:tplc="F2F073A6">
      <w:start w:val="1"/>
      <w:numFmt w:val="decimal"/>
      <w:lvlText w:val="%2)"/>
      <w:lvlJc w:val="left"/>
      <w:pPr>
        <w:ind w:left="1080" w:hanging="360"/>
      </w:pPr>
    </w:lvl>
    <w:lvl w:ilvl="2" w:tplc="200A8768">
      <w:numFmt w:val="bullet"/>
      <w:lvlText w:val="•"/>
      <w:lvlJc w:val="left"/>
      <w:pPr>
        <w:ind w:left="1980" w:hanging="360"/>
      </w:pPr>
      <w:rPr>
        <w:rFonts w:ascii="Times New Roman" w:hAnsi="Times New Roman" w:hint="default"/>
      </w:rPr>
    </w:lvl>
    <w:lvl w:ilvl="3" w:tplc="3558F29A" w:tentative="1">
      <w:start w:val="1"/>
      <w:numFmt w:val="decimal"/>
      <w:lvlText w:val="%4."/>
      <w:lvlJc w:val="left"/>
      <w:pPr>
        <w:ind w:left="2520" w:hanging="360"/>
      </w:pPr>
    </w:lvl>
    <w:lvl w:ilvl="4" w:tplc="9FC60FCC" w:tentative="1">
      <w:start w:val="1"/>
      <w:numFmt w:val="lowerLetter"/>
      <w:lvlText w:val="%5."/>
      <w:lvlJc w:val="left"/>
      <w:pPr>
        <w:ind w:left="3240" w:hanging="360"/>
      </w:pPr>
    </w:lvl>
    <w:lvl w:ilvl="5" w:tplc="71D43C74" w:tentative="1">
      <w:start w:val="1"/>
      <w:numFmt w:val="lowerRoman"/>
      <w:lvlText w:val="%6."/>
      <w:lvlJc w:val="right"/>
      <w:pPr>
        <w:ind w:left="3960" w:hanging="180"/>
      </w:pPr>
    </w:lvl>
    <w:lvl w:ilvl="6" w:tplc="812E4600" w:tentative="1">
      <w:start w:val="1"/>
      <w:numFmt w:val="decimal"/>
      <w:lvlText w:val="%7."/>
      <w:lvlJc w:val="left"/>
      <w:pPr>
        <w:ind w:left="4680" w:hanging="360"/>
      </w:pPr>
    </w:lvl>
    <w:lvl w:ilvl="7" w:tplc="E88CF0C8" w:tentative="1">
      <w:start w:val="1"/>
      <w:numFmt w:val="lowerLetter"/>
      <w:lvlText w:val="%8."/>
      <w:lvlJc w:val="left"/>
      <w:pPr>
        <w:ind w:left="5400" w:hanging="360"/>
      </w:pPr>
    </w:lvl>
    <w:lvl w:ilvl="8" w:tplc="C61E2540" w:tentative="1">
      <w:start w:val="1"/>
      <w:numFmt w:val="lowerRoman"/>
      <w:lvlText w:val="%9."/>
      <w:lvlJc w:val="right"/>
      <w:pPr>
        <w:ind w:left="6120" w:hanging="180"/>
      </w:pPr>
    </w:lvl>
  </w:abstractNum>
  <w:abstractNum w:abstractNumId="24" w15:restartNumberingAfterBreak="0">
    <w:nsid w:val="39082F8C"/>
    <w:multiLevelType w:val="hybridMultilevel"/>
    <w:tmpl w:val="FB4895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B0C6E63"/>
    <w:multiLevelType w:val="multilevel"/>
    <w:tmpl w:val="349493FC"/>
    <w:lvl w:ilvl="0">
      <w:start w:val="1"/>
      <w:numFmt w:val="bullet"/>
      <w:pStyle w:val="ListParagraph"/>
      <w:lvlText w:val=""/>
      <w:lvlJc w:val="left"/>
      <w:pPr>
        <w:tabs>
          <w:tab w:val="num" w:pos="1080"/>
        </w:tabs>
        <w:ind w:left="1080" w:hanging="360"/>
      </w:pPr>
      <w:rPr>
        <w:rFonts w:ascii="Symbol" w:hAnsi="Symbol" w:hint="default"/>
        <w:b w:val="0"/>
        <w:i w:val="0"/>
        <w:sz w:val="24"/>
      </w:rPr>
    </w:lvl>
    <w:lvl w:ilvl="1">
      <w:start w:val="1"/>
      <w:numFmt w:val="bullet"/>
      <w:lvlText w:val="o"/>
      <w:lvlJc w:val="left"/>
      <w:pPr>
        <w:tabs>
          <w:tab w:val="num" w:pos="1440"/>
        </w:tabs>
        <w:ind w:left="1440" w:hanging="360"/>
      </w:pPr>
      <w:rPr>
        <w:rFonts w:ascii="Courier New" w:hAnsi="Courier New" w:cs="Courier New" w:hint="default"/>
        <w:b w:val="0"/>
        <w:i w:val="0"/>
        <w:sz w:val="24"/>
      </w:rPr>
    </w:lvl>
    <w:lvl w:ilvl="2">
      <w:start w:val="1"/>
      <w:numFmt w:val="bullet"/>
      <w:lvlText w:val=""/>
      <w:lvlJc w:val="left"/>
      <w:pPr>
        <w:tabs>
          <w:tab w:val="num" w:pos="1800"/>
        </w:tabs>
        <w:ind w:left="1800" w:hanging="360"/>
      </w:pPr>
      <w:rPr>
        <w:rFonts w:ascii="Symbol" w:hAnsi="Symbol" w:hint="default"/>
        <w:b w:val="0"/>
        <w:i w:val="0"/>
        <w:sz w:val="16"/>
      </w:rPr>
    </w:lvl>
    <w:lvl w:ilvl="3">
      <w:start w:val="1"/>
      <w:numFmt w:val="bullet"/>
      <w:lvlText w:val=""/>
      <w:lvlJc w:val="left"/>
      <w:pPr>
        <w:tabs>
          <w:tab w:val="num" w:pos="720"/>
        </w:tabs>
        <w:ind w:left="720" w:hanging="360"/>
      </w:pPr>
      <w:rPr>
        <w:rFonts w:ascii="Symbol" w:hAnsi="Symbol" w:hint="default"/>
        <w:b w:val="0"/>
        <w:i w:val="0"/>
        <w:sz w:val="22"/>
      </w:rPr>
    </w:lvl>
    <w:lvl w:ilvl="4">
      <w:start w:val="1"/>
      <w:numFmt w:val="decimal"/>
      <w:lvlText w:val="%1.%2.%3.%4.%5."/>
      <w:lvlJc w:val="left"/>
      <w:pPr>
        <w:tabs>
          <w:tab w:val="num" w:pos="3456"/>
        </w:tabs>
        <w:ind w:left="3456" w:hanging="864"/>
      </w:pPr>
      <w:rPr>
        <w:rFonts w:ascii="Arial Narrow" w:hAnsi="Arial Narrow" w:hint="default"/>
        <w:b w:val="0"/>
        <w:i w:val="0"/>
        <w:sz w:val="24"/>
      </w:rPr>
    </w:lvl>
    <w:lvl w:ilvl="5">
      <w:start w:val="1"/>
      <w:numFmt w:val="decimal"/>
      <w:lvlText w:val="%1.%2.%3.%4.%5.%6."/>
      <w:lvlJc w:val="left"/>
      <w:pPr>
        <w:tabs>
          <w:tab w:val="num" w:pos="4536"/>
        </w:tabs>
        <w:ind w:left="4536" w:hanging="1080"/>
      </w:pPr>
      <w:rPr>
        <w:rFonts w:ascii="Arial Narrow" w:hAnsi="Arial Narrow" w:hint="default"/>
        <w:b w:val="0"/>
        <w:i w:val="0"/>
        <w:sz w:val="24"/>
      </w:rPr>
    </w:lvl>
    <w:lvl w:ilvl="6">
      <w:start w:val="1"/>
      <w:numFmt w:val="decimal"/>
      <w:lvlText w:val="%1.%2.%3.%4.%5.%6.%7."/>
      <w:lvlJc w:val="left"/>
      <w:pPr>
        <w:tabs>
          <w:tab w:val="num" w:pos="5760"/>
        </w:tabs>
        <w:ind w:left="5760" w:hanging="1224"/>
      </w:pPr>
      <w:rPr>
        <w:rFonts w:ascii="Arial Narrow" w:hAnsi="Arial Narrow" w:hint="default"/>
        <w:b w:val="0"/>
        <w:i w:val="0"/>
        <w:sz w:val="24"/>
      </w:rPr>
    </w:lvl>
    <w:lvl w:ilvl="7">
      <w:start w:val="1"/>
      <w:numFmt w:val="decimal"/>
      <w:lvlText w:val="%1.%2.%3.%4.%5.%6.%7.%8."/>
      <w:lvlJc w:val="left"/>
      <w:pPr>
        <w:tabs>
          <w:tab w:val="num" w:pos="4104"/>
        </w:tabs>
        <w:ind w:left="4104" w:hanging="1224"/>
      </w:pPr>
      <w:rPr>
        <w:rFonts w:ascii="Arial Narrow" w:hAnsi="Arial Narrow" w:hint="default"/>
        <w:b w:val="0"/>
        <w:i w:val="0"/>
        <w:sz w:val="18"/>
      </w:rPr>
    </w:lvl>
    <w:lvl w:ilvl="8">
      <w:start w:val="1"/>
      <w:numFmt w:val="decimal"/>
      <w:lvlText w:val="%1.%2.%3.%4.%5.%6.%7.%8.%9."/>
      <w:lvlJc w:val="left"/>
      <w:pPr>
        <w:tabs>
          <w:tab w:val="num" w:pos="4680"/>
        </w:tabs>
        <w:ind w:left="4680" w:hanging="1440"/>
      </w:pPr>
      <w:rPr>
        <w:rFonts w:ascii="Arial Narrow" w:hAnsi="Arial Narrow" w:hint="default"/>
        <w:b w:val="0"/>
        <w:i w:val="0"/>
        <w:sz w:val="18"/>
      </w:rPr>
    </w:lvl>
  </w:abstractNum>
  <w:abstractNum w:abstractNumId="26" w15:restartNumberingAfterBreak="0">
    <w:nsid w:val="3B8510DC"/>
    <w:multiLevelType w:val="multilevel"/>
    <w:tmpl w:val="88B2A7D6"/>
    <w:lvl w:ilvl="0">
      <w:start w:val="1"/>
      <w:numFmt w:val="bullet"/>
      <w:pStyle w:val="TableBullet"/>
      <w:lvlText w:val=""/>
      <w:lvlJc w:val="left"/>
      <w:pPr>
        <w:tabs>
          <w:tab w:val="num" w:pos="216"/>
        </w:tabs>
        <w:ind w:left="216" w:hanging="216"/>
      </w:pPr>
      <w:rPr>
        <w:rFonts w:ascii="Symbol" w:hAnsi="Symbol" w:hint="default"/>
        <w:b/>
        <w:i w:val="0"/>
        <w:sz w:val="20"/>
      </w:rPr>
    </w:lvl>
    <w:lvl w:ilvl="1">
      <w:start w:val="1"/>
      <w:numFmt w:val="bullet"/>
      <w:lvlText w:val="–"/>
      <w:lvlJc w:val="left"/>
      <w:pPr>
        <w:tabs>
          <w:tab w:val="num" w:pos="720"/>
        </w:tabs>
        <w:ind w:left="720" w:hanging="360"/>
      </w:pPr>
      <w:rPr>
        <w:rFonts w:ascii="Times New Roman" w:hAnsi="Times New Roman" w:hint="default"/>
        <w:b/>
        <w:i w:val="0"/>
        <w:sz w:val="22"/>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27" w15:restartNumberingAfterBreak="0">
    <w:nsid w:val="3BB307C2"/>
    <w:multiLevelType w:val="hybridMultilevel"/>
    <w:tmpl w:val="7AC6A0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DE70F16"/>
    <w:multiLevelType w:val="hybridMultilevel"/>
    <w:tmpl w:val="D80CC206"/>
    <w:lvl w:ilvl="0" w:tplc="FFFFFFFF">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9" w15:restartNumberingAfterBreak="0">
    <w:nsid w:val="49E927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CEF23F9"/>
    <w:multiLevelType w:val="hybridMultilevel"/>
    <w:tmpl w:val="887457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1" w15:restartNumberingAfterBreak="0">
    <w:nsid w:val="4D56224F"/>
    <w:multiLevelType w:val="hybridMultilevel"/>
    <w:tmpl w:val="CBFC2D6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15:restartNumberingAfterBreak="0">
    <w:nsid w:val="519B701F"/>
    <w:multiLevelType w:val="hybridMultilevel"/>
    <w:tmpl w:val="3AB6AC36"/>
    <w:lvl w:ilvl="0" w:tplc="3BC08D7E">
      <w:start w:val="1"/>
      <w:numFmt w:val="decimal"/>
      <w:lvlText w:val="%1."/>
      <w:lvlJc w:val="left"/>
      <w:pPr>
        <w:ind w:left="720" w:hanging="360"/>
      </w:pPr>
    </w:lvl>
    <w:lvl w:ilvl="1" w:tplc="B6F8F17C">
      <w:start w:val="1"/>
      <w:numFmt w:val="lowerLetter"/>
      <w:lvlText w:val="%2."/>
      <w:lvlJc w:val="left"/>
      <w:pPr>
        <w:ind w:left="1440" w:hanging="360"/>
      </w:pPr>
    </w:lvl>
    <w:lvl w:ilvl="2" w:tplc="D1EE35EC">
      <w:start w:val="1"/>
      <w:numFmt w:val="lowerRoman"/>
      <w:lvlText w:val="%3."/>
      <w:lvlJc w:val="right"/>
      <w:pPr>
        <w:ind w:left="2160" w:hanging="180"/>
      </w:pPr>
    </w:lvl>
    <w:lvl w:ilvl="3" w:tplc="275E96C4">
      <w:start w:val="1"/>
      <w:numFmt w:val="decimal"/>
      <w:lvlText w:val="%4."/>
      <w:lvlJc w:val="left"/>
      <w:pPr>
        <w:ind w:left="2880" w:hanging="360"/>
      </w:pPr>
    </w:lvl>
    <w:lvl w:ilvl="4" w:tplc="426E0356">
      <w:start w:val="1"/>
      <w:numFmt w:val="lowerLetter"/>
      <w:lvlText w:val="%5."/>
      <w:lvlJc w:val="left"/>
      <w:pPr>
        <w:ind w:left="3600" w:hanging="360"/>
      </w:pPr>
    </w:lvl>
    <w:lvl w:ilvl="5" w:tplc="48F438D0">
      <w:start w:val="1"/>
      <w:numFmt w:val="lowerRoman"/>
      <w:lvlText w:val="%6."/>
      <w:lvlJc w:val="right"/>
      <w:pPr>
        <w:ind w:left="4320" w:hanging="180"/>
      </w:pPr>
    </w:lvl>
    <w:lvl w:ilvl="6" w:tplc="EE50FE10">
      <w:start w:val="1"/>
      <w:numFmt w:val="decimal"/>
      <w:lvlText w:val="%7."/>
      <w:lvlJc w:val="left"/>
      <w:pPr>
        <w:ind w:left="5040" w:hanging="360"/>
      </w:pPr>
    </w:lvl>
    <w:lvl w:ilvl="7" w:tplc="3F8C4CCE">
      <w:start w:val="1"/>
      <w:numFmt w:val="upperLetter"/>
      <w:lvlText w:val="%8."/>
      <w:lvlJc w:val="left"/>
      <w:pPr>
        <w:ind w:left="5760" w:hanging="360"/>
      </w:pPr>
    </w:lvl>
    <w:lvl w:ilvl="8" w:tplc="ECCE648C">
      <w:start w:val="1"/>
      <w:numFmt w:val="lowerRoman"/>
      <w:lvlText w:val="%9."/>
      <w:lvlJc w:val="right"/>
      <w:pPr>
        <w:ind w:left="6480" w:hanging="180"/>
      </w:pPr>
    </w:lvl>
  </w:abstractNum>
  <w:abstractNum w:abstractNumId="33" w15:restartNumberingAfterBreak="0">
    <w:nsid w:val="52F67DE0"/>
    <w:multiLevelType w:val="hybridMultilevel"/>
    <w:tmpl w:val="C204B9C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4" w15:restartNumberingAfterBreak="0">
    <w:nsid w:val="53174D74"/>
    <w:multiLevelType w:val="hybridMultilevel"/>
    <w:tmpl w:val="6032B4E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5" w15:restartNumberingAfterBreak="0">
    <w:nsid w:val="55B42E61"/>
    <w:multiLevelType w:val="hybridMultilevel"/>
    <w:tmpl w:val="1562CFC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7BD3BAD"/>
    <w:multiLevelType w:val="hybridMultilevel"/>
    <w:tmpl w:val="16CCF6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8272380"/>
    <w:multiLevelType w:val="hybridMultilevel"/>
    <w:tmpl w:val="5A10B5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A3C0570"/>
    <w:multiLevelType w:val="hybridMultilevel"/>
    <w:tmpl w:val="AA58A0E2"/>
    <w:lvl w:ilvl="0" w:tplc="6A5CCC8C">
      <w:start w:val="1"/>
      <w:numFmt w:val="bullet"/>
      <w:lvlText w:val=""/>
      <w:lvlJc w:val="left"/>
      <w:pPr>
        <w:ind w:left="720" w:hanging="360"/>
      </w:pPr>
      <w:rPr>
        <w:rFonts w:ascii="Symbol" w:hAnsi="Symbol" w:hint="default"/>
      </w:rPr>
    </w:lvl>
    <w:lvl w:ilvl="1" w:tplc="8C4CA234">
      <w:start w:val="1"/>
      <w:numFmt w:val="bullet"/>
      <w:lvlText w:val="o"/>
      <w:lvlJc w:val="left"/>
      <w:pPr>
        <w:ind w:left="1440" w:hanging="360"/>
      </w:pPr>
      <w:rPr>
        <w:rFonts w:ascii="Courier New" w:hAnsi="Courier New" w:hint="default"/>
      </w:rPr>
    </w:lvl>
    <w:lvl w:ilvl="2" w:tplc="386CFDFA">
      <w:start w:val="1"/>
      <w:numFmt w:val="bullet"/>
      <w:lvlText w:val=""/>
      <w:lvlJc w:val="left"/>
      <w:pPr>
        <w:ind w:left="2160" w:hanging="360"/>
      </w:pPr>
      <w:rPr>
        <w:rFonts w:ascii="Wingdings" w:hAnsi="Wingdings" w:hint="default"/>
      </w:rPr>
    </w:lvl>
    <w:lvl w:ilvl="3" w:tplc="2DDE1B70">
      <w:start w:val="1"/>
      <w:numFmt w:val="bullet"/>
      <w:lvlText w:val=""/>
      <w:lvlJc w:val="left"/>
      <w:pPr>
        <w:ind w:left="2880" w:hanging="360"/>
      </w:pPr>
      <w:rPr>
        <w:rFonts w:ascii="Symbol" w:hAnsi="Symbol" w:hint="default"/>
      </w:rPr>
    </w:lvl>
    <w:lvl w:ilvl="4" w:tplc="1058669A">
      <w:start w:val="1"/>
      <w:numFmt w:val="bullet"/>
      <w:lvlText w:val="o"/>
      <w:lvlJc w:val="left"/>
      <w:pPr>
        <w:ind w:left="3600" w:hanging="360"/>
      </w:pPr>
      <w:rPr>
        <w:rFonts w:ascii="Courier New" w:hAnsi="Courier New" w:hint="default"/>
      </w:rPr>
    </w:lvl>
    <w:lvl w:ilvl="5" w:tplc="894C8E6C">
      <w:start w:val="1"/>
      <w:numFmt w:val="bullet"/>
      <w:lvlText w:val=""/>
      <w:lvlJc w:val="left"/>
      <w:pPr>
        <w:ind w:left="4320" w:hanging="360"/>
      </w:pPr>
      <w:rPr>
        <w:rFonts w:ascii="Wingdings" w:hAnsi="Wingdings" w:hint="default"/>
      </w:rPr>
    </w:lvl>
    <w:lvl w:ilvl="6" w:tplc="6DA4B9FC">
      <w:start w:val="1"/>
      <w:numFmt w:val="bullet"/>
      <w:lvlText w:val=""/>
      <w:lvlJc w:val="left"/>
      <w:pPr>
        <w:ind w:left="5040" w:hanging="360"/>
      </w:pPr>
      <w:rPr>
        <w:rFonts w:ascii="Symbol" w:hAnsi="Symbol" w:hint="default"/>
      </w:rPr>
    </w:lvl>
    <w:lvl w:ilvl="7" w:tplc="7A50F190">
      <w:start w:val="1"/>
      <w:numFmt w:val="bullet"/>
      <w:lvlText w:val="o"/>
      <w:lvlJc w:val="left"/>
      <w:pPr>
        <w:ind w:left="5760" w:hanging="360"/>
      </w:pPr>
      <w:rPr>
        <w:rFonts w:ascii="Courier New" w:hAnsi="Courier New" w:hint="default"/>
      </w:rPr>
    </w:lvl>
    <w:lvl w:ilvl="8" w:tplc="A6CA0DEE">
      <w:start w:val="1"/>
      <w:numFmt w:val="bullet"/>
      <w:lvlText w:val=""/>
      <w:lvlJc w:val="left"/>
      <w:pPr>
        <w:ind w:left="6480" w:hanging="360"/>
      </w:pPr>
      <w:rPr>
        <w:rFonts w:ascii="Wingdings" w:hAnsi="Wingdings" w:hint="default"/>
      </w:rPr>
    </w:lvl>
  </w:abstractNum>
  <w:abstractNum w:abstractNumId="39" w15:restartNumberingAfterBreak="0">
    <w:nsid w:val="5D991233"/>
    <w:multiLevelType w:val="hybridMultilevel"/>
    <w:tmpl w:val="A03A5CEE"/>
    <w:lvl w:ilvl="0" w:tplc="35FA4998">
      <w:start w:val="1"/>
      <w:numFmt w:val="none"/>
      <w:pStyle w:val="ESHeading2"/>
      <w:suff w:val="nothing"/>
      <w:lvlText w:val=""/>
      <w:lvlJc w:val="left"/>
      <w:pPr>
        <w:ind w:left="0" w:firstLine="0"/>
      </w:pPr>
      <w:rPr>
        <w:rFonts w:ascii="Arial" w:hAnsi="Arial" w:hint="default"/>
        <w:b w:val="0"/>
        <w:i w:val="0"/>
        <w:sz w:val="24"/>
      </w:rPr>
    </w:lvl>
    <w:lvl w:ilvl="1" w:tplc="D7D491A4">
      <w:start w:val="1"/>
      <w:numFmt w:val="none"/>
      <w:pStyle w:val="ESHeading3"/>
      <w:suff w:val="nothing"/>
      <w:lvlText w:val=""/>
      <w:lvlJc w:val="left"/>
      <w:pPr>
        <w:ind w:left="0" w:firstLine="0"/>
      </w:pPr>
      <w:rPr>
        <w:rFonts w:ascii="Arial" w:hAnsi="Arial" w:hint="default"/>
        <w:b w:val="0"/>
        <w:i w:val="0"/>
        <w:sz w:val="24"/>
      </w:rPr>
    </w:lvl>
    <w:lvl w:ilvl="2" w:tplc="D1FE9AB6">
      <w:start w:val="1"/>
      <w:numFmt w:val="none"/>
      <w:pStyle w:val="ESHeading4"/>
      <w:suff w:val="nothing"/>
      <w:lvlText w:val=""/>
      <w:lvlJc w:val="left"/>
      <w:pPr>
        <w:ind w:left="0" w:firstLine="0"/>
      </w:pPr>
      <w:rPr>
        <w:rFonts w:ascii="Arial" w:hAnsi="Arial" w:hint="default"/>
        <w:b w:val="0"/>
        <w:i w:val="0"/>
        <w:sz w:val="24"/>
      </w:rPr>
    </w:lvl>
    <w:lvl w:ilvl="3" w:tplc="AFCEF65C">
      <w:start w:val="1"/>
      <w:numFmt w:val="none"/>
      <w:pStyle w:val="ESHeading5"/>
      <w:suff w:val="nothing"/>
      <w:lvlText w:val=""/>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tplc="ECD2C83C">
      <w:start w:val="1"/>
      <w:numFmt w:val="none"/>
      <w:pStyle w:val="ESHeading6"/>
      <w:suff w:val="nothing"/>
      <w:lvlText w:val=""/>
      <w:lvlJc w:val="left"/>
      <w:pPr>
        <w:ind w:left="0" w:firstLine="0"/>
      </w:pPr>
      <w:rPr>
        <w:rFonts w:ascii="Arial" w:hAnsi="Arial" w:hint="default"/>
        <w:b/>
        <w:i w:val="0"/>
        <w:sz w:val="24"/>
      </w:rPr>
    </w:lvl>
    <w:lvl w:ilvl="5" w:tplc="18F6F83E">
      <w:start w:val="1"/>
      <w:numFmt w:val="none"/>
      <w:pStyle w:val="ESHeading7"/>
      <w:suff w:val="nothing"/>
      <w:lvlText w:val=""/>
      <w:lvlJc w:val="left"/>
      <w:pPr>
        <w:ind w:left="0" w:firstLine="0"/>
      </w:pPr>
      <w:rPr>
        <w:rFonts w:ascii="Arial" w:hAnsi="Arial" w:hint="default"/>
        <w:b/>
        <w:i w:val="0"/>
        <w:sz w:val="24"/>
      </w:rPr>
    </w:lvl>
    <w:lvl w:ilvl="6" w:tplc="1D0CDE4A">
      <w:start w:val="1"/>
      <w:numFmt w:val="none"/>
      <w:pStyle w:val="Style1CharterTable"/>
      <w:suff w:val="nothing"/>
      <w:lvlText w:val=""/>
      <w:lvlJc w:val="left"/>
      <w:pPr>
        <w:ind w:left="0" w:firstLine="0"/>
      </w:pPr>
    </w:lvl>
    <w:lvl w:ilvl="7" w:tplc="5CCA32B0">
      <w:start w:val="1"/>
      <w:numFmt w:val="none"/>
      <w:lvlText w:val=""/>
      <w:lvlJc w:val="left"/>
      <w:pPr>
        <w:tabs>
          <w:tab w:val="num" w:pos="360"/>
        </w:tabs>
        <w:ind w:left="0" w:firstLine="0"/>
      </w:pPr>
    </w:lvl>
    <w:lvl w:ilvl="8" w:tplc="179C2864">
      <w:start w:val="1"/>
      <w:numFmt w:val="none"/>
      <w:lvlText w:val=""/>
      <w:lvlJc w:val="left"/>
      <w:pPr>
        <w:tabs>
          <w:tab w:val="num" w:pos="360"/>
        </w:tabs>
        <w:ind w:left="0" w:firstLine="0"/>
      </w:pPr>
    </w:lvl>
  </w:abstractNum>
  <w:abstractNum w:abstractNumId="40" w15:restartNumberingAfterBreak="0">
    <w:nsid w:val="623E2930"/>
    <w:multiLevelType w:val="hybridMultilevel"/>
    <w:tmpl w:val="84E0F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123865"/>
    <w:multiLevelType w:val="hybridMultilevel"/>
    <w:tmpl w:val="85987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62C6682"/>
    <w:multiLevelType w:val="hybridMultilevel"/>
    <w:tmpl w:val="D1182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6152EA"/>
    <w:multiLevelType w:val="hybridMultilevel"/>
    <w:tmpl w:val="12AEEC1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8A7230B"/>
    <w:multiLevelType w:val="hybridMultilevel"/>
    <w:tmpl w:val="2C60D0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CD504A1"/>
    <w:multiLevelType w:val="hybridMultilevel"/>
    <w:tmpl w:val="82F8EF94"/>
    <w:lvl w:ilvl="0" w:tplc="BAC8167E">
      <w:start w:val="1"/>
      <w:numFmt w:val="decimal"/>
      <w:lvlText w:val="%1."/>
      <w:lvlJc w:val="left"/>
      <w:pPr>
        <w:ind w:left="720" w:hanging="360"/>
      </w:pPr>
    </w:lvl>
    <w:lvl w:ilvl="1" w:tplc="2954DFD8">
      <w:start w:val="1"/>
      <w:numFmt w:val="lowerLetter"/>
      <w:lvlText w:val="%2."/>
      <w:lvlJc w:val="left"/>
      <w:pPr>
        <w:ind w:left="1440" w:hanging="360"/>
      </w:pPr>
    </w:lvl>
    <w:lvl w:ilvl="2" w:tplc="E1F2A832">
      <w:start w:val="1"/>
      <w:numFmt w:val="lowerRoman"/>
      <w:lvlText w:val="%3."/>
      <w:lvlJc w:val="right"/>
      <w:pPr>
        <w:ind w:left="2160" w:hanging="180"/>
      </w:pPr>
    </w:lvl>
    <w:lvl w:ilvl="3" w:tplc="2CC271B8">
      <w:start w:val="1"/>
      <w:numFmt w:val="decimal"/>
      <w:lvlText w:val="%4."/>
      <w:lvlJc w:val="left"/>
      <w:pPr>
        <w:ind w:left="2880" w:hanging="360"/>
      </w:pPr>
    </w:lvl>
    <w:lvl w:ilvl="4" w:tplc="FB987FEE">
      <w:start w:val="1"/>
      <w:numFmt w:val="lowerLetter"/>
      <w:lvlText w:val="%5."/>
      <w:lvlJc w:val="left"/>
      <w:pPr>
        <w:ind w:left="3600" w:hanging="360"/>
      </w:pPr>
    </w:lvl>
    <w:lvl w:ilvl="5" w:tplc="6FC657AE">
      <w:start w:val="1"/>
      <w:numFmt w:val="lowerRoman"/>
      <w:lvlText w:val="%6."/>
      <w:lvlJc w:val="right"/>
      <w:pPr>
        <w:ind w:left="4320" w:hanging="180"/>
      </w:pPr>
    </w:lvl>
    <w:lvl w:ilvl="6" w:tplc="3692E306">
      <w:start w:val="1"/>
      <w:numFmt w:val="decimal"/>
      <w:lvlText w:val="%7."/>
      <w:lvlJc w:val="left"/>
      <w:pPr>
        <w:ind w:left="5040" w:hanging="360"/>
      </w:pPr>
    </w:lvl>
    <w:lvl w:ilvl="7" w:tplc="F8FEF260">
      <w:start w:val="1"/>
      <w:numFmt w:val="lowerLetter"/>
      <w:lvlText w:val="%8."/>
      <w:lvlJc w:val="left"/>
      <w:pPr>
        <w:ind w:left="5760" w:hanging="360"/>
      </w:pPr>
    </w:lvl>
    <w:lvl w:ilvl="8" w:tplc="D394815C">
      <w:start w:val="1"/>
      <w:numFmt w:val="lowerRoman"/>
      <w:lvlText w:val="%9."/>
      <w:lvlJc w:val="right"/>
      <w:pPr>
        <w:ind w:left="6480" w:hanging="180"/>
      </w:pPr>
    </w:lvl>
  </w:abstractNum>
  <w:abstractNum w:abstractNumId="46" w15:restartNumberingAfterBreak="0">
    <w:nsid w:val="6F2D564E"/>
    <w:multiLevelType w:val="multilevel"/>
    <w:tmpl w:val="AEDA7166"/>
    <w:lvl w:ilvl="0">
      <w:start w:val="1"/>
      <w:numFmt w:val="decimal"/>
      <w:pStyle w:val="Heading1"/>
      <w:lvlText w:val="%1"/>
      <w:lvlJc w:val="left"/>
      <w:pPr>
        <w:ind w:left="432" w:hanging="432"/>
      </w:pPr>
      <w:rPr>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b/>
        <w:i w:val="0"/>
        <w:color w:val="auto"/>
        <w:sz w:val="32"/>
        <w:szCs w:val="32"/>
      </w:rPr>
    </w:lvl>
    <w:lvl w:ilvl="2">
      <w:start w:val="1"/>
      <w:numFmt w:val="decimal"/>
      <w:pStyle w:val="Heading3"/>
      <w:lvlText w:val="%1.%2.%3"/>
      <w:lvlJc w:val="left"/>
      <w:pPr>
        <w:ind w:left="720" w:hanging="720"/>
      </w:pPr>
      <w:rPr>
        <w:b/>
        <w:i w:val="0"/>
        <w:color w:val="auto"/>
        <w:sz w:val="28"/>
        <w:szCs w:val="28"/>
      </w:rPr>
    </w:lvl>
    <w:lvl w:ilvl="3">
      <w:start w:val="1"/>
      <w:numFmt w:val="decimal"/>
      <w:pStyle w:val="Heading4"/>
      <w:lvlText w:val="%1.%2.%3.%4"/>
      <w:lvlJc w:val="left"/>
      <w:pPr>
        <w:ind w:left="864" w:hanging="864"/>
      </w:pPr>
      <w:rPr>
        <w:b/>
        <w:i w:val="0"/>
        <w:color w:val="auto"/>
        <w:sz w:val="24"/>
        <w:szCs w:val="24"/>
      </w:rPr>
    </w:lvl>
    <w:lvl w:ilvl="4">
      <w:start w:val="1"/>
      <w:numFmt w:val="decimal"/>
      <w:pStyle w:val="Heading5"/>
      <w:lvlText w:val="%1.%2.%3.%4.%5"/>
      <w:lvlJc w:val="left"/>
      <w:pPr>
        <w:ind w:left="1008" w:hanging="1008"/>
      </w:pPr>
      <w:rPr>
        <w:b/>
        <w:bCs w:val="0"/>
        <w:i w:val="0"/>
        <w:iCs w:val="0"/>
        <w:caps w:val="0"/>
        <w:smallCaps w:val="0"/>
        <w:strike w:val="0"/>
        <w:dstrike w:val="0"/>
        <w:noProof w:val="0"/>
        <w:vanish w:val="0"/>
        <w:color w:val="auto"/>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Letter"/>
      <w:pStyle w:val="Heading6"/>
      <w:lvlText w:val="Appendix %6"/>
      <w:lvlJc w:val="left"/>
      <w:pPr>
        <w:ind w:left="1152" w:hanging="1152"/>
      </w:pPr>
      <w:rPr>
        <w:b/>
        <w:i w:val="0"/>
        <w:color w:val="auto"/>
        <w:sz w:val="36"/>
        <w:szCs w:val="36"/>
      </w:rPr>
    </w:lvl>
    <w:lvl w:ilvl="6">
      <w:start w:val="1"/>
      <w:numFmt w:val="decimal"/>
      <w:pStyle w:val="Heading7"/>
      <w:lvlText w:val="%6.%7"/>
      <w:lvlJc w:val="left"/>
      <w:pPr>
        <w:ind w:left="648" w:hanging="648"/>
      </w:pPr>
      <w:rPr>
        <w:b/>
        <w:i w:val="0"/>
        <w:color w:val="auto"/>
        <w:sz w:val="32"/>
        <w:szCs w:val="32"/>
      </w:rPr>
    </w:lvl>
    <w:lvl w:ilvl="7">
      <w:start w:val="1"/>
      <w:numFmt w:val="decimal"/>
      <w:pStyle w:val="Heading8"/>
      <w:lvlText w:val="%6.%7.%8"/>
      <w:lvlJc w:val="left"/>
      <w:pPr>
        <w:ind w:left="864" w:hanging="864"/>
      </w:pPr>
      <w:rPr>
        <w:b/>
        <w:i w:val="0"/>
        <w:color w:val="auto"/>
        <w:sz w:val="28"/>
        <w:szCs w:val="28"/>
      </w:rPr>
    </w:lvl>
    <w:lvl w:ilvl="8">
      <w:start w:val="1"/>
      <w:numFmt w:val="decimal"/>
      <w:pStyle w:val="Heading9"/>
      <w:lvlText w:val="%6.%7.%8.%9"/>
      <w:lvlJc w:val="left"/>
      <w:pPr>
        <w:ind w:left="1152" w:hanging="1152"/>
      </w:pPr>
      <w:rPr>
        <w:b/>
        <w:i w:val="0"/>
        <w:color w:val="auto"/>
        <w:sz w:val="24"/>
        <w:szCs w:val="24"/>
      </w:rPr>
    </w:lvl>
  </w:abstractNum>
  <w:abstractNum w:abstractNumId="47" w15:restartNumberingAfterBreak="0">
    <w:nsid w:val="6FB835AD"/>
    <w:multiLevelType w:val="hybridMultilevel"/>
    <w:tmpl w:val="FEA6ED6C"/>
    <w:lvl w:ilvl="0" w:tplc="F5D8EBDE">
      <w:start w:val="1"/>
      <w:numFmt w:val="bullet"/>
      <w:lvlText w:val="·"/>
      <w:lvlJc w:val="left"/>
      <w:pPr>
        <w:ind w:left="720" w:hanging="360"/>
      </w:pPr>
      <w:rPr>
        <w:rFonts w:ascii="Symbol" w:hAnsi="Symbol" w:hint="default"/>
      </w:rPr>
    </w:lvl>
    <w:lvl w:ilvl="1" w:tplc="2FC881B4">
      <w:start w:val="1"/>
      <w:numFmt w:val="bullet"/>
      <w:lvlText w:val="o"/>
      <w:lvlJc w:val="left"/>
      <w:pPr>
        <w:ind w:left="1440" w:hanging="360"/>
      </w:pPr>
      <w:rPr>
        <w:rFonts w:ascii="Courier New" w:hAnsi="Courier New" w:hint="default"/>
      </w:rPr>
    </w:lvl>
    <w:lvl w:ilvl="2" w:tplc="33F0FD74">
      <w:start w:val="1"/>
      <w:numFmt w:val="bullet"/>
      <w:lvlText w:val=""/>
      <w:lvlJc w:val="left"/>
      <w:pPr>
        <w:ind w:left="2160" w:hanging="360"/>
      </w:pPr>
      <w:rPr>
        <w:rFonts w:ascii="Wingdings" w:hAnsi="Wingdings" w:hint="default"/>
      </w:rPr>
    </w:lvl>
    <w:lvl w:ilvl="3" w:tplc="F7807FFC">
      <w:start w:val="1"/>
      <w:numFmt w:val="bullet"/>
      <w:lvlText w:val=""/>
      <w:lvlJc w:val="left"/>
      <w:pPr>
        <w:ind w:left="2880" w:hanging="360"/>
      </w:pPr>
      <w:rPr>
        <w:rFonts w:ascii="Symbol" w:hAnsi="Symbol" w:hint="default"/>
      </w:rPr>
    </w:lvl>
    <w:lvl w:ilvl="4" w:tplc="63E22A62">
      <w:start w:val="1"/>
      <w:numFmt w:val="bullet"/>
      <w:lvlText w:val="o"/>
      <w:lvlJc w:val="left"/>
      <w:pPr>
        <w:ind w:left="3600" w:hanging="360"/>
      </w:pPr>
      <w:rPr>
        <w:rFonts w:ascii="Courier New" w:hAnsi="Courier New" w:hint="default"/>
      </w:rPr>
    </w:lvl>
    <w:lvl w:ilvl="5" w:tplc="64021E7A">
      <w:start w:val="1"/>
      <w:numFmt w:val="bullet"/>
      <w:lvlText w:val=""/>
      <w:lvlJc w:val="left"/>
      <w:pPr>
        <w:ind w:left="4320" w:hanging="360"/>
      </w:pPr>
      <w:rPr>
        <w:rFonts w:ascii="Wingdings" w:hAnsi="Wingdings" w:hint="default"/>
      </w:rPr>
    </w:lvl>
    <w:lvl w:ilvl="6" w:tplc="7AEADC86">
      <w:start w:val="1"/>
      <w:numFmt w:val="bullet"/>
      <w:lvlText w:val=""/>
      <w:lvlJc w:val="left"/>
      <w:pPr>
        <w:ind w:left="5040" w:hanging="360"/>
      </w:pPr>
      <w:rPr>
        <w:rFonts w:ascii="Symbol" w:hAnsi="Symbol" w:hint="default"/>
      </w:rPr>
    </w:lvl>
    <w:lvl w:ilvl="7" w:tplc="801AE654">
      <w:start w:val="1"/>
      <w:numFmt w:val="bullet"/>
      <w:lvlText w:val="o"/>
      <w:lvlJc w:val="left"/>
      <w:pPr>
        <w:ind w:left="5760" w:hanging="360"/>
      </w:pPr>
      <w:rPr>
        <w:rFonts w:ascii="Courier New" w:hAnsi="Courier New" w:hint="default"/>
      </w:rPr>
    </w:lvl>
    <w:lvl w:ilvl="8" w:tplc="B7CE0608">
      <w:start w:val="1"/>
      <w:numFmt w:val="bullet"/>
      <w:lvlText w:val=""/>
      <w:lvlJc w:val="left"/>
      <w:pPr>
        <w:ind w:left="6480" w:hanging="360"/>
      </w:pPr>
      <w:rPr>
        <w:rFonts w:ascii="Wingdings" w:hAnsi="Wingdings" w:hint="default"/>
      </w:rPr>
    </w:lvl>
  </w:abstractNum>
  <w:abstractNum w:abstractNumId="48" w15:restartNumberingAfterBreak="0">
    <w:nsid w:val="70AF473C"/>
    <w:multiLevelType w:val="multilevel"/>
    <w:tmpl w:val="E93A0B46"/>
    <w:lvl w:ilvl="0">
      <w:start w:val="1"/>
      <w:numFmt w:val="decimal"/>
      <w:pStyle w:val="Revision"/>
      <w:lvlText w:val="%1."/>
      <w:lvlJc w:val="left"/>
      <w:pPr>
        <w:tabs>
          <w:tab w:val="num" w:pos="900"/>
        </w:tabs>
        <w:ind w:left="900" w:hanging="360"/>
      </w:pPr>
      <w:rPr>
        <w:b w:val="0"/>
        <w:i w:val="0"/>
        <w:sz w:val="24"/>
      </w:rPr>
    </w:lvl>
    <w:lvl w:ilvl="1">
      <w:start w:val="1"/>
      <w:numFmt w:val="bullet"/>
      <w:lvlText w:val="–"/>
      <w:lvlJc w:val="left"/>
      <w:pPr>
        <w:tabs>
          <w:tab w:val="num" w:pos="1260"/>
        </w:tabs>
        <w:ind w:left="1260" w:hanging="360"/>
      </w:pPr>
      <w:rPr>
        <w:rFonts w:ascii="Arial" w:hAnsi="Arial" w:hint="default"/>
        <w:b w:val="0"/>
        <w:i w:val="0"/>
        <w:sz w:val="24"/>
      </w:rPr>
    </w:lvl>
    <w:lvl w:ilvl="2">
      <w:start w:val="1"/>
      <w:numFmt w:val="bullet"/>
      <w:lvlText w:val=""/>
      <w:lvlJc w:val="left"/>
      <w:pPr>
        <w:tabs>
          <w:tab w:val="num" w:pos="1620"/>
        </w:tabs>
        <w:ind w:left="1620" w:hanging="360"/>
      </w:pPr>
      <w:rPr>
        <w:rFonts w:ascii="Symbol" w:hAnsi="Symbol" w:hint="default"/>
        <w:b w:val="0"/>
        <w:i w:val="0"/>
        <w:sz w:val="16"/>
      </w:rPr>
    </w:lvl>
    <w:lvl w:ilvl="3">
      <w:start w:val="1"/>
      <w:numFmt w:val="bullet"/>
      <w:lvlText w:val=""/>
      <w:lvlJc w:val="left"/>
      <w:pPr>
        <w:tabs>
          <w:tab w:val="num" w:pos="540"/>
        </w:tabs>
        <w:ind w:left="540" w:hanging="360"/>
      </w:pPr>
      <w:rPr>
        <w:rFonts w:ascii="Symbol" w:hAnsi="Symbol" w:hint="default"/>
        <w:b w:val="0"/>
        <w:i w:val="0"/>
        <w:sz w:val="22"/>
      </w:rPr>
    </w:lvl>
    <w:lvl w:ilvl="4">
      <w:start w:val="1"/>
      <w:numFmt w:val="decimal"/>
      <w:lvlText w:val="%1.%2.%3.%4.%5."/>
      <w:lvlJc w:val="left"/>
      <w:pPr>
        <w:tabs>
          <w:tab w:val="num" w:pos="3276"/>
        </w:tabs>
        <w:ind w:left="3276" w:hanging="864"/>
      </w:pPr>
      <w:rPr>
        <w:rFonts w:ascii="Arial Narrow" w:hAnsi="Arial Narrow" w:hint="default"/>
        <w:b w:val="0"/>
        <w:i w:val="0"/>
        <w:sz w:val="24"/>
      </w:rPr>
    </w:lvl>
    <w:lvl w:ilvl="5">
      <w:start w:val="1"/>
      <w:numFmt w:val="decimal"/>
      <w:lvlText w:val="%1.%2.%3.%4.%5.%6."/>
      <w:lvlJc w:val="left"/>
      <w:pPr>
        <w:tabs>
          <w:tab w:val="num" w:pos="4356"/>
        </w:tabs>
        <w:ind w:left="4356" w:hanging="1080"/>
      </w:pPr>
      <w:rPr>
        <w:rFonts w:ascii="Arial Narrow" w:hAnsi="Arial Narrow" w:hint="default"/>
        <w:b w:val="0"/>
        <w:i w:val="0"/>
        <w:sz w:val="24"/>
      </w:rPr>
    </w:lvl>
    <w:lvl w:ilvl="6">
      <w:start w:val="1"/>
      <w:numFmt w:val="decimal"/>
      <w:lvlText w:val="%1.%2.%3.%4.%5.%6.%7."/>
      <w:lvlJc w:val="left"/>
      <w:pPr>
        <w:tabs>
          <w:tab w:val="num" w:pos="5580"/>
        </w:tabs>
        <w:ind w:left="5580" w:hanging="1224"/>
      </w:pPr>
      <w:rPr>
        <w:rFonts w:ascii="Arial Narrow" w:hAnsi="Arial Narrow" w:hint="default"/>
        <w:b w:val="0"/>
        <w:i w:val="0"/>
        <w:sz w:val="24"/>
      </w:rPr>
    </w:lvl>
    <w:lvl w:ilvl="7">
      <w:start w:val="1"/>
      <w:numFmt w:val="decimal"/>
      <w:lvlText w:val="%1.%2.%3.%4.%5.%6.%7.%8."/>
      <w:lvlJc w:val="left"/>
      <w:pPr>
        <w:tabs>
          <w:tab w:val="num" w:pos="3924"/>
        </w:tabs>
        <w:ind w:left="3924" w:hanging="1224"/>
      </w:pPr>
      <w:rPr>
        <w:rFonts w:ascii="Arial Narrow" w:hAnsi="Arial Narrow" w:hint="default"/>
        <w:b w:val="0"/>
        <w:i w:val="0"/>
        <w:sz w:val="18"/>
      </w:rPr>
    </w:lvl>
    <w:lvl w:ilvl="8">
      <w:start w:val="1"/>
      <w:numFmt w:val="decimal"/>
      <w:lvlText w:val="%1.%2.%3.%4.%5.%6.%7.%8.%9."/>
      <w:lvlJc w:val="left"/>
      <w:pPr>
        <w:tabs>
          <w:tab w:val="num" w:pos="4500"/>
        </w:tabs>
        <w:ind w:left="4500" w:hanging="1440"/>
      </w:pPr>
      <w:rPr>
        <w:rFonts w:ascii="Arial Narrow" w:hAnsi="Arial Narrow" w:hint="default"/>
        <w:b w:val="0"/>
        <w:i w:val="0"/>
        <w:sz w:val="18"/>
      </w:rPr>
    </w:lvl>
  </w:abstractNum>
  <w:abstractNum w:abstractNumId="49" w15:restartNumberingAfterBreak="0">
    <w:nsid w:val="759B1484"/>
    <w:multiLevelType w:val="hybridMultilevel"/>
    <w:tmpl w:val="616826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CBD39F7"/>
    <w:multiLevelType w:val="hybridMultilevel"/>
    <w:tmpl w:val="6E3EC110"/>
    <w:lvl w:ilvl="0" w:tplc="22BE310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CE36CBE"/>
    <w:multiLevelType w:val="hybridMultilevel"/>
    <w:tmpl w:val="0C80F51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D3A7565"/>
    <w:multiLevelType w:val="hybridMultilevel"/>
    <w:tmpl w:val="ECB2F020"/>
    <w:lvl w:ilvl="0" w:tplc="AB346BFA">
      <w:start w:val="1"/>
      <w:numFmt w:val="decimal"/>
      <w:pStyle w:val="NumberedList"/>
      <w:lvlText w:val="%1."/>
      <w:lvlJc w:val="left"/>
      <w:pPr>
        <w:ind w:left="1440" w:hanging="360"/>
      </w:pPr>
      <w:rPr>
        <w:rFonts w:hint="default"/>
      </w:rPr>
    </w:lvl>
    <w:lvl w:ilvl="1" w:tplc="0409000F">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7FCB5568"/>
    <w:multiLevelType w:val="hybridMultilevel"/>
    <w:tmpl w:val="62B407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FD13C70"/>
    <w:multiLevelType w:val="hybridMultilevel"/>
    <w:tmpl w:val="84AC2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8"/>
  </w:num>
  <w:num w:numId="2">
    <w:abstractNumId w:val="45"/>
  </w:num>
  <w:num w:numId="3">
    <w:abstractNumId w:val="11"/>
  </w:num>
  <w:num w:numId="4">
    <w:abstractNumId w:val="1"/>
  </w:num>
  <w:num w:numId="5">
    <w:abstractNumId w:val="6"/>
  </w:num>
  <w:num w:numId="6">
    <w:abstractNumId w:val="0"/>
  </w:num>
  <w:num w:numId="7">
    <w:abstractNumId w:val="47"/>
  </w:num>
  <w:num w:numId="8">
    <w:abstractNumId w:val="32"/>
  </w:num>
  <w:num w:numId="9">
    <w:abstractNumId w:val="7"/>
  </w:num>
  <w:num w:numId="10">
    <w:abstractNumId w:val="48"/>
  </w:num>
  <w:num w:numId="11">
    <w:abstractNumId w:val="25"/>
  </w:num>
  <w:num w:numId="12">
    <w:abstractNumId w:val="21"/>
  </w:num>
  <w:num w:numId="13">
    <w:abstractNumId w:val="26"/>
  </w:num>
  <w:num w:numId="14">
    <w:abstractNumId w:val="39"/>
  </w:num>
  <w:num w:numId="15">
    <w:abstractNumId w:val="30"/>
  </w:num>
  <w:num w:numId="16">
    <w:abstractNumId w:val="36"/>
  </w:num>
  <w:num w:numId="17">
    <w:abstractNumId w:val="35"/>
  </w:num>
  <w:num w:numId="18">
    <w:abstractNumId w:val="8"/>
  </w:num>
  <w:num w:numId="19">
    <w:abstractNumId w:val="24"/>
  </w:num>
  <w:num w:numId="20">
    <w:abstractNumId w:val="33"/>
  </w:num>
  <w:num w:numId="21">
    <w:abstractNumId w:val="40"/>
  </w:num>
  <w:num w:numId="22">
    <w:abstractNumId w:val="42"/>
  </w:num>
  <w:num w:numId="23">
    <w:abstractNumId w:val="51"/>
  </w:num>
  <w:num w:numId="24">
    <w:abstractNumId w:val="34"/>
  </w:num>
  <w:num w:numId="25">
    <w:abstractNumId w:val="44"/>
  </w:num>
  <w:num w:numId="26">
    <w:abstractNumId w:val="52"/>
  </w:num>
  <w:num w:numId="27">
    <w:abstractNumId w:val="16"/>
  </w:num>
  <w:num w:numId="28">
    <w:abstractNumId w:val="27"/>
  </w:num>
  <w:num w:numId="29">
    <w:abstractNumId w:val="31"/>
  </w:num>
  <w:num w:numId="30">
    <w:abstractNumId w:val="17"/>
  </w:num>
  <w:num w:numId="31">
    <w:abstractNumId w:val="43"/>
  </w:num>
  <w:num w:numId="32">
    <w:abstractNumId w:val="15"/>
  </w:num>
  <w:num w:numId="33">
    <w:abstractNumId w:val="53"/>
  </w:num>
  <w:num w:numId="34">
    <w:abstractNumId w:val="49"/>
  </w:num>
  <w:num w:numId="35">
    <w:abstractNumId w:val="18"/>
  </w:num>
  <w:num w:numId="36">
    <w:abstractNumId w:val="19"/>
  </w:num>
  <w:num w:numId="37">
    <w:abstractNumId w:val="20"/>
  </w:num>
  <w:num w:numId="38">
    <w:abstractNumId w:val="23"/>
  </w:num>
  <w:num w:numId="39">
    <w:abstractNumId w:val="37"/>
  </w:num>
  <w:num w:numId="40">
    <w:abstractNumId w:val="14"/>
  </w:num>
  <w:num w:numId="41">
    <w:abstractNumId w:val="54"/>
  </w:num>
  <w:num w:numId="42">
    <w:abstractNumId w:val="9"/>
  </w:num>
  <w:num w:numId="43">
    <w:abstractNumId w:val="28"/>
  </w:num>
  <w:num w:numId="44">
    <w:abstractNumId w:val="50"/>
  </w:num>
  <w:num w:numId="45">
    <w:abstractNumId w:val="29"/>
  </w:num>
  <w:num w:numId="46">
    <w:abstractNumId w:val="46"/>
  </w:num>
  <w:num w:numId="47">
    <w:abstractNumId w:val="46"/>
  </w:num>
  <w:num w:numId="48">
    <w:abstractNumId w:val="46"/>
  </w:num>
  <w:num w:numId="49">
    <w:abstractNumId w:val="46"/>
  </w:num>
  <w:num w:numId="50">
    <w:abstractNumId w:val="46"/>
  </w:num>
  <w:num w:numId="51">
    <w:abstractNumId w:val="46"/>
  </w:num>
  <w:num w:numId="52">
    <w:abstractNumId w:val="46"/>
  </w:num>
  <w:num w:numId="53">
    <w:abstractNumId w:val="46"/>
  </w:num>
  <w:num w:numId="54">
    <w:abstractNumId w:val="46"/>
  </w:num>
  <w:num w:numId="55">
    <w:abstractNumId w:val="46"/>
  </w:num>
  <w:num w:numId="56">
    <w:abstractNumId w:val="46"/>
  </w:num>
  <w:num w:numId="57">
    <w:abstractNumId w:val="46"/>
  </w:num>
  <w:num w:numId="58">
    <w:abstractNumId w:val="46"/>
  </w:num>
  <w:num w:numId="59">
    <w:abstractNumId w:val="46"/>
  </w:num>
  <w:num w:numId="60">
    <w:abstractNumId w:val="46"/>
  </w:num>
  <w:num w:numId="61">
    <w:abstractNumId w:val="46"/>
  </w:num>
  <w:num w:numId="62">
    <w:abstractNumId w:val="46"/>
  </w:num>
  <w:num w:numId="63">
    <w:abstractNumId w:val="52"/>
    <w:lvlOverride w:ilvl="0">
      <w:startOverride w:val="1"/>
    </w:lvlOverride>
  </w:num>
  <w:num w:numId="64">
    <w:abstractNumId w:val="25"/>
  </w:num>
  <w:num w:numId="65">
    <w:abstractNumId w:val="46"/>
  </w:num>
  <w:num w:numId="66">
    <w:abstractNumId w:val="46"/>
  </w:num>
  <w:num w:numId="67">
    <w:abstractNumId w:val="52"/>
    <w:lvlOverride w:ilvl="0">
      <w:startOverride w:val="1"/>
    </w:lvlOverride>
  </w:num>
  <w:num w:numId="68">
    <w:abstractNumId w:val="46"/>
  </w:num>
  <w:num w:numId="69">
    <w:abstractNumId w:val="46"/>
  </w:num>
  <w:num w:numId="70">
    <w:abstractNumId w:val="46"/>
  </w:num>
  <w:num w:numId="71">
    <w:abstractNumId w:val="46"/>
  </w:num>
  <w:num w:numId="72">
    <w:abstractNumId w:val="46"/>
  </w:num>
  <w:num w:numId="73">
    <w:abstractNumId w:val="46"/>
  </w:num>
  <w:num w:numId="74">
    <w:abstractNumId w:val="46"/>
  </w:num>
  <w:num w:numId="75">
    <w:abstractNumId w:val="46"/>
  </w:num>
  <w:num w:numId="76">
    <w:abstractNumId w:val="46"/>
  </w:num>
  <w:num w:numId="77">
    <w:abstractNumId w:val="26"/>
  </w:num>
  <w:num w:numId="78">
    <w:abstractNumId w:val="22"/>
  </w:num>
  <w:num w:numId="79">
    <w:abstractNumId w:val="46"/>
  </w:num>
  <w:num w:numId="80">
    <w:abstractNumId w:val="46"/>
  </w:num>
  <w:num w:numId="81">
    <w:abstractNumId w:val="13"/>
  </w:num>
  <w:num w:numId="82">
    <w:abstractNumId w:val="12"/>
  </w:num>
  <w:num w:numId="83">
    <w:abstractNumId w:val="46"/>
  </w:num>
  <w:num w:numId="84">
    <w:abstractNumId w:val="25"/>
  </w:num>
  <w:num w:numId="85">
    <w:abstractNumId w:val="46"/>
  </w:num>
  <w:num w:numId="86">
    <w:abstractNumId w:val="46"/>
  </w:num>
  <w:num w:numId="87">
    <w:abstractNumId w:val="46"/>
  </w:num>
  <w:num w:numId="88">
    <w:abstractNumId w:val="10"/>
  </w:num>
  <w:num w:numId="89">
    <w:abstractNumId w:val="3"/>
  </w:num>
  <w:num w:numId="90">
    <w:abstractNumId w:val="41"/>
  </w:num>
  <w:num w:numId="91">
    <w:abstractNumId w:val="46"/>
  </w:num>
  <w:num w:numId="92">
    <w:abstractNumId w:val="4"/>
  </w:num>
  <w:num w:numId="93">
    <w:abstractNumId w:val="5"/>
  </w:num>
  <w:num w:numId="94">
    <w:abstractNumId w:val="2"/>
  </w:num>
  <w:num w:numId="95">
    <w:abstractNumId w:val="25"/>
  </w:num>
  <w:num w:numId="96">
    <w:abstractNumId w:val="25"/>
  </w:num>
  <w:num w:numId="97">
    <w:abstractNumId w:val="46"/>
  </w:num>
  <w:num w:numId="98">
    <w:abstractNumId w:val="46"/>
  </w:num>
  <w:num w:numId="99">
    <w:abstractNumId w:val="46"/>
  </w:num>
  <w:num w:numId="100">
    <w:abstractNumId w:val="46"/>
  </w:num>
  <w:num w:numId="101">
    <w:abstractNumId w:val="46"/>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gutterAtTop/>
  <w:hideSpellingErrors/>
  <w:hideGrammaticalErrors/>
  <w:activeWritingStyle w:appName="MSWord" w:lang="en-CA" w:vendorID="64" w:dllVersion="0" w:nlCheck="1" w:checkStyle="0"/>
  <w:activeWritingStyle w:appName="MSWord" w:lang="en-US" w:vendorID="64" w:dllVersion="0" w:nlCheck="1" w:checkStyle="0"/>
  <w:proofState w:spelling="clean"/>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rppd5x5egvpx5seev2lv2r2zwd229rwza9pt&quot;&gt;My EndNote Library&lt;record-ids&gt;&lt;item&gt;3&lt;/item&gt;&lt;item&gt;4&lt;/item&gt;&lt;item&gt;5&lt;/item&gt;&lt;item&gt;6&lt;/item&gt;&lt;item&gt;7&lt;/item&gt;&lt;item&gt;58&lt;/item&gt;&lt;item&gt;59&lt;/item&gt;&lt;item&gt;60&lt;/item&gt;&lt;item&gt;61&lt;/item&gt;&lt;item&gt;62&lt;/item&gt;&lt;item&gt;63&lt;/item&gt;&lt;item&gt;65&lt;/item&gt;&lt;item&gt;67&lt;/item&gt;&lt;item&gt;68&lt;/item&gt;&lt;item&gt;69&lt;/item&gt;&lt;item&gt;70&lt;/item&gt;&lt;item&gt;71&lt;/item&gt;&lt;item&gt;72&lt;/item&gt;&lt;item&gt;73&lt;/item&gt;&lt;item&gt;74&lt;/item&gt;&lt;item&gt;76&lt;/item&gt;&lt;item&gt;77&lt;/item&gt;&lt;item&gt;78&lt;/item&gt;&lt;item&gt;79&lt;/item&gt;&lt;item&gt;80&lt;/item&gt;&lt;item&gt;86&lt;/item&gt;&lt;item&gt;87&lt;/item&gt;&lt;/record-ids&gt;&lt;/item&gt;&lt;/Libraries&gt;"/>
  </w:docVars>
  <w:rsids>
    <w:rsidRoot w:val="003F6FFF"/>
    <w:rsid w:val="00000078"/>
    <w:rsid w:val="00000127"/>
    <w:rsid w:val="0000012A"/>
    <w:rsid w:val="000005C6"/>
    <w:rsid w:val="0000090C"/>
    <w:rsid w:val="00000918"/>
    <w:rsid w:val="00000AA2"/>
    <w:rsid w:val="00000E60"/>
    <w:rsid w:val="000011BF"/>
    <w:rsid w:val="000014D1"/>
    <w:rsid w:val="00001539"/>
    <w:rsid w:val="00001636"/>
    <w:rsid w:val="00001A84"/>
    <w:rsid w:val="00001BCB"/>
    <w:rsid w:val="00001DDA"/>
    <w:rsid w:val="000023A9"/>
    <w:rsid w:val="0000281F"/>
    <w:rsid w:val="00002956"/>
    <w:rsid w:val="00002C12"/>
    <w:rsid w:val="000030A4"/>
    <w:rsid w:val="00003369"/>
    <w:rsid w:val="00003512"/>
    <w:rsid w:val="00003B9B"/>
    <w:rsid w:val="00003F3D"/>
    <w:rsid w:val="00003F70"/>
    <w:rsid w:val="00004107"/>
    <w:rsid w:val="000042B5"/>
    <w:rsid w:val="0000430B"/>
    <w:rsid w:val="0000435D"/>
    <w:rsid w:val="0000437A"/>
    <w:rsid w:val="00004871"/>
    <w:rsid w:val="000048D3"/>
    <w:rsid w:val="0000518B"/>
    <w:rsid w:val="0000531C"/>
    <w:rsid w:val="000057F6"/>
    <w:rsid w:val="00005911"/>
    <w:rsid w:val="000060E7"/>
    <w:rsid w:val="0000649D"/>
    <w:rsid w:val="0000686E"/>
    <w:rsid w:val="0000687F"/>
    <w:rsid w:val="00006C61"/>
    <w:rsid w:val="00006D77"/>
    <w:rsid w:val="0000730B"/>
    <w:rsid w:val="000075D0"/>
    <w:rsid w:val="00007C26"/>
    <w:rsid w:val="00010592"/>
    <w:rsid w:val="000106A4"/>
    <w:rsid w:val="00010A38"/>
    <w:rsid w:val="00010B61"/>
    <w:rsid w:val="00010CD4"/>
    <w:rsid w:val="00010E88"/>
    <w:rsid w:val="00010EB9"/>
    <w:rsid w:val="00010F6B"/>
    <w:rsid w:val="00011224"/>
    <w:rsid w:val="00011E48"/>
    <w:rsid w:val="00011EC2"/>
    <w:rsid w:val="00012402"/>
    <w:rsid w:val="00012492"/>
    <w:rsid w:val="000124C7"/>
    <w:rsid w:val="00012966"/>
    <w:rsid w:val="00012998"/>
    <w:rsid w:val="000129E9"/>
    <w:rsid w:val="00012BEB"/>
    <w:rsid w:val="00012E9D"/>
    <w:rsid w:val="000134C9"/>
    <w:rsid w:val="000137A9"/>
    <w:rsid w:val="00013A95"/>
    <w:rsid w:val="00013B02"/>
    <w:rsid w:val="00013DD4"/>
    <w:rsid w:val="00013F53"/>
    <w:rsid w:val="0001403D"/>
    <w:rsid w:val="00014A3E"/>
    <w:rsid w:val="00014A57"/>
    <w:rsid w:val="00014ACE"/>
    <w:rsid w:val="00014C4D"/>
    <w:rsid w:val="000150E8"/>
    <w:rsid w:val="00015295"/>
    <w:rsid w:val="00015967"/>
    <w:rsid w:val="00015EC7"/>
    <w:rsid w:val="000161AC"/>
    <w:rsid w:val="0001623D"/>
    <w:rsid w:val="0001678F"/>
    <w:rsid w:val="00016856"/>
    <w:rsid w:val="00016A16"/>
    <w:rsid w:val="00016AEC"/>
    <w:rsid w:val="00016D0D"/>
    <w:rsid w:val="000171C6"/>
    <w:rsid w:val="000173BD"/>
    <w:rsid w:val="00017497"/>
    <w:rsid w:val="0001791A"/>
    <w:rsid w:val="00017B48"/>
    <w:rsid w:val="00020295"/>
    <w:rsid w:val="000202D1"/>
    <w:rsid w:val="00020302"/>
    <w:rsid w:val="00020505"/>
    <w:rsid w:val="00020922"/>
    <w:rsid w:val="00020B73"/>
    <w:rsid w:val="00020E7D"/>
    <w:rsid w:val="00020EC2"/>
    <w:rsid w:val="00020F17"/>
    <w:rsid w:val="0002181F"/>
    <w:rsid w:val="000221FB"/>
    <w:rsid w:val="00022232"/>
    <w:rsid w:val="000225E7"/>
    <w:rsid w:val="00022982"/>
    <w:rsid w:val="00022DFA"/>
    <w:rsid w:val="00022F64"/>
    <w:rsid w:val="00022FF9"/>
    <w:rsid w:val="0002308C"/>
    <w:rsid w:val="000230FD"/>
    <w:rsid w:val="0002323E"/>
    <w:rsid w:val="000234B6"/>
    <w:rsid w:val="00023908"/>
    <w:rsid w:val="00023995"/>
    <w:rsid w:val="00024254"/>
    <w:rsid w:val="00024589"/>
    <w:rsid w:val="00024D88"/>
    <w:rsid w:val="00024D97"/>
    <w:rsid w:val="0002505A"/>
    <w:rsid w:val="000251A8"/>
    <w:rsid w:val="000252EB"/>
    <w:rsid w:val="00025362"/>
    <w:rsid w:val="0002549C"/>
    <w:rsid w:val="00025920"/>
    <w:rsid w:val="00025C98"/>
    <w:rsid w:val="00025F7B"/>
    <w:rsid w:val="0002603B"/>
    <w:rsid w:val="0002668B"/>
    <w:rsid w:val="00027068"/>
    <w:rsid w:val="000270D3"/>
    <w:rsid w:val="00027101"/>
    <w:rsid w:val="00027141"/>
    <w:rsid w:val="0002748D"/>
    <w:rsid w:val="000276D8"/>
    <w:rsid w:val="00027880"/>
    <w:rsid w:val="00027EA7"/>
    <w:rsid w:val="0003007A"/>
    <w:rsid w:val="00030409"/>
    <w:rsid w:val="00030676"/>
    <w:rsid w:val="00030C3E"/>
    <w:rsid w:val="00030F95"/>
    <w:rsid w:val="0003100D"/>
    <w:rsid w:val="000313B4"/>
    <w:rsid w:val="00031971"/>
    <w:rsid w:val="00031BAE"/>
    <w:rsid w:val="00031BC1"/>
    <w:rsid w:val="00031C25"/>
    <w:rsid w:val="00031E25"/>
    <w:rsid w:val="0003331D"/>
    <w:rsid w:val="000338BF"/>
    <w:rsid w:val="00033B34"/>
    <w:rsid w:val="00034341"/>
    <w:rsid w:val="00034417"/>
    <w:rsid w:val="00034438"/>
    <w:rsid w:val="00034615"/>
    <w:rsid w:val="0003478C"/>
    <w:rsid w:val="000347C4"/>
    <w:rsid w:val="00034A82"/>
    <w:rsid w:val="00034C04"/>
    <w:rsid w:val="00034EF2"/>
    <w:rsid w:val="00034FF1"/>
    <w:rsid w:val="00035FF9"/>
    <w:rsid w:val="00036070"/>
    <w:rsid w:val="00036091"/>
    <w:rsid w:val="00036DAD"/>
    <w:rsid w:val="00036E98"/>
    <w:rsid w:val="00036F60"/>
    <w:rsid w:val="00037186"/>
    <w:rsid w:val="00037212"/>
    <w:rsid w:val="0003791C"/>
    <w:rsid w:val="0004005A"/>
    <w:rsid w:val="000404C4"/>
    <w:rsid w:val="0004053D"/>
    <w:rsid w:val="000406EA"/>
    <w:rsid w:val="0004083C"/>
    <w:rsid w:val="00040B24"/>
    <w:rsid w:val="00041420"/>
    <w:rsid w:val="00041623"/>
    <w:rsid w:val="0004184A"/>
    <w:rsid w:val="00042042"/>
    <w:rsid w:val="000422EB"/>
    <w:rsid w:val="00042436"/>
    <w:rsid w:val="000428ED"/>
    <w:rsid w:val="00042A01"/>
    <w:rsid w:val="00042B58"/>
    <w:rsid w:val="00043339"/>
    <w:rsid w:val="00043405"/>
    <w:rsid w:val="00043650"/>
    <w:rsid w:val="0004389B"/>
    <w:rsid w:val="00043E5C"/>
    <w:rsid w:val="0004470B"/>
    <w:rsid w:val="00044804"/>
    <w:rsid w:val="00044C08"/>
    <w:rsid w:val="00044EB4"/>
    <w:rsid w:val="0004514F"/>
    <w:rsid w:val="000451C6"/>
    <w:rsid w:val="00045228"/>
    <w:rsid w:val="000457BA"/>
    <w:rsid w:val="00045963"/>
    <w:rsid w:val="00045CB0"/>
    <w:rsid w:val="00045F46"/>
    <w:rsid w:val="00046226"/>
    <w:rsid w:val="00046611"/>
    <w:rsid w:val="00046677"/>
    <w:rsid w:val="0004668C"/>
    <w:rsid w:val="00046A21"/>
    <w:rsid w:val="000470BA"/>
    <w:rsid w:val="0004725B"/>
    <w:rsid w:val="000475C2"/>
    <w:rsid w:val="00047A71"/>
    <w:rsid w:val="00047A7F"/>
    <w:rsid w:val="00047E28"/>
    <w:rsid w:val="00050171"/>
    <w:rsid w:val="000502FF"/>
    <w:rsid w:val="00050967"/>
    <w:rsid w:val="00050985"/>
    <w:rsid w:val="00050ACE"/>
    <w:rsid w:val="0005121C"/>
    <w:rsid w:val="00051548"/>
    <w:rsid w:val="00051819"/>
    <w:rsid w:val="00051E68"/>
    <w:rsid w:val="000522E7"/>
    <w:rsid w:val="00052833"/>
    <w:rsid w:val="00052AEA"/>
    <w:rsid w:val="00052C83"/>
    <w:rsid w:val="00052CC8"/>
    <w:rsid w:val="00052F43"/>
    <w:rsid w:val="00053232"/>
    <w:rsid w:val="00053396"/>
    <w:rsid w:val="0005359F"/>
    <w:rsid w:val="00053840"/>
    <w:rsid w:val="00053F93"/>
    <w:rsid w:val="00054249"/>
    <w:rsid w:val="000543A6"/>
    <w:rsid w:val="00054412"/>
    <w:rsid w:val="0005441A"/>
    <w:rsid w:val="000544C6"/>
    <w:rsid w:val="0005455B"/>
    <w:rsid w:val="00054AEA"/>
    <w:rsid w:val="00054B83"/>
    <w:rsid w:val="00054C83"/>
    <w:rsid w:val="00055110"/>
    <w:rsid w:val="000553BB"/>
    <w:rsid w:val="00056A74"/>
    <w:rsid w:val="00056AC8"/>
    <w:rsid w:val="00056B23"/>
    <w:rsid w:val="00056B32"/>
    <w:rsid w:val="00056D12"/>
    <w:rsid w:val="00056D1B"/>
    <w:rsid w:val="00056F42"/>
    <w:rsid w:val="000574DE"/>
    <w:rsid w:val="0005754C"/>
    <w:rsid w:val="000576F7"/>
    <w:rsid w:val="000579BB"/>
    <w:rsid w:val="00057B25"/>
    <w:rsid w:val="000607E5"/>
    <w:rsid w:val="00060898"/>
    <w:rsid w:val="00060CC9"/>
    <w:rsid w:val="00061066"/>
    <w:rsid w:val="00061636"/>
    <w:rsid w:val="000616BD"/>
    <w:rsid w:val="0006171E"/>
    <w:rsid w:val="00062064"/>
    <w:rsid w:val="0006210F"/>
    <w:rsid w:val="00062239"/>
    <w:rsid w:val="000623BF"/>
    <w:rsid w:val="00062AF5"/>
    <w:rsid w:val="00062B64"/>
    <w:rsid w:val="00063594"/>
    <w:rsid w:val="000636BC"/>
    <w:rsid w:val="00063C87"/>
    <w:rsid w:val="00063DAD"/>
    <w:rsid w:val="00063FAC"/>
    <w:rsid w:val="00064BD2"/>
    <w:rsid w:val="00064CDF"/>
    <w:rsid w:val="00064CE9"/>
    <w:rsid w:val="00064FE0"/>
    <w:rsid w:val="00065096"/>
    <w:rsid w:val="000656E2"/>
    <w:rsid w:val="000656F6"/>
    <w:rsid w:val="00065994"/>
    <w:rsid w:val="00065AB6"/>
    <w:rsid w:val="00065F39"/>
    <w:rsid w:val="000663B3"/>
    <w:rsid w:val="000666B2"/>
    <w:rsid w:val="000667C3"/>
    <w:rsid w:val="00066AB5"/>
    <w:rsid w:val="00066B99"/>
    <w:rsid w:val="00066C7B"/>
    <w:rsid w:val="00066DAB"/>
    <w:rsid w:val="000670B5"/>
    <w:rsid w:val="0006712E"/>
    <w:rsid w:val="00067311"/>
    <w:rsid w:val="0006731F"/>
    <w:rsid w:val="00067483"/>
    <w:rsid w:val="00070046"/>
    <w:rsid w:val="000700A2"/>
    <w:rsid w:val="000702DE"/>
    <w:rsid w:val="000704FE"/>
    <w:rsid w:val="000707AB"/>
    <w:rsid w:val="00070A03"/>
    <w:rsid w:val="00070F0E"/>
    <w:rsid w:val="000713FA"/>
    <w:rsid w:val="000718D0"/>
    <w:rsid w:val="00071903"/>
    <w:rsid w:val="0007197F"/>
    <w:rsid w:val="00073028"/>
    <w:rsid w:val="0007315F"/>
    <w:rsid w:val="000733FD"/>
    <w:rsid w:val="00073739"/>
    <w:rsid w:val="00073980"/>
    <w:rsid w:val="00073D5E"/>
    <w:rsid w:val="00073F2E"/>
    <w:rsid w:val="0007448C"/>
    <w:rsid w:val="00074739"/>
    <w:rsid w:val="00074936"/>
    <w:rsid w:val="00074D9D"/>
    <w:rsid w:val="00074E55"/>
    <w:rsid w:val="000754C6"/>
    <w:rsid w:val="0007554B"/>
    <w:rsid w:val="00075681"/>
    <w:rsid w:val="00075C68"/>
    <w:rsid w:val="00075F7A"/>
    <w:rsid w:val="00076261"/>
    <w:rsid w:val="000769AD"/>
    <w:rsid w:val="00076A2F"/>
    <w:rsid w:val="00076E99"/>
    <w:rsid w:val="00077094"/>
    <w:rsid w:val="0007714F"/>
    <w:rsid w:val="0007729C"/>
    <w:rsid w:val="000772F7"/>
    <w:rsid w:val="00077603"/>
    <w:rsid w:val="000776F2"/>
    <w:rsid w:val="000777AB"/>
    <w:rsid w:val="00077BEA"/>
    <w:rsid w:val="00080332"/>
    <w:rsid w:val="00080566"/>
    <w:rsid w:val="000805BB"/>
    <w:rsid w:val="000808A4"/>
    <w:rsid w:val="00080AD6"/>
    <w:rsid w:val="00080B1D"/>
    <w:rsid w:val="00080D5B"/>
    <w:rsid w:val="00080E4D"/>
    <w:rsid w:val="00081521"/>
    <w:rsid w:val="00081EF0"/>
    <w:rsid w:val="0008232C"/>
    <w:rsid w:val="00082B27"/>
    <w:rsid w:val="00082B61"/>
    <w:rsid w:val="00082C06"/>
    <w:rsid w:val="00082F79"/>
    <w:rsid w:val="000830D4"/>
    <w:rsid w:val="0008322D"/>
    <w:rsid w:val="0008326A"/>
    <w:rsid w:val="00083371"/>
    <w:rsid w:val="000834D8"/>
    <w:rsid w:val="0008365C"/>
    <w:rsid w:val="00083747"/>
    <w:rsid w:val="00083939"/>
    <w:rsid w:val="00083CAD"/>
    <w:rsid w:val="000846A0"/>
    <w:rsid w:val="00084D41"/>
    <w:rsid w:val="00084D85"/>
    <w:rsid w:val="00084EFA"/>
    <w:rsid w:val="00084FF2"/>
    <w:rsid w:val="0008538B"/>
    <w:rsid w:val="000856D8"/>
    <w:rsid w:val="000856FD"/>
    <w:rsid w:val="00085B4B"/>
    <w:rsid w:val="00085DB4"/>
    <w:rsid w:val="00085F18"/>
    <w:rsid w:val="000865A8"/>
    <w:rsid w:val="000869AE"/>
    <w:rsid w:val="00086C99"/>
    <w:rsid w:val="00086CED"/>
    <w:rsid w:val="00086EC7"/>
    <w:rsid w:val="00087BAF"/>
    <w:rsid w:val="00087D26"/>
    <w:rsid w:val="00087EFB"/>
    <w:rsid w:val="00087F67"/>
    <w:rsid w:val="00090149"/>
    <w:rsid w:val="00090C26"/>
    <w:rsid w:val="00091256"/>
    <w:rsid w:val="000918A5"/>
    <w:rsid w:val="00091A75"/>
    <w:rsid w:val="00091ABE"/>
    <w:rsid w:val="00091F13"/>
    <w:rsid w:val="000921B2"/>
    <w:rsid w:val="0009249A"/>
    <w:rsid w:val="000924FB"/>
    <w:rsid w:val="00092511"/>
    <w:rsid w:val="00092971"/>
    <w:rsid w:val="00092D0C"/>
    <w:rsid w:val="00093111"/>
    <w:rsid w:val="00093729"/>
    <w:rsid w:val="0009388B"/>
    <w:rsid w:val="000945F4"/>
    <w:rsid w:val="00094730"/>
    <w:rsid w:val="000948AB"/>
    <w:rsid w:val="00094A28"/>
    <w:rsid w:val="00094B26"/>
    <w:rsid w:val="00094B2D"/>
    <w:rsid w:val="00094FD6"/>
    <w:rsid w:val="00094FE5"/>
    <w:rsid w:val="00095286"/>
    <w:rsid w:val="00095761"/>
    <w:rsid w:val="00095F47"/>
    <w:rsid w:val="000966E1"/>
    <w:rsid w:val="00096C9D"/>
    <w:rsid w:val="00096E8E"/>
    <w:rsid w:val="000971F7"/>
    <w:rsid w:val="00097360"/>
    <w:rsid w:val="0009766E"/>
    <w:rsid w:val="00097A27"/>
    <w:rsid w:val="00097EC8"/>
    <w:rsid w:val="000A025A"/>
    <w:rsid w:val="000A0391"/>
    <w:rsid w:val="000A0557"/>
    <w:rsid w:val="000A0C98"/>
    <w:rsid w:val="000A0FC2"/>
    <w:rsid w:val="000A1A4A"/>
    <w:rsid w:val="000A2393"/>
    <w:rsid w:val="000A2998"/>
    <w:rsid w:val="000A2E0E"/>
    <w:rsid w:val="000A2F3D"/>
    <w:rsid w:val="000A2FC2"/>
    <w:rsid w:val="000A325C"/>
    <w:rsid w:val="000A3D09"/>
    <w:rsid w:val="000A3EBE"/>
    <w:rsid w:val="000A3F20"/>
    <w:rsid w:val="000A3F9B"/>
    <w:rsid w:val="000A3FAA"/>
    <w:rsid w:val="000A422F"/>
    <w:rsid w:val="000A4854"/>
    <w:rsid w:val="000A4C31"/>
    <w:rsid w:val="000A4C66"/>
    <w:rsid w:val="000A4E7A"/>
    <w:rsid w:val="000A5626"/>
    <w:rsid w:val="000A5F3B"/>
    <w:rsid w:val="000A5F5A"/>
    <w:rsid w:val="000A61D0"/>
    <w:rsid w:val="000A6289"/>
    <w:rsid w:val="000A62DD"/>
    <w:rsid w:val="000A686A"/>
    <w:rsid w:val="000A6B3F"/>
    <w:rsid w:val="000A6C22"/>
    <w:rsid w:val="000A6DA4"/>
    <w:rsid w:val="000A6F95"/>
    <w:rsid w:val="000A73F8"/>
    <w:rsid w:val="000A74B3"/>
    <w:rsid w:val="000A7602"/>
    <w:rsid w:val="000A78FE"/>
    <w:rsid w:val="000A7EEA"/>
    <w:rsid w:val="000B040A"/>
    <w:rsid w:val="000B052D"/>
    <w:rsid w:val="000B057D"/>
    <w:rsid w:val="000B0740"/>
    <w:rsid w:val="000B0A4F"/>
    <w:rsid w:val="000B0DDA"/>
    <w:rsid w:val="000B136D"/>
    <w:rsid w:val="000B157D"/>
    <w:rsid w:val="000B16F2"/>
    <w:rsid w:val="000B1997"/>
    <w:rsid w:val="000B1A86"/>
    <w:rsid w:val="000B1D8C"/>
    <w:rsid w:val="000B2159"/>
    <w:rsid w:val="000B2342"/>
    <w:rsid w:val="000B23CE"/>
    <w:rsid w:val="000B31D0"/>
    <w:rsid w:val="000B3712"/>
    <w:rsid w:val="000B3993"/>
    <w:rsid w:val="000B4181"/>
    <w:rsid w:val="000B4617"/>
    <w:rsid w:val="000B4634"/>
    <w:rsid w:val="000B4AB2"/>
    <w:rsid w:val="000B4B84"/>
    <w:rsid w:val="000B5000"/>
    <w:rsid w:val="000B50AE"/>
    <w:rsid w:val="000B55B8"/>
    <w:rsid w:val="000B55DB"/>
    <w:rsid w:val="000B621A"/>
    <w:rsid w:val="000B6480"/>
    <w:rsid w:val="000B65C3"/>
    <w:rsid w:val="000B6813"/>
    <w:rsid w:val="000B69BE"/>
    <w:rsid w:val="000B6EFA"/>
    <w:rsid w:val="000B7775"/>
    <w:rsid w:val="000B7BFB"/>
    <w:rsid w:val="000B7EE1"/>
    <w:rsid w:val="000C02C5"/>
    <w:rsid w:val="000C0321"/>
    <w:rsid w:val="000C0819"/>
    <w:rsid w:val="000C0869"/>
    <w:rsid w:val="000C0A10"/>
    <w:rsid w:val="000C1948"/>
    <w:rsid w:val="000C1E7E"/>
    <w:rsid w:val="000C1FBE"/>
    <w:rsid w:val="000C2397"/>
    <w:rsid w:val="000C27C0"/>
    <w:rsid w:val="000C2F73"/>
    <w:rsid w:val="000C3351"/>
    <w:rsid w:val="000C358E"/>
    <w:rsid w:val="000C3A5A"/>
    <w:rsid w:val="000C4538"/>
    <w:rsid w:val="000C485D"/>
    <w:rsid w:val="000C4A94"/>
    <w:rsid w:val="000C4AE6"/>
    <w:rsid w:val="000C52B1"/>
    <w:rsid w:val="000C5D2E"/>
    <w:rsid w:val="000C5E35"/>
    <w:rsid w:val="000C61AF"/>
    <w:rsid w:val="000C658C"/>
    <w:rsid w:val="000C68F1"/>
    <w:rsid w:val="000C7ADF"/>
    <w:rsid w:val="000C7D62"/>
    <w:rsid w:val="000D014C"/>
    <w:rsid w:val="000D06A3"/>
    <w:rsid w:val="000D0EA8"/>
    <w:rsid w:val="000D11CD"/>
    <w:rsid w:val="000D1226"/>
    <w:rsid w:val="000D1475"/>
    <w:rsid w:val="000D15B9"/>
    <w:rsid w:val="000D1DB1"/>
    <w:rsid w:val="000D2021"/>
    <w:rsid w:val="000D20E4"/>
    <w:rsid w:val="000D2820"/>
    <w:rsid w:val="000D283D"/>
    <w:rsid w:val="000D292C"/>
    <w:rsid w:val="000D29C5"/>
    <w:rsid w:val="000D33F5"/>
    <w:rsid w:val="000D3518"/>
    <w:rsid w:val="000D374B"/>
    <w:rsid w:val="000D4130"/>
    <w:rsid w:val="000D41A9"/>
    <w:rsid w:val="000D41E1"/>
    <w:rsid w:val="000D45A3"/>
    <w:rsid w:val="000D5195"/>
    <w:rsid w:val="000D5C72"/>
    <w:rsid w:val="000D5FD3"/>
    <w:rsid w:val="000D63AD"/>
    <w:rsid w:val="000D6CD8"/>
    <w:rsid w:val="000D75CB"/>
    <w:rsid w:val="000D7625"/>
    <w:rsid w:val="000D7777"/>
    <w:rsid w:val="000D77B0"/>
    <w:rsid w:val="000D787D"/>
    <w:rsid w:val="000E016D"/>
    <w:rsid w:val="000E0799"/>
    <w:rsid w:val="000E0F69"/>
    <w:rsid w:val="000E105C"/>
    <w:rsid w:val="000E14BE"/>
    <w:rsid w:val="000E191F"/>
    <w:rsid w:val="000E216F"/>
    <w:rsid w:val="000E29ED"/>
    <w:rsid w:val="000E2B7B"/>
    <w:rsid w:val="000E2EE9"/>
    <w:rsid w:val="000E32C5"/>
    <w:rsid w:val="000E37AA"/>
    <w:rsid w:val="000E39D0"/>
    <w:rsid w:val="000E402D"/>
    <w:rsid w:val="000E40B1"/>
    <w:rsid w:val="000E44CF"/>
    <w:rsid w:val="000E4933"/>
    <w:rsid w:val="000E49B2"/>
    <w:rsid w:val="000E4A76"/>
    <w:rsid w:val="000E4DAE"/>
    <w:rsid w:val="000E4E1A"/>
    <w:rsid w:val="000E4F04"/>
    <w:rsid w:val="000E5035"/>
    <w:rsid w:val="000E5541"/>
    <w:rsid w:val="000E5667"/>
    <w:rsid w:val="000E56AA"/>
    <w:rsid w:val="000E5761"/>
    <w:rsid w:val="000E578D"/>
    <w:rsid w:val="000E592B"/>
    <w:rsid w:val="000E6420"/>
    <w:rsid w:val="000E6679"/>
    <w:rsid w:val="000E6BB8"/>
    <w:rsid w:val="000E7763"/>
    <w:rsid w:val="000E7DBF"/>
    <w:rsid w:val="000EF66C"/>
    <w:rsid w:val="000F04D7"/>
    <w:rsid w:val="000F074C"/>
    <w:rsid w:val="000F083B"/>
    <w:rsid w:val="000F0B56"/>
    <w:rsid w:val="000F0BC0"/>
    <w:rsid w:val="000F13BE"/>
    <w:rsid w:val="000F1443"/>
    <w:rsid w:val="000F16FC"/>
    <w:rsid w:val="000F20AD"/>
    <w:rsid w:val="000F236D"/>
    <w:rsid w:val="000F243F"/>
    <w:rsid w:val="000F2467"/>
    <w:rsid w:val="000F24FC"/>
    <w:rsid w:val="000F26B8"/>
    <w:rsid w:val="000F3026"/>
    <w:rsid w:val="000F3754"/>
    <w:rsid w:val="000F4B10"/>
    <w:rsid w:val="000F54EE"/>
    <w:rsid w:val="000F574A"/>
    <w:rsid w:val="000F578A"/>
    <w:rsid w:val="000F5A9E"/>
    <w:rsid w:val="000F5C80"/>
    <w:rsid w:val="000F5F18"/>
    <w:rsid w:val="000F6B77"/>
    <w:rsid w:val="000F6C0D"/>
    <w:rsid w:val="000F7490"/>
    <w:rsid w:val="000F790A"/>
    <w:rsid w:val="000F7AE9"/>
    <w:rsid w:val="000F7DC1"/>
    <w:rsid w:val="001000E2"/>
    <w:rsid w:val="0010030B"/>
    <w:rsid w:val="00100346"/>
    <w:rsid w:val="00100C9B"/>
    <w:rsid w:val="00100FF2"/>
    <w:rsid w:val="001010BD"/>
    <w:rsid w:val="0010117D"/>
    <w:rsid w:val="00101307"/>
    <w:rsid w:val="00101414"/>
    <w:rsid w:val="00101515"/>
    <w:rsid w:val="0010175F"/>
    <w:rsid w:val="00101D4F"/>
    <w:rsid w:val="00101F13"/>
    <w:rsid w:val="0010205B"/>
    <w:rsid w:val="001022EB"/>
    <w:rsid w:val="0010265D"/>
    <w:rsid w:val="001027B9"/>
    <w:rsid w:val="0010327D"/>
    <w:rsid w:val="00103580"/>
    <w:rsid w:val="0010364F"/>
    <w:rsid w:val="00103B13"/>
    <w:rsid w:val="00103CA0"/>
    <w:rsid w:val="00103E5E"/>
    <w:rsid w:val="0010402B"/>
    <w:rsid w:val="001041A5"/>
    <w:rsid w:val="00104570"/>
    <w:rsid w:val="001046B2"/>
    <w:rsid w:val="00104988"/>
    <w:rsid w:val="00104B8F"/>
    <w:rsid w:val="00104EAE"/>
    <w:rsid w:val="00105195"/>
    <w:rsid w:val="001055C6"/>
    <w:rsid w:val="0010561F"/>
    <w:rsid w:val="0010575C"/>
    <w:rsid w:val="00105DA0"/>
    <w:rsid w:val="00106041"/>
    <w:rsid w:val="001060BA"/>
    <w:rsid w:val="001063C8"/>
    <w:rsid w:val="001071F9"/>
    <w:rsid w:val="00107227"/>
    <w:rsid w:val="001072B4"/>
    <w:rsid w:val="0010761D"/>
    <w:rsid w:val="00107690"/>
    <w:rsid w:val="00107833"/>
    <w:rsid w:val="001078B3"/>
    <w:rsid w:val="00107AEB"/>
    <w:rsid w:val="00107E7C"/>
    <w:rsid w:val="00107EE6"/>
    <w:rsid w:val="00110B2F"/>
    <w:rsid w:val="00110CEF"/>
    <w:rsid w:val="00110D8D"/>
    <w:rsid w:val="0011129B"/>
    <w:rsid w:val="00111680"/>
    <w:rsid w:val="00111964"/>
    <w:rsid w:val="001119C7"/>
    <w:rsid w:val="00111ADB"/>
    <w:rsid w:val="00111E3B"/>
    <w:rsid w:val="0011218E"/>
    <w:rsid w:val="001121DA"/>
    <w:rsid w:val="00112342"/>
    <w:rsid w:val="00112397"/>
    <w:rsid w:val="001128B3"/>
    <w:rsid w:val="00112E64"/>
    <w:rsid w:val="00112EF0"/>
    <w:rsid w:val="00113204"/>
    <w:rsid w:val="00113BF8"/>
    <w:rsid w:val="00113DB3"/>
    <w:rsid w:val="00113F49"/>
    <w:rsid w:val="00113F8C"/>
    <w:rsid w:val="00114019"/>
    <w:rsid w:val="001143A7"/>
    <w:rsid w:val="00114644"/>
    <w:rsid w:val="0011485C"/>
    <w:rsid w:val="00114C9B"/>
    <w:rsid w:val="00114FBD"/>
    <w:rsid w:val="0011530B"/>
    <w:rsid w:val="00115462"/>
    <w:rsid w:val="0011572B"/>
    <w:rsid w:val="00115772"/>
    <w:rsid w:val="00115A7F"/>
    <w:rsid w:val="0011614C"/>
    <w:rsid w:val="0011641F"/>
    <w:rsid w:val="00116713"/>
    <w:rsid w:val="001167E3"/>
    <w:rsid w:val="00116948"/>
    <w:rsid w:val="00116D1C"/>
    <w:rsid w:val="00116F3A"/>
    <w:rsid w:val="001174F7"/>
    <w:rsid w:val="001175CC"/>
    <w:rsid w:val="0011762A"/>
    <w:rsid w:val="00117651"/>
    <w:rsid w:val="00117B64"/>
    <w:rsid w:val="00117EFA"/>
    <w:rsid w:val="00117FE4"/>
    <w:rsid w:val="00120480"/>
    <w:rsid w:val="00120D9A"/>
    <w:rsid w:val="00120F96"/>
    <w:rsid w:val="00120FAE"/>
    <w:rsid w:val="0012124C"/>
    <w:rsid w:val="00121519"/>
    <w:rsid w:val="001215E9"/>
    <w:rsid w:val="001220A0"/>
    <w:rsid w:val="00122307"/>
    <w:rsid w:val="001229CC"/>
    <w:rsid w:val="001229FB"/>
    <w:rsid w:val="00122C66"/>
    <w:rsid w:val="001230FC"/>
    <w:rsid w:val="00123460"/>
    <w:rsid w:val="001234D2"/>
    <w:rsid w:val="00123744"/>
    <w:rsid w:val="00123815"/>
    <w:rsid w:val="00123FAA"/>
    <w:rsid w:val="001246D0"/>
    <w:rsid w:val="0012497B"/>
    <w:rsid w:val="00125008"/>
    <w:rsid w:val="00125451"/>
    <w:rsid w:val="001254E7"/>
    <w:rsid w:val="00125BEE"/>
    <w:rsid w:val="0012654B"/>
    <w:rsid w:val="001266BA"/>
    <w:rsid w:val="001268A1"/>
    <w:rsid w:val="00126D1E"/>
    <w:rsid w:val="00126E2E"/>
    <w:rsid w:val="00127093"/>
    <w:rsid w:val="001270FB"/>
    <w:rsid w:val="00127603"/>
    <w:rsid w:val="00127725"/>
    <w:rsid w:val="00127F3D"/>
    <w:rsid w:val="00130001"/>
    <w:rsid w:val="001308CC"/>
    <w:rsid w:val="00131087"/>
    <w:rsid w:val="001311EE"/>
    <w:rsid w:val="0013139C"/>
    <w:rsid w:val="00131EC5"/>
    <w:rsid w:val="001321FD"/>
    <w:rsid w:val="001325ED"/>
    <w:rsid w:val="00132F39"/>
    <w:rsid w:val="001330E3"/>
    <w:rsid w:val="001334CC"/>
    <w:rsid w:val="0013425C"/>
    <w:rsid w:val="001342F8"/>
    <w:rsid w:val="00134531"/>
    <w:rsid w:val="00134549"/>
    <w:rsid w:val="0013473D"/>
    <w:rsid w:val="001347CF"/>
    <w:rsid w:val="00134F8D"/>
    <w:rsid w:val="00134FFA"/>
    <w:rsid w:val="00135045"/>
    <w:rsid w:val="0013568D"/>
    <w:rsid w:val="001359B6"/>
    <w:rsid w:val="00135E46"/>
    <w:rsid w:val="00136193"/>
    <w:rsid w:val="00136361"/>
    <w:rsid w:val="0013668D"/>
    <w:rsid w:val="00136A7D"/>
    <w:rsid w:val="00136CDB"/>
    <w:rsid w:val="00136E8D"/>
    <w:rsid w:val="001375D4"/>
    <w:rsid w:val="00140004"/>
    <w:rsid w:val="00140203"/>
    <w:rsid w:val="00140A63"/>
    <w:rsid w:val="00140DAF"/>
    <w:rsid w:val="00140E33"/>
    <w:rsid w:val="0014108E"/>
    <w:rsid w:val="001412F2"/>
    <w:rsid w:val="0014158B"/>
    <w:rsid w:val="001415EA"/>
    <w:rsid w:val="00141852"/>
    <w:rsid w:val="00141A30"/>
    <w:rsid w:val="00141A8B"/>
    <w:rsid w:val="00141C8B"/>
    <w:rsid w:val="00141F3A"/>
    <w:rsid w:val="0014219D"/>
    <w:rsid w:val="0014219F"/>
    <w:rsid w:val="001421D4"/>
    <w:rsid w:val="00142883"/>
    <w:rsid w:val="001429FC"/>
    <w:rsid w:val="00142C5B"/>
    <w:rsid w:val="00143044"/>
    <w:rsid w:val="001434F7"/>
    <w:rsid w:val="00143565"/>
    <w:rsid w:val="00143828"/>
    <w:rsid w:val="00143887"/>
    <w:rsid w:val="00143A8D"/>
    <w:rsid w:val="00143B30"/>
    <w:rsid w:val="00144A90"/>
    <w:rsid w:val="00144C2C"/>
    <w:rsid w:val="00145095"/>
    <w:rsid w:val="001450E4"/>
    <w:rsid w:val="0014514F"/>
    <w:rsid w:val="00145874"/>
    <w:rsid w:val="00145ECF"/>
    <w:rsid w:val="001462CE"/>
    <w:rsid w:val="001464F2"/>
    <w:rsid w:val="0014673F"/>
    <w:rsid w:val="00146A47"/>
    <w:rsid w:val="00146E35"/>
    <w:rsid w:val="0014739F"/>
    <w:rsid w:val="00147544"/>
    <w:rsid w:val="00147980"/>
    <w:rsid w:val="00147B04"/>
    <w:rsid w:val="00147F87"/>
    <w:rsid w:val="0015081C"/>
    <w:rsid w:val="00150A0F"/>
    <w:rsid w:val="00150B45"/>
    <w:rsid w:val="001515DE"/>
    <w:rsid w:val="00151B19"/>
    <w:rsid w:val="00151EC6"/>
    <w:rsid w:val="00152CC2"/>
    <w:rsid w:val="00152F9A"/>
    <w:rsid w:val="001538DC"/>
    <w:rsid w:val="00153973"/>
    <w:rsid w:val="0015415C"/>
    <w:rsid w:val="001544C5"/>
    <w:rsid w:val="001545F3"/>
    <w:rsid w:val="00154A56"/>
    <w:rsid w:val="00154DA0"/>
    <w:rsid w:val="00154EF6"/>
    <w:rsid w:val="00155238"/>
    <w:rsid w:val="00155B9D"/>
    <w:rsid w:val="00155C6B"/>
    <w:rsid w:val="00155D02"/>
    <w:rsid w:val="001560F5"/>
    <w:rsid w:val="0015637C"/>
    <w:rsid w:val="001567D6"/>
    <w:rsid w:val="001568BB"/>
    <w:rsid w:val="00156923"/>
    <w:rsid w:val="00156C69"/>
    <w:rsid w:val="00156E4D"/>
    <w:rsid w:val="0015719E"/>
    <w:rsid w:val="001572E7"/>
    <w:rsid w:val="00157418"/>
    <w:rsid w:val="00157641"/>
    <w:rsid w:val="00157776"/>
    <w:rsid w:val="001605C9"/>
    <w:rsid w:val="0016062F"/>
    <w:rsid w:val="001606B5"/>
    <w:rsid w:val="001609A0"/>
    <w:rsid w:val="00160C7F"/>
    <w:rsid w:val="00160CEC"/>
    <w:rsid w:val="00160EA7"/>
    <w:rsid w:val="00160F43"/>
    <w:rsid w:val="0016133D"/>
    <w:rsid w:val="0016171F"/>
    <w:rsid w:val="00161823"/>
    <w:rsid w:val="00161953"/>
    <w:rsid w:val="00161A63"/>
    <w:rsid w:val="001627FD"/>
    <w:rsid w:val="00162874"/>
    <w:rsid w:val="00162D40"/>
    <w:rsid w:val="00162F4B"/>
    <w:rsid w:val="0016312C"/>
    <w:rsid w:val="001633E7"/>
    <w:rsid w:val="001635E5"/>
    <w:rsid w:val="00163957"/>
    <w:rsid w:val="00163D25"/>
    <w:rsid w:val="00163ED1"/>
    <w:rsid w:val="00164143"/>
    <w:rsid w:val="001646F9"/>
    <w:rsid w:val="001648EB"/>
    <w:rsid w:val="001650F5"/>
    <w:rsid w:val="0016596E"/>
    <w:rsid w:val="00165DF0"/>
    <w:rsid w:val="0016602F"/>
    <w:rsid w:val="001661D8"/>
    <w:rsid w:val="001662AD"/>
    <w:rsid w:val="0016685B"/>
    <w:rsid w:val="00166A30"/>
    <w:rsid w:val="00166BD6"/>
    <w:rsid w:val="0016717E"/>
    <w:rsid w:val="001675E7"/>
    <w:rsid w:val="00167793"/>
    <w:rsid w:val="00167BC1"/>
    <w:rsid w:val="0017030B"/>
    <w:rsid w:val="00170907"/>
    <w:rsid w:val="00170B1E"/>
    <w:rsid w:val="0017138D"/>
    <w:rsid w:val="0017150A"/>
    <w:rsid w:val="00171524"/>
    <w:rsid w:val="001717E6"/>
    <w:rsid w:val="001718B4"/>
    <w:rsid w:val="00171B6E"/>
    <w:rsid w:val="00171D93"/>
    <w:rsid w:val="0017248E"/>
    <w:rsid w:val="001725BA"/>
    <w:rsid w:val="00172997"/>
    <w:rsid w:val="00172C03"/>
    <w:rsid w:val="00173388"/>
    <w:rsid w:val="00173C72"/>
    <w:rsid w:val="00173DAB"/>
    <w:rsid w:val="00173DB0"/>
    <w:rsid w:val="00173EA5"/>
    <w:rsid w:val="001740AF"/>
    <w:rsid w:val="00174324"/>
    <w:rsid w:val="00174890"/>
    <w:rsid w:val="0017512D"/>
    <w:rsid w:val="0017530B"/>
    <w:rsid w:val="0017573E"/>
    <w:rsid w:val="00175A8D"/>
    <w:rsid w:val="00175DE9"/>
    <w:rsid w:val="00175F06"/>
    <w:rsid w:val="0017610D"/>
    <w:rsid w:val="0017623B"/>
    <w:rsid w:val="00176496"/>
    <w:rsid w:val="001764C6"/>
    <w:rsid w:val="00176914"/>
    <w:rsid w:val="0017694B"/>
    <w:rsid w:val="001769E6"/>
    <w:rsid w:val="00176A18"/>
    <w:rsid w:val="00176C9F"/>
    <w:rsid w:val="00176F13"/>
    <w:rsid w:val="0017771A"/>
    <w:rsid w:val="00177808"/>
    <w:rsid w:val="00177A77"/>
    <w:rsid w:val="00177C43"/>
    <w:rsid w:val="0018019D"/>
    <w:rsid w:val="001801B1"/>
    <w:rsid w:val="001803EE"/>
    <w:rsid w:val="001808E5"/>
    <w:rsid w:val="0018093E"/>
    <w:rsid w:val="00181300"/>
    <w:rsid w:val="001817F4"/>
    <w:rsid w:val="001819C5"/>
    <w:rsid w:val="001819CD"/>
    <w:rsid w:val="00181C4A"/>
    <w:rsid w:val="00181C99"/>
    <w:rsid w:val="00182F46"/>
    <w:rsid w:val="001838C8"/>
    <w:rsid w:val="001838DB"/>
    <w:rsid w:val="00183916"/>
    <w:rsid w:val="00183985"/>
    <w:rsid w:val="00184432"/>
    <w:rsid w:val="00184622"/>
    <w:rsid w:val="0018476A"/>
    <w:rsid w:val="00184BE2"/>
    <w:rsid w:val="00184D9C"/>
    <w:rsid w:val="00184F4E"/>
    <w:rsid w:val="00184F61"/>
    <w:rsid w:val="00184FFA"/>
    <w:rsid w:val="00185229"/>
    <w:rsid w:val="001852F2"/>
    <w:rsid w:val="00185676"/>
    <w:rsid w:val="00185C9D"/>
    <w:rsid w:val="00185D46"/>
    <w:rsid w:val="001860D1"/>
    <w:rsid w:val="00186182"/>
    <w:rsid w:val="00186379"/>
    <w:rsid w:val="00186A3C"/>
    <w:rsid w:val="00186A75"/>
    <w:rsid w:val="00186C06"/>
    <w:rsid w:val="00187749"/>
    <w:rsid w:val="001879C4"/>
    <w:rsid w:val="00187A24"/>
    <w:rsid w:val="00187A93"/>
    <w:rsid w:val="00187E14"/>
    <w:rsid w:val="00187EC7"/>
    <w:rsid w:val="00190275"/>
    <w:rsid w:val="00190418"/>
    <w:rsid w:val="001904BD"/>
    <w:rsid w:val="00190A41"/>
    <w:rsid w:val="00190C83"/>
    <w:rsid w:val="00190CD8"/>
    <w:rsid w:val="00190F52"/>
    <w:rsid w:val="0019108E"/>
    <w:rsid w:val="0019128A"/>
    <w:rsid w:val="00191518"/>
    <w:rsid w:val="00191555"/>
    <w:rsid w:val="00191A29"/>
    <w:rsid w:val="00191F64"/>
    <w:rsid w:val="00192252"/>
    <w:rsid w:val="001923FA"/>
    <w:rsid w:val="00192BDE"/>
    <w:rsid w:val="00193274"/>
    <w:rsid w:val="00193CB9"/>
    <w:rsid w:val="00193CCB"/>
    <w:rsid w:val="00193EC8"/>
    <w:rsid w:val="00194005"/>
    <w:rsid w:val="00194020"/>
    <w:rsid w:val="0019465C"/>
    <w:rsid w:val="001947FE"/>
    <w:rsid w:val="00194BCD"/>
    <w:rsid w:val="00194FB0"/>
    <w:rsid w:val="0019544B"/>
    <w:rsid w:val="001954F4"/>
    <w:rsid w:val="0019552A"/>
    <w:rsid w:val="001955B0"/>
    <w:rsid w:val="00195C5C"/>
    <w:rsid w:val="00195D66"/>
    <w:rsid w:val="00195DEE"/>
    <w:rsid w:val="00196CDA"/>
    <w:rsid w:val="00196E90"/>
    <w:rsid w:val="00196FC3"/>
    <w:rsid w:val="00196FE3"/>
    <w:rsid w:val="001974FF"/>
    <w:rsid w:val="00197F30"/>
    <w:rsid w:val="001A01EE"/>
    <w:rsid w:val="001A04C9"/>
    <w:rsid w:val="001A04F0"/>
    <w:rsid w:val="001A0D59"/>
    <w:rsid w:val="001A1070"/>
    <w:rsid w:val="001A15C2"/>
    <w:rsid w:val="001A17F8"/>
    <w:rsid w:val="001A1AB7"/>
    <w:rsid w:val="001A1BEE"/>
    <w:rsid w:val="001A20E8"/>
    <w:rsid w:val="001A2FE1"/>
    <w:rsid w:val="001A3023"/>
    <w:rsid w:val="001A30B4"/>
    <w:rsid w:val="001A3944"/>
    <w:rsid w:val="001A3B36"/>
    <w:rsid w:val="001A3F13"/>
    <w:rsid w:val="001A4736"/>
    <w:rsid w:val="001A4CC6"/>
    <w:rsid w:val="001A51C5"/>
    <w:rsid w:val="001A5409"/>
    <w:rsid w:val="001A5563"/>
    <w:rsid w:val="001A5580"/>
    <w:rsid w:val="001A5838"/>
    <w:rsid w:val="001A5C94"/>
    <w:rsid w:val="001A64FD"/>
    <w:rsid w:val="001A6828"/>
    <w:rsid w:val="001A7552"/>
    <w:rsid w:val="001A7C85"/>
    <w:rsid w:val="001A7DDF"/>
    <w:rsid w:val="001B055A"/>
    <w:rsid w:val="001B06ED"/>
    <w:rsid w:val="001B0EEC"/>
    <w:rsid w:val="001B0F2C"/>
    <w:rsid w:val="001B1084"/>
    <w:rsid w:val="001B119F"/>
    <w:rsid w:val="001B135E"/>
    <w:rsid w:val="001B13D2"/>
    <w:rsid w:val="001B1965"/>
    <w:rsid w:val="001B1BB3"/>
    <w:rsid w:val="001B1C28"/>
    <w:rsid w:val="001B1C55"/>
    <w:rsid w:val="001B23EE"/>
    <w:rsid w:val="001B2459"/>
    <w:rsid w:val="001B246B"/>
    <w:rsid w:val="001B27C4"/>
    <w:rsid w:val="001B2B79"/>
    <w:rsid w:val="001B2BA6"/>
    <w:rsid w:val="001B37F3"/>
    <w:rsid w:val="001B38C3"/>
    <w:rsid w:val="001B39DC"/>
    <w:rsid w:val="001B3CDB"/>
    <w:rsid w:val="001B3D71"/>
    <w:rsid w:val="001B409F"/>
    <w:rsid w:val="001B415F"/>
    <w:rsid w:val="001B42E4"/>
    <w:rsid w:val="001B533A"/>
    <w:rsid w:val="001B5671"/>
    <w:rsid w:val="001B5745"/>
    <w:rsid w:val="001B5DE7"/>
    <w:rsid w:val="001B5E46"/>
    <w:rsid w:val="001B5FA0"/>
    <w:rsid w:val="001B60FD"/>
    <w:rsid w:val="001B64B7"/>
    <w:rsid w:val="001B7303"/>
    <w:rsid w:val="001B74AC"/>
    <w:rsid w:val="001B7835"/>
    <w:rsid w:val="001B78F8"/>
    <w:rsid w:val="001B7ABF"/>
    <w:rsid w:val="001B7E3F"/>
    <w:rsid w:val="001C0663"/>
    <w:rsid w:val="001C073A"/>
    <w:rsid w:val="001C074E"/>
    <w:rsid w:val="001C12E3"/>
    <w:rsid w:val="001C1453"/>
    <w:rsid w:val="001C16B3"/>
    <w:rsid w:val="001C174C"/>
    <w:rsid w:val="001C1FE4"/>
    <w:rsid w:val="001C20BE"/>
    <w:rsid w:val="001C2279"/>
    <w:rsid w:val="001C27AE"/>
    <w:rsid w:val="001C2991"/>
    <w:rsid w:val="001C2E9F"/>
    <w:rsid w:val="001C31E0"/>
    <w:rsid w:val="001C34F5"/>
    <w:rsid w:val="001C3851"/>
    <w:rsid w:val="001C39AC"/>
    <w:rsid w:val="001C39E5"/>
    <w:rsid w:val="001C49B0"/>
    <w:rsid w:val="001C5200"/>
    <w:rsid w:val="001C529F"/>
    <w:rsid w:val="001C5312"/>
    <w:rsid w:val="001C5392"/>
    <w:rsid w:val="001C5501"/>
    <w:rsid w:val="001C556B"/>
    <w:rsid w:val="001C564C"/>
    <w:rsid w:val="001C5851"/>
    <w:rsid w:val="001C5C2B"/>
    <w:rsid w:val="001C5C9F"/>
    <w:rsid w:val="001C5ED2"/>
    <w:rsid w:val="001C6EC5"/>
    <w:rsid w:val="001C79C3"/>
    <w:rsid w:val="001C7A1F"/>
    <w:rsid w:val="001C7D80"/>
    <w:rsid w:val="001C7DBF"/>
    <w:rsid w:val="001D019B"/>
    <w:rsid w:val="001D09BD"/>
    <w:rsid w:val="001D0CB7"/>
    <w:rsid w:val="001D0FA4"/>
    <w:rsid w:val="001D1424"/>
    <w:rsid w:val="001D170A"/>
    <w:rsid w:val="001D22AD"/>
    <w:rsid w:val="001D2876"/>
    <w:rsid w:val="001D29F7"/>
    <w:rsid w:val="001D2AEF"/>
    <w:rsid w:val="001D2D07"/>
    <w:rsid w:val="001D2DF5"/>
    <w:rsid w:val="001D330A"/>
    <w:rsid w:val="001D37D8"/>
    <w:rsid w:val="001D38C2"/>
    <w:rsid w:val="001D399C"/>
    <w:rsid w:val="001D3FFF"/>
    <w:rsid w:val="001D491F"/>
    <w:rsid w:val="001D492E"/>
    <w:rsid w:val="001D49BF"/>
    <w:rsid w:val="001D4C6B"/>
    <w:rsid w:val="001D53AC"/>
    <w:rsid w:val="001D5D2F"/>
    <w:rsid w:val="001D6251"/>
    <w:rsid w:val="001D64E4"/>
    <w:rsid w:val="001D6A11"/>
    <w:rsid w:val="001D71E0"/>
    <w:rsid w:val="001D736D"/>
    <w:rsid w:val="001D791B"/>
    <w:rsid w:val="001D7C84"/>
    <w:rsid w:val="001E0FB7"/>
    <w:rsid w:val="001E11C9"/>
    <w:rsid w:val="001E16DB"/>
    <w:rsid w:val="001E1799"/>
    <w:rsid w:val="001E1825"/>
    <w:rsid w:val="001E199E"/>
    <w:rsid w:val="001E1A7D"/>
    <w:rsid w:val="001E1CEF"/>
    <w:rsid w:val="001E1E4E"/>
    <w:rsid w:val="001E20F5"/>
    <w:rsid w:val="001E21FC"/>
    <w:rsid w:val="001E2BFC"/>
    <w:rsid w:val="001E3076"/>
    <w:rsid w:val="001E3679"/>
    <w:rsid w:val="001E37F8"/>
    <w:rsid w:val="001E38D9"/>
    <w:rsid w:val="001E3957"/>
    <w:rsid w:val="001E3B2C"/>
    <w:rsid w:val="001E3FA7"/>
    <w:rsid w:val="001E411B"/>
    <w:rsid w:val="001E432F"/>
    <w:rsid w:val="001E45E3"/>
    <w:rsid w:val="001E4AF1"/>
    <w:rsid w:val="001E4BA6"/>
    <w:rsid w:val="001E4C66"/>
    <w:rsid w:val="001E5668"/>
    <w:rsid w:val="001E56BC"/>
    <w:rsid w:val="001E5E6B"/>
    <w:rsid w:val="001E6184"/>
    <w:rsid w:val="001E6955"/>
    <w:rsid w:val="001E6C88"/>
    <w:rsid w:val="001E7027"/>
    <w:rsid w:val="001E755D"/>
    <w:rsid w:val="001E78E5"/>
    <w:rsid w:val="001E7DE4"/>
    <w:rsid w:val="001E7FC6"/>
    <w:rsid w:val="001F0008"/>
    <w:rsid w:val="001F0228"/>
    <w:rsid w:val="001F0840"/>
    <w:rsid w:val="001F092C"/>
    <w:rsid w:val="001F0E15"/>
    <w:rsid w:val="001F113E"/>
    <w:rsid w:val="001F1506"/>
    <w:rsid w:val="001F17FC"/>
    <w:rsid w:val="001F18F6"/>
    <w:rsid w:val="001F1949"/>
    <w:rsid w:val="001F1B03"/>
    <w:rsid w:val="001F1F82"/>
    <w:rsid w:val="001F20C3"/>
    <w:rsid w:val="001F27B2"/>
    <w:rsid w:val="001F3475"/>
    <w:rsid w:val="001F34F1"/>
    <w:rsid w:val="001F365D"/>
    <w:rsid w:val="001F388C"/>
    <w:rsid w:val="001F3C87"/>
    <w:rsid w:val="001F3EE0"/>
    <w:rsid w:val="001F3EEB"/>
    <w:rsid w:val="001F4B1A"/>
    <w:rsid w:val="001F4DC8"/>
    <w:rsid w:val="001F5345"/>
    <w:rsid w:val="001F543E"/>
    <w:rsid w:val="001F581F"/>
    <w:rsid w:val="001F5B89"/>
    <w:rsid w:val="001F5CBB"/>
    <w:rsid w:val="001F5F96"/>
    <w:rsid w:val="001F6083"/>
    <w:rsid w:val="001F6166"/>
    <w:rsid w:val="001F625E"/>
    <w:rsid w:val="001F62B2"/>
    <w:rsid w:val="001F645D"/>
    <w:rsid w:val="001F6901"/>
    <w:rsid w:val="001F6D34"/>
    <w:rsid w:val="001F70E7"/>
    <w:rsid w:val="001F7390"/>
    <w:rsid w:val="001F7A3B"/>
    <w:rsid w:val="001F7EDC"/>
    <w:rsid w:val="001F7FFD"/>
    <w:rsid w:val="0020026E"/>
    <w:rsid w:val="002002FC"/>
    <w:rsid w:val="002009E6"/>
    <w:rsid w:val="00200A49"/>
    <w:rsid w:val="00200B52"/>
    <w:rsid w:val="00201036"/>
    <w:rsid w:val="002018D0"/>
    <w:rsid w:val="002019A0"/>
    <w:rsid w:val="00201B5C"/>
    <w:rsid w:val="00201C8A"/>
    <w:rsid w:val="00201EAE"/>
    <w:rsid w:val="0020241A"/>
    <w:rsid w:val="00202815"/>
    <w:rsid w:val="00202ACA"/>
    <w:rsid w:val="00202D0E"/>
    <w:rsid w:val="0020333C"/>
    <w:rsid w:val="002033C4"/>
    <w:rsid w:val="0020368F"/>
    <w:rsid w:val="002036AB"/>
    <w:rsid w:val="00203C51"/>
    <w:rsid w:val="002045C2"/>
    <w:rsid w:val="00204D57"/>
    <w:rsid w:val="00204FBF"/>
    <w:rsid w:val="0020553A"/>
    <w:rsid w:val="0020558E"/>
    <w:rsid w:val="00205ABD"/>
    <w:rsid w:val="00205BAA"/>
    <w:rsid w:val="00205C3F"/>
    <w:rsid w:val="00205D44"/>
    <w:rsid w:val="0020676B"/>
    <w:rsid w:val="002068F4"/>
    <w:rsid w:val="00206E83"/>
    <w:rsid w:val="00207169"/>
    <w:rsid w:val="002071C3"/>
    <w:rsid w:val="00207353"/>
    <w:rsid w:val="00207A2C"/>
    <w:rsid w:val="00207B17"/>
    <w:rsid w:val="00207D10"/>
    <w:rsid w:val="00207E49"/>
    <w:rsid w:val="00207F6A"/>
    <w:rsid w:val="00210223"/>
    <w:rsid w:val="00210596"/>
    <w:rsid w:val="00210799"/>
    <w:rsid w:val="00210C8D"/>
    <w:rsid w:val="0021115A"/>
    <w:rsid w:val="00211564"/>
    <w:rsid w:val="002116ED"/>
    <w:rsid w:val="00211EBA"/>
    <w:rsid w:val="002124F6"/>
    <w:rsid w:val="002126A6"/>
    <w:rsid w:val="0021306E"/>
    <w:rsid w:val="00213257"/>
    <w:rsid w:val="00213C56"/>
    <w:rsid w:val="00214207"/>
    <w:rsid w:val="00214414"/>
    <w:rsid w:val="00214581"/>
    <w:rsid w:val="00214B83"/>
    <w:rsid w:val="00214DBD"/>
    <w:rsid w:val="002151F1"/>
    <w:rsid w:val="002151FA"/>
    <w:rsid w:val="002152BC"/>
    <w:rsid w:val="00215734"/>
    <w:rsid w:val="00216138"/>
    <w:rsid w:val="0021684C"/>
    <w:rsid w:val="002169F5"/>
    <w:rsid w:val="00217D62"/>
    <w:rsid w:val="00217F3D"/>
    <w:rsid w:val="0022002F"/>
    <w:rsid w:val="00220238"/>
    <w:rsid w:val="0022033E"/>
    <w:rsid w:val="002207B7"/>
    <w:rsid w:val="00220869"/>
    <w:rsid w:val="00220880"/>
    <w:rsid w:val="002208EB"/>
    <w:rsid w:val="00221085"/>
    <w:rsid w:val="0022136D"/>
    <w:rsid w:val="002213E2"/>
    <w:rsid w:val="00221411"/>
    <w:rsid w:val="0022168E"/>
    <w:rsid w:val="00221B01"/>
    <w:rsid w:val="00221F86"/>
    <w:rsid w:val="0022210B"/>
    <w:rsid w:val="00222813"/>
    <w:rsid w:val="00222F1F"/>
    <w:rsid w:val="00223204"/>
    <w:rsid w:val="0022365E"/>
    <w:rsid w:val="0022368A"/>
    <w:rsid w:val="002237AD"/>
    <w:rsid w:val="00223A5F"/>
    <w:rsid w:val="00223BC5"/>
    <w:rsid w:val="00223CEA"/>
    <w:rsid w:val="00223D7A"/>
    <w:rsid w:val="00223F17"/>
    <w:rsid w:val="0022414D"/>
    <w:rsid w:val="002243CD"/>
    <w:rsid w:val="00224419"/>
    <w:rsid w:val="0022444A"/>
    <w:rsid w:val="00224843"/>
    <w:rsid w:val="0022489F"/>
    <w:rsid w:val="00224B0B"/>
    <w:rsid w:val="00224EB9"/>
    <w:rsid w:val="0022511E"/>
    <w:rsid w:val="0022512B"/>
    <w:rsid w:val="0022522D"/>
    <w:rsid w:val="00225380"/>
    <w:rsid w:val="00225936"/>
    <w:rsid w:val="00225E3A"/>
    <w:rsid w:val="00225F38"/>
    <w:rsid w:val="00225F3B"/>
    <w:rsid w:val="002263DF"/>
    <w:rsid w:val="002268A9"/>
    <w:rsid w:val="00226A4F"/>
    <w:rsid w:val="00226B4D"/>
    <w:rsid w:val="00226C4C"/>
    <w:rsid w:val="00226E95"/>
    <w:rsid w:val="00227370"/>
    <w:rsid w:val="00227583"/>
    <w:rsid w:val="002277B9"/>
    <w:rsid w:val="00227AF1"/>
    <w:rsid w:val="00227F2D"/>
    <w:rsid w:val="00227FB6"/>
    <w:rsid w:val="002301E2"/>
    <w:rsid w:val="00230207"/>
    <w:rsid w:val="002303F3"/>
    <w:rsid w:val="00230485"/>
    <w:rsid w:val="00230CAF"/>
    <w:rsid w:val="0023104C"/>
    <w:rsid w:val="0023171D"/>
    <w:rsid w:val="00231F72"/>
    <w:rsid w:val="002321E7"/>
    <w:rsid w:val="002322CB"/>
    <w:rsid w:val="00232A06"/>
    <w:rsid w:val="0023331A"/>
    <w:rsid w:val="002336A7"/>
    <w:rsid w:val="0023373B"/>
    <w:rsid w:val="00233AB2"/>
    <w:rsid w:val="00234289"/>
    <w:rsid w:val="0023450A"/>
    <w:rsid w:val="00234593"/>
    <w:rsid w:val="00234700"/>
    <w:rsid w:val="0023478C"/>
    <w:rsid w:val="0023484B"/>
    <w:rsid w:val="002349D2"/>
    <w:rsid w:val="002349E0"/>
    <w:rsid w:val="002351F0"/>
    <w:rsid w:val="00235395"/>
    <w:rsid w:val="002358CD"/>
    <w:rsid w:val="00235CD8"/>
    <w:rsid w:val="00235D7F"/>
    <w:rsid w:val="002360D5"/>
    <w:rsid w:val="002360F0"/>
    <w:rsid w:val="002361DB"/>
    <w:rsid w:val="002364B3"/>
    <w:rsid w:val="002368D3"/>
    <w:rsid w:val="002370A9"/>
    <w:rsid w:val="002371F0"/>
    <w:rsid w:val="002373D3"/>
    <w:rsid w:val="0023741A"/>
    <w:rsid w:val="00237652"/>
    <w:rsid w:val="002377AB"/>
    <w:rsid w:val="00237F19"/>
    <w:rsid w:val="00240206"/>
    <w:rsid w:val="002407F7"/>
    <w:rsid w:val="00241052"/>
    <w:rsid w:val="00241118"/>
    <w:rsid w:val="00241300"/>
    <w:rsid w:val="00241307"/>
    <w:rsid w:val="002414E7"/>
    <w:rsid w:val="0024176F"/>
    <w:rsid w:val="00242586"/>
    <w:rsid w:val="002429AF"/>
    <w:rsid w:val="00242B65"/>
    <w:rsid w:val="00242CF2"/>
    <w:rsid w:val="00243524"/>
    <w:rsid w:val="0024373C"/>
    <w:rsid w:val="00243B8C"/>
    <w:rsid w:val="002444C4"/>
    <w:rsid w:val="00244530"/>
    <w:rsid w:val="00244713"/>
    <w:rsid w:val="00244ACA"/>
    <w:rsid w:val="00244C1D"/>
    <w:rsid w:val="00245003"/>
    <w:rsid w:val="00245191"/>
    <w:rsid w:val="00246568"/>
    <w:rsid w:val="00246C34"/>
    <w:rsid w:val="002472E3"/>
    <w:rsid w:val="0024742E"/>
    <w:rsid w:val="0024753F"/>
    <w:rsid w:val="002478FC"/>
    <w:rsid w:val="00247CAF"/>
    <w:rsid w:val="00247D91"/>
    <w:rsid w:val="00247DC1"/>
    <w:rsid w:val="00247FDD"/>
    <w:rsid w:val="00250A13"/>
    <w:rsid w:val="00250B1B"/>
    <w:rsid w:val="00250EEA"/>
    <w:rsid w:val="002511EB"/>
    <w:rsid w:val="00251542"/>
    <w:rsid w:val="00251728"/>
    <w:rsid w:val="00251940"/>
    <w:rsid w:val="00251995"/>
    <w:rsid w:val="00251CA8"/>
    <w:rsid w:val="00252065"/>
    <w:rsid w:val="00252397"/>
    <w:rsid w:val="00252EE5"/>
    <w:rsid w:val="00252EFE"/>
    <w:rsid w:val="00252F03"/>
    <w:rsid w:val="00252F16"/>
    <w:rsid w:val="0025331F"/>
    <w:rsid w:val="0025353D"/>
    <w:rsid w:val="00253675"/>
    <w:rsid w:val="00253CFF"/>
    <w:rsid w:val="00253D41"/>
    <w:rsid w:val="00253D6A"/>
    <w:rsid w:val="0025402B"/>
    <w:rsid w:val="0025411D"/>
    <w:rsid w:val="002543B1"/>
    <w:rsid w:val="00254546"/>
    <w:rsid w:val="00254C18"/>
    <w:rsid w:val="00254CC0"/>
    <w:rsid w:val="00254D5F"/>
    <w:rsid w:val="00255142"/>
    <w:rsid w:val="002552D3"/>
    <w:rsid w:val="00255BAF"/>
    <w:rsid w:val="002561E5"/>
    <w:rsid w:val="002564DF"/>
    <w:rsid w:val="0025693D"/>
    <w:rsid w:val="002569DF"/>
    <w:rsid w:val="00256ABF"/>
    <w:rsid w:val="00256B28"/>
    <w:rsid w:val="00256BC2"/>
    <w:rsid w:val="00257573"/>
    <w:rsid w:val="002576D0"/>
    <w:rsid w:val="002578B4"/>
    <w:rsid w:val="00257991"/>
    <w:rsid w:val="00257E8C"/>
    <w:rsid w:val="002601B7"/>
    <w:rsid w:val="002601DE"/>
    <w:rsid w:val="00260557"/>
    <w:rsid w:val="00260AB1"/>
    <w:rsid w:val="00260B84"/>
    <w:rsid w:val="00261078"/>
    <w:rsid w:val="0026172F"/>
    <w:rsid w:val="00261895"/>
    <w:rsid w:val="0026193B"/>
    <w:rsid w:val="00261940"/>
    <w:rsid w:val="00262BBA"/>
    <w:rsid w:val="00263254"/>
    <w:rsid w:val="002638D1"/>
    <w:rsid w:val="00263C2F"/>
    <w:rsid w:val="00263D57"/>
    <w:rsid w:val="002641D2"/>
    <w:rsid w:val="00264211"/>
    <w:rsid w:val="0026431D"/>
    <w:rsid w:val="00264707"/>
    <w:rsid w:val="00264C96"/>
    <w:rsid w:val="00265383"/>
    <w:rsid w:val="00265585"/>
    <w:rsid w:val="002655F6"/>
    <w:rsid w:val="002656CA"/>
    <w:rsid w:val="0026577B"/>
    <w:rsid w:val="002657BD"/>
    <w:rsid w:val="002657DD"/>
    <w:rsid w:val="00265DC9"/>
    <w:rsid w:val="00265EFF"/>
    <w:rsid w:val="00265FAB"/>
    <w:rsid w:val="00266061"/>
    <w:rsid w:val="00266BE6"/>
    <w:rsid w:val="00266CE0"/>
    <w:rsid w:val="00266D18"/>
    <w:rsid w:val="002670C9"/>
    <w:rsid w:val="00267135"/>
    <w:rsid w:val="00267571"/>
    <w:rsid w:val="002675DD"/>
    <w:rsid w:val="002679B7"/>
    <w:rsid w:val="002679CB"/>
    <w:rsid w:val="00267B33"/>
    <w:rsid w:val="00267DBE"/>
    <w:rsid w:val="00270A71"/>
    <w:rsid w:val="00270CD4"/>
    <w:rsid w:val="002711DC"/>
    <w:rsid w:val="00271889"/>
    <w:rsid w:val="00271F95"/>
    <w:rsid w:val="00272274"/>
    <w:rsid w:val="00272D12"/>
    <w:rsid w:val="00272DD4"/>
    <w:rsid w:val="00272E25"/>
    <w:rsid w:val="00272E8E"/>
    <w:rsid w:val="00273254"/>
    <w:rsid w:val="00273725"/>
    <w:rsid w:val="00273C7E"/>
    <w:rsid w:val="00273D29"/>
    <w:rsid w:val="00273D60"/>
    <w:rsid w:val="0027414F"/>
    <w:rsid w:val="0027462D"/>
    <w:rsid w:val="002749B2"/>
    <w:rsid w:val="00274A50"/>
    <w:rsid w:val="00274BC6"/>
    <w:rsid w:val="00274E99"/>
    <w:rsid w:val="00275151"/>
    <w:rsid w:val="00275198"/>
    <w:rsid w:val="002752FE"/>
    <w:rsid w:val="00275C37"/>
    <w:rsid w:val="00275E53"/>
    <w:rsid w:val="00276459"/>
    <w:rsid w:val="00276663"/>
    <w:rsid w:val="0027669E"/>
    <w:rsid w:val="0027699D"/>
    <w:rsid w:val="00276D35"/>
    <w:rsid w:val="00276EAF"/>
    <w:rsid w:val="00277988"/>
    <w:rsid w:val="00277BEA"/>
    <w:rsid w:val="002808E0"/>
    <w:rsid w:val="002808F1"/>
    <w:rsid w:val="00280AB6"/>
    <w:rsid w:val="00281097"/>
    <w:rsid w:val="002810CD"/>
    <w:rsid w:val="00281134"/>
    <w:rsid w:val="002812C7"/>
    <w:rsid w:val="00281364"/>
    <w:rsid w:val="0028141C"/>
    <w:rsid w:val="00281594"/>
    <w:rsid w:val="002818C6"/>
    <w:rsid w:val="00281925"/>
    <w:rsid w:val="00281B9B"/>
    <w:rsid w:val="00281D93"/>
    <w:rsid w:val="00282100"/>
    <w:rsid w:val="0028224B"/>
    <w:rsid w:val="002827F1"/>
    <w:rsid w:val="0028316F"/>
    <w:rsid w:val="0028318B"/>
    <w:rsid w:val="00283491"/>
    <w:rsid w:val="00283666"/>
    <w:rsid w:val="0028367B"/>
    <w:rsid w:val="00283D18"/>
    <w:rsid w:val="00283D7F"/>
    <w:rsid w:val="0028400B"/>
    <w:rsid w:val="00284150"/>
    <w:rsid w:val="00284233"/>
    <w:rsid w:val="0028432E"/>
    <w:rsid w:val="002843AA"/>
    <w:rsid w:val="00284430"/>
    <w:rsid w:val="00284467"/>
    <w:rsid w:val="002849CE"/>
    <w:rsid w:val="00284E2B"/>
    <w:rsid w:val="002856F8"/>
    <w:rsid w:val="00285902"/>
    <w:rsid w:val="00285EAF"/>
    <w:rsid w:val="00286163"/>
    <w:rsid w:val="002865C5"/>
    <w:rsid w:val="0028677A"/>
    <w:rsid w:val="0028681C"/>
    <w:rsid w:val="00287061"/>
    <w:rsid w:val="00287352"/>
    <w:rsid w:val="00287EC2"/>
    <w:rsid w:val="00290588"/>
    <w:rsid w:val="002905C3"/>
    <w:rsid w:val="0029062B"/>
    <w:rsid w:val="002911DB"/>
    <w:rsid w:val="00291267"/>
    <w:rsid w:val="00291551"/>
    <w:rsid w:val="002915E1"/>
    <w:rsid w:val="002915FE"/>
    <w:rsid w:val="00291711"/>
    <w:rsid w:val="0029202B"/>
    <w:rsid w:val="00292071"/>
    <w:rsid w:val="00292160"/>
    <w:rsid w:val="00292690"/>
    <w:rsid w:val="0029274F"/>
    <w:rsid w:val="00292F25"/>
    <w:rsid w:val="0029304B"/>
    <w:rsid w:val="0029323D"/>
    <w:rsid w:val="0029330E"/>
    <w:rsid w:val="00293516"/>
    <w:rsid w:val="0029397E"/>
    <w:rsid w:val="00293EF3"/>
    <w:rsid w:val="002941FE"/>
    <w:rsid w:val="002942EB"/>
    <w:rsid w:val="0029442E"/>
    <w:rsid w:val="002944A7"/>
    <w:rsid w:val="00294632"/>
    <w:rsid w:val="00294700"/>
    <w:rsid w:val="00294F26"/>
    <w:rsid w:val="00295153"/>
    <w:rsid w:val="0029565B"/>
    <w:rsid w:val="00295A59"/>
    <w:rsid w:val="002961AE"/>
    <w:rsid w:val="00296267"/>
    <w:rsid w:val="0029686B"/>
    <w:rsid w:val="00297023"/>
    <w:rsid w:val="00297334"/>
    <w:rsid w:val="002975C6"/>
    <w:rsid w:val="00297627"/>
    <w:rsid w:val="00297C05"/>
    <w:rsid w:val="002A006B"/>
    <w:rsid w:val="002A0642"/>
    <w:rsid w:val="002A08AD"/>
    <w:rsid w:val="002A0ADD"/>
    <w:rsid w:val="002A0C0E"/>
    <w:rsid w:val="002A1456"/>
    <w:rsid w:val="002A1961"/>
    <w:rsid w:val="002A1A54"/>
    <w:rsid w:val="002A1DA0"/>
    <w:rsid w:val="002A23E6"/>
    <w:rsid w:val="002A2876"/>
    <w:rsid w:val="002A2F62"/>
    <w:rsid w:val="002A35DC"/>
    <w:rsid w:val="002A3C21"/>
    <w:rsid w:val="002A3EDF"/>
    <w:rsid w:val="002A46CF"/>
    <w:rsid w:val="002A4748"/>
    <w:rsid w:val="002A4991"/>
    <w:rsid w:val="002A4CE5"/>
    <w:rsid w:val="002A4D74"/>
    <w:rsid w:val="002A5236"/>
    <w:rsid w:val="002A5435"/>
    <w:rsid w:val="002A5F0F"/>
    <w:rsid w:val="002A5F43"/>
    <w:rsid w:val="002A61C0"/>
    <w:rsid w:val="002A6582"/>
    <w:rsid w:val="002A663B"/>
    <w:rsid w:val="002A6969"/>
    <w:rsid w:val="002A6A37"/>
    <w:rsid w:val="002A6A84"/>
    <w:rsid w:val="002A6D54"/>
    <w:rsid w:val="002A6E93"/>
    <w:rsid w:val="002A6FE5"/>
    <w:rsid w:val="002A6FF8"/>
    <w:rsid w:val="002A70F0"/>
    <w:rsid w:val="002A766E"/>
    <w:rsid w:val="002A7E13"/>
    <w:rsid w:val="002B00C5"/>
    <w:rsid w:val="002B0112"/>
    <w:rsid w:val="002B052D"/>
    <w:rsid w:val="002B0D1A"/>
    <w:rsid w:val="002B0FC7"/>
    <w:rsid w:val="002B11A9"/>
    <w:rsid w:val="002B12C6"/>
    <w:rsid w:val="002B1359"/>
    <w:rsid w:val="002B1880"/>
    <w:rsid w:val="002B2889"/>
    <w:rsid w:val="002B2D35"/>
    <w:rsid w:val="002B37E0"/>
    <w:rsid w:val="002B3860"/>
    <w:rsid w:val="002B3C91"/>
    <w:rsid w:val="002B3CE9"/>
    <w:rsid w:val="002B44DB"/>
    <w:rsid w:val="002B47B8"/>
    <w:rsid w:val="002B4A6A"/>
    <w:rsid w:val="002B4B90"/>
    <w:rsid w:val="002B50BC"/>
    <w:rsid w:val="002B57DB"/>
    <w:rsid w:val="002B5AC1"/>
    <w:rsid w:val="002B620A"/>
    <w:rsid w:val="002B622B"/>
    <w:rsid w:val="002B6AF5"/>
    <w:rsid w:val="002B6E58"/>
    <w:rsid w:val="002B7155"/>
    <w:rsid w:val="002B75EC"/>
    <w:rsid w:val="002B7C0A"/>
    <w:rsid w:val="002B7C3F"/>
    <w:rsid w:val="002B7CF8"/>
    <w:rsid w:val="002C014D"/>
    <w:rsid w:val="002C0241"/>
    <w:rsid w:val="002C06D1"/>
    <w:rsid w:val="002C093B"/>
    <w:rsid w:val="002C0F48"/>
    <w:rsid w:val="002C1103"/>
    <w:rsid w:val="002C125B"/>
    <w:rsid w:val="002C1439"/>
    <w:rsid w:val="002C14ED"/>
    <w:rsid w:val="002C1623"/>
    <w:rsid w:val="002C1663"/>
    <w:rsid w:val="002C1F9C"/>
    <w:rsid w:val="002C22CD"/>
    <w:rsid w:val="002C23BF"/>
    <w:rsid w:val="002C2620"/>
    <w:rsid w:val="002C2656"/>
    <w:rsid w:val="002C2D34"/>
    <w:rsid w:val="002C2EEC"/>
    <w:rsid w:val="002C413D"/>
    <w:rsid w:val="002C4EA3"/>
    <w:rsid w:val="002C4FCF"/>
    <w:rsid w:val="002C50A9"/>
    <w:rsid w:val="002C5AB7"/>
    <w:rsid w:val="002C5D63"/>
    <w:rsid w:val="002C6166"/>
    <w:rsid w:val="002C65A9"/>
    <w:rsid w:val="002C6767"/>
    <w:rsid w:val="002C6821"/>
    <w:rsid w:val="002C6ACF"/>
    <w:rsid w:val="002C7009"/>
    <w:rsid w:val="002C702C"/>
    <w:rsid w:val="002C708F"/>
    <w:rsid w:val="002C7669"/>
    <w:rsid w:val="002C7734"/>
    <w:rsid w:val="002C7C2C"/>
    <w:rsid w:val="002C7FE6"/>
    <w:rsid w:val="002D0311"/>
    <w:rsid w:val="002D089F"/>
    <w:rsid w:val="002D0DFB"/>
    <w:rsid w:val="002D1099"/>
    <w:rsid w:val="002D12A9"/>
    <w:rsid w:val="002D26C5"/>
    <w:rsid w:val="002D2880"/>
    <w:rsid w:val="002D28D7"/>
    <w:rsid w:val="002D2E67"/>
    <w:rsid w:val="002D3438"/>
    <w:rsid w:val="002D3E90"/>
    <w:rsid w:val="002D41C0"/>
    <w:rsid w:val="002D46F2"/>
    <w:rsid w:val="002D481B"/>
    <w:rsid w:val="002D525F"/>
    <w:rsid w:val="002D5285"/>
    <w:rsid w:val="002D545E"/>
    <w:rsid w:val="002D57F2"/>
    <w:rsid w:val="002D58B4"/>
    <w:rsid w:val="002D5BB4"/>
    <w:rsid w:val="002D5C3F"/>
    <w:rsid w:val="002D61CA"/>
    <w:rsid w:val="002D61FD"/>
    <w:rsid w:val="002D6433"/>
    <w:rsid w:val="002D650D"/>
    <w:rsid w:val="002D6571"/>
    <w:rsid w:val="002D6A66"/>
    <w:rsid w:val="002D6D38"/>
    <w:rsid w:val="002D729A"/>
    <w:rsid w:val="002D75CE"/>
    <w:rsid w:val="002D7635"/>
    <w:rsid w:val="002D79CD"/>
    <w:rsid w:val="002D7ADC"/>
    <w:rsid w:val="002D7C49"/>
    <w:rsid w:val="002DAFC3"/>
    <w:rsid w:val="002E02F1"/>
    <w:rsid w:val="002E0676"/>
    <w:rsid w:val="002E07AF"/>
    <w:rsid w:val="002E1A2F"/>
    <w:rsid w:val="002E1B6A"/>
    <w:rsid w:val="002E21AE"/>
    <w:rsid w:val="002E2978"/>
    <w:rsid w:val="002E2A9A"/>
    <w:rsid w:val="002E2B7C"/>
    <w:rsid w:val="002E2E46"/>
    <w:rsid w:val="002E3CA4"/>
    <w:rsid w:val="002E3D26"/>
    <w:rsid w:val="002E404D"/>
    <w:rsid w:val="002E4354"/>
    <w:rsid w:val="002E4861"/>
    <w:rsid w:val="002E4961"/>
    <w:rsid w:val="002E5152"/>
    <w:rsid w:val="002E532E"/>
    <w:rsid w:val="002E56F3"/>
    <w:rsid w:val="002E5761"/>
    <w:rsid w:val="002E621B"/>
    <w:rsid w:val="002E6AF2"/>
    <w:rsid w:val="002E71D9"/>
    <w:rsid w:val="002E75EB"/>
    <w:rsid w:val="002E783C"/>
    <w:rsid w:val="002E7C0A"/>
    <w:rsid w:val="002E7CEC"/>
    <w:rsid w:val="002E7F06"/>
    <w:rsid w:val="002F014F"/>
    <w:rsid w:val="002F031B"/>
    <w:rsid w:val="002F046D"/>
    <w:rsid w:val="002F068D"/>
    <w:rsid w:val="002F0BA0"/>
    <w:rsid w:val="002F10E1"/>
    <w:rsid w:val="002F13F9"/>
    <w:rsid w:val="002F1617"/>
    <w:rsid w:val="002F17E7"/>
    <w:rsid w:val="002F1839"/>
    <w:rsid w:val="002F1C39"/>
    <w:rsid w:val="002F2451"/>
    <w:rsid w:val="002F2859"/>
    <w:rsid w:val="002F29B0"/>
    <w:rsid w:val="002F330D"/>
    <w:rsid w:val="002F34EF"/>
    <w:rsid w:val="002F3992"/>
    <w:rsid w:val="002F3D89"/>
    <w:rsid w:val="002F40A2"/>
    <w:rsid w:val="002F4E56"/>
    <w:rsid w:val="002F520F"/>
    <w:rsid w:val="002F54D1"/>
    <w:rsid w:val="002F5545"/>
    <w:rsid w:val="002F555E"/>
    <w:rsid w:val="002F57F5"/>
    <w:rsid w:val="002F5BEC"/>
    <w:rsid w:val="002F5C81"/>
    <w:rsid w:val="002F5E94"/>
    <w:rsid w:val="002F61D1"/>
    <w:rsid w:val="002F7090"/>
    <w:rsid w:val="002F728A"/>
    <w:rsid w:val="002F7486"/>
    <w:rsid w:val="002F79DA"/>
    <w:rsid w:val="002F7BBA"/>
    <w:rsid w:val="002F7D71"/>
    <w:rsid w:val="002F7DDB"/>
    <w:rsid w:val="002F7FF1"/>
    <w:rsid w:val="003001CE"/>
    <w:rsid w:val="003001F5"/>
    <w:rsid w:val="00300811"/>
    <w:rsid w:val="00300A34"/>
    <w:rsid w:val="00300C38"/>
    <w:rsid w:val="00300EC3"/>
    <w:rsid w:val="00301C7F"/>
    <w:rsid w:val="00301D8D"/>
    <w:rsid w:val="00301FFF"/>
    <w:rsid w:val="00302482"/>
    <w:rsid w:val="00302580"/>
    <w:rsid w:val="0030286B"/>
    <w:rsid w:val="00302A54"/>
    <w:rsid w:val="00302C4A"/>
    <w:rsid w:val="00302DCE"/>
    <w:rsid w:val="00303112"/>
    <w:rsid w:val="0030393A"/>
    <w:rsid w:val="00303BF5"/>
    <w:rsid w:val="00303FA9"/>
    <w:rsid w:val="00303FB6"/>
    <w:rsid w:val="00304896"/>
    <w:rsid w:val="003049A4"/>
    <w:rsid w:val="00304C82"/>
    <w:rsid w:val="003053C9"/>
    <w:rsid w:val="00305480"/>
    <w:rsid w:val="003056A5"/>
    <w:rsid w:val="003058CB"/>
    <w:rsid w:val="0030604C"/>
    <w:rsid w:val="0030624E"/>
    <w:rsid w:val="00306487"/>
    <w:rsid w:val="0030695C"/>
    <w:rsid w:val="00306DED"/>
    <w:rsid w:val="00306F7E"/>
    <w:rsid w:val="00307610"/>
    <w:rsid w:val="00307786"/>
    <w:rsid w:val="00307971"/>
    <w:rsid w:val="00307C74"/>
    <w:rsid w:val="00307E64"/>
    <w:rsid w:val="00307F20"/>
    <w:rsid w:val="00307FA6"/>
    <w:rsid w:val="00310060"/>
    <w:rsid w:val="003109E1"/>
    <w:rsid w:val="003115E0"/>
    <w:rsid w:val="003117C4"/>
    <w:rsid w:val="003118FC"/>
    <w:rsid w:val="003126F6"/>
    <w:rsid w:val="003128FE"/>
    <w:rsid w:val="00312B34"/>
    <w:rsid w:val="003130B3"/>
    <w:rsid w:val="00313838"/>
    <w:rsid w:val="00313849"/>
    <w:rsid w:val="0031395F"/>
    <w:rsid w:val="003139E8"/>
    <w:rsid w:val="00313BE0"/>
    <w:rsid w:val="00313C2A"/>
    <w:rsid w:val="00313D14"/>
    <w:rsid w:val="00313F24"/>
    <w:rsid w:val="00314351"/>
    <w:rsid w:val="003144E1"/>
    <w:rsid w:val="003144E5"/>
    <w:rsid w:val="003145F5"/>
    <w:rsid w:val="00314824"/>
    <w:rsid w:val="00314FA2"/>
    <w:rsid w:val="0031510F"/>
    <w:rsid w:val="0031528A"/>
    <w:rsid w:val="00315942"/>
    <w:rsid w:val="00315BE9"/>
    <w:rsid w:val="00316399"/>
    <w:rsid w:val="00316652"/>
    <w:rsid w:val="00316E19"/>
    <w:rsid w:val="00316FC5"/>
    <w:rsid w:val="00317112"/>
    <w:rsid w:val="0031714C"/>
    <w:rsid w:val="00317321"/>
    <w:rsid w:val="00317398"/>
    <w:rsid w:val="003201BC"/>
    <w:rsid w:val="0032045A"/>
    <w:rsid w:val="00320949"/>
    <w:rsid w:val="00320A4D"/>
    <w:rsid w:val="00320D60"/>
    <w:rsid w:val="00320ED1"/>
    <w:rsid w:val="00321345"/>
    <w:rsid w:val="003216E2"/>
    <w:rsid w:val="0032177E"/>
    <w:rsid w:val="003219A7"/>
    <w:rsid w:val="003222D9"/>
    <w:rsid w:val="003228D6"/>
    <w:rsid w:val="00322BA1"/>
    <w:rsid w:val="00322D86"/>
    <w:rsid w:val="00322EEF"/>
    <w:rsid w:val="003236F9"/>
    <w:rsid w:val="00323A91"/>
    <w:rsid w:val="00323C67"/>
    <w:rsid w:val="00323F15"/>
    <w:rsid w:val="0032445A"/>
    <w:rsid w:val="00324628"/>
    <w:rsid w:val="0032483C"/>
    <w:rsid w:val="003249C1"/>
    <w:rsid w:val="003249E9"/>
    <w:rsid w:val="00324A77"/>
    <w:rsid w:val="00324BA9"/>
    <w:rsid w:val="003257D3"/>
    <w:rsid w:val="00325A9C"/>
    <w:rsid w:val="00326078"/>
    <w:rsid w:val="00326154"/>
    <w:rsid w:val="003263BE"/>
    <w:rsid w:val="003267B0"/>
    <w:rsid w:val="00326BA5"/>
    <w:rsid w:val="0032719C"/>
    <w:rsid w:val="003272D8"/>
    <w:rsid w:val="0032751D"/>
    <w:rsid w:val="00327690"/>
    <w:rsid w:val="00327C2E"/>
    <w:rsid w:val="0033046F"/>
    <w:rsid w:val="00330800"/>
    <w:rsid w:val="0033093C"/>
    <w:rsid w:val="00331043"/>
    <w:rsid w:val="00331626"/>
    <w:rsid w:val="00331861"/>
    <w:rsid w:val="00331B44"/>
    <w:rsid w:val="00331CE3"/>
    <w:rsid w:val="00332509"/>
    <w:rsid w:val="00332FEB"/>
    <w:rsid w:val="00333556"/>
    <w:rsid w:val="00334CFA"/>
    <w:rsid w:val="00335604"/>
    <w:rsid w:val="00335986"/>
    <w:rsid w:val="00335F9C"/>
    <w:rsid w:val="00336006"/>
    <w:rsid w:val="003363AE"/>
    <w:rsid w:val="00336B5E"/>
    <w:rsid w:val="003375BC"/>
    <w:rsid w:val="003378CB"/>
    <w:rsid w:val="003378D7"/>
    <w:rsid w:val="003400AC"/>
    <w:rsid w:val="003401B3"/>
    <w:rsid w:val="00340462"/>
    <w:rsid w:val="00340534"/>
    <w:rsid w:val="00340788"/>
    <w:rsid w:val="00340BD9"/>
    <w:rsid w:val="00340DFE"/>
    <w:rsid w:val="003410BA"/>
    <w:rsid w:val="0034147D"/>
    <w:rsid w:val="00341A2F"/>
    <w:rsid w:val="00341A9E"/>
    <w:rsid w:val="00341C5E"/>
    <w:rsid w:val="00341CAA"/>
    <w:rsid w:val="00341FBE"/>
    <w:rsid w:val="003425F3"/>
    <w:rsid w:val="00342A83"/>
    <w:rsid w:val="00342C96"/>
    <w:rsid w:val="003430AF"/>
    <w:rsid w:val="00343830"/>
    <w:rsid w:val="00343BEB"/>
    <w:rsid w:val="00343DB5"/>
    <w:rsid w:val="0034409C"/>
    <w:rsid w:val="003441FA"/>
    <w:rsid w:val="00344479"/>
    <w:rsid w:val="003447C3"/>
    <w:rsid w:val="00344C3A"/>
    <w:rsid w:val="00344CAA"/>
    <w:rsid w:val="0034521C"/>
    <w:rsid w:val="00345A72"/>
    <w:rsid w:val="00345BD6"/>
    <w:rsid w:val="00345D40"/>
    <w:rsid w:val="0034677E"/>
    <w:rsid w:val="003468F1"/>
    <w:rsid w:val="00346A8D"/>
    <w:rsid w:val="00346ACC"/>
    <w:rsid w:val="0034723C"/>
    <w:rsid w:val="00347253"/>
    <w:rsid w:val="00347708"/>
    <w:rsid w:val="003500CD"/>
    <w:rsid w:val="0035050E"/>
    <w:rsid w:val="003509AE"/>
    <w:rsid w:val="00350B09"/>
    <w:rsid w:val="00350B1D"/>
    <w:rsid w:val="00350BCC"/>
    <w:rsid w:val="00350C3B"/>
    <w:rsid w:val="00350D59"/>
    <w:rsid w:val="0035124F"/>
    <w:rsid w:val="003512B2"/>
    <w:rsid w:val="00351CD9"/>
    <w:rsid w:val="00352515"/>
    <w:rsid w:val="003527D6"/>
    <w:rsid w:val="0035293A"/>
    <w:rsid w:val="00352A51"/>
    <w:rsid w:val="00353091"/>
    <w:rsid w:val="0035343B"/>
    <w:rsid w:val="00353D82"/>
    <w:rsid w:val="00353F35"/>
    <w:rsid w:val="0035469E"/>
    <w:rsid w:val="003547AD"/>
    <w:rsid w:val="003549B3"/>
    <w:rsid w:val="003555AB"/>
    <w:rsid w:val="00355F1A"/>
    <w:rsid w:val="0035607B"/>
    <w:rsid w:val="003560AE"/>
    <w:rsid w:val="003566DE"/>
    <w:rsid w:val="00356D94"/>
    <w:rsid w:val="00357692"/>
    <w:rsid w:val="00357A26"/>
    <w:rsid w:val="00357D9E"/>
    <w:rsid w:val="00357E37"/>
    <w:rsid w:val="003600CB"/>
    <w:rsid w:val="0036094C"/>
    <w:rsid w:val="00360C22"/>
    <w:rsid w:val="00360C78"/>
    <w:rsid w:val="00361174"/>
    <w:rsid w:val="003614FD"/>
    <w:rsid w:val="00361535"/>
    <w:rsid w:val="00361B3A"/>
    <w:rsid w:val="00361C4A"/>
    <w:rsid w:val="00362E26"/>
    <w:rsid w:val="00362E71"/>
    <w:rsid w:val="00362FD9"/>
    <w:rsid w:val="003633C2"/>
    <w:rsid w:val="003639CA"/>
    <w:rsid w:val="00364145"/>
    <w:rsid w:val="003644A6"/>
    <w:rsid w:val="003652F1"/>
    <w:rsid w:val="00365418"/>
    <w:rsid w:val="0036557B"/>
    <w:rsid w:val="003656BA"/>
    <w:rsid w:val="003659E2"/>
    <w:rsid w:val="00365E0B"/>
    <w:rsid w:val="00365E23"/>
    <w:rsid w:val="0036643E"/>
    <w:rsid w:val="0036644E"/>
    <w:rsid w:val="003664E9"/>
    <w:rsid w:val="003666C1"/>
    <w:rsid w:val="00366B2D"/>
    <w:rsid w:val="00366C0A"/>
    <w:rsid w:val="00366E23"/>
    <w:rsid w:val="0036780D"/>
    <w:rsid w:val="00367B05"/>
    <w:rsid w:val="00367EC1"/>
    <w:rsid w:val="00370FA1"/>
    <w:rsid w:val="003723A4"/>
    <w:rsid w:val="00372A1B"/>
    <w:rsid w:val="003740B2"/>
    <w:rsid w:val="003740D8"/>
    <w:rsid w:val="00374BFF"/>
    <w:rsid w:val="00375903"/>
    <w:rsid w:val="003761BC"/>
    <w:rsid w:val="003762C0"/>
    <w:rsid w:val="00376A34"/>
    <w:rsid w:val="00376B57"/>
    <w:rsid w:val="003779F1"/>
    <w:rsid w:val="00380432"/>
    <w:rsid w:val="00380BF7"/>
    <w:rsid w:val="00380E74"/>
    <w:rsid w:val="003810FB"/>
    <w:rsid w:val="003816BB"/>
    <w:rsid w:val="00382322"/>
    <w:rsid w:val="00382464"/>
    <w:rsid w:val="00382651"/>
    <w:rsid w:val="003828AD"/>
    <w:rsid w:val="00382A46"/>
    <w:rsid w:val="00382EE4"/>
    <w:rsid w:val="00383216"/>
    <w:rsid w:val="00383687"/>
    <w:rsid w:val="0038384A"/>
    <w:rsid w:val="003839B7"/>
    <w:rsid w:val="00383A41"/>
    <w:rsid w:val="00384035"/>
    <w:rsid w:val="003847F1"/>
    <w:rsid w:val="00384EAC"/>
    <w:rsid w:val="00385034"/>
    <w:rsid w:val="003855F6"/>
    <w:rsid w:val="00385610"/>
    <w:rsid w:val="00385639"/>
    <w:rsid w:val="00385810"/>
    <w:rsid w:val="00385CDE"/>
    <w:rsid w:val="00385F58"/>
    <w:rsid w:val="003860A5"/>
    <w:rsid w:val="0038659A"/>
    <w:rsid w:val="0038660B"/>
    <w:rsid w:val="00386668"/>
    <w:rsid w:val="00386ED4"/>
    <w:rsid w:val="003870CC"/>
    <w:rsid w:val="003875BF"/>
    <w:rsid w:val="0038774D"/>
    <w:rsid w:val="00387921"/>
    <w:rsid w:val="00387A22"/>
    <w:rsid w:val="00387B0F"/>
    <w:rsid w:val="00387E32"/>
    <w:rsid w:val="00387F20"/>
    <w:rsid w:val="0039046E"/>
    <w:rsid w:val="003905C0"/>
    <w:rsid w:val="0039081C"/>
    <w:rsid w:val="003908E5"/>
    <w:rsid w:val="00391336"/>
    <w:rsid w:val="00391861"/>
    <w:rsid w:val="00391937"/>
    <w:rsid w:val="00391D81"/>
    <w:rsid w:val="00391F6C"/>
    <w:rsid w:val="003921BC"/>
    <w:rsid w:val="003921E2"/>
    <w:rsid w:val="00392717"/>
    <w:rsid w:val="00392852"/>
    <w:rsid w:val="00392DDA"/>
    <w:rsid w:val="003934DB"/>
    <w:rsid w:val="00393871"/>
    <w:rsid w:val="00393AAD"/>
    <w:rsid w:val="00393D26"/>
    <w:rsid w:val="00394395"/>
    <w:rsid w:val="003943FF"/>
    <w:rsid w:val="00394AC1"/>
    <w:rsid w:val="00394FCC"/>
    <w:rsid w:val="00395085"/>
    <w:rsid w:val="003955AA"/>
    <w:rsid w:val="003958E4"/>
    <w:rsid w:val="00395BB2"/>
    <w:rsid w:val="003963D4"/>
    <w:rsid w:val="00396746"/>
    <w:rsid w:val="00396856"/>
    <w:rsid w:val="00396BD3"/>
    <w:rsid w:val="00396E69"/>
    <w:rsid w:val="0039713A"/>
    <w:rsid w:val="00397622"/>
    <w:rsid w:val="00397F09"/>
    <w:rsid w:val="003A02A6"/>
    <w:rsid w:val="003A04C8"/>
    <w:rsid w:val="003A053D"/>
    <w:rsid w:val="003A070C"/>
    <w:rsid w:val="003A0B20"/>
    <w:rsid w:val="003A1B75"/>
    <w:rsid w:val="003A1E29"/>
    <w:rsid w:val="003A1FDF"/>
    <w:rsid w:val="003A24A5"/>
    <w:rsid w:val="003A31E4"/>
    <w:rsid w:val="003A3771"/>
    <w:rsid w:val="003A43AC"/>
    <w:rsid w:val="003A466D"/>
    <w:rsid w:val="003A49DC"/>
    <w:rsid w:val="003A4AC9"/>
    <w:rsid w:val="003A4B30"/>
    <w:rsid w:val="003A4B96"/>
    <w:rsid w:val="003A5328"/>
    <w:rsid w:val="003A5576"/>
    <w:rsid w:val="003A558D"/>
    <w:rsid w:val="003A64B6"/>
    <w:rsid w:val="003A65D4"/>
    <w:rsid w:val="003A6F49"/>
    <w:rsid w:val="003A766E"/>
    <w:rsid w:val="003A7986"/>
    <w:rsid w:val="003A7D2D"/>
    <w:rsid w:val="003AD1A5"/>
    <w:rsid w:val="003B029B"/>
    <w:rsid w:val="003B083B"/>
    <w:rsid w:val="003B0A30"/>
    <w:rsid w:val="003B0AD0"/>
    <w:rsid w:val="003B0BB8"/>
    <w:rsid w:val="003B120F"/>
    <w:rsid w:val="003B1221"/>
    <w:rsid w:val="003B127B"/>
    <w:rsid w:val="003B1994"/>
    <w:rsid w:val="003B1CAC"/>
    <w:rsid w:val="003B20D7"/>
    <w:rsid w:val="003B299F"/>
    <w:rsid w:val="003B2A4D"/>
    <w:rsid w:val="003B2C28"/>
    <w:rsid w:val="003B307E"/>
    <w:rsid w:val="003B3620"/>
    <w:rsid w:val="003B3ACC"/>
    <w:rsid w:val="003B3C62"/>
    <w:rsid w:val="003B3DD3"/>
    <w:rsid w:val="003B4052"/>
    <w:rsid w:val="003B421B"/>
    <w:rsid w:val="003B4668"/>
    <w:rsid w:val="003B4B6E"/>
    <w:rsid w:val="003B4CD6"/>
    <w:rsid w:val="003B4F4E"/>
    <w:rsid w:val="003B5016"/>
    <w:rsid w:val="003B5132"/>
    <w:rsid w:val="003B58EB"/>
    <w:rsid w:val="003B5C59"/>
    <w:rsid w:val="003B5C83"/>
    <w:rsid w:val="003B5EB7"/>
    <w:rsid w:val="003B6321"/>
    <w:rsid w:val="003B6825"/>
    <w:rsid w:val="003B6B38"/>
    <w:rsid w:val="003B741B"/>
    <w:rsid w:val="003B7B9D"/>
    <w:rsid w:val="003B7D31"/>
    <w:rsid w:val="003B7E33"/>
    <w:rsid w:val="003B8E81"/>
    <w:rsid w:val="003C075D"/>
    <w:rsid w:val="003C0A92"/>
    <w:rsid w:val="003C0BD8"/>
    <w:rsid w:val="003C0CE9"/>
    <w:rsid w:val="003C0D34"/>
    <w:rsid w:val="003C180A"/>
    <w:rsid w:val="003C1CF3"/>
    <w:rsid w:val="003C2163"/>
    <w:rsid w:val="003C221C"/>
    <w:rsid w:val="003C2A16"/>
    <w:rsid w:val="003C2A57"/>
    <w:rsid w:val="003C2F05"/>
    <w:rsid w:val="003C3A72"/>
    <w:rsid w:val="003C3F21"/>
    <w:rsid w:val="003C407E"/>
    <w:rsid w:val="003C41BB"/>
    <w:rsid w:val="003C41C9"/>
    <w:rsid w:val="003C4646"/>
    <w:rsid w:val="003C474C"/>
    <w:rsid w:val="003C4BDA"/>
    <w:rsid w:val="003C5156"/>
    <w:rsid w:val="003C53D6"/>
    <w:rsid w:val="003C54FA"/>
    <w:rsid w:val="003C579F"/>
    <w:rsid w:val="003C58D1"/>
    <w:rsid w:val="003C5C55"/>
    <w:rsid w:val="003C63D3"/>
    <w:rsid w:val="003C672F"/>
    <w:rsid w:val="003C690D"/>
    <w:rsid w:val="003C6AA8"/>
    <w:rsid w:val="003C6E69"/>
    <w:rsid w:val="003C6E79"/>
    <w:rsid w:val="003C74D3"/>
    <w:rsid w:val="003C75CD"/>
    <w:rsid w:val="003C77F0"/>
    <w:rsid w:val="003C7D98"/>
    <w:rsid w:val="003D02D2"/>
    <w:rsid w:val="003D03C2"/>
    <w:rsid w:val="003D046D"/>
    <w:rsid w:val="003D06FB"/>
    <w:rsid w:val="003D0CEE"/>
    <w:rsid w:val="003D123D"/>
    <w:rsid w:val="003D17DD"/>
    <w:rsid w:val="003D1873"/>
    <w:rsid w:val="003D1DF8"/>
    <w:rsid w:val="003D1F5C"/>
    <w:rsid w:val="003D219D"/>
    <w:rsid w:val="003D241A"/>
    <w:rsid w:val="003D25A8"/>
    <w:rsid w:val="003D2C05"/>
    <w:rsid w:val="003D2EF4"/>
    <w:rsid w:val="003D30C6"/>
    <w:rsid w:val="003D3487"/>
    <w:rsid w:val="003D36DE"/>
    <w:rsid w:val="003D36F4"/>
    <w:rsid w:val="003D37DC"/>
    <w:rsid w:val="003D37F7"/>
    <w:rsid w:val="003D3B60"/>
    <w:rsid w:val="003D3EDD"/>
    <w:rsid w:val="003D4636"/>
    <w:rsid w:val="003D4A4D"/>
    <w:rsid w:val="003D4B19"/>
    <w:rsid w:val="003D4B84"/>
    <w:rsid w:val="003D4B98"/>
    <w:rsid w:val="003D4F76"/>
    <w:rsid w:val="003D5235"/>
    <w:rsid w:val="003D5278"/>
    <w:rsid w:val="003D528D"/>
    <w:rsid w:val="003D564C"/>
    <w:rsid w:val="003D588A"/>
    <w:rsid w:val="003D59D0"/>
    <w:rsid w:val="003D66DE"/>
    <w:rsid w:val="003D6D17"/>
    <w:rsid w:val="003D703B"/>
    <w:rsid w:val="003D71AC"/>
    <w:rsid w:val="003D7945"/>
    <w:rsid w:val="003D7E7D"/>
    <w:rsid w:val="003E0481"/>
    <w:rsid w:val="003E09DF"/>
    <w:rsid w:val="003E1929"/>
    <w:rsid w:val="003E1DF6"/>
    <w:rsid w:val="003E22EA"/>
    <w:rsid w:val="003E25D1"/>
    <w:rsid w:val="003E2B16"/>
    <w:rsid w:val="003E2C92"/>
    <w:rsid w:val="003E3055"/>
    <w:rsid w:val="003E338B"/>
    <w:rsid w:val="003E3E3C"/>
    <w:rsid w:val="003E4463"/>
    <w:rsid w:val="003E48CD"/>
    <w:rsid w:val="003E5296"/>
    <w:rsid w:val="003E5876"/>
    <w:rsid w:val="003E5A91"/>
    <w:rsid w:val="003E5B67"/>
    <w:rsid w:val="003E5D58"/>
    <w:rsid w:val="003E5EA5"/>
    <w:rsid w:val="003E60D1"/>
    <w:rsid w:val="003E632B"/>
    <w:rsid w:val="003E6373"/>
    <w:rsid w:val="003E663C"/>
    <w:rsid w:val="003E6679"/>
    <w:rsid w:val="003E6B98"/>
    <w:rsid w:val="003E71E5"/>
    <w:rsid w:val="003E72D8"/>
    <w:rsid w:val="003E76FC"/>
    <w:rsid w:val="003E771E"/>
    <w:rsid w:val="003E7978"/>
    <w:rsid w:val="003F0172"/>
    <w:rsid w:val="003F08A1"/>
    <w:rsid w:val="003F0A8B"/>
    <w:rsid w:val="003F0BB8"/>
    <w:rsid w:val="003F0C90"/>
    <w:rsid w:val="003F0DCC"/>
    <w:rsid w:val="003F10CB"/>
    <w:rsid w:val="003F1832"/>
    <w:rsid w:val="003F187E"/>
    <w:rsid w:val="003F219D"/>
    <w:rsid w:val="003F233B"/>
    <w:rsid w:val="003F2532"/>
    <w:rsid w:val="003F2620"/>
    <w:rsid w:val="003F2EB3"/>
    <w:rsid w:val="003F35C6"/>
    <w:rsid w:val="003F3769"/>
    <w:rsid w:val="003F450F"/>
    <w:rsid w:val="003F48EC"/>
    <w:rsid w:val="003F4CC5"/>
    <w:rsid w:val="003F4CD5"/>
    <w:rsid w:val="003F4CF9"/>
    <w:rsid w:val="003F5008"/>
    <w:rsid w:val="003F5906"/>
    <w:rsid w:val="003F5E49"/>
    <w:rsid w:val="003F62F1"/>
    <w:rsid w:val="003F6ADD"/>
    <w:rsid w:val="003F6E69"/>
    <w:rsid w:val="003F6FFF"/>
    <w:rsid w:val="003F721C"/>
    <w:rsid w:val="003F74CD"/>
    <w:rsid w:val="0040039D"/>
    <w:rsid w:val="004006B3"/>
    <w:rsid w:val="00400A71"/>
    <w:rsid w:val="00400B12"/>
    <w:rsid w:val="00400B98"/>
    <w:rsid w:val="00400EA7"/>
    <w:rsid w:val="004010A5"/>
    <w:rsid w:val="004019F4"/>
    <w:rsid w:val="00401A43"/>
    <w:rsid w:val="00401C21"/>
    <w:rsid w:val="00401F6A"/>
    <w:rsid w:val="00402250"/>
    <w:rsid w:val="0040226C"/>
    <w:rsid w:val="00402628"/>
    <w:rsid w:val="00402E66"/>
    <w:rsid w:val="00402F0D"/>
    <w:rsid w:val="00402F58"/>
    <w:rsid w:val="0040361E"/>
    <w:rsid w:val="00403A79"/>
    <w:rsid w:val="00403F4B"/>
    <w:rsid w:val="004045D0"/>
    <w:rsid w:val="00404624"/>
    <w:rsid w:val="004048B7"/>
    <w:rsid w:val="0040495E"/>
    <w:rsid w:val="004049EA"/>
    <w:rsid w:val="00404E12"/>
    <w:rsid w:val="0040544A"/>
    <w:rsid w:val="0040559E"/>
    <w:rsid w:val="004056BC"/>
    <w:rsid w:val="0040694C"/>
    <w:rsid w:val="00407253"/>
    <w:rsid w:val="004075BE"/>
    <w:rsid w:val="00407E8B"/>
    <w:rsid w:val="00407EE9"/>
    <w:rsid w:val="00410467"/>
    <w:rsid w:val="00410A38"/>
    <w:rsid w:val="00410AD5"/>
    <w:rsid w:val="00410B05"/>
    <w:rsid w:val="00410FE2"/>
    <w:rsid w:val="0041110E"/>
    <w:rsid w:val="004114C6"/>
    <w:rsid w:val="00411CA9"/>
    <w:rsid w:val="00411F4B"/>
    <w:rsid w:val="00412C54"/>
    <w:rsid w:val="004132F7"/>
    <w:rsid w:val="004134FC"/>
    <w:rsid w:val="004138F6"/>
    <w:rsid w:val="004140CB"/>
    <w:rsid w:val="00414143"/>
    <w:rsid w:val="00414623"/>
    <w:rsid w:val="00414730"/>
    <w:rsid w:val="00414785"/>
    <w:rsid w:val="00414BBF"/>
    <w:rsid w:val="00414DC8"/>
    <w:rsid w:val="00415061"/>
    <w:rsid w:val="004151E4"/>
    <w:rsid w:val="004155EE"/>
    <w:rsid w:val="00415653"/>
    <w:rsid w:val="00415A74"/>
    <w:rsid w:val="00415BC3"/>
    <w:rsid w:val="00415D5A"/>
    <w:rsid w:val="00415DE8"/>
    <w:rsid w:val="00415F46"/>
    <w:rsid w:val="00415F4F"/>
    <w:rsid w:val="004165D8"/>
    <w:rsid w:val="00416860"/>
    <w:rsid w:val="00416AD2"/>
    <w:rsid w:val="00416D3A"/>
    <w:rsid w:val="00416EFF"/>
    <w:rsid w:val="00417173"/>
    <w:rsid w:val="004172F4"/>
    <w:rsid w:val="004175D9"/>
    <w:rsid w:val="004176B9"/>
    <w:rsid w:val="00417A8B"/>
    <w:rsid w:val="00417C4A"/>
    <w:rsid w:val="00417DF0"/>
    <w:rsid w:val="00420104"/>
    <w:rsid w:val="0042089E"/>
    <w:rsid w:val="00420F90"/>
    <w:rsid w:val="00421209"/>
    <w:rsid w:val="00421783"/>
    <w:rsid w:val="00421A25"/>
    <w:rsid w:val="00421BF6"/>
    <w:rsid w:val="00421D8D"/>
    <w:rsid w:val="00421FDA"/>
    <w:rsid w:val="00422228"/>
    <w:rsid w:val="004224EB"/>
    <w:rsid w:val="00422DB0"/>
    <w:rsid w:val="00422EB2"/>
    <w:rsid w:val="004231A3"/>
    <w:rsid w:val="0042328B"/>
    <w:rsid w:val="00423347"/>
    <w:rsid w:val="00423374"/>
    <w:rsid w:val="00423ABF"/>
    <w:rsid w:val="00423AC3"/>
    <w:rsid w:val="00423AF0"/>
    <w:rsid w:val="00423D5E"/>
    <w:rsid w:val="004245B8"/>
    <w:rsid w:val="00424F78"/>
    <w:rsid w:val="0042583E"/>
    <w:rsid w:val="00425884"/>
    <w:rsid w:val="00425D0D"/>
    <w:rsid w:val="00425EAA"/>
    <w:rsid w:val="00425EC3"/>
    <w:rsid w:val="004261B9"/>
    <w:rsid w:val="00426842"/>
    <w:rsid w:val="00426886"/>
    <w:rsid w:val="004268DB"/>
    <w:rsid w:val="00426AAC"/>
    <w:rsid w:val="00426DB9"/>
    <w:rsid w:val="00426EC2"/>
    <w:rsid w:val="004271E2"/>
    <w:rsid w:val="004273C1"/>
    <w:rsid w:val="00427443"/>
    <w:rsid w:val="00427643"/>
    <w:rsid w:val="00427A0C"/>
    <w:rsid w:val="00427C99"/>
    <w:rsid w:val="004300E9"/>
    <w:rsid w:val="004309D0"/>
    <w:rsid w:val="00430D25"/>
    <w:rsid w:val="00431109"/>
    <w:rsid w:val="00431223"/>
    <w:rsid w:val="00431807"/>
    <w:rsid w:val="00432123"/>
    <w:rsid w:val="004324D9"/>
    <w:rsid w:val="00432557"/>
    <w:rsid w:val="004332B9"/>
    <w:rsid w:val="004334FC"/>
    <w:rsid w:val="00433A6F"/>
    <w:rsid w:val="00433F4C"/>
    <w:rsid w:val="0043412D"/>
    <w:rsid w:val="004346A7"/>
    <w:rsid w:val="00434C1C"/>
    <w:rsid w:val="00434CEA"/>
    <w:rsid w:val="004350EF"/>
    <w:rsid w:val="004354CA"/>
    <w:rsid w:val="004355CA"/>
    <w:rsid w:val="004356C5"/>
    <w:rsid w:val="0043585F"/>
    <w:rsid w:val="00435DD5"/>
    <w:rsid w:val="00436755"/>
    <w:rsid w:val="0043763D"/>
    <w:rsid w:val="004376CC"/>
    <w:rsid w:val="004379C9"/>
    <w:rsid w:val="00437E29"/>
    <w:rsid w:val="0044000F"/>
    <w:rsid w:val="004403BB"/>
    <w:rsid w:val="0044098B"/>
    <w:rsid w:val="00440BD2"/>
    <w:rsid w:val="00440D1F"/>
    <w:rsid w:val="00441172"/>
    <w:rsid w:val="00441342"/>
    <w:rsid w:val="00441BB6"/>
    <w:rsid w:val="004420A0"/>
    <w:rsid w:val="00442120"/>
    <w:rsid w:val="00442B81"/>
    <w:rsid w:val="004433D6"/>
    <w:rsid w:val="00443650"/>
    <w:rsid w:val="00443A0F"/>
    <w:rsid w:val="0044450F"/>
    <w:rsid w:val="004447E3"/>
    <w:rsid w:val="00444C4C"/>
    <w:rsid w:val="00444C9E"/>
    <w:rsid w:val="004455B0"/>
    <w:rsid w:val="00445D9C"/>
    <w:rsid w:val="0044600C"/>
    <w:rsid w:val="0044651C"/>
    <w:rsid w:val="00446F76"/>
    <w:rsid w:val="00447979"/>
    <w:rsid w:val="00447D57"/>
    <w:rsid w:val="00447F9A"/>
    <w:rsid w:val="004500C2"/>
    <w:rsid w:val="0045041B"/>
    <w:rsid w:val="004504CE"/>
    <w:rsid w:val="00450736"/>
    <w:rsid w:val="0045076E"/>
    <w:rsid w:val="0045077A"/>
    <w:rsid w:val="00450844"/>
    <w:rsid w:val="00450929"/>
    <w:rsid w:val="0045096D"/>
    <w:rsid w:val="00451832"/>
    <w:rsid w:val="004518BE"/>
    <w:rsid w:val="004523BF"/>
    <w:rsid w:val="004523C9"/>
    <w:rsid w:val="004524E5"/>
    <w:rsid w:val="0045258D"/>
    <w:rsid w:val="0045283D"/>
    <w:rsid w:val="0045290E"/>
    <w:rsid w:val="00453138"/>
    <w:rsid w:val="00453503"/>
    <w:rsid w:val="004535F9"/>
    <w:rsid w:val="004536BD"/>
    <w:rsid w:val="00453751"/>
    <w:rsid w:val="004539F9"/>
    <w:rsid w:val="00453B5A"/>
    <w:rsid w:val="00453BB7"/>
    <w:rsid w:val="00453FF5"/>
    <w:rsid w:val="00454220"/>
    <w:rsid w:val="00454290"/>
    <w:rsid w:val="00454414"/>
    <w:rsid w:val="004544B3"/>
    <w:rsid w:val="00454AA6"/>
    <w:rsid w:val="0045502C"/>
    <w:rsid w:val="004555FF"/>
    <w:rsid w:val="00455B3A"/>
    <w:rsid w:val="00455BFC"/>
    <w:rsid w:val="00455EBB"/>
    <w:rsid w:val="0045610B"/>
    <w:rsid w:val="004562BD"/>
    <w:rsid w:val="004567B5"/>
    <w:rsid w:val="00456AD5"/>
    <w:rsid w:val="00456CE6"/>
    <w:rsid w:val="00456CF1"/>
    <w:rsid w:val="00456F5D"/>
    <w:rsid w:val="004571C8"/>
    <w:rsid w:val="0045770B"/>
    <w:rsid w:val="00457878"/>
    <w:rsid w:val="00457962"/>
    <w:rsid w:val="00457AAC"/>
    <w:rsid w:val="00457D34"/>
    <w:rsid w:val="00457F30"/>
    <w:rsid w:val="004600CF"/>
    <w:rsid w:val="004604CF"/>
    <w:rsid w:val="004607CD"/>
    <w:rsid w:val="00460E39"/>
    <w:rsid w:val="00461086"/>
    <w:rsid w:val="0046126F"/>
    <w:rsid w:val="00461418"/>
    <w:rsid w:val="00461B22"/>
    <w:rsid w:val="00461CA3"/>
    <w:rsid w:val="00461D9C"/>
    <w:rsid w:val="00461E5F"/>
    <w:rsid w:val="004620C3"/>
    <w:rsid w:val="004621F3"/>
    <w:rsid w:val="00462224"/>
    <w:rsid w:val="00462356"/>
    <w:rsid w:val="00462719"/>
    <w:rsid w:val="00462BEF"/>
    <w:rsid w:val="00462F50"/>
    <w:rsid w:val="00462F5D"/>
    <w:rsid w:val="00463234"/>
    <w:rsid w:val="00463803"/>
    <w:rsid w:val="004638F5"/>
    <w:rsid w:val="00463BEF"/>
    <w:rsid w:val="00463CA2"/>
    <w:rsid w:val="004641E4"/>
    <w:rsid w:val="004643EC"/>
    <w:rsid w:val="00464792"/>
    <w:rsid w:val="00464867"/>
    <w:rsid w:val="00464B7F"/>
    <w:rsid w:val="00464E30"/>
    <w:rsid w:val="00464EBD"/>
    <w:rsid w:val="00465182"/>
    <w:rsid w:val="004651FC"/>
    <w:rsid w:val="00465D05"/>
    <w:rsid w:val="00465D11"/>
    <w:rsid w:val="0046699E"/>
    <w:rsid w:val="00466AD0"/>
    <w:rsid w:val="00466D11"/>
    <w:rsid w:val="004670D7"/>
    <w:rsid w:val="00467257"/>
    <w:rsid w:val="00467816"/>
    <w:rsid w:val="00467E27"/>
    <w:rsid w:val="00470191"/>
    <w:rsid w:val="004706FB"/>
    <w:rsid w:val="00470A9A"/>
    <w:rsid w:val="00470C33"/>
    <w:rsid w:val="0047122D"/>
    <w:rsid w:val="004712BA"/>
    <w:rsid w:val="00471FC8"/>
    <w:rsid w:val="00472099"/>
    <w:rsid w:val="00472AE5"/>
    <w:rsid w:val="00472AE9"/>
    <w:rsid w:val="00472D4A"/>
    <w:rsid w:val="00472ED1"/>
    <w:rsid w:val="00472F1B"/>
    <w:rsid w:val="0047300F"/>
    <w:rsid w:val="004730F6"/>
    <w:rsid w:val="00473202"/>
    <w:rsid w:val="004732A5"/>
    <w:rsid w:val="00473358"/>
    <w:rsid w:val="004733F1"/>
    <w:rsid w:val="00473512"/>
    <w:rsid w:val="004740AF"/>
    <w:rsid w:val="004746A7"/>
    <w:rsid w:val="0047517F"/>
    <w:rsid w:val="004752B6"/>
    <w:rsid w:val="00475384"/>
    <w:rsid w:val="0047571E"/>
    <w:rsid w:val="00475796"/>
    <w:rsid w:val="00475D31"/>
    <w:rsid w:val="00475F53"/>
    <w:rsid w:val="00475FCD"/>
    <w:rsid w:val="0047604B"/>
    <w:rsid w:val="0047613C"/>
    <w:rsid w:val="00476720"/>
    <w:rsid w:val="004767FD"/>
    <w:rsid w:val="0047713C"/>
    <w:rsid w:val="004774A1"/>
    <w:rsid w:val="004777B9"/>
    <w:rsid w:val="00477E19"/>
    <w:rsid w:val="00477F06"/>
    <w:rsid w:val="004808AF"/>
    <w:rsid w:val="004808EE"/>
    <w:rsid w:val="0048093D"/>
    <w:rsid w:val="00480A3B"/>
    <w:rsid w:val="00480C2A"/>
    <w:rsid w:val="00480E66"/>
    <w:rsid w:val="00480F5C"/>
    <w:rsid w:val="004814AE"/>
    <w:rsid w:val="004814E2"/>
    <w:rsid w:val="00481698"/>
    <w:rsid w:val="00481934"/>
    <w:rsid w:val="00481B6B"/>
    <w:rsid w:val="00481BBB"/>
    <w:rsid w:val="00481D97"/>
    <w:rsid w:val="00481DAC"/>
    <w:rsid w:val="00481EFC"/>
    <w:rsid w:val="00482557"/>
    <w:rsid w:val="004829AF"/>
    <w:rsid w:val="00482A9E"/>
    <w:rsid w:val="00482BD7"/>
    <w:rsid w:val="00482D16"/>
    <w:rsid w:val="004834F3"/>
    <w:rsid w:val="00483A54"/>
    <w:rsid w:val="00483DD9"/>
    <w:rsid w:val="0048479B"/>
    <w:rsid w:val="004848EE"/>
    <w:rsid w:val="004849BD"/>
    <w:rsid w:val="00484B23"/>
    <w:rsid w:val="00484FA8"/>
    <w:rsid w:val="0048501B"/>
    <w:rsid w:val="004850C4"/>
    <w:rsid w:val="004850F6"/>
    <w:rsid w:val="004856A8"/>
    <w:rsid w:val="004857C5"/>
    <w:rsid w:val="0048591C"/>
    <w:rsid w:val="00485A8A"/>
    <w:rsid w:val="00485BB3"/>
    <w:rsid w:val="00485C3B"/>
    <w:rsid w:val="004860F6"/>
    <w:rsid w:val="00486622"/>
    <w:rsid w:val="004866AE"/>
    <w:rsid w:val="004868BF"/>
    <w:rsid w:val="004868FE"/>
    <w:rsid w:val="004873FA"/>
    <w:rsid w:val="004878B5"/>
    <w:rsid w:val="004878FD"/>
    <w:rsid w:val="00487A6E"/>
    <w:rsid w:val="00487AF7"/>
    <w:rsid w:val="0049014E"/>
    <w:rsid w:val="00490950"/>
    <w:rsid w:val="00490D73"/>
    <w:rsid w:val="00490EBC"/>
    <w:rsid w:val="00491026"/>
    <w:rsid w:val="00491030"/>
    <w:rsid w:val="00491C52"/>
    <w:rsid w:val="00491CBD"/>
    <w:rsid w:val="0049218B"/>
    <w:rsid w:val="00492206"/>
    <w:rsid w:val="00492685"/>
    <w:rsid w:val="00492897"/>
    <w:rsid w:val="0049290A"/>
    <w:rsid w:val="00492BA5"/>
    <w:rsid w:val="00493289"/>
    <w:rsid w:val="0049360C"/>
    <w:rsid w:val="0049399A"/>
    <w:rsid w:val="004940A9"/>
    <w:rsid w:val="0049478E"/>
    <w:rsid w:val="00494949"/>
    <w:rsid w:val="00494968"/>
    <w:rsid w:val="00494C2B"/>
    <w:rsid w:val="00494D9C"/>
    <w:rsid w:val="00495113"/>
    <w:rsid w:val="0049542D"/>
    <w:rsid w:val="0049542F"/>
    <w:rsid w:val="00495799"/>
    <w:rsid w:val="004957C0"/>
    <w:rsid w:val="004957FC"/>
    <w:rsid w:val="00496056"/>
    <w:rsid w:val="004964F7"/>
    <w:rsid w:val="0049651B"/>
    <w:rsid w:val="00497192"/>
    <w:rsid w:val="0049723C"/>
    <w:rsid w:val="00497245"/>
    <w:rsid w:val="004972A7"/>
    <w:rsid w:val="004974B9"/>
    <w:rsid w:val="0049767F"/>
    <w:rsid w:val="004979A2"/>
    <w:rsid w:val="00497EEA"/>
    <w:rsid w:val="004A0052"/>
    <w:rsid w:val="004A023C"/>
    <w:rsid w:val="004A02F6"/>
    <w:rsid w:val="004A05AD"/>
    <w:rsid w:val="004A0634"/>
    <w:rsid w:val="004A07B9"/>
    <w:rsid w:val="004A08F7"/>
    <w:rsid w:val="004A0B17"/>
    <w:rsid w:val="004A0F87"/>
    <w:rsid w:val="004A11F4"/>
    <w:rsid w:val="004A12AC"/>
    <w:rsid w:val="004A14DD"/>
    <w:rsid w:val="004A1585"/>
    <w:rsid w:val="004A16B6"/>
    <w:rsid w:val="004A1EA0"/>
    <w:rsid w:val="004A1F91"/>
    <w:rsid w:val="004A21E9"/>
    <w:rsid w:val="004A25E0"/>
    <w:rsid w:val="004A30BB"/>
    <w:rsid w:val="004A31A6"/>
    <w:rsid w:val="004A320F"/>
    <w:rsid w:val="004A3404"/>
    <w:rsid w:val="004A3818"/>
    <w:rsid w:val="004A3837"/>
    <w:rsid w:val="004A3DA3"/>
    <w:rsid w:val="004A47D3"/>
    <w:rsid w:val="004A4AA0"/>
    <w:rsid w:val="004A4D16"/>
    <w:rsid w:val="004A4FD3"/>
    <w:rsid w:val="004A5A1A"/>
    <w:rsid w:val="004A5BCF"/>
    <w:rsid w:val="004A5DE8"/>
    <w:rsid w:val="004A6152"/>
    <w:rsid w:val="004A64EA"/>
    <w:rsid w:val="004A6BE8"/>
    <w:rsid w:val="004A746B"/>
    <w:rsid w:val="004A7929"/>
    <w:rsid w:val="004A7A6F"/>
    <w:rsid w:val="004A7C69"/>
    <w:rsid w:val="004B013A"/>
    <w:rsid w:val="004B04C0"/>
    <w:rsid w:val="004B04F4"/>
    <w:rsid w:val="004B17E9"/>
    <w:rsid w:val="004B19E3"/>
    <w:rsid w:val="004B1B93"/>
    <w:rsid w:val="004B1ED3"/>
    <w:rsid w:val="004B2043"/>
    <w:rsid w:val="004B231E"/>
    <w:rsid w:val="004B2518"/>
    <w:rsid w:val="004B2519"/>
    <w:rsid w:val="004B2636"/>
    <w:rsid w:val="004B2662"/>
    <w:rsid w:val="004B2BA2"/>
    <w:rsid w:val="004B3137"/>
    <w:rsid w:val="004B339F"/>
    <w:rsid w:val="004B35FB"/>
    <w:rsid w:val="004B37B3"/>
    <w:rsid w:val="004B3A75"/>
    <w:rsid w:val="004B3FE0"/>
    <w:rsid w:val="004B40B7"/>
    <w:rsid w:val="004B4AF9"/>
    <w:rsid w:val="004B4DB5"/>
    <w:rsid w:val="004B4E87"/>
    <w:rsid w:val="004B51A7"/>
    <w:rsid w:val="004B577D"/>
    <w:rsid w:val="004B5971"/>
    <w:rsid w:val="004B5A71"/>
    <w:rsid w:val="004B5B60"/>
    <w:rsid w:val="004B5B8D"/>
    <w:rsid w:val="004B5FC9"/>
    <w:rsid w:val="004B60AA"/>
    <w:rsid w:val="004B60E5"/>
    <w:rsid w:val="004B64B6"/>
    <w:rsid w:val="004B669C"/>
    <w:rsid w:val="004B6AEA"/>
    <w:rsid w:val="004B71DF"/>
    <w:rsid w:val="004B726C"/>
    <w:rsid w:val="004B7286"/>
    <w:rsid w:val="004B72E2"/>
    <w:rsid w:val="004B737D"/>
    <w:rsid w:val="004B77F1"/>
    <w:rsid w:val="004B7CEE"/>
    <w:rsid w:val="004B7DB0"/>
    <w:rsid w:val="004C012F"/>
    <w:rsid w:val="004C04CF"/>
    <w:rsid w:val="004C07A2"/>
    <w:rsid w:val="004C0D5A"/>
    <w:rsid w:val="004C1355"/>
    <w:rsid w:val="004C1491"/>
    <w:rsid w:val="004C14BA"/>
    <w:rsid w:val="004C1B47"/>
    <w:rsid w:val="004C1B69"/>
    <w:rsid w:val="004C1BBE"/>
    <w:rsid w:val="004C2D4F"/>
    <w:rsid w:val="004C3596"/>
    <w:rsid w:val="004C3952"/>
    <w:rsid w:val="004C3B48"/>
    <w:rsid w:val="004C40C8"/>
    <w:rsid w:val="004C4389"/>
    <w:rsid w:val="004C4BA5"/>
    <w:rsid w:val="004C4BB4"/>
    <w:rsid w:val="004C5075"/>
    <w:rsid w:val="004C552F"/>
    <w:rsid w:val="004C588F"/>
    <w:rsid w:val="004C5C1F"/>
    <w:rsid w:val="004C5E74"/>
    <w:rsid w:val="004C5F0D"/>
    <w:rsid w:val="004C6165"/>
    <w:rsid w:val="004C6AAA"/>
    <w:rsid w:val="004C6F4B"/>
    <w:rsid w:val="004C78B6"/>
    <w:rsid w:val="004D01BC"/>
    <w:rsid w:val="004D06BD"/>
    <w:rsid w:val="004D06C6"/>
    <w:rsid w:val="004D06E4"/>
    <w:rsid w:val="004D0CD2"/>
    <w:rsid w:val="004D1328"/>
    <w:rsid w:val="004D149C"/>
    <w:rsid w:val="004D14DA"/>
    <w:rsid w:val="004D1F87"/>
    <w:rsid w:val="004D1FCA"/>
    <w:rsid w:val="004D2199"/>
    <w:rsid w:val="004D2273"/>
    <w:rsid w:val="004D26A9"/>
    <w:rsid w:val="004D2D3F"/>
    <w:rsid w:val="004D3451"/>
    <w:rsid w:val="004D3798"/>
    <w:rsid w:val="004D37C8"/>
    <w:rsid w:val="004D3ACE"/>
    <w:rsid w:val="004D3CA4"/>
    <w:rsid w:val="004D3D4E"/>
    <w:rsid w:val="004D3ED3"/>
    <w:rsid w:val="004D40AA"/>
    <w:rsid w:val="004D426C"/>
    <w:rsid w:val="004D42FE"/>
    <w:rsid w:val="004D4663"/>
    <w:rsid w:val="004D495D"/>
    <w:rsid w:val="004D4B1B"/>
    <w:rsid w:val="004D5197"/>
    <w:rsid w:val="004D51CB"/>
    <w:rsid w:val="004D5775"/>
    <w:rsid w:val="004D5BA8"/>
    <w:rsid w:val="004D5D6D"/>
    <w:rsid w:val="004D6311"/>
    <w:rsid w:val="004D665F"/>
    <w:rsid w:val="004D6665"/>
    <w:rsid w:val="004D6805"/>
    <w:rsid w:val="004D69B9"/>
    <w:rsid w:val="004D6A15"/>
    <w:rsid w:val="004D6EAA"/>
    <w:rsid w:val="004D6FA8"/>
    <w:rsid w:val="004D73E2"/>
    <w:rsid w:val="004D7748"/>
    <w:rsid w:val="004D79F2"/>
    <w:rsid w:val="004D7BC6"/>
    <w:rsid w:val="004D7BDD"/>
    <w:rsid w:val="004E0EBD"/>
    <w:rsid w:val="004E1DDC"/>
    <w:rsid w:val="004E1E8A"/>
    <w:rsid w:val="004E21E6"/>
    <w:rsid w:val="004E2A8D"/>
    <w:rsid w:val="004E2B35"/>
    <w:rsid w:val="004E326F"/>
    <w:rsid w:val="004E3308"/>
    <w:rsid w:val="004E37D1"/>
    <w:rsid w:val="004E3954"/>
    <w:rsid w:val="004E3AAC"/>
    <w:rsid w:val="004E3F81"/>
    <w:rsid w:val="004E3F9C"/>
    <w:rsid w:val="004E3FBD"/>
    <w:rsid w:val="004E41BB"/>
    <w:rsid w:val="004E42D9"/>
    <w:rsid w:val="004E4621"/>
    <w:rsid w:val="004E4A3B"/>
    <w:rsid w:val="004E51D0"/>
    <w:rsid w:val="004E5364"/>
    <w:rsid w:val="004E5D10"/>
    <w:rsid w:val="004E5E76"/>
    <w:rsid w:val="004E5EEF"/>
    <w:rsid w:val="004E5FF3"/>
    <w:rsid w:val="004E61EA"/>
    <w:rsid w:val="004E6363"/>
    <w:rsid w:val="004E63BF"/>
    <w:rsid w:val="004E6690"/>
    <w:rsid w:val="004E6B36"/>
    <w:rsid w:val="004E6CC4"/>
    <w:rsid w:val="004E7092"/>
    <w:rsid w:val="004E775D"/>
    <w:rsid w:val="004E7C8A"/>
    <w:rsid w:val="004F03F4"/>
    <w:rsid w:val="004F077B"/>
    <w:rsid w:val="004F1663"/>
    <w:rsid w:val="004F19EA"/>
    <w:rsid w:val="004F1C40"/>
    <w:rsid w:val="004F1E0F"/>
    <w:rsid w:val="004F220A"/>
    <w:rsid w:val="004F22BA"/>
    <w:rsid w:val="004F24C0"/>
    <w:rsid w:val="004F26AB"/>
    <w:rsid w:val="004F273F"/>
    <w:rsid w:val="004F2C6D"/>
    <w:rsid w:val="004F2F91"/>
    <w:rsid w:val="004F3A4F"/>
    <w:rsid w:val="004F4208"/>
    <w:rsid w:val="004F42DE"/>
    <w:rsid w:val="004F4322"/>
    <w:rsid w:val="004F4499"/>
    <w:rsid w:val="004F4609"/>
    <w:rsid w:val="004F5646"/>
    <w:rsid w:val="004F567D"/>
    <w:rsid w:val="004F5FFA"/>
    <w:rsid w:val="004F6173"/>
    <w:rsid w:val="004F62E7"/>
    <w:rsid w:val="004F63D8"/>
    <w:rsid w:val="004F6673"/>
    <w:rsid w:val="004F67B2"/>
    <w:rsid w:val="004F6C43"/>
    <w:rsid w:val="004F74B8"/>
    <w:rsid w:val="004F7536"/>
    <w:rsid w:val="004F7A6B"/>
    <w:rsid w:val="004F7B84"/>
    <w:rsid w:val="0050071A"/>
    <w:rsid w:val="00500D10"/>
    <w:rsid w:val="00500D53"/>
    <w:rsid w:val="00501103"/>
    <w:rsid w:val="0050114C"/>
    <w:rsid w:val="005015AF"/>
    <w:rsid w:val="005019D4"/>
    <w:rsid w:val="00501A65"/>
    <w:rsid w:val="00501A9A"/>
    <w:rsid w:val="00501AF5"/>
    <w:rsid w:val="00502075"/>
    <w:rsid w:val="00502166"/>
    <w:rsid w:val="00502172"/>
    <w:rsid w:val="00502668"/>
    <w:rsid w:val="00502965"/>
    <w:rsid w:val="00502A4C"/>
    <w:rsid w:val="00503017"/>
    <w:rsid w:val="00503788"/>
    <w:rsid w:val="00503E42"/>
    <w:rsid w:val="005046A5"/>
    <w:rsid w:val="005046C9"/>
    <w:rsid w:val="00504B4E"/>
    <w:rsid w:val="00504F2D"/>
    <w:rsid w:val="0050511D"/>
    <w:rsid w:val="00505208"/>
    <w:rsid w:val="005055F6"/>
    <w:rsid w:val="005056E1"/>
    <w:rsid w:val="00505A4D"/>
    <w:rsid w:val="00505AC8"/>
    <w:rsid w:val="00505BD8"/>
    <w:rsid w:val="00505E20"/>
    <w:rsid w:val="00505E33"/>
    <w:rsid w:val="00506227"/>
    <w:rsid w:val="00506427"/>
    <w:rsid w:val="005064D8"/>
    <w:rsid w:val="005066C6"/>
    <w:rsid w:val="005067C7"/>
    <w:rsid w:val="00506D47"/>
    <w:rsid w:val="00507161"/>
    <w:rsid w:val="005075A2"/>
    <w:rsid w:val="00507796"/>
    <w:rsid w:val="005109D2"/>
    <w:rsid w:val="00510B1C"/>
    <w:rsid w:val="00510C13"/>
    <w:rsid w:val="00510DF7"/>
    <w:rsid w:val="005112D6"/>
    <w:rsid w:val="00511656"/>
    <w:rsid w:val="0051188C"/>
    <w:rsid w:val="00511D75"/>
    <w:rsid w:val="00511E2E"/>
    <w:rsid w:val="00512890"/>
    <w:rsid w:val="00512B5A"/>
    <w:rsid w:val="005132D3"/>
    <w:rsid w:val="00513435"/>
    <w:rsid w:val="0051362B"/>
    <w:rsid w:val="005136D4"/>
    <w:rsid w:val="00513761"/>
    <w:rsid w:val="005139A6"/>
    <w:rsid w:val="00513D86"/>
    <w:rsid w:val="0051408F"/>
    <w:rsid w:val="00514633"/>
    <w:rsid w:val="00514F57"/>
    <w:rsid w:val="00515344"/>
    <w:rsid w:val="00515528"/>
    <w:rsid w:val="005158FC"/>
    <w:rsid w:val="00515B88"/>
    <w:rsid w:val="00515FAC"/>
    <w:rsid w:val="005160C5"/>
    <w:rsid w:val="00516A9F"/>
    <w:rsid w:val="00516CEC"/>
    <w:rsid w:val="00516D84"/>
    <w:rsid w:val="005173D4"/>
    <w:rsid w:val="00517778"/>
    <w:rsid w:val="0051791A"/>
    <w:rsid w:val="00517C79"/>
    <w:rsid w:val="00517EBC"/>
    <w:rsid w:val="0052007B"/>
    <w:rsid w:val="005200E0"/>
    <w:rsid w:val="00520857"/>
    <w:rsid w:val="00520900"/>
    <w:rsid w:val="00520E50"/>
    <w:rsid w:val="00521000"/>
    <w:rsid w:val="00521026"/>
    <w:rsid w:val="0052102E"/>
    <w:rsid w:val="005216E9"/>
    <w:rsid w:val="00521BBA"/>
    <w:rsid w:val="00521C53"/>
    <w:rsid w:val="0052220D"/>
    <w:rsid w:val="005224BE"/>
    <w:rsid w:val="00522C61"/>
    <w:rsid w:val="00523113"/>
    <w:rsid w:val="00523117"/>
    <w:rsid w:val="0052389A"/>
    <w:rsid w:val="00523A10"/>
    <w:rsid w:val="00523F3E"/>
    <w:rsid w:val="005245DB"/>
    <w:rsid w:val="00524712"/>
    <w:rsid w:val="005250E1"/>
    <w:rsid w:val="005252C0"/>
    <w:rsid w:val="00525352"/>
    <w:rsid w:val="00525401"/>
    <w:rsid w:val="00525462"/>
    <w:rsid w:val="00525550"/>
    <w:rsid w:val="00525767"/>
    <w:rsid w:val="00525795"/>
    <w:rsid w:val="00525D2C"/>
    <w:rsid w:val="0052600D"/>
    <w:rsid w:val="005261B5"/>
    <w:rsid w:val="00526266"/>
    <w:rsid w:val="005271FD"/>
    <w:rsid w:val="00527853"/>
    <w:rsid w:val="00527962"/>
    <w:rsid w:val="00527B0C"/>
    <w:rsid w:val="00527B3A"/>
    <w:rsid w:val="00527BDA"/>
    <w:rsid w:val="00527BE7"/>
    <w:rsid w:val="00527F08"/>
    <w:rsid w:val="00527FEE"/>
    <w:rsid w:val="005300E8"/>
    <w:rsid w:val="0053026A"/>
    <w:rsid w:val="00530353"/>
    <w:rsid w:val="00530500"/>
    <w:rsid w:val="00530524"/>
    <w:rsid w:val="00530BFF"/>
    <w:rsid w:val="0053112B"/>
    <w:rsid w:val="0053112E"/>
    <w:rsid w:val="00531882"/>
    <w:rsid w:val="00532062"/>
    <w:rsid w:val="005320F8"/>
    <w:rsid w:val="0053242D"/>
    <w:rsid w:val="00532F4C"/>
    <w:rsid w:val="0053300B"/>
    <w:rsid w:val="005336DA"/>
    <w:rsid w:val="00533BE5"/>
    <w:rsid w:val="00533D7C"/>
    <w:rsid w:val="00533F2D"/>
    <w:rsid w:val="00533FF0"/>
    <w:rsid w:val="00534D09"/>
    <w:rsid w:val="00534F58"/>
    <w:rsid w:val="005350A1"/>
    <w:rsid w:val="005350B7"/>
    <w:rsid w:val="00535106"/>
    <w:rsid w:val="005351CF"/>
    <w:rsid w:val="00535B38"/>
    <w:rsid w:val="00535FE7"/>
    <w:rsid w:val="00536769"/>
    <w:rsid w:val="00536C65"/>
    <w:rsid w:val="00536D3B"/>
    <w:rsid w:val="00537AC6"/>
    <w:rsid w:val="00537BD4"/>
    <w:rsid w:val="00537EC8"/>
    <w:rsid w:val="00537F91"/>
    <w:rsid w:val="0054021E"/>
    <w:rsid w:val="00540573"/>
    <w:rsid w:val="005405E7"/>
    <w:rsid w:val="005408AD"/>
    <w:rsid w:val="005409B1"/>
    <w:rsid w:val="00540B98"/>
    <w:rsid w:val="00540BFD"/>
    <w:rsid w:val="00540F7B"/>
    <w:rsid w:val="00541289"/>
    <w:rsid w:val="00541494"/>
    <w:rsid w:val="005418E0"/>
    <w:rsid w:val="00541AE6"/>
    <w:rsid w:val="00541B21"/>
    <w:rsid w:val="00541CB6"/>
    <w:rsid w:val="00541E70"/>
    <w:rsid w:val="005424A9"/>
    <w:rsid w:val="005424D9"/>
    <w:rsid w:val="00543669"/>
    <w:rsid w:val="00543D79"/>
    <w:rsid w:val="00543E60"/>
    <w:rsid w:val="005443E5"/>
    <w:rsid w:val="00544577"/>
    <w:rsid w:val="0054464A"/>
    <w:rsid w:val="00544784"/>
    <w:rsid w:val="00544961"/>
    <w:rsid w:val="00544F22"/>
    <w:rsid w:val="00545D03"/>
    <w:rsid w:val="00545ED4"/>
    <w:rsid w:val="00545F16"/>
    <w:rsid w:val="005463D7"/>
    <w:rsid w:val="005469DE"/>
    <w:rsid w:val="00546A92"/>
    <w:rsid w:val="00547433"/>
    <w:rsid w:val="00547526"/>
    <w:rsid w:val="00550175"/>
    <w:rsid w:val="005502BF"/>
    <w:rsid w:val="00550A9F"/>
    <w:rsid w:val="005511FB"/>
    <w:rsid w:val="00551792"/>
    <w:rsid w:val="005518F4"/>
    <w:rsid w:val="00551B62"/>
    <w:rsid w:val="00551B84"/>
    <w:rsid w:val="00551C0B"/>
    <w:rsid w:val="00551CEC"/>
    <w:rsid w:val="0055222E"/>
    <w:rsid w:val="0055225B"/>
    <w:rsid w:val="0055289C"/>
    <w:rsid w:val="0055298D"/>
    <w:rsid w:val="0055324D"/>
    <w:rsid w:val="005538A9"/>
    <w:rsid w:val="00553CAC"/>
    <w:rsid w:val="00553DFC"/>
    <w:rsid w:val="005540E6"/>
    <w:rsid w:val="0055411B"/>
    <w:rsid w:val="00554148"/>
    <w:rsid w:val="005541C8"/>
    <w:rsid w:val="0055463B"/>
    <w:rsid w:val="00554C2D"/>
    <w:rsid w:val="00555114"/>
    <w:rsid w:val="0055556F"/>
    <w:rsid w:val="005558AF"/>
    <w:rsid w:val="00555F3E"/>
    <w:rsid w:val="005563AC"/>
    <w:rsid w:val="00556422"/>
    <w:rsid w:val="0055668A"/>
    <w:rsid w:val="005566D7"/>
    <w:rsid w:val="00556EB5"/>
    <w:rsid w:val="00556EE9"/>
    <w:rsid w:val="00557224"/>
    <w:rsid w:val="005572BC"/>
    <w:rsid w:val="0055761B"/>
    <w:rsid w:val="00557B82"/>
    <w:rsid w:val="00560358"/>
    <w:rsid w:val="00560480"/>
    <w:rsid w:val="00560699"/>
    <w:rsid w:val="00560A9A"/>
    <w:rsid w:val="00560BB4"/>
    <w:rsid w:val="00560BCC"/>
    <w:rsid w:val="00560BD5"/>
    <w:rsid w:val="00560FEE"/>
    <w:rsid w:val="005610A7"/>
    <w:rsid w:val="005610D5"/>
    <w:rsid w:val="0056110B"/>
    <w:rsid w:val="005612F8"/>
    <w:rsid w:val="005614FD"/>
    <w:rsid w:val="00561559"/>
    <w:rsid w:val="005622FF"/>
    <w:rsid w:val="00562344"/>
    <w:rsid w:val="0056255A"/>
    <w:rsid w:val="0056260D"/>
    <w:rsid w:val="00562FC2"/>
    <w:rsid w:val="00563272"/>
    <w:rsid w:val="005634A0"/>
    <w:rsid w:val="005635D0"/>
    <w:rsid w:val="00563646"/>
    <w:rsid w:val="00563BBA"/>
    <w:rsid w:val="00563BE2"/>
    <w:rsid w:val="00563EA4"/>
    <w:rsid w:val="00564581"/>
    <w:rsid w:val="00564864"/>
    <w:rsid w:val="0056493C"/>
    <w:rsid w:val="00564B3E"/>
    <w:rsid w:val="00564C20"/>
    <w:rsid w:val="00564CB2"/>
    <w:rsid w:val="00564FC9"/>
    <w:rsid w:val="005654AA"/>
    <w:rsid w:val="005654E7"/>
    <w:rsid w:val="00565568"/>
    <w:rsid w:val="00565569"/>
    <w:rsid w:val="005657FA"/>
    <w:rsid w:val="005657FC"/>
    <w:rsid w:val="00565BEA"/>
    <w:rsid w:val="00565C77"/>
    <w:rsid w:val="00565D2E"/>
    <w:rsid w:val="00566208"/>
    <w:rsid w:val="005664A2"/>
    <w:rsid w:val="00566A5E"/>
    <w:rsid w:val="00566FB1"/>
    <w:rsid w:val="005673D9"/>
    <w:rsid w:val="0056751C"/>
    <w:rsid w:val="005678B5"/>
    <w:rsid w:val="00567A47"/>
    <w:rsid w:val="00567FC7"/>
    <w:rsid w:val="0057026C"/>
    <w:rsid w:val="0057026D"/>
    <w:rsid w:val="005703E9"/>
    <w:rsid w:val="005704E7"/>
    <w:rsid w:val="0057075A"/>
    <w:rsid w:val="00571605"/>
    <w:rsid w:val="0057167C"/>
    <w:rsid w:val="00571A06"/>
    <w:rsid w:val="00571CFA"/>
    <w:rsid w:val="00571D07"/>
    <w:rsid w:val="00571E1E"/>
    <w:rsid w:val="005729EA"/>
    <w:rsid w:val="00572B4C"/>
    <w:rsid w:val="00573515"/>
    <w:rsid w:val="005738C5"/>
    <w:rsid w:val="00573998"/>
    <w:rsid w:val="00573FF8"/>
    <w:rsid w:val="00574162"/>
    <w:rsid w:val="0057417A"/>
    <w:rsid w:val="0057441A"/>
    <w:rsid w:val="0057474E"/>
    <w:rsid w:val="00574774"/>
    <w:rsid w:val="00574812"/>
    <w:rsid w:val="0057493A"/>
    <w:rsid w:val="00574ABA"/>
    <w:rsid w:val="00574C11"/>
    <w:rsid w:val="00574CD6"/>
    <w:rsid w:val="00574E0F"/>
    <w:rsid w:val="00574F68"/>
    <w:rsid w:val="00575175"/>
    <w:rsid w:val="005753EA"/>
    <w:rsid w:val="0057570F"/>
    <w:rsid w:val="005757EC"/>
    <w:rsid w:val="00575863"/>
    <w:rsid w:val="00575A44"/>
    <w:rsid w:val="00575A6A"/>
    <w:rsid w:val="00575ACF"/>
    <w:rsid w:val="00575FB9"/>
    <w:rsid w:val="00576026"/>
    <w:rsid w:val="00576793"/>
    <w:rsid w:val="00576B86"/>
    <w:rsid w:val="00576C6F"/>
    <w:rsid w:val="005805C3"/>
    <w:rsid w:val="005807BC"/>
    <w:rsid w:val="005809B1"/>
    <w:rsid w:val="00580A2F"/>
    <w:rsid w:val="00580A6E"/>
    <w:rsid w:val="00580B78"/>
    <w:rsid w:val="00580C58"/>
    <w:rsid w:val="00580E4E"/>
    <w:rsid w:val="00580ED9"/>
    <w:rsid w:val="00581488"/>
    <w:rsid w:val="0058193F"/>
    <w:rsid w:val="00581A21"/>
    <w:rsid w:val="00581C28"/>
    <w:rsid w:val="00581E80"/>
    <w:rsid w:val="00582031"/>
    <w:rsid w:val="0058240C"/>
    <w:rsid w:val="00582A3C"/>
    <w:rsid w:val="00582DA0"/>
    <w:rsid w:val="00582DB7"/>
    <w:rsid w:val="00582EB1"/>
    <w:rsid w:val="00582F4D"/>
    <w:rsid w:val="005831B6"/>
    <w:rsid w:val="0058334E"/>
    <w:rsid w:val="00583C97"/>
    <w:rsid w:val="00583F73"/>
    <w:rsid w:val="00584045"/>
    <w:rsid w:val="0058424E"/>
    <w:rsid w:val="005842B7"/>
    <w:rsid w:val="00584DFB"/>
    <w:rsid w:val="00584FE9"/>
    <w:rsid w:val="00585288"/>
    <w:rsid w:val="005852DB"/>
    <w:rsid w:val="0058533E"/>
    <w:rsid w:val="005858F1"/>
    <w:rsid w:val="00585A39"/>
    <w:rsid w:val="00585EA2"/>
    <w:rsid w:val="00586204"/>
    <w:rsid w:val="00586594"/>
    <w:rsid w:val="005865A5"/>
    <w:rsid w:val="00586948"/>
    <w:rsid w:val="005872C7"/>
    <w:rsid w:val="0058799F"/>
    <w:rsid w:val="00587BC0"/>
    <w:rsid w:val="00587C5A"/>
    <w:rsid w:val="00590344"/>
    <w:rsid w:val="005903B3"/>
    <w:rsid w:val="0059077B"/>
    <w:rsid w:val="005914BD"/>
    <w:rsid w:val="00591852"/>
    <w:rsid w:val="00591AE2"/>
    <w:rsid w:val="00591D95"/>
    <w:rsid w:val="00591FC7"/>
    <w:rsid w:val="0059202C"/>
    <w:rsid w:val="00592260"/>
    <w:rsid w:val="005923B7"/>
    <w:rsid w:val="005925DE"/>
    <w:rsid w:val="0059277B"/>
    <w:rsid w:val="005929F2"/>
    <w:rsid w:val="00592DE1"/>
    <w:rsid w:val="005933D4"/>
    <w:rsid w:val="00593516"/>
    <w:rsid w:val="00593DEE"/>
    <w:rsid w:val="00594866"/>
    <w:rsid w:val="00594ACA"/>
    <w:rsid w:val="00595115"/>
    <w:rsid w:val="0059516C"/>
    <w:rsid w:val="005952BA"/>
    <w:rsid w:val="005958F8"/>
    <w:rsid w:val="00595966"/>
    <w:rsid w:val="00595B3F"/>
    <w:rsid w:val="00595BAF"/>
    <w:rsid w:val="00595BEB"/>
    <w:rsid w:val="00595EAB"/>
    <w:rsid w:val="00595F43"/>
    <w:rsid w:val="005975FE"/>
    <w:rsid w:val="005A0088"/>
    <w:rsid w:val="005A0282"/>
    <w:rsid w:val="005A102F"/>
    <w:rsid w:val="005A1419"/>
    <w:rsid w:val="005A148B"/>
    <w:rsid w:val="005A14E7"/>
    <w:rsid w:val="005A15FA"/>
    <w:rsid w:val="005A1933"/>
    <w:rsid w:val="005A1DE8"/>
    <w:rsid w:val="005A23F5"/>
    <w:rsid w:val="005A24DD"/>
    <w:rsid w:val="005A274F"/>
    <w:rsid w:val="005A2783"/>
    <w:rsid w:val="005A2A47"/>
    <w:rsid w:val="005A2A7F"/>
    <w:rsid w:val="005A2C8B"/>
    <w:rsid w:val="005A2CBB"/>
    <w:rsid w:val="005A2D7B"/>
    <w:rsid w:val="005A345C"/>
    <w:rsid w:val="005A34DD"/>
    <w:rsid w:val="005A39B2"/>
    <w:rsid w:val="005A3BF7"/>
    <w:rsid w:val="005A4486"/>
    <w:rsid w:val="005A45B4"/>
    <w:rsid w:val="005A467E"/>
    <w:rsid w:val="005A4C86"/>
    <w:rsid w:val="005A5125"/>
    <w:rsid w:val="005A51A1"/>
    <w:rsid w:val="005A5233"/>
    <w:rsid w:val="005A55A8"/>
    <w:rsid w:val="005A608A"/>
    <w:rsid w:val="005A643A"/>
    <w:rsid w:val="005A645B"/>
    <w:rsid w:val="005A661C"/>
    <w:rsid w:val="005A6703"/>
    <w:rsid w:val="005A6933"/>
    <w:rsid w:val="005A6966"/>
    <w:rsid w:val="005A6B31"/>
    <w:rsid w:val="005A6CBF"/>
    <w:rsid w:val="005A74A9"/>
    <w:rsid w:val="005A7A8F"/>
    <w:rsid w:val="005A7F58"/>
    <w:rsid w:val="005B014A"/>
    <w:rsid w:val="005B0161"/>
    <w:rsid w:val="005B0BC8"/>
    <w:rsid w:val="005B0DF9"/>
    <w:rsid w:val="005B15C7"/>
    <w:rsid w:val="005B1638"/>
    <w:rsid w:val="005B1968"/>
    <w:rsid w:val="005B19B6"/>
    <w:rsid w:val="005B23C4"/>
    <w:rsid w:val="005B262A"/>
    <w:rsid w:val="005B26D9"/>
    <w:rsid w:val="005B2A25"/>
    <w:rsid w:val="005B2ABE"/>
    <w:rsid w:val="005B2E16"/>
    <w:rsid w:val="005B3B7A"/>
    <w:rsid w:val="005B3D24"/>
    <w:rsid w:val="005B3F72"/>
    <w:rsid w:val="005B4006"/>
    <w:rsid w:val="005B4060"/>
    <w:rsid w:val="005B40DA"/>
    <w:rsid w:val="005B4D61"/>
    <w:rsid w:val="005B5072"/>
    <w:rsid w:val="005B51B0"/>
    <w:rsid w:val="005B5801"/>
    <w:rsid w:val="005B58FC"/>
    <w:rsid w:val="005B59F4"/>
    <w:rsid w:val="005B5ACB"/>
    <w:rsid w:val="005B626B"/>
    <w:rsid w:val="005B6A04"/>
    <w:rsid w:val="005B6B4C"/>
    <w:rsid w:val="005B7072"/>
    <w:rsid w:val="005B73B2"/>
    <w:rsid w:val="005B73BF"/>
    <w:rsid w:val="005B74EA"/>
    <w:rsid w:val="005B7A6F"/>
    <w:rsid w:val="005C0147"/>
    <w:rsid w:val="005C063C"/>
    <w:rsid w:val="005C0F67"/>
    <w:rsid w:val="005C146D"/>
    <w:rsid w:val="005C1760"/>
    <w:rsid w:val="005C1D9B"/>
    <w:rsid w:val="005C262E"/>
    <w:rsid w:val="005C273E"/>
    <w:rsid w:val="005C27E4"/>
    <w:rsid w:val="005C2A86"/>
    <w:rsid w:val="005C2A9D"/>
    <w:rsid w:val="005C2BEA"/>
    <w:rsid w:val="005C2E43"/>
    <w:rsid w:val="005C3292"/>
    <w:rsid w:val="005C3599"/>
    <w:rsid w:val="005C35FC"/>
    <w:rsid w:val="005C39EE"/>
    <w:rsid w:val="005C3BF6"/>
    <w:rsid w:val="005C421C"/>
    <w:rsid w:val="005C45DF"/>
    <w:rsid w:val="005C4976"/>
    <w:rsid w:val="005C4B5A"/>
    <w:rsid w:val="005C4E7A"/>
    <w:rsid w:val="005C5482"/>
    <w:rsid w:val="005C55B9"/>
    <w:rsid w:val="005C5931"/>
    <w:rsid w:val="005C5EE1"/>
    <w:rsid w:val="005C6247"/>
    <w:rsid w:val="005C684E"/>
    <w:rsid w:val="005C7072"/>
    <w:rsid w:val="005C7238"/>
    <w:rsid w:val="005C7549"/>
    <w:rsid w:val="005C7667"/>
    <w:rsid w:val="005C7CCC"/>
    <w:rsid w:val="005C7DC3"/>
    <w:rsid w:val="005C7E5D"/>
    <w:rsid w:val="005C7EDD"/>
    <w:rsid w:val="005C7FFE"/>
    <w:rsid w:val="005D0327"/>
    <w:rsid w:val="005D0569"/>
    <w:rsid w:val="005D06AC"/>
    <w:rsid w:val="005D0781"/>
    <w:rsid w:val="005D0C51"/>
    <w:rsid w:val="005D0C9F"/>
    <w:rsid w:val="005D11A6"/>
    <w:rsid w:val="005D16D6"/>
    <w:rsid w:val="005D1858"/>
    <w:rsid w:val="005D27C1"/>
    <w:rsid w:val="005D3368"/>
    <w:rsid w:val="005D35FE"/>
    <w:rsid w:val="005D366C"/>
    <w:rsid w:val="005D3BD9"/>
    <w:rsid w:val="005D3DBF"/>
    <w:rsid w:val="005D40FB"/>
    <w:rsid w:val="005D45D8"/>
    <w:rsid w:val="005D4CF9"/>
    <w:rsid w:val="005D4ECF"/>
    <w:rsid w:val="005D4ED1"/>
    <w:rsid w:val="005D516F"/>
    <w:rsid w:val="005D560B"/>
    <w:rsid w:val="005D5726"/>
    <w:rsid w:val="005D59D3"/>
    <w:rsid w:val="005D5B9E"/>
    <w:rsid w:val="005D6481"/>
    <w:rsid w:val="005D678F"/>
    <w:rsid w:val="005D6D42"/>
    <w:rsid w:val="005D6DA2"/>
    <w:rsid w:val="005D70C4"/>
    <w:rsid w:val="005D7125"/>
    <w:rsid w:val="005D7AEE"/>
    <w:rsid w:val="005E08BD"/>
    <w:rsid w:val="005E0C5A"/>
    <w:rsid w:val="005E0E1F"/>
    <w:rsid w:val="005E1733"/>
    <w:rsid w:val="005E1A2F"/>
    <w:rsid w:val="005E1D9A"/>
    <w:rsid w:val="005E1F4A"/>
    <w:rsid w:val="005E209A"/>
    <w:rsid w:val="005E2379"/>
    <w:rsid w:val="005E24DB"/>
    <w:rsid w:val="005E27BF"/>
    <w:rsid w:val="005E29A0"/>
    <w:rsid w:val="005E2A6D"/>
    <w:rsid w:val="005E2CFD"/>
    <w:rsid w:val="005E2D35"/>
    <w:rsid w:val="005E2D8C"/>
    <w:rsid w:val="005E2E5E"/>
    <w:rsid w:val="005E30B0"/>
    <w:rsid w:val="005E32BC"/>
    <w:rsid w:val="005E385B"/>
    <w:rsid w:val="005E4312"/>
    <w:rsid w:val="005E43D2"/>
    <w:rsid w:val="005E451E"/>
    <w:rsid w:val="005E4C51"/>
    <w:rsid w:val="005E4EDF"/>
    <w:rsid w:val="005E4FDF"/>
    <w:rsid w:val="005E59F0"/>
    <w:rsid w:val="005E5A85"/>
    <w:rsid w:val="005E605D"/>
    <w:rsid w:val="005E6065"/>
    <w:rsid w:val="005E6379"/>
    <w:rsid w:val="005E6919"/>
    <w:rsid w:val="005E6CAB"/>
    <w:rsid w:val="005E71B3"/>
    <w:rsid w:val="005E7949"/>
    <w:rsid w:val="005E7991"/>
    <w:rsid w:val="005E7B7C"/>
    <w:rsid w:val="005F078A"/>
    <w:rsid w:val="005F08A6"/>
    <w:rsid w:val="005F0967"/>
    <w:rsid w:val="005F0CC2"/>
    <w:rsid w:val="005F0D64"/>
    <w:rsid w:val="005F1669"/>
    <w:rsid w:val="005F1D9F"/>
    <w:rsid w:val="005F24BB"/>
    <w:rsid w:val="005F2578"/>
    <w:rsid w:val="005F2960"/>
    <w:rsid w:val="005F2B80"/>
    <w:rsid w:val="005F3121"/>
    <w:rsid w:val="005F3AE4"/>
    <w:rsid w:val="005F3B64"/>
    <w:rsid w:val="005F3D82"/>
    <w:rsid w:val="005F3E11"/>
    <w:rsid w:val="005F3F73"/>
    <w:rsid w:val="005F41A7"/>
    <w:rsid w:val="005F4360"/>
    <w:rsid w:val="005F43A4"/>
    <w:rsid w:val="005F44C7"/>
    <w:rsid w:val="005F4D45"/>
    <w:rsid w:val="005F4DD7"/>
    <w:rsid w:val="005F4F96"/>
    <w:rsid w:val="005F51B1"/>
    <w:rsid w:val="005F52C5"/>
    <w:rsid w:val="005F52F9"/>
    <w:rsid w:val="005F5697"/>
    <w:rsid w:val="005F56B2"/>
    <w:rsid w:val="005F5C04"/>
    <w:rsid w:val="005F5D66"/>
    <w:rsid w:val="005F5E33"/>
    <w:rsid w:val="005F5F27"/>
    <w:rsid w:val="005F65B1"/>
    <w:rsid w:val="005F6726"/>
    <w:rsid w:val="005F6B35"/>
    <w:rsid w:val="005F6B8E"/>
    <w:rsid w:val="005F6F7C"/>
    <w:rsid w:val="005F7486"/>
    <w:rsid w:val="005F777C"/>
    <w:rsid w:val="005F7A38"/>
    <w:rsid w:val="005F7EA9"/>
    <w:rsid w:val="00600262"/>
    <w:rsid w:val="00600747"/>
    <w:rsid w:val="006007BE"/>
    <w:rsid w:val="00600A19"/>
    <w:rsid w:val="00600D1D"/>
    <w:rsid w:val="00600E36"/>
    <w:rsid w:val="0060107D"/>
    <w:rsid w:val="006010DB"/>
    <w:rsid w:val="006013DA"/>
    <w:rsid w:val="006018CF"/>
    <w:rsid w:val="00601A7C"/>
    <w:rsid w:val="00601B38"/>
    <w:rsid w:val="00601C3B"/>
    <w:rsid w:val="00601CA7"/>
    <w:rsid w:val="006021E8"/>
    <w:rsid w:val="0060228C"/>
    <w:rsid w:val="0060247D"/>
    <w:rsid w:val="006024F5"/>
    <w:rsid w:val="00602CEB"/>
    <w:rsid w:val="00602DAE"/>
    <w:rsid w:val="00603587"/>
    <w:rsid w:val="0060364F"/>
    <w:rsid w:val="00603970"/>
    <w:rsid w:val="00603B2C"/>
    <w:rsid w:val="00603BEE"/>
    <w:rsid w:val="00603F2A"/>
    <w:rsid w:val="00604857"/>
    <w:rsid w:val="00604A74"/>
    <w:rsid w:val="00604BF6"/>
    <w:rsid w:val="00604C64"/>
    <w:rsid w:val="00605132"/>
    <w:rsid w:val="0060535D"/>
    <w:rsid w:val="0060558C"/>
    <w:rsid w:val="00605D2E"/>
    <w:rsid w:val="00605FE0"/>
    <w:rsid w:val="006060B1"/>
    <w:rsid w:val="00606894"/>
    <w:rsid w:val="00606C7C"/>
    <w:rsid w:val="00606E56"/>
    <w:rsid w:val="006070D9"/>
    <w:rsid w:val="006070FF"/>
    <w:rsid w:val="006078FA"/>
    <w:rsid w:val="00607F1E"/>
    <w:rsid w:val="0061034D"/>
    <w:rsid w:val="00610363"/>
    <w:rsid w:val="00610389"/>
    <w:rsid w:val="00610393"/>
    <w:rsid w:val="006105F5"/>
    <w:rsid w:val="006106C3"/>
    <w:rsid w:val="00610864"/>
    <w:rsid w:val="0061093E"/>
    <w:rsid w:val="00610B21"/>
    <w:rsid w:val="0061142B"/>
    <w:rsid w:val="006116FE"/>
    <w:rsid w:val="00611AB0"/>
    <w:rsid w:val="00611D68"/>
    <w:rsid w:val="00611DF4"/>
    <w:rsid w:val="0061252A"/>
    <w:rsid w:val="0061267A"/>
    <w:rsid w:val="006129B1"/>
    <w:rsid w:val="00612C55"/>
    <w:rsid w:val="00613252"/>
    <w:rsid w:val="006132FB"/>
    <w:rsid w:val="006132FF"/>
    <w:rsid w:val="00613706"/>
    <w:rsid w:val="006138B7"/>
    <w:rsid w:val="006140C4"/>
    <w:rsid w:val="00614271"/>
    <w:rsid w:val="006143D6"/>
    <w:rsid w:val="0061440C"/>
    <w:rsid w:val="006147E9"/>
    <w:rsid w:val="0061489D"/>
    <w:rsid w:val="00614B68"/>
    <w:rsid w:val="00614C2D"/>
    <w:rsid w:val="00614CA0"/>
    <w:rsid w:val="00615629"/>
    <w:rsid w:val="006156A0"/>
    <w:rsid w:val="0061576B"/>
    <w:rsid w:val="00615DFA"/>
    <w:rsid w:val="00615F0C"/>
    <w:rsid w:val="00616193"/>
    <w:rsid w:val="0061648D"/>
    <w:rsid w:val="00616AEA"/>
    <w:rsid w:val="00617D8A"/>
    <w:rsid w:val="0062026A"/>
    <w:rsid w:val="00620A4A"/>
    <w:rsid w:val="00620E53"/>
    <w:rsid w:val="0062100F"/>
    <w:rsid w:val="0062136E"/>
    <w:rsid w:val="006216DE"/>
    <w:rsid w:val="00621982"/>
    <w:rsid w:val="00621A1E"/>
    <w:rsid w:val="00621AB8"/>
    <w:rsid w:val="00621B60"/>
    <w:rsid w:val="00622052"/>
    <w:rsid w:val="00622766"/>
    <w:rsid w:val="0062280E"/>
    <w:rsid w:val="00622939"/>
    <w:rsid w:val="0062314D"/>
    <w:rsid w:val="00623866"/>
    <w:rsid w:val="006239AD"/>
    <w:rsid w:val="00623E05"/>
    <w:rsid w:val="006242D4"/>
    <w:rsid w:val="00624986"/>
    <w:rsid w:val="006252F2"/>
    <w:rsid w:val="006253B2"/>
    <w:rsid w:val="00625A20"/>
    <w:rsid w:val="0062658B"/>
    <w:rsid w:val="00626758"/>
    <w:rsid w:val="00626A66"/>
    <w:rsid w:val="00626D92"/>
    <w:rsid w:val="00626EFA"/>
    <w:rsid w:val="006274AE"/>
    <w:rsid w:val="006276FD"/>
    <w:rsid w:val="00627AE7"/>
    <w:rsid w:val="00630A85"/>
    <w:rsid w:val="00630B85"/>
    <w:rsid w:val="00630BE1"/>
    <w:rsid w:val="00630FD2"/>
    <w:rsid w:val="0063177B"/>
    <w:rsid w:val="006317E6"/>
    <w:rsid w:val="00631A46"/>
    <w:rsid w:val="00631DC2"/>
    <w:rsid w:val="006323C0"/>
    <w:rsid w:val="0063281B"/>
    <w:rsid w:val="00632954"/>
    <w:rsid w:val="00632B28"/>
    <w:rsid w:val="00633223"/>
    <w:rsid w:val="006337D3"/>
    <w:rsid w:val="00633C3B"/>
    <w:rsid w:val="00633DC6"/>
    <w:rsid w:val="00634298"/>
    <w:rsid w:val="00634543"/>
    <w:rsid w:val="0063493E"/>
    <w:rsid w:val="006351A4"/>
    <w:rsid w:val="00635663"/>
    <w:rsid w:val="00635672"/>
    <w:rsid w:val="0063580D"/>
    <w:rsid w:val="0063587C"/>
    <w:rsid w:val="00635DAF"/>
    <w:rsid w:val="00635EB5"/>
    <w:rsid w:val="00636B2B"/>
    <w:rsid w:val="0063704B"/>
    <w:rsid w:val="006379EB"/>
    <w:rsid w:val="00637A87"/>
    <w:rsid w:val="00637E62"/>
    <w:rsid w:val="00637EC3"/>
    <w:rsid w:val="00640F69"/>
    <w:rsid w:val="00641425"/>
    <w:rsid w:val="0064264C"/>
    <w:rsid w:val="0064266F"/>
    <w:rsid w:val="006426A0"/>
    <w:rsid w:val="00642BBC"/>
    <w:rsid w:val="00643431"/>
    <w:rsid w:val="006434D9"/>
    <w:rsid w:val="006435BA"/>
    <w:rsid w:val="006442EE"/>
    <w:rsid w:val="00644C0C"/>
    <w:rsid w:val="00645939"/>
    <w:rsid w:val="00645B7D"/>
    <w:rsid w:val="00646A9F"/>
    <w:rsid w:val="00646E47"/>
    <w:rsid w:val="00646FA6"/>
    <w:rsid w:val="006475F8"/>
    <w:rsid w:val="00647E71"/>
    <w:rsid w:val="00647F60"/>
    <w:rsid w:val="0065083E"/>
    <w:rsid w:val="0065149F"/>
    <w:rsid w:val="006516F0"/>
    <w:rsid w:val="006518B2"/>
    <w:rsid w:val="006518D5"/>
    <w:rsid w:val="00651B9E"/>
    <w:rsid w:val="00651BFF"/>
    <w:rsid w:val="0065288B"/>
    <w:rsid w:val="0065294F"/>
    <w:rsid w:val="00652B38"/>
    <w:rsid w:val="00653315"/>
    <w:rsid w:val="00654B9E"/>
    <w:rsid w:val="00654E9B"/>
    <w:rsid w:val="0065511B"/>
    <w:rsid w:val="00655524"/>
    <w:rsid w:val="00655588"/>
    <w:rsid w:val="006556D8"/>
    <w:rsid w:val="00655B60"/>
    <w:rsid w:val="00655DAF"/>
    <w:rsid w:val="00655EB9"/>
    <w:rsid w:val="00656931"/>
    <w:rsid w:val="00656A6D"/>
    <w:rsid w:val="00656D3D"/>
    <w:rsid w:val="00656DD2"/>
    <w:rsid w:val="00656E53"/>
    <w:rsid w:val="00657076"/>
    <w:rsid w:val="00657246"/>
    <w:rsid w:val="00657EEF"/>
    <w:rsid w:val="00657FE0"/>
    <w:rsid w:val="0066024A"/>
    <w:rsid w:val="00660572"/>
    <w:rsid w:val="00660701"/>
    <w:rsid w:val="00660A48"/>
    <w:rsid w:val="00660F5B"/>
    <w:rsid w:val="006616E5"/>
    <w:rsid w:val="00661784"/>
    <w:rsid w:val="00661C7C"/>
    <w:rsid w:val="00662163"/>
    <w:rsid w:val="00662B4C"/>
    <w:rsid w:val="00662E3C"/>
    <w:rsid w:val="00663280"/>
    <w:rsid w:val="006637D3"/>
    <w:rsid w:val="00663894"/>
    <w:rsid w:val="00663E83"/>
    <w:rsid w:val="00664146"/>
    <w:rsid w:val="006645E3"/>
    <w:rsid w:val="00665388"/>
    <w:rsid w:val="00665489"/>
    <w:rsid w:val="0066589C"/>
    <w:rsid w:val="00665D76"/>
    <w:rsid w:val="0066619C"/>
    <w:rsid w:val="00666392"/>
    <w:rsid w:val="00666801"/>
    <w:rsid w:val="00666E60"/>
    <w:rsid w:val="00667540"/>
    <w:rsid w:val="00667876"/>
    <w:rsid w:val="00667A3D"/>
    <w:rsid w:val="00667D04"/>
    <w:rsid w:val="0067024F"/>
    <w:rsid w:val="0067046B"/>
    <w:rsid w:val="00670843"/>
    <w:rsid w:val="00670946"/>
    <w:rsid w:val="00670A1B"/>
    <w:rsid w:val="006715C9"/>
    <w:rsid w:val="0067168E"/>
    <w:rsid w:val="00671A99"/>
    <w:rsid w:val="006722FB"/>
    <w:rsid w:val="00672386"/>
    <w:rsid w:val="0067251C"/>
    <w:rsid w:val="00672EA2"/>
    <w:rsid w:val="006731EF"/>
    <w:rsid w:val="00673441"/>
    <w:rsid w:val="0067349E"/>
    <w:rsid w:val="0067368C"/>
    <w:rsid w:val="006737D6"/>
    <w:rsid w:val="00673F7F"/>
    <w:rsid w:val="00674201"/>
    <w:rsid w:val="00674B37"/>
    <w:rsid w:val="00674C30"/>
    <w:rsid w:val="00675074"/>
    <w:rsid w:val="00675217"/>
    <w:rsid w:val="00675456"/>
    <w:rsid w:val="0067552E"/>
    <w:rsid w:val="006755FD"/>
    <w:rsid w:val="00675836"/>
    <w:rsid w:val="00675AD6"/>
    <w:rsid w:val="00675E5C"/>
    <w:rsid w:val="00675F37"/>
    <w:rsid w:val="00675F48"/>
    <w:rsid w:val="00675F5A"/>
    <w:rsid w:val="00676151"/>
    <w:rsid w:val="006764B6"/>
    <w:rsid w:val="006767EA"/>
    <w:rsid w:val="00676B2A"/>
    <w:rsid w:val="00676E4F"/>
    <w:rsid w:val="00677140"/>
    <w:rsid w:val="00677322"/>
    <w:rsid w:val="0067749E"/>
    <w:rsid w:val="006775C9"/>
    <w:rsid w:val="00677E08"/>
    <w:rsid w:val="0068006D"/>
    <w:rsid w:val="00680106"/>
    <w:rsid w:val="006802C7"/>
    <w:rsid w:val="00680373"/>
    <w:rsid w:val="006804FE"/>
    <w:rsid w:val="00680C45"/>
    <w:rsid w:val="00680E3D"/>
    <w:rsid w:val="00680FAE"/>
    <w:rsid w:val="0068110B"/>
    <w:rsid w:val="006814B0"/>
    <w:rsid w:val="006816CE"/>
    <w:rsid w:val="006818FD"/>
    <w:rsid w:val="00681CB2"/>
    <w:rsid w:val="00681D69"/>
    <w:rsid w:val="00681E2C"/>
    <w:rsid w:val="00682278"/>
    <w:rsid w:val="0068244E"/>
    <w:rsid w:val="006826B3"/>
    <w:rsid w:val="00682823"/>
    <w:rsid w:val="00683068"/>
    <w:rsid w:val="0068333A"/>
    <w:rsid w:val="00683554"/>
    <w:rsid w:val="006838BF"/>
    <w:rsid w:val="00683BB9"/>
    <w:rsid w:val="00684093"/>
    <w:rsid w:val="006841D7"/>
    <w:rsid w:val="00684397"/>
    <w:rsid w:val="0068439B"/>
    <w:rsid w:val="006843E0"/>
    <w:rsid w:val="00684D5E"/>
    <w:rsid w:val="006852F8"/>
    <w:rsid w:val="006854DD"/>
    <w:rsid w:val="00685C3A"/>
    <w:rsid w:val="00686250"/>
    <w:rsid w:val="0068643B"/>
    <w:rsid w:val="00686641"/>
    <w:rsid w:val="00686BDA"/>
    <w:rsid w:val="00687047"/>
    <w:rsid w:val="00687851"/>
    <w:rsid w:val="00687A7F"/>
    <w:rsid w:val="00687F09"/>
    <w:rsid w:val="00687FCA"/>
    <w:rsid w:val="0068A07A"/>
    <w:rsid w:val="00690340"/>
    <w:rsid w:val="00690639"/>
    <w:rsid w:val="006909A8"/>
    <w:rsid w:val="00690B28"/>
    <w:rsid w:val="00690B2D"/>
    <w:rsid w:val="00690EFC"/>
    <w:rsid w:val="00691193"/>
    <w:rsid w:val="00691365"/>
    <w:rsid w:val="006913B1"/>
    <w:rsid w:val="00691573"/>
    <w:rsid w:val="00691973"/>
    <w:rsid w:val="006919BF"/>
    <w:rsid w:val="00691B67"/>
    <w:rsid w:val="00691D87"/>
    <w:rsid w:val="00692331"/>
    <w:rsid w:val="00693864"/>
    <w:rsid w:val="00693CCD"/>
    <w:rsid w:val="00693DFB"/>
    <w:rsid w:val="00694567"/>
    <w:rsid w:val="00694623"/>
    <w:rsid w:val="0069501E"/>
    <w:rsid w:val="006952A1"/>
    <w:rsid w:val="006952E6"/>
    <w:rsid w:val="0069584E"/>
    <w:rsid w:val="006965E8"/>
    <w:rsid w:val="00696638"/>
    <w:rsid w:val="00696705"/>
    <w:rsid w:val="006967D4"/>
    <w:rsid w:val="006968A6"/>
    <w:rsid w:val="00696915"/>
    <w:rsid w:val="006970E3"/>
    <w:rsid w:val="00697118"/>
    <w:rsid w:val="00697419"/>
    <w:rsid w:val="0069746B"/>
    <w:rsid w:val="0069763A"/>
    <w:rsid w:val="00697BB5"/>
    <w:rsid w:val="00697E49"/>
    <w:rsid w:val="006A0149"/>
    <w:rsid w:val="006A03CD"/>
    <w:rsid w:val="006A0622"/>
    <w:rsid w:val="006A09A4"/>
    <w:rsid w:val="006A0F1E"/>
    <w:rsid w:val="006A1385"/>
    <w:rsid w:val="006A1410"/>
    <w:rsid w:val="006A149E"/>
    <w:rsid w:val="006A18AC"/>
    <w:rsid w:val="006A1DE4"/>
    <w:rsid w:val="006A1F52"/>
    <w:rsid w:val="006A223D"/>
    <w:rsid w:val="006A2627"/>
    <w:rsid w:val="006A2AF0"/>
    <w:rsid w:val="006A2B12"/>
    <w:rsid w:val="006A2D96"/>
    <w:rsid w:val="006A2E62"/>
    <w:rsid w:val="006A2E7A"/>
    <w:rsid w:val="006A3724"/>
    <w:rsid w:val="006A3B45"/>
    <w:rsid w:val="006A3B91"/>
    <w:rsid w:val="006A4333"/>
    <w:rsid w:val="006A468B"/>
    <w:rsid w:val="006A4A16"/>
    <w:rsid w:val="006A4B3A"/>
    <w:rsid w:val="006A4C5C"/>
    <w:rsid w:val="006A4C79"/>
    <w:rsid w:val="006A4E61"/>
    <w:rsid w:val="006A4E84"/>
    <w:rsid w:val="006A568C"/>
    <w:rsid w:val="006A5EFF"/>
    <w:rsid w:val="006A5FC0"/>
    <w:rsid w:val="006A6409"/>
    <w:rsid w:val="006A6554"/>
    <w:rsid w:val="006A67D6"/>
    <w:rsid w:val="006A6F56"/>
    <w:rsid w:val="006A70E1"/>
    <w:rsid w:val="006A726B"/>
    <w:rsid w:val="006A7623"/>
    <w:rsid w:val="006A7B13"/>
    <w:rsid w:val="006B0556"/>
    <w:rsid w:val="006B0C68"/>
    <w:rsid w:val="006B0D82"/>
    <w:rsid w:val="006B0EF7"/>
    <w:rsid w:val="006B10E5"/>
    <w:rsid w:val="006B11B7"/>
    <w:rsid w:val="006B1B28"/>
    <w:rsid w:val="006B1C45"/>
    <w:rsid w:val="006B1C4F"/>
    <w:rsid w:val="006B1CDD"/>
    <w:rsid w:val="006B1F81"/>
    <w:rsid w:val="006B27DB"/>
    <w:rsid w:val="006B2C2E"/>
    <w:rsid w:val="006B3A09"/>
    <w:rsid w:val="006B3A72"/>
    <w:rsid w:val="006B3D42"/>
    <w:rsid w:val="006B4106"/>
    <w:rsid w:val="006B42BC"/>
    <w:rsid w:val="006B4518"/>
    <w:rsid w:val="006B451A"/>
    <w:rsid w:val="006B4644"/>
    <w:rsid w:val="006B4A28"/>
    <w:rsid w:val="006B4B2C"/>
    <w:rsid w:val="006B4BB1"/>
    <w:rsid w:val="006B4EDE"/>
    <w:rsid w:val="006B4FB7"/>
    <w:rsid w:val="006B55D4"/>
    <w:rsid w:val="006B57C4"/>
    <w:rsid w:val="006B57CF"/>
    <w:rsid w:val="006B5C33"/>
    <w:rsid w:val="006B5CA0"/>
    <w:rsid w:val="006B624C"/>
    <w:rsid w:val="006B6979"/>
    <w:rsid w:val="006B69B0"/>
    <w:rsid w:val="006B6B1E"/>
    <w:rsid w:val="006B6DFE"/>
    <w:rsid w:val="006B70BE"/>
    <w:rsid w:val="006B7193"/>
    <w:rsid w:val="006B73F6"/>
    <w:rsid w:val="006B769F"/>
    <w:rsid w:val="006C0027"/>
    <w:rsid w:val="006C026C"/>
    <w:rsid w:val="006C0489"/>
    <w:rsid w:val="006C0631"/>
    <w:rsid w:val="006C0708"/>
    <w:rsid w:val="006C0837"/>
    <w:rsid w:val="006C0E33"/>
    <w:rsid w:val="006C0ED6"/>
    <w:rsid w:val="006C1501"/>
    <w:rsid w:val="006C1BFF"/>
    <w:rsid w:val="006C1C5B"/>
    <w:rsid w:val="006C1C8B"/>
    <w:rsid w:val="006C1F10"/>
    <w:rsid w:val="006C2454"/>
    <w:rsid w:val="006C246C"/>
    <w:rsid w:val="006C248B"/>
    <w:rsid w:val="006C2D7B"/>
    <w:rsid w:val="006C2DD0"/>
    <w:rsid w:val="006C2F42"/>
    <w:rsid w:val="006C31DA"/>
    <w:rsid w:val="006C32A3"/>
    <w:rsid w:val="006C348A"/>
    <w:rsid w:val="006C367E"/>
    <w:rsid w:val="006C36A9"/>
    <w:rsid w:val="006C3724"/>
    <w:rsid w:val="006C385A"/>
    <w:rsid w:val="006C390A"/>
    <w:rsid w:val="006C3D37"/>
    <w:rsid w:val="006C40ED"/>
    <w:rsid w:val="006C437C"/>
    <w:rsid w:val="006C465C"/>
    <w:rsid w:val="006C4791"/>
    <w:rsid w:val="006C49C1"/>
    <w:rsid w:val="006C4B1A"/>
    <w:rsid w:val="006C4C9A"/>
    <w:rsid w:val="006C4CDE"/>
    <w:rsid w:val="006C51A6"/>
    <w:rsid w:val="006C55CA"/>
    <w:rsid w:val="006C56B0"/>
    <w:rsid w:val="006C5801"/>
    <w:rsid w:val="006C661E"/>
    <w:rsid w:val="006C665B"/>
    <w:rsid w:val="006C6785"/>
    <w:rsid w:val="006C6AA0"/>
    <w:rsid w:val="006C6B49"/>
    <w:rsid w:val="006C7424"/>
    <w:rsid w:val="006C75CC"/>
    <w:rsid w:val="006C77A6"/>
    <w:rsid w:val="006C7D25"/>
    <w:rsid w:val="006D076E"/>
    <w:rsid w:val="006D07CF"/>
    <w:rsid w:val="006D0800"/>
    <w:rsid w:val="006D09FA"/>
    <w:rsid w:val="006D0BFF"/>
    <w:rsid w:val="006D1EFC"/>
    <w:rsid w:val="006D2565"/>
    <w:rsid w:val="006D2B0F"/>
    <w:rsid w:val="006D2B99"/>
    <w:rsid w:val="006D2F93"/>
    <w:rsid w:val="006D3124"/>
    <w:rsid w:val="006D32CE"/>
    <w:rsid w:val="006D33CF"/>
    <w:rsid w:val="006D3699"/>
    <w:rsid w:val="006D3885"/>
    <w:rsid w:val="006D3AF2"/>
    <w:rsid w:val="006D3E0B"/>
    <w:rsid w:val="006D4271"/>
    <w:rsid w:val="006D43D8"/>
    <w:rsid w:val="006D4462"/>
    <w:rsid w:val="006D48FF"/>
    <w:rsid w:val="006D49A5"/>
    <w:rsid w:val="006D4B24"/>
    <w:rsid w:val="006D4F5A"/>
    <w:rsid w:val="006D5037"/>
    <w:rsid w:val="006D530A"/>
    <w:rsid w:val="006D5F40"/>
    <w:rsid w:val="006D6AA2"/>
    <w:rsid w:val="006D74E9"/>
    <w:rsid w:val="006D74F2"/>
    <w:rsid w:val="006D76B9"/>
    <w:rsid w:val="006D7DF8"/>
    <w:rsid w:val="006E056B"/>
    <w:rsid w:val="006E058C"/>
    <w:rsid w:val="006E05F5"/>
    <w:rsid w:val="006E0654"/>
    <w:rsid w:val="006E087B"/>
    <w:rsid w:val="006E0E7D"/>
    <w:rsid w:val="006E143D"/>
    <w:rsid w:val="006E1841"/>
    <w:rsid w:val="006E18FA"/>
    <w:rsid w:val="006E2082"/>
    <w:rsid w:val="006E248A"/>
    <w:rsid w:val="006E2685"/>
    <w:rsid w:val="006E3150"/>
    <w:rsid w:val="006E39BE"/>
    <w:rsid w:val="006E3BA8"/>
    <w:rsid w:val="006E3E34"/>
    <w:rsid w:val="006E41D3"/>
    <w:rsid w:val="006E4A1B"/>
    <w:rsid w:val="006E4C49"/>
    <w:rsid w:val="006E4D87"/>
    <w:rsid w:val="006E4DD0"/>
    <w:rsid w:val="006E5187"/>
    <w:rsid w:val="006E58AE"/>
    <w:rsid w:val="006E616B"/>
    <w:rsid w:val="006E61D1"/>
    <w:rsid w:val="006E678F"/>
    <w:rsid w:val="006E6EED"/>
    <w:rsid w:val="006E74AF"/>
    <w:rsid w:val="006E7D73"/>
    <w:rsid w:val="006E7F1F"/>
    <w:rsid w:val="006F0505"/>
    <w:rsid w:val="006F061B"/>
    <w:rsid w:val="006F0866"/>
    <w:rsid w:val="006F0BCC"/>
    <w:rsid w:val="006F1463"/>
    <w:rsid w:val="006F1E0D"/>
    <w:rsid w:val="006F1F45"/>
    <w:rsid w:val="006F2248"/>
    <w:rsid w:val="006F2574"/>
    <w:rsid w:val="006F26CB"/>
    <w:rsid w:val="006F2BA5"/>
    <w:rsid w:val="006F2CC7"/>
    <w:rsid w:val="006F33B0"/>
    <w:rsid w:val="006F371D"/>
    <w:rsid w:val="006F383E"/>
    <w:rsid w:val="006F39A0"/>
    <w:rsid w:val="006F3BD1"/>
    <w:rsid w:val="006F3BE1"/>
    <w:rsid w:val="006F3DEB"/>
    <w:rsid w:val="006F3F57"/>
    <w:rsid w:val="006F4017"/>
    <w:rsid w:val="006F471E"/>
    <w:rsid w:val="006F4A08"/>
    <w:rsid w:val="006F4A64"/>
    <w:rsid w:val="006F5186"/>
    <w:rsid w:val="006F5603"/>
    <w:rsid w:val="006F5801"/>
    <w:rsid w:val="006F5A62"/>
    <w:rsid w:val="006F5BBC"/>
    <w:rsid w:val="006F5F96"/>
    <w:rsid w:val="006F61A7"/>
    <w:rsid w:val="006F6AC7"/>
    <w:rsid w:val="006F7252"/>
    <w:rsid w:val="006F73DB"/>
    <w:rsid w:val="006F76A7"/>
    <w:rsid w:val="006F774F"/>
    <w:rsid w:val="006F77FE"/>
    <w:rsid w:val="006F7C4B"/>
    <w:rsid w:val="006F7C87"/>
    <w:rsid w:val="006F7D38"/>
    <w:rsid w:val="006F7D90"/>
    <w:rsid w:val="006F7F84"/>
    <w:rsid w:val="0070009D"/>
    <w:rsid w:val="007007E9"/>
    <w:rsid w:val="00701744"/>
    <w:rsid w:val="00701C4A"/>
    <w:rsid w:val="00701CC0"/>
    <w:rsid w:val="007020A0"/>
    <w:rsid w:val="007024C7"/>
    <w:rsid w:val="007028A0"/>
    <w:rsid w:val="007028DC"/>
    <w:rsid w:val="00702D23"/>
    <w:rsid w:val="00702EF3"/>
    <w:rsid w:val="0070334A"/>
    <w:rsid w:val="00703496"/>
    <w:rsid w:val="007035D2"/>
    <w:rsid w:val="007037E1"/>
    <w:rsid w:val="00703C24"/>
    <w:rsid w:val="00703E1A"/>
    <w:rsid w:val="00703FD9"/>
    <w:rsid w:val="0070452D"/>
    <w:rsid w:val="00704E36"/>
    <w:rsid w:val="00704EA1"/>
    <w:rsid w:val="007050A2"/>
    <w:rsid w:val="007052E4"/>
    <w:rsid w:val="007056DA"/>
    <w:rsid w:val="00705F1C"/>
    <w:rsid w:val="00705F4E"/>
    <w:rsid w:val="0070647B"/>
    <w:rsid w:val="007068B5"/>
    <w:rsid w:val="00706D9F"/>
    <w:rsid w:val="00707170"/>
    <w:rsid w:val="007072B3"/>
    <w:rsid w:val="00707513"/>
    <w:rsid w:val="00707542"/>
    <w:rsid w:val="0070762F"/>
    <w:rsid w:val="0070769C"/>
    <w:rsid w:val="0070780F"/>
    <w:rsid w:val="00707AE7"/>
    <w:rsid w:val="00707D32"/>
    <w:rsid w:val="00707F93"/>
    <w:rsid w:val="0071023A"/>
    <w:rsid w:val="00710727"/>
    <w:rsid w:val="00710F89"/>
    <w:rsid w:val="00710FD1"/>
    <w:rsid w:val="00711179"/>
    <w:rsid w:val="00711928"/>
    <w:rsid w:val="00711A0F"/>
    <w:rsid w:val="00711DA4"/>
    <w:rsid w:val="00712085"/>
    <w:rsid w:val="0071235C"/>
    <w:rsid w:val="00712363"/>
    <w:rsid w:val="0071245C"/>
    <w:rsid w:val="0071259B"/>
    <w:rsid w:val="00712A32"/>
    <w:rsid w:val="00712C71"/>
    <w:rsid w:val="007131E6"/>
    <w:rsid w:val="00713B81"/>
    <w:rsid w:val="00713C03"/>
    <w:rsid w:val="00713CA5"/>
    <w:rsid w:val="0071412C"/>
    <w:rsid w:val="007144FB"/>
    <w:rsid w:val="00714525"/>
    <w:rsid w:val="007145F9"/>
    <w:rsid w:val="00714B65"/>
    <w:rsid w:val="0071509E"/>
    <w:rsid w:val="0071577D"/>
    <w:rsid w:val="00715A40"/>
    <w:rsid w:val="0071629A"/>
    <w:rsid w:val="007166E0"/>
    <w:rsid w:val="007168EA"/>
    <w:rsid w:val="0071693A"/>
    <w:rsid w:val="00716CCF"/>
    <w:rsid w:val="00716E56"/>
    <w:rsid w:val="00716F54"/>
    <w:rsid w:val="00717797"/>
    <w:rsid w:val="00720467"/>
    <w:rsid w:val="0072069B"/>
    <w:rsid w:val="00720862"/>
    <w:rsid w:val="007208D7"/>
    <w:rsid w:val="00720A10"/>
    <w:rsid w:val="00720CAF"/>
    <w:rsid w:val="00720CD0"/>
    <w:rsid w:val="00720E4B"/>
    <w:rsid w:val="00720E86"/>
    <w:rsid w:val="00720F03"/>
    <w:rsid w:val="007212F6"/>
    <w:rsid w:val="00721721"/>
    <w:rsid w:val="007217D0"/>
    <w:rsid w:val="00721AA4"/>
    <w:rsid w:val="00721DC5"/>
    <w:rsid w:val="00721DD9"/>
    <w:rsid w:val="00721FEE"/>
    <w:rsid w:val="0072222B"/>
    <w:rsid w:val="0072260D"/>
    <w:rsid w:val="00722B05"/>
    <w:rsid w:val="00722C50"/>
    <w:rsid w:val="00722D7E"/>
    <w:rsid w:val="00722D91"/>
    <w:rsid w:val="007234D3"/>
    <w:rsid w:val="00723863"/>
    <w:rsid w:val="00723950"/>
    <w:rsid w:val="007239E8"/>
    <w:rsid w:val="00723B1F"/>
    <w:rsid w:val="00723C98"/>
    <w:rsid w:val="00724426"/>
    <w:rsid w:val="0072468C"/>
    <w:rsid w:val="00724B36"/>
    <w:rsid w:val="00724C32"/>
    <w:rsid w:val="007251E6"/>
    <w:rsid w:val="00725B75"/>
    <w:rsid w:val="0072618D"/>
    <w:rsid w:val="0072634C"/>
    <w:rsid w:val="007263CF"/>
    <w:rsid w:val="00726943"/>
    <w:rsid w:val="0072750F"/>
    <w:rsid w:val="00727B74"/>
    <w:rsid w:val="00730CAD"/>
    <w:rsid w:val="00730FFB"/>
    <w:rsid w:val="007313D9"/>
    <w:rsid w:val="00731F43"/>
    <w:rsid w:val="00731FC7"/>
    <w:rsid w:val="007323E9"/>
    <w:rsid w:val="0073264F"/>
    <w:rsid w:val="007328D6"/>
    <w:rsid w:val="00732F61"/>
    <w:rsid w:val="007331E9"/>
    <w:rsid w:val="00734B1B"/>
    <w:rsid w:val="00734DD4"/>
    <w:rsid w:val="00734E6D"/>
    <w:rsid w:val="00734F80"/>
    <w:rsid w:val="00735693"/>
    <w:rsid w:val="00735770"/>
    <w:rsid w:val="00735785"/>
    <w:rsid w:val="007357FA"/>
    <w:rsid w:val="00735859"/>
    <w:rsid w:val="0073590F"/>
    <w:rsid w:val="00735F88"/>
    <w:rsid w:val="00735FDF"/>
    <w:rsid w:val="00736161"/>
    <w:rsid w:val="00736A71"/>
    <w:rsid w:val="00736EA1"/>
    <w:rsid w:val="007374B4"/>
    <w:rsid w:val="00737607"/>
    <w:rsid w:val="00737838"/>
    <w:rsid w:val="00737EFB"/>
    <w:rsid w:val="0074011B"/>
    <w:rsid w:val="00740C64"/>
    <w:rsid w:val="00741454"/>
    <w:rsid w:val="007414DC"/>
    <w:rsid w:val="00741944"/>
    <w:rsid w:val="00741FE6"/>
    <w:rsid w:val="0074233E"/>
    <w:rsid w:val="00742516"/>
    <w:rsid w:val="00742773"/>
    <w:rsid w:val="00743149"/>
    <w:rsid w:val="00743200"/>
    <w:rsid w:val="007432C5"/>
    <w:rsid w:val="007434E8"/>
    <w:rsid w:val="00743CFB"/>
    <w:rsid w:val="00743DB5"/>
    <w:rsid w:val="00744025"/>
    <w:rsid w:val="0074462D"/>
    <w:rsid w:val="00744650"/>
    <w:rsid w:val="00744FAD"/>
    <w:rsid w:val="007452AE"/>
    <w:rsid w:val="00745345"/>
    <w:rsid w:val="007459C4"/>
    <w:rsid w:val="00745E7E"/>
    <w:rsid w:val="00745F99"/>
    <w:rsid w:val="00746687"/>
    <w:rsid w:val="0074689E"/>
    <w:rsid w:val="00746BF0"/>
    <w:rsid w:val="0074700C"/>
    <w:rsid w:val="00747024"/>
    <w:rsid w:val="007473BB"/>
    <w:rsid w:val="007474A2"/>
    <w:rsid w:val="007477C8"/>
    <w:rsid w:val="0074783C"/>
    <w:rsid w:val="00747A45"/>
    <w:rsid w:val="00747D2F"/>
    <w:rsid w:val="0074A2DA"/>
    <w:rsid w:val="00750175"/>
    <w:rsid w:val="0075080B"/>
    <w:rsid w:val="007510F8"/>
    <w:rsid w:val="0075147E"/>
    <w:rsid w:val="007514EE"/>
    <w:rsid w:val="007517DA"/>
    <w:rsid w:val="00751B1B"/>
    <w:rsid w:val="00751E03"/>
    <w:rsid w:val="00751E4F"/>
    <w:rsid w:val="00751E74"/>
    <w:rsid w:val="00752042"/>
    <w:rsid w:val="00752699"/>
    <w:rsid w:val="007529C2"/>
    <w:rsid w:val="00752C14"/>
    <w:rsid w:val="00752D56"/>
    <w:rsid w:val="00752FCB"/>
    <w:rsid w:val="00753138"/>
    <w:rsid w:val="007531B0"/>
    <w:rsid w:val="0075364B"/>
    <w:rsid w:val="0075374F"/>
    <w:rsid w:val="00753E71"/>
    <w:rsid w:val="00753F06"/>
    <w:rsid w:val="0075428D"/>
    <w:rsid w:val="007542A5"/>
    <w:rsid w:val="00754AFE"/>
    <w:rsid w:val="007557DC"/>
    <w:rsid w:val="00755D9E"/>
    <w:rsid w:val="0075650B"/>
    <w:rsid w:val="007567C1"/>
    <w:rsid w:val="00756DD2"/>
    <w:rsid w:val="00756F46"/>
    <w:rsid w:val="007570C8"/>
    <w:rsid w:val="00757735"/>
    <w:rsid w:val="00757AB1"/>
    <w:rsid w:val="00757DC1"/>
    <w:rsid w:val="00757EF8"/>
    <w:rsid w:val="00757F9D"/>
    <w:rsid w:val="00760359"/>
    <w:rsid w:val="007608B5"/>
    <w:rsid w:val="007608EA"/>
    <w:rsid w:val="00760CC6"/>
    <w:rsid w:val="00760DE6"/>
    <w:rsid w:val="00760F07"/>
    <w:rsid w:val="007611D9"/>
    <w:rsid w:val="00761519"/>
    <w:rsid w:val="00761A57"/>
    <w:rsid w:val="00761C34"/>
    <w:rsid w:val="00762403"/>
    <w:rsid w:val="00762D11"/>
    <w:rsid w:val="00762FFF"/>
    <w:rsid w:val="00763116"/>
    <w:rsid w:val="0076337B"/>
    <w:rsid w:val="0076356D"/>
    <w:rsid w:val="007639B5"/>
    <w:rsid w:val="007639E4"/>
    <w:rsid w:val="00763A2F"/>
    <w:rsid w:val="00763D6B"/>
    <w:rsid w:val="00763F4A"/>
    <w:rsid w:val="007642F1"/>
    <w:rsid w:val="007645AB"/>
    <w:rsid w:val="00764B11"/>
    <w:rsid w:val="00764D5E"/>
    <w:rsid w:val="00765034"/>
    <w:rsid w:val="00765350"/>
    <w:rsid w:val="00765799"/>
    <w:rsid w:val="00765A35"/>
    <w:rsid w:val="007660C8"/>
    <w:rsid w:val="007666B6"/>
    <w:rsid w:val="00766937"/>
    <w:rsid w:val="0076694B"/>
    <w:rsid w:val="00766B11"/>
    <w:rsid w:val="00766C92"/>
    <w:rsid w:val="00766E12"/>
    <w:rsid w:val="007671C2"/>
    <w:rsid w:val="0076777A"/>
    <w:rsid w:val="00767D9B"/>
    <w:rsid w:val="00770650"/>
    <w:rsid w:val="00770651"/>
    <w:rsid w:val="007706BF"/>
    <w:rsid w:val="007709D7"/>
    <w:rsid w:val="00770A35"/>
    <w:rsid w:val="00770F6E"/>
    <w:rsid w:val="00771089"/>
    <w:rsid w:val="007710D4"/>
    <w:rsid w:val="007711AB"/>
    <w:rsid w:val="00771440"/>
    <w:rsid w:val="00771599"/>
    <w:rsid w:val="00771C1A"/>
    <w:rsid w:val="00771CA9"/>
    <w:rsid w:val="0077281B"/>
    <w:rsid w:val="0077285E"/>
    <w:rsid w:val="007729A9"/>
    <w:rsid w:val="007729DA"/>
    <w:rsid w:val="00772E2F"/>
    <w:rsid w:val="007733BC"/>
    <w:rsid w:val="00773B37"/>
    <w:rsid w:val="00773B51"/>
    <w:rsid w:val="00773D7F"/>
    <w:rsid w:val="00773F23"/>
    <w:rsid w:val="007742F5"/>
    <w:rsid w:val="007747A5"/>
    <w:rsid w:val="007749AC"/>
    <w:rsid w:val="00774C4F"/>
    <w:rsid w:val="00775507"/>
    <w:rsid w:val="00775606"/>
    <w:rsid w:val="00775B30"/>
    <w:rsid w:val="00776007"/>
    <w:rsid w:val="007761A8"/>
    <w:rsid w:val="0077633C"/>
    <w:rsid w:val="007765B6"/>
    <w:rsid w:val="0077688D"/>
    <w:rsid w:val="00776D90"/>
    <w:rsid w:val="00776D9C"/>
    <w:rsid w:val="007770F3"/>
    <w:rsid w:val="007773CA"/>
    <w:rsid w:val="0077794C"/>
    <w:rsid w:val="00777E4C"/>
    <w:rsid w:val="00777F8A"/>
    <w:rsid w:val="007804D6"/>
    <w:rsid w:val="0078053B"/>
    <w:rsid w:val="0078061B"/>
    <w:rsid w:val="007809FD"/>
    <w:rsid w:val="00781071"/>
    <w:rsid w:val="0078107F"/>
    <w:rsid w:val="007810BD"/>
    <w:rsid w:val="0078110C"/>
    <w:rsid w:val="0078110D"/>
    <w:rsid w:val="007816D2"/>
    <w:rsid w:val="00781C8F"/>
    <w:rsid w:val="007820B8"/>
    <w:rsid w:val="007822EA"/>
    <w:rsid w:val="0078242F"/>
    <w:rsid w:val="007826EB"/>
    <w:rsid w:val="007827E2"/>
    <w:rsid w:val="00782B84"/>
    <w:rsid w:val="00782ED0"/>
    <w:rsid w:val="007831A0"/>
    <w:rsid w:val="007831A1"/>
    <w:rsid w:val="007835B2"/>
    <w:rsid w:val="007837CB"/>
    <w:rsid w:val="00783C38"/>
    <w:rsid w:val="00784554"/>
    <w:rsid w:val="00784B56"/>
    <w:rsid w:val="00784D9C"/>
    <w:rsid w:val="00784EB5"/>
    <w:rsid w:val="00785644"/>
    <w:rsid w:val="007858A2"/>
    <w:rsid w:val="00785D02"/>
    <w:rsid w:val="00785FEA"/>
    <w:rsid w:val="00786268"/>
    <w:rsid w:val="00786A8B"/>
    <w:rsid w:val="00787AA9"/>
    <w:rsid w:val="00790127"/>
    <w:rsid w:val="00790463"/>
    <w:rsid w:val="0079046F"/>
    <w:rsid w:val="007904A4"/>
    <w:rsid w:val="007909E0"/>
    <w:rsid w:val="00790A6C"/>
    <w:rsid w:val="00790DC7"/>
    <w:rsid w:val="00790E94"/>
    <w:rsid w:val="00790F2F"/>
    <w:rsid w:val="00791216"/>
    <w:rsid w:val="0079130F"/>
    <w:rsid w:val="00791980"/>
    <w:rsid w:val="00791D5A"/>
    <w:rsid w:val="007920AF"/>
    <w:rsid w:val="00792376"/>
    <w:rsid w:val="00792CD8"/>
    <w:rsid w:val="007930DD"/>
    <w:rsid w:val="007936E2"/>
    <w:rsid w:val="00793761"/>
    <w:rsid w:val="00793838"/>
    <w:rsid w:val="007938F5"/>
    <w:rsid w:val="0079392F"/>
    <w:rsid w:val="00793C1E"/>
    <w:rsid w:val="00793F1F"/>
    <w:rsid w:val="007940D6"/>
    <w:rsid w:val="0079419E"/>
    <w:rsid w:val="00794334"/>
    <w:rsid w:val="00794515"/>
    <w:rsid w:val="007949CF"/>
    <w:rsid w:val="00794AD4"/>
    <w:rsid w:val="0079528F"/>
    <w:rsid w:val="0079568B"/>
    <w:rsid w:val="00795B4A"/>
    <w:rsid w:val="00795E0E"/>
    <w:rsid w:val="00795F62"/>
    <w:rsid w:val="007967DC"/>
    <w:rsid w:val="00796885"/>
    <w:rsid w:val="00796DDA"/>
    <w:rsid w:val="00796F18"/>
    <w:rsid w:val="007972CD"/>
    <w:rsid w:val="007977E9"/>
    <w:rsid w:val="007979B9"/>
    <w:rsid w:val="00797C7C"/>
    <w:rsid w:val="007A01C4"/>
    <w:rsid w:val="007A0E84"/>
    <w:rsid w:val="007A1107"/>
    <w:rsid w:val="007A11B1"/>
    <w:rsid w:val="007A1884"/>
    <w:rsid w:val="007A18BE"/>
    <w:rsid w:val="007A1ABF"/>
    <w:rsid w:val="007A1B8D"/>
    <w:rsid w:val="007A1CBE"/>
    <w:rsid w:val="007A1CF3"/>
    <w:rsid w:val="007A284B"/>
    <w:rsid w:val="007A28A1"/>
    <w:rsid w:val="007A2C32"/>
    <w:rsid w:val="007A2DDD"/>
    <w:rsid w:val="007A2E2E"/>
    <w:rsid w:val="007A3388"/>
    <w:rsid w:val="007A33E8"/>
    <w:rsid w:val="007A39BD"/>
    <w:rsid w:val="007A3D23"/>
    <w:rsid w:val="007A4017"/>
    <w:rsid w:val="007A414D"/>
    <w:rsid w:val="007A41B1"/>
    <w:rsid w:val="007A47F6"/>
    <w:rsid w:val="007A4D8C"/>
    <w:rsid w:val="007A4E31"/>
    <w:rsid w:val="007A508B"/>
    <w:rsid w:val="007A5372"/>
    <w:rsid w:val="007A5792"/>
    <w:rsid w:val="007A5C5C"/>
    <w:rsid w:val="007A5EFA"/>
    <w:rsid w:val="007A5FCA"/>
    <w:rsid w:val="007A5FE0"/>
    <w:rsid w:val="007A64C6"/>
    <w:rsid w:val="007A6553"/>
    <w:rsid w:val="007A692D"/>
    <w:rsid w:val="007A69F9"/>
    <w:rsid w:val="007A6A9A"/>
    <w:rsid w:val="007A6B32"/>
    <w:rsid w:val="007A6C0E"/>
    <w:rsid w:val="007A6C98"/>
    <w:rsid w:val="007A71BB"/>
    <w:rsid w:val="007A778E"/>
    <w:rsid w:val="007A7794"/>
    <w:rsid w:val="007A7984"/>
    <w:rsid w:val="007A79DD"/>
    <w:rsid w:val="007A7D25"/>
    <w:rsid w:val="007A7D31"/>
    <w:rsid w:val="007A7F3B"/>
    <w:rsid w:val="007B0177"/>
    <w:rsid w:val="007B02D2"/>
    <w:rsid w:val="007B089F"/>
    <w:rsid w:val="007B0CCB"/>
    <w:rsid w:val="007B1047"/>
    <w:rsid w:val="007B1301"/>
    <w:rsid w:val="007B14A7"/>
    <w:rsid w:val="007B1D96"/>
    <w:rsid w:val="007B1EFE"/>
    <w:rsid w:val="007B22A8"/>
    <w:rsid w:val="007B2327"/>
    <w:rsid w:val="007B2632"/>
    <w:rsid w:val="007B26EB"/>
    <w:rsid w:val="007B2E80"/>
    <w:rsid w:val="007B304A"/>
    <w:rsid w:val="007B3395"/>
    <w:rsid w:val="007B369A"/>
    <w:rsid w:val="007B476E"/>
    <w:rsid w:val="007B520F"/>
    <w:rsid w:val="007B5868"/>
    <w:rsid w:val="007B5AC8"/>
    <w:rsid w:val="007B5AE0"/>
    <w:rsid w:val="007B60D3"/>
    <w:rsid w:val="007B61B5"/>
    <w:rsid w:val="007B624C"/>
    <w:rsid w:val="007B640E"/>
    <w:rsid w:val="007B651D"/>
    <w:rsid w:val="007B678F"/>
    <w:rsid w:val="007B679B"/>
    <w:rsid w:val="007B67A8"/>
    <w:rsid w:val="007B6DBC"/>
    <w:rsid w:val="007B6E20"/>
    <w:rsid w:val="007B6ED0"/>
    <w:rsid w:val="007B7DC1"/>
    <w:rsid w:val="007C0537"/>
    <w:rsid w:val="007C06EF"/>
    <w:rsid w:val="007C0B3B"/>
    <w:rsid w:val="007C0F7E"/>
    <w:rsid w:val="007C146F"/>
    <w:rsid w:val="007C1904"/>
    <w:rsid w:val="007C1EAA"/>
    <w:rsid w:val="007C220E"/>
    <w:rsid w:val="007C23AD"/>
    <w:rsid w:val="007C25C3"/>
    <w:rsid w:val="007C2860"/>
    <w:rsid w:val="007C29A7"/>
    <w:rsid w:val="007C2CB2"/>
    <w:rsid w:val="007C2CF6"/>
    <w:rsid w:val="007C3627"/>
    <w:rsid w:val="007C3B71"/>
    <w:rsid w:val="007C42FA"/>
    <w:rsid w:val="007C475C"/>
    <w:rsid w:val="007C47B2"/>
    <w:rsid w:val="007C4B79"/>
    <w:rsid w:val="007C4C20"/>
    <w:rsid w:val="007C4E29"/>
    <w:rsid w:val="007C4FDE"/>
    <w:rsid w:val="007C52DC"/>
    <w:rsid w:val="007C56AB"/>
    <w:rsid w:val="007C5758"/>
    <w:rsid w:val="007C5C6B"/>
    <w:rsid w:val="007C6A15"/>
    <w:rsid w:val="007C6FC5"/>
    <w:rsid w:val="007C72C7"/>
    <w:rsid w:val="007D07CD"/>
    <w:rsid w:val="007D0EC2"/>
    <w:rsid w:val="007D1002"/>
    <w:rsid w:val="007D1877"/>
    <w:rsid w:val="007D1C02"/>
    <w:rsid w:val="007D1F6B"/>
    <w:rsid w:val="007D232C"/>
    <w:rsid w:val="007D2A63"/>
    <w:rsid w:val="007D2E1B"/>
    <w:rsid w:val="007D3231"/>
    <w:rsid w:val="007D32C3"/>
    <w:rsid w:val="007D3318"/>
    <w:rsid w:val="007D35D3"/>
    <w:rsid w:val="007D3CC2"/>
    <w:rsid w:val="007D3DBA"/>
    <w:rsid w:val="007D3F07"/>
    <w:rsid w:val="007D47AF"/>
    <w:rsid w:val="007D4B53"/>
    <w:rsid w:val="007D4F1F"/>
    <w:rsid w:val="007D4FE8"/>
    <w:rsid w:val="007D5286"/>
    <w:rsid w:val="007D533E"/>
    <w:rsid w:val="007D593C"/>
    <w:rsid w:val="007D5CF9"/>
    <w:rsid w:val="007D63E6"/>
    <w:rsid w:val="007D668D"/>
    <w:rsid w:val="007D6993"/>
    <w:rsid w:val="007D6AB8"/>
    <w:rsid w:val="007D6B58"/>
    <w:rsid w:val="007D6BE8"/>
    <w:rsid w:val="007D6EB3"/>
    <w:rsid w:val="007D720A"/>
    <w:rsid w:val="007D753D"/>
    <w:rsid w:val="007D773E"/>
    <w:rsid w:val="007D7DB4"/>
    <w:rsid w:val="007E011B"/>
    <w:rsid w:val="007E01E6"/>
    <w:rsid w:val="007E0476"/>
    <w:rsid w:val="007E05D4"/>
    <w:rsid w:val="007E0658"/>
    <w:rsid w:val="007E0AB5"/>
    <w:rsid w:val="007E0CFE"/>
    <w:rsid w:val="007E0D40"/>
    <w:rsid w:val="007E1645"/>
    <w:rsid w:val="007E1E40"/>
    <w:rsid w:val="007E2499"/>
    <w:rsid w:val="007E2A24"/>
    <w:rsid w:val="007E2E87"/>
    <w:rsid w:val="007E34C4"/>
    <w:rsid w:val="007E37BC"/>
    <w:rsid w:val="007E3800"/>
    <w:rsid w:val="007E390E"/>
    <w:rsid w:val="007E3C53"/>
    <w:rsid w:val="007E3C87"/>
    <w:rsid w:val="007E3EF7"/>
    <w:rsid w:val="007E410B"/>
    <w:rsid w:val="007E415D"/>
    <w:rsid w:val="007E47BF"/>
    <w:rsid w:val="007E4A7C"/>
    <w:rsid w:val="007E4CDC"/>
    <w:rsid w:val="007E4E10"/>
    <w:rsid w:val="007E50A7"/>
    <w:rsid w:val="007E50F4"/>
    <w:rsid w:val="007E5366"/>
    <w:rsid w:val="007E5714"/>
    <w:rsid w:val="007E5FDF"/>
    <w:rsid w:val="007E68C7"/>
    <w:rsid w:val="007E704D"/>
    <w:rsid w:val="007E730B"/>
    <w:rsid w:val="007E7946"/>
    <w:rsid w:val="007E7A88"/>
    <w:rsid w:val="007E7B03"/>
    <w:rsid w:val="007F00CE"/>
    <w:rsid w:val="007F0437"/>
    <w:rsid w:val="007F0673"/>
    <w:rsid w:val="007F0B51"/>
    <w:rsid w:val="007F0BFF"/>
    <w:rsid w:val="007F0D65"/>
    <w:rsid w:val="007F12E1"/>
    <w:rsid w:val="007F1C73"/>
    <w:rsid w:val="007F24B8"/>
    <w:rsid w:val="007F25B4"/>
    <w:rsid w:val="007F27E2"/>
    <w:rsid w:val="007F299B"/>
    <w:rsid w:val="007F2B00"/>
    <w:rsid w:val="007F32FF"/>
    <w:rsid w:val="007F3669"/>
    <w:rsid w:val="007F3980"/>
    <w:rsid w:val="007F3D85"/>
    <w:rsid w:val="007F3F7D"/>
    <w:rsid w:val="007F3FEE"/>
    <w:rsid w:val="007F454E"/>
    <w:rsid w:val="007F50EC"/>
    <w:rsid w:val="007F5632"/>
    <w:rsid w:val="007F5CA3"/>
    <w:rsid w:val="007F5E79"/>
    <w:rsid w:val="007F5F17"/>
    <w:rsid w:val="007F60BB"/>
    <w:rsid w:val="007F6560"/>
    <w:rsid w:val="007F65E8"/>
    <w:rsid w:val="007F6AE8"/>
    <w:rsid w:val="007F6B85"/>
    <w:rsid w:val="007F7025"/>
    <w:rsid w:val="007F72A4"/>
    <w:rsid w:val="007F76DD"/>
    <w:rsid w:val="007F7759"/>
    <w:rsid w:val="007F7B2E"/>
    <w:rsid w:val="007F7BD3"/>
    <w:rsid w:val="008005F9"/>
    <w:rsid w:val="00801810"/>
    <w:rsid w:val="0080248D"/>
    <w:rsid w:val="008024F2"/>
    <w:rsid w:val="00802B74"/>
    <w:rsid w:val="00802C8A"/>
    <w:rsid w:val="00802F41"/>
    <w:rsid w:val="00803471"/>
    <w:rsid w:val="008036B3"/>
    <w:rsid w:val="00803E61"/>
    <w:rsid w:val="00804191"/>
    <w:rsid w:val="00804B42"/>
    <w:rsid w:val="00804F35"/>
    <w:rsid w:val="008057D2"/>
    <w:rsid w:val="00805C7F"/>
    <w:rsid w:val="0080622E"/>
    <w:rsid w:val="008063E4"/>
    <w:rsid w:val="0080646B"/>
    <w:rsid w:val="0080664F"/>
    <w:rsid w:val="008067BF"/>
    <w:rsid w:val="008068C7"/>
    <w:rsid w:val="00806BFF"/>
    <w:rsid w:val="00806CAA"/>
    <w:rsid w:val="008070BB"/>
    <w:rsid w:val="00810539"/>
    <w:rsid w:val="008108B7"/>
    <w:rsid w:val="00810C82"/>
    <w:rsid w:val="008113F2"/>
    <w:rsid w:val="00811669"/>
    <w:rsid w:val="00811805"/>
    <w:rsid w:val="00811D0B"/>
    <w:rsid w:val="00811D29"/>
    <w:rsid w:val="00812685"/>
    <w:rsid w:val="008127C6"/>
    <w:rsid w:val="0081281E"/>
    <w:rsid w:val="00813137"/>
    <w:rsid w:val="00813348"/>
    <w:rsid w:val="008133FE"/>
    <w:rsid w:val="0081355A"/>
    <w:rsid w:val="0081376C"/>
    <w:rsid w:val="00814490"/>
    <w:rsid w:val="00814AFD"/>
    <w:rsid w:val="00814F63"/>
    <w:rsid w:val="0081501E"/>
    <w:rsid w:val="00815035"/>
    <w:rsid w:val="008150E5"/>
    <w:rsid w:val="008159BF"/>
    <w:rsid w:val="00815B7D"/>
    <w:rsid w:val="00815C5F"/>
    <w:rsid w:val="00815DDB"/>
    <w:rsid w:val="008165DF"/>
    <w:rsid w:val="008169FB"/>
    <w:rsid w:val="008170A4"/>
    <w:rsid w:val="008170F3"/>
    <w:rsid w:val="008179D6"/>
    <w:rsid w:val="00817BE2"/>
    <w:rsid w:val="00817D4F"/>
    <w:rsid w:val="008201EA"/>
    <w:rsid w:val="00820C46"/>
    <w:rsid w:val="00821634"/>
    <w:rsid w:val="008221DC"/>
    <w:rsid w:val="00822AC5"/>
    <w:rsid w:val="00822B5A"/>
    <w:rsid w:val="00822B7D"/>
    <w:rsid w:val="0082354E"/>
    <w:rsid w:val="008236E0"/>
    <w:rsid w:val="0082389C"/>
    <w:rsid w:val="00823C10"/>
    <w:rsid w:val="00823C63"/>
    <w:rsid w:val="008240A4"/>
    <w:rsid w:val="0082418E"/>
    <w:rsid w:val="00824371"/>
    <w:rsid w:val="008248BA"/>
    <w:rsid w:val="008249D3"/>
    <w:rsid w:val="008250A4"/>
    <w:rsid w:val="00825175"/>
    <w:rsid w:val="00825908"/>
    <w:rsid w:val="00825AE5"/>
    <w:rsid w:val="00825BF6"/>
    <w:rsid w:val="00825C7F"/>
    <w:rsid w:val="00825C83"/>
    <w:rsid w:val="00825FC4"/>
    <w:rsid w:val="00825FDA"/>
    <w:rsid w:val="008260A7"/>
    <w:rsid w:val="008261E7"/>
    <w:rsid w:val="00826565"/>
    <w:rsid w:val="00826B94"/>
    <w:rsid w:val="00826F6D"/>
    <w:rsid w:val="0082721F"/>
    <w:rsid w:val="008274B8"/>
    <w:rsid w:val="00827901"/>
    <w:rsid w:val="00827CAA"/>
    <w:rsid w:val="00827F1A"/>
    <w:rsid w:val="00830DA2"/>
    <w:rsid w:val="00830E9A"/>
    <w:rsid w:val="00831807"/>
    <w:rsid w:val="00831887"/>
    <w:rsid w:val="008319C3"/>
    <w:rsid w:val="00831B3F"/>
    <w:rsid w:val="00832057"/>
    <w:rsid w:val="00832491"/>
    <w:rsid w:val="00832621"/>
    <w:rsid w:val="00832C07"/>
    <w:rsid w:val="00832C8B"/>
    <w:rsid w:val="008339FC"/>
    <w:rsid w:val="00833DC1"/>
    <w:rsid w:val="0083400E"/>
    <w:rsid w:val="00834019"/>
    <w:rsid w:val="008340C7"/>
    <w:rsid w:val="00834424"/>
    <w:rsid w:val="008344C8"/>
    <w:rsid w:val="00834692"/>
    <w:rsid w:val="0083477C"/>
    <w:rsid w:val="0083491A"/>
    <w:rsid w:val="00834F63"/>
    <w:rsid w:val="008353E1"/>
    <w:rsid w:val="0083579A"/>
    <w:rsid w:val="00835841"/>
    <w:rsid w:val="0083592D"/>
    <w:rsid w:val="00835ADC"/>
    <w:rsid w:val="0083608B"/>
    <w:rsid w:val="00836B10"/>
    <w:rsid w:val="00836B6E"/>
    <w:rsid w:val="00836C47"/>
    <w:rsid w:val="00836E69"/>
    <w:rsid w:val="00837232"/>
    <w:rsid w:val="0083794C"/>
    <w:rsid w:val="008401C1"/>
    <w:rsid w:val="00840596"/>
    <w:rsid w:val="008407D7"/>
    <w:rsid w:val="008411D9"/>
    <w:rsid w:val="00841231"/>
    <w:rsid w:val="00841425"/>
    <w:rsid w:val="00841610"/>
    <w:rsid w:val="00841B1D"/>
    <w:rsid w:val="00841B6D"/>
    <w:rsid w:val="00841ED1"/>
    <w:rsid w:val="008420DA"/>
    <w:rsid w:val="00842233"/>
    <w:rsid w:val="00842301"/>
    <w:rsid w:val="0084252C"/>
    <w:rsid w:val="00842A61"/>
    <w:rsid w:val="00842A8D"/>
    <w:rsid w:val="00842EBB"/>
    <w:rsid w:val="00843573"/>
    <w:rsid w:val="0084388F"/>
    <w:rsid w:val="008439EF"/>
    <w:rsid w:val="00843B53"/>
    <w:rsid w:val="0084416A"/>
    <w:rsid w:val="00844396"/>
    <w:rsid w:val="0084454E"/>
    <w:rsid w:val="008445D6"/>
    <w:rsid w:val="00844942"/>
    <w:rsid w:val="00844D4C"/>
    <w:rsid w:val="00845127"/>
    <w:rsid w:val="00845822"/>
    <w:rsid w:val="00845A1C"/>
    <w:rsid w:val="00846199"/>
    <w:rsid w:val="00846312"/>
    <w:rsid w:val="00846755"/>
    <w:rsid w:val="00846BAA"/>
    <w:rsid w:val="00846C00"/>
    <w:rsid w:val="00847542"/>
    <w:rsid w:val="008475B7"/>
    <w:rsid w:val="00847634"/>
    <w:rsid w:val="00847680"/>
    <w:rsid w:val="00847854"/>
    <w:rsid w:val="00847C30"/>
    <w:rsid w:val="008502F4"/>
    <w:rsid w:val="00850343"/>
    <w:rsid w:val="00850408"/>
    <w:rsid w:val="008504FD"/>
    <w:rsid w:val="0085059F"/>
    <w:rsid w:val="008505C6"/>
    <w:rsid w:val="00850AA4"/>
    <w:rsid w:val="00850BBE"/>
    <w:rsid w:val="00850F65"/>
    <w:rsid w:val="008516BA"/>
    <w:rsid w:val="00851B49"/>
    <w:rsid w:val="00851D86"/>
    <w:rsid w:val="00851DEF"/>
    <w:rsid w:val="00852708"/>
    <w:rsid w:val="008529E2"/>
    <w:rsid w:val="00852A58"/>
    <w:rsid w:val="008530E2"/>
    <w:rsid w:val="0085369C"/>
    <w:rsid w:val="00853837"/>
    <w:rsid w:val="00853F9A"/>
    <w:rsid w:val="0085404A"/>
    <w:rsid w:val="00854A2B"/>
    <w:rsid w:val="00855195"/>
    <w:rsid w:val="00855356"/>
    <w:rsid w:val="00855465"/>
    <w:rsid w:val="0085583B"/>
    <w:rsid w:val="00855865"/>
    <w:rsid w:val="008559D7"/>
    <w:rsid w:val="008560DF"/>
    <w:rsid w:val="008563B5"/>
    <w:rsid w:val="008564FE"/>
    <w:rsid w:val="008568EA"/>
    <w:rsid w:val="008570BA"/>
    <w:rsid w:val="0085746D"/>
    <w:rsid w:val="00857F46"/>
    <w:rsid w:val="0086007F"/>
    <w:rsid w:val="008602E9"/>
    <w:rsid w:val="00860302"/>
    <w:rsid w:val="00860426"/>
    <w:rsid w:val="008605BD"/>
    <w:rsid w:val="00860B20"/>
    <w:rsid w:val="00860C14"/>
    <w:rsid w:val="00860F6B"/>
    <w:rsid w:val="00861070"/>
    <w:rsid w:val="00861999"/>
    <w:rsid w:val="0086209D"/>
    <w:rsid w:val="00862122"/>
    <w:rsid w:val="008629F1"/>
    <w:rsid w:val="00862F5B"/>
    <w:rsid w:val="00863218"/>
    <w:rsid w:val="00863245"/>
    <w:rsid w:val="008633E7"/>
    <w:rsid w:val="00863A98"/>
    <w:rsid w:val="00863B5D"/>
    <w:rsid w:val="00863FEC"/>
    <w:rsid w:val="0086409B"/>
    <w:rsid w:val="0086415F"/>
    <w:rsid w:val="0086434B"/>
    <w:rsid w:val="008644AB"/>
    <w:rsid w:val="0086479F"/>
    <w:rsid w:val="00864A6F"/>
    <w:rsid w:val="00864DFC"/>
    <w:rsid w:val="00864F43"/>
    <w:rsid w:val="008656CC"/>
    <w:rsid w:val="0086595C"/>
    <w:rsid w:val="0086606E"/>
    <w:rsid w:val="0086621E"/>
    <w:rsid w:val="008666ED"/>
    <w:rsid w:val="00866784"/>
    <w:rsid w:val="008667F5"/>
    <w:rsid w:val="0086712B"/>
    <w:rsid w:val="008673A0"/>
    <w:rsid w:val="0087061B"/>
    <w:rsid w:val="00870825"/>
    <w:rsid w:val="00870AB4"/>
    <w:rsid w:val="00870B71"/>
    <w:rsid w:val="008716B5"/>
    <w:rsid w:val="008718C2"/>
    <w:rsid w:val="00871A1B"/>
    <w:rsid w:val="00871FB3"/>
    <w:rsid w:val="0087207B"/>
    <w:rsid w:val="008721F5"/>
    <w:rsid w:val="0087231B"/>
    <w:rsid w:val="00872589"/>
    <w:rsid w:val="00872FA5"/>
    <w:rsid w:val="008732C3"/>
    <w:rsid w:val="008733D5"/>
    <w:rsid w:val="0087344C"/>
    <w:rsid w:val="008735AF"/>
    <w:rsid w:val="00873862"/>
    <w:rsid w:val="008739B5"/>
    <w:rsid w:val="00873ED2"/>
    <w:rsid w:val="00873F7F"/>
    <w:rsid w:val="00873FE1"/>
    <w:rsid w:val="00874085"/>
    <w:rsid w:val="00874537"/>
    <w:rsid w:val="00874765"/>
    <w:rsid w:val="008752F1"/>
    <w:rsid w:val="00875639"/>
    <w:rsid w:val="00875DBA"/>
    <w:rsid w:val="008764F1"/>
    <w:rsid w:val="0087702B"/>
    <w:rsid w:val="008776C5"/>
    <w:rsid w:val="0087787D"/>
    <w:rsid w:val="008802B7"/>
    <w:rsid w:val="0088034E"/>
    <w:rsid w:val="0088063E"/>
    <w:rsid w:val="008807EB"/>
    <w:rsid w:val="00880B14"/>
    <w:rsid w:val="00880C61"/>
    <w:rsid w:val="00880C9C"/>
    <w:rsid w:val="008811F0"/>
    <w:rsid w:val="00881D6F"/>
    <w:rsid w:val="00881DDF"/>
    <w:rsid w:val="00882367"/>
    <w:rsid w:val="00882650"/>
    <w:rsid w:val="0088297C"/>
    <w:rsid w:val="00882C12"/>
    <w:rsid w:val="00882DB5"/>
    <w:rsid w:val="0088307D"/>
    <w:rsid w:val="00883718"/>
    <w:rsid w:val="00883777"/>
    <w:rsid w:val="008839C0"/>
    <w:rsid w:val="00883A23"/>
    <w:rsid w:val="00883FB2"/>
    <w:rsid w:val="00884263"/>
    <w:rsid w:val="0088481A"/>
    <w:rsid w:val="00884F85"/>
    <w:rsid w:val="008854FB"/>
    <w:rsid w:val="00885EF4"/>
    <w:rsid w:val="00886235"/>
    <w:rsid w:val="008862F7"/>
    <w:rsid w:val="0088641D"/>
    <w:rsid w:val="00886832"/>
    <w:rsid w:val="0088688B"/>
    <w:rsid w:val="00886F65"/>
    <w:rsid w:val="0088729B"/>
    <w:rsid w:val="00887726"/>
    <w:rsid w:val="00887B45"/>
    <w:rsid w:val="00890021"/>
    <w:rsid w:val="008900F7"/>
    <w:rsid w:val="00890281"/>
    <w:rsid w:val="0089056D"/>
    <w:rsid w:val="00890588"/>
    <w:rsid w:val="008906E1"/>
    <w:rsid w:val="008909EF"/>
    <w:rsid w:val="00890BD5"/>
    <w:rsid w:val="00890DAE"/>
    <w:rsid w:val="008914D6"/>
    <w:rsid w:val="008915CC"/>
    <w:rsid w:val="00891C5C"/>
    <w:rsid w:val="00891E33"/>
    <w:rsid w:val="008921B1"/>
    <w:rsid w:val="008925B2"/>
    <w:rsid w:val="00892B5A"/>
    <w:rsid w:val="00892BDA"/>
    <w:rsid w:val="00892D73"/>
    <w:rsid w:val="00892E6D"/>
    <w:rsid w:val="00892FD8"/>
    <w:rsid w:val="008930FB"/>
    <w:rsid w:val="008935B4"/>
    <w:rsid w:val="00893A88"/>
    <w:rsid w:val="00893C53"/>
    <w:rsid w:val="00893CD4"/>
    <w:rsid w:val="00893D7A"/>
    <w:rsid w:val="00893E3D"/>
    <w:rsid w:val="00893E70"/>
    <w:rsid w:val="00893FB1"/>
    <w:rsid w:val="008941C0"/>
    <w:rsid w:val="008943B1"/>
    <w:rsid w:val="008946EA"/>
    <w:rsid w:val="0089472B"/>
    <w:rsid w:val="00894CE0"/>
    <w:rsid w:val="00894CF4"/>
    <w:rsid w:val="0089551E"/>
    <w:rsid w:val="00895BF2"/>
    <w:rsid w:val="00895D24"/>
    <w:rsid w:val="00895F33"/>
    <w:rsid w:val="008960EC"/>
    <w:rsid w:val="008961DA"/>
    <w:rsid w:val="008962B3"/>
    <w:rsid w:val="008964F3"/>
    <w:rsid w:val="00896C86"/>
    <w:rsid w:val="00896E23"/>
    <w:rsid w:val="00897168"/>
    <w:rsid w:val="00897522"/>
    <w:rsid w:val="00897599"/>
    <w:rsid w:val="00897DED"/>
    <w:rsid w:val="00897FFD"/>
    <w:rsid w:val="008A012F"/>
    <w:rsid w:val="008A0510"/>
    <w:rsid w:val="008A0D72"/>
    <w:rsid w:val="008A0F55"/>
    <w:rsid w:val="008A1288"/>
    <w:rsid w:val="008A27F4"/>
    <w:rsid w:val="008A310F"/>
    <w:rsid w:val="008A3556"/>
    <w:rsid w:val="008A3A1D"/>
    <w:rsid w:val="008A3D54"/>
    <w:rsid w:val="008A40BC"/>
    <w:rsid w:val="008A4157"/>
    <w:rsid w:val="008A440F"/>
    <w:rsid w:val="008A44ED"/>
    <w:rsid w:val="008A48AE"/>
    <w:rsid w:val="008A49ED"/>
    <w:rsid w:val="008A4E1D"/>
    <w:rsid w:val="008A4FD8"/>
    <w:rsid w:val="008A556E"/>
    <w:rsid w:val="008A5890"/>
    <w:rsid w:val="008A61B7"/>
    <w:rsid w:val="008A61BC"/>
    <w:rsid w:val="008A62AC"/>
    <w:rsid w:val="008A636D"/>
    <w:rsid w:val="008A69C5"/>
    <w:rsid w:val="008A6A30"/>
    <w:rsid w:val="008A6A5D"/>
    <w:rsid w:val="008A6D62"/>
    <w:rsid w:val="008A7387"/>
    <w:rsid w:val="008B0A72"/>
    <w:rsid w:val="008B0B6A"/>
    <w:rsid w:val="008B0DA6"/>
    <w:rsid w:val="008B0FB4"/>
    <w:rsid w:val="008B10A4"/>
    <w:rsid w:val="008B136E"/>
    <w:rsid w:val="008B1644"/>
    <w:rsid w:val="008B1CEE"/>
    <w:rsid w:val="008B1F8F"/>
    <w:rsid w:val="008B2037"/>
    <w:rsid w:val="008B23FC"/>
    <w:rsid w:val="008B26CE"/>
    <w:rsid w:val="008B279C"/>
    <w:rsid w:val="008B2E2D"/>
    <w:rsid w:val="008B2E9F"/>
    <w:rsid w:val="008B2FF1"/>
    <w:rsid w:val="008B3125"/>
    <w:rsid w:val="008B3227"/>
    <w:rsid w:val="008B3426"/>
    <w:rsid w:val="008B3509"/>
    <w:rsid w:val="008B3673"/>
    <w:rsid w:val="008B3A7E"/>
    <w:rsid w:val="008B3B93"/>
    <w:rsid w:val="008B3BFD"/>
    <w:rsid w:val="008B40BA"/>
    <w:rsid w:val="008B4418"/>
    <w:rsid w:val="008B449B"/>
    <w:rsid w:val="008B49EC"/>
    <w:rsid w:val="008B4ADB"/>
    <w:rsid w:val="008B4F19"/>
    <w:rsid w:val="008B5206"/>
    <w:rsid w:val="008B5806"/>
    <w:rsid w:val="008B5BEA"/>
    <w:rsid w:val="008B5C7A"/>
    <w:rsid w:val="008B5E49"/>
    <w:rsid w:val="008B6079"/>
    <w:rsid w:val="008B6290"/>
    <w:rsid w:val="008B635B"/>
    <w:rsid w:val="008B6F3C"/>
    <w:rsid w:val="008B7210"/>
    <w:rsid w:val="008B76DA"/>
    <w:rsid w:val="008B77DA"/>
    <w:rsid w:val="008C0969"/>
    <w:rsid w:val="008C0F6E"/>
    <w:rsid w:val="008C141B"/>
    <w:rsid w:val="008C1476"/>
    <w:rsid w:val="008C19AF"/>
    <w:rsid w:val="008C19FD"/>
    <w:rsid w:val="008C1B18"/>
    <w:rsid w:val="008C1CA3"/>
    <w:rsid w:val="008C206E"/>
    <w:rsid w:val="008C24E5"/>
    <w:rsid w:val="008C257F"/>
    <w:rsid w:val="008C25AA"/>
    <w:rsid w:val="008C34DC"/>
    <w:rsid w:val="008C379A"/>
    <w:rsid w:val="008C3939"/>
    <w:rsid w:val="008C3BB4"/>
    <w:rsid w:val="008C421D"/>
    <w:rsid w:val="008C42F9"/>
    <w:rsid w:val="008C48D6"/>
    <w:rsid w:val="008C4909"/>
    <w:rsid w:val="008C4A08"/>
    <w:rsid w:val="008C4E19"/>
    <w:rsid w:val="008C4F7C"/>
    <w:rsid w:val="008C55F6"/>
    <w:rsid w:val="008C5D35"/>
    <w:rsid w:val="008C6027"/>
    <w:rsid w:val="008C653A"/>
    <w:rsid w:val="008C657A"/>
    <w:rsid w:val="008C6831"/>
    <w:rsid w:val="008C688B"/>
    <w:rsid w:val="008C68A9"/>
    <w:rsid w:val="008C72B7"/>
    <w:rsid w:val="008C789C"/>
    <w:rsid w:val="008C78C7"/>
    <w:rsid w:val="008C7986"/>
    <w:rsid w:val="008D0986"/>
    <w:rsid w:val="008D0A0B"/>
    <w:rsid w:val="008D0A5A"/>
    <w:rsid w:val="008D0AC4"/>
    <w:rsid w:val="008D0BDC"/>
    <w:rsid w:val="008D11FA"/>
    <w:rsid w:val="008D1252"/>
    <w:rsid w:val="008D150D"/>
    <w:rsid w:val="008D1579"/>
    <w:rsid w:val="008D174D"/>
    <w:rsid w:val="008D18D1"/>
    <w:rsid w:val="008D272C"/>
    <w:rsid w:val="008D2A2D"/>
    <w:rsid w:val="008D2E63"/>
    <w:rsid w:val="008D2FB4"/>
    <w:rsid w:val="008D3629"/>
    <w:rsid w:val="008D36C1"/>
    <w:rsid w:val="008D379B"/>
    <w:rsid w:val="008D3C17"/>
    <w:rsid w:val="008D3CB1"/>
    <w:rsid w:val="008D3CC5"/>
    <w:rsid w:val="008D43EA"/>
    <w:rsid w:val="008D4D90"/>
    <w:rsid w:val="008D53C3"/>
    <w:rsid w:val="008D56B1"/>
    <w:rsid w:val="008D580C"/>
    <w:rsid w:val="008D5BA2"/>
    <w:rsid w:val="008D5C1E"/>
    <w:rsid w:val="008D5DC0"/>
    <w:rsid w:val="008D6576"/>
    <w:rsid w:val="008D6686"/>
    <w:rsid w:val="008D682B"/>
    <w:rsid w:val="008D6F0F"/>
    <w:rsid w:val="008D736E"/>
    <w:rsid w:val="008D739A"/>
    <w:rsid w:val="008D742F"/>
    <w:rsid w:val="008D784F"/>
    <w:rsid w:val="008D7CA5"/>
    <w:rsid w:val="008E01F8"/>
    <w:rsid w:val="008E03FD"/>
    <w:rsid w:val="008E0461"/>
    <w:rsid w:val="008E04DE"/>
    <w:rsid w:val="008E064A"/>
    <w:rsid w:val="008E0A5E"/>
    <w:rsid w:val="008E0FA7"/>
    <w:rsid w:val="008E14DA"/>
    <w:rsid w:val="008E1589"/>
    <w:rsid w:val="008E19ED"/>
    <w:rsid w:val="008E1B22"/>
    <w:rsid w:val="008E1DAF"/>
    <w:rsid w:val="008E21E8"/>
    <w:rsid w:val="008E2376"/>
    <w:rsid w:val="008E2890"/>
    <w:rsid w:val="008E3022"/>
    <w:rsid w:val="008E31DB"/>
    <w:rsid w:val="008E35CB"/>
    <w:rsid w:val="008E37A7"/>
    <w:rsid w:val="008E3D16"/>
    <w:rsid w:val="008E4183"/>
    <w:rsid w:val="008E44AE"/>
    <w:rsid w:val="008E4DC0"/>
    <w:rsid w:val="008E4E73"/>
    <w:rsid w:val="008E5463"/>
    <w:rsid w:val="008E5925"/>
    <w:rsid w:val="008E5DFD"/>
    <w:rsid w:val="008E6123"/>
    <w:rsid w:val="008E612A"/>
    <w:rsid w:val="008E680F"/>
    <w:rsid w:val="008E69D4"/>
    <w:rsid w:val="008E6B73"/>
    <w:rsid w:val="008E6CE6"/>
    <w:rsid w:val="008E73B2"/>
    <w:rsid w:val="008E73D3"/>
    <w:rsid w:val="008E7C7F"/>
    <w:rsid w:val="008F029F"/>
    <w:rsid w:val="008F034D"/>
    <w:rsid w:val="008F0445"/>
    <w:rsid w:val="008F07EA"/>
    <w:rsid w:val="008F0962"/>
    <w:rsid w:val="008F0F1C"/>
    <w:rsid w:val="008F144A"/>
    <w:rsid w:val="008F156D"/>
    <w:rsid w:val="008F15D5"/>
    <w:rsid w:val="008F17FC"/>
    <w:rsid w:val="008F1BA3"/>
    <w:rsid w:val="008F1C63"/>
    <w:rsid w:val="008F1CCD"/>
    <w:rsid w:val="008F2064"/>
    <w:rsid w:val="008F235F"/>
    <w:rsid w:val="008F27A0"/>
    <w:rsid w:val="008F2F13"/>
    <w:rsid w:val="008F3390"/>
    <w:rsid w:val="008F387B"/>
    <w:rsid w:val="008F39E1"/>
    <w:rsid w:val="008F3C4E"/>
    <w:rsid w:val="008F3CDC"/>
    <w:rsid w:val="008F3DED"/>
    <w:rsid w:val="008F3EEF"/>
    <w:rsid w:val="008F43F8"/>
    <w:rsid w:val="008F484F"/>
    <w:rsid w:val="008F5B7D"/>
    <w:rsid w:val="008F61BF"/>
    <w:rsid w:val="008F65FA"/>
    <w:rsid w:val="008F66A5"/>
    <w:rsid w:val="008F6988"/>
    <w:rsid w:val="008F6A56"/>
    <w:rsid w:val="008F6D8E"/>
    <w:rsid w:val="008F71A3"/>
    <w:rsid w:val="008F770D"/>
    <w:rsid w:val="008F77F9"/>
    <w:rsid w:val="008F7897"/>
    <w:rsid w:val="008F7BF6"/>
    <w:rsid w:val="008F7E88"/>
    <w:rsid w:val="009003FD"/>
    <w:rsid w:val="009005D9"/>
    <w:rsid w:val="0090065A"/>
    <w:rsid w:val="009006FE"/>
    <w:rsid w:val="00900AE2"/>
    <w:rsid w:val="00900FE8"/>
    <w:rsid w:val="00901222"/>
    <w:rsid w:val="0090141F"/>
    <w:rsid w:val="009019A5"/>
    <w:rsid w:val="00901CFC"/>
    <w:rsid w:val="00901F13"/>
    <w:rsid w:val="00901F43"/>
    <w:rsid w:val="00901F5E"/>
    <w:rsid w:val="00902291"/>
    <w:rsid w:val="0090246F"/>
    <w:rsid w:val="00902656"/>
    <w:rsid w:val="009029B5"/>
    <w:rsid w:val="00902F4F"/>
    <w:rsid w:val="00903199"/>
    <w:rsid w:val="00903222"/>
    <w:rsid w:val="00903576"/>
    <w:rsid w:val="0090391E"/>
    <w:rsid w:val="00903DEE"/>
    <w:rsid w:val="00904317"/>
    <w:rsid w:val="009045C1"/>
    <w:rsid w:val="00904CEC"/>
    <w:rsid w:val="0090508D"/>
    <w:rsid w:val="00905536"/>
    <w:rsid w:val="00905AB4"/>
    <w:rsid w:val="00906025"/>
    <w:rsid w:val="009060AD"/>
    <w:rsid w:val="00906220"/>
    <w:rsid w:val="00906442"/>
    <w:rsid w:val="00906665"/>
    <w:rsid w:val="00906F74"/>
    <w:rsid w:val="009074A0"/>
    <w:rsid w:val="009076BB"/>
    <w:rsid w:val="00907725"/>
    <w:rsid w:val="00907AB3"/>
    <w:rsid w:val="00907CCF"/>
    <w:rsid w:val="00907E58"/>
    <w:rsid w:val="009105A4"/>
    <w:rsid w:val="00910EE6"/>
    <w:rsid w:val="00910FB4"/>
    <w:rsid w:val="009110B1"/>
    <w:rsid w:val="0091121E"/>
    <w:rsid w:val="009115DB"/>
    <w:rsid w:val="00911718"/>
    <w:rsid w:val="00911A0D"/>
    <w:rsid w:val="00911C7A"/>
    <w:rsid w:val="00911E7F"/>
    <w:rsid w:val="00911F7A"/>
    <w:rsid w:val="009121EE"/>
    <w:rsid w:val="0091284D"/>
    <w:rsid w:val="00913462"/>
    <w:rsid w:val="00913BC4"/>
    <w:rsid w:val="00913F1B"/>
    <w:rsid w:val="00914459"/>
    <w:rsid w:val="00914554"/>
    <w:rsid w:val="00914584"/>
    <w:rsid w:val="0091487A"/>
    <w:rsid w:val="00914E07"/>
    <w:rsid w:val="00914E23"/>
    <w:rsid w:val="00915056"/>
    <w:rsid w:val="00915143"/>
    <w:rsid w:val="0091547C"/>
    <w:rsid w:val="00915986"/>
    <w:rsid w:val="00915AAB"/>
    <w:rsid w:val="00915AC1"/>
    <w:rsid w:val="00915D39"/>
    <w:rsid w:val="00916603"/>
    <w:rsid w:val="009167B9"/>
    <w:rsid w:val="009174D5"/>
    <w:rsid w:val="009178A1"/>
    <w:rsid w:val="00917C94"/>
    <w:rsid w:val="00920340"/>
    <w:rsid w:val="009204E2"/>
    <w:rsid w:val="0092060D"/>
    <w:rsid w:val="0092069F"/>
    <w:rsid w:val="00920C34"/>
    <w:rsid w:val="00920C88"/>
    <w:rsid w:val="0092106D"/>
    <w:rsid w:val="00921266"/>
    <w:rsid w:val="0092126C"/>
    <w:rsid w:val="00921E3C"/>
    <w:rsid w:val="00922403"/>
    <w:rsid w:val="00922992"/>
    <w:rsid w:val="00922A2E"/>
    <w:rsid w:val="00922AB6"/>
    <w:rsid w:val="00922B2A"/>
    <w:rsid w:val="00922FF6"/>
    <w:rsid w:val="00923A24"/>
    <w:rsid w:val="00923D58"/>
    <w:rsid w:val="00923F9F"/>
    <w:rsid w:val="0092462E"/>
    <w:rsid w:val="00924A8F"/>
    <w:rsid w:val="009258B0"/>
    <w:rsid w:val="00925E28"/>
    <w:rsid w:val="0092619E"/>
    <w:rsid w:val="00926319"/>
    <w:rsid w:val="00926A48"/>
    <w:rsid w:val="00926DB8"/>
    <w:rsid w:val="00927027"/>
    <w:rsid w:val="009270D6"/>
    <w:rsid w:val="00927A76"/>
    <w:rsid w:val="00927E1E"/>
    <w:rsid w:val="00927FF3"/>
    <w:rsid w:val="00930054"/>
    <w:rsid w:val="00930132"/>
    <w:rsid w:val="00930296"/>
    <w:rsid w:val="00930336"/>
    <w:rsid w:val="009307E8"/>
    <w:rsid w:val="00930867"/>
    <w:rsid w:val="0093088C"/>
    <w:rsid w:val="009308B7"/>
    <w:rsid w:val="00930AF1"/>
    <w:rsid w:val="00930B74"/>
    <w:rsid w:val="009313CC"/>
    <w:rsid w:val="00931544"/>
    <w:rsid w:val="00931613"/>
    <w:rsid w:val="00931835"/>
    <w:rsid w:val="00932304"/>
    <w:rsid w:val="009323F3"/>
    <w:rsid w:val="0093261F"/>
    <w:rsid w:val="00932764"/>
    <w:rsid w:val="009333C2"/>
    <w:rsid w:val="00933424"/>
    <w:rsid w:val="0093435D"/>
    <w:rsid w:val="0093471E"/>
    <w:rsid w:val="00934BD2"/>
    <w:rsid w:val="00934D6A"/>
    <w:rsid w:val="00934E0C"/>
    <w:rsid w:val="009350C0"/>
    <w:rsid w:val="00935237"/>
    <w:rsid w:val="00935361"/>
    <w:rsid w:val="009357A6"/>
    <w:rsid w:val="009358D5"/>
    <w:rsid w:val="00935C73"/>
    <w:rsid w:val="00935D4E"/>
    <w:rsid w:val="00935D5D"/>
    <w:rsid w:val="00935E6C"/>
    <w:rsid w:val="009363C6"/>
    <w:rsid w:val="00936661"/>
    <w:rsid w:val="009367F7"/>
    <w:rsid w:val="00937E25"/>
    <w:rsid w:val="009400FA"/>
    <w:rsid w:val="0094072B"/>
    <w:rsid w:val="00940849"/>
    <w:rsid w:val="00940CF3"/>
    <w:rsid w:val="0094101F"/>
    <w:rsid w:val="009411BB"/>
    <w:rsid w:val="00941234"/>
    <w:rsid w:val="0094125B"/>
    <w:rsid w:val="0094169E"/>
    <w:rsid w:val="0094192A"/>
    <w:rsid w:val="00941E7D"/>
    <w:rsid w:val="00941EA1"/>
    <w:rsid w:val="00942B26"/>
    <w:rsid w:val="00942C7C"/>
    <w:rsid w:val="00942D9E"/>
    <w:rsid w:val="00942EC6"/>
    <w:rsid w:val="00942FF9"/>
    <w:rsid w:val="009435DF"/>
    <w:rsid w:val="009437C3"/>
    <w:rsid w:val="009437E0"/>
    <w:rsid w:val="009439B6"/>
    <w:rsid w:val="00943A61"/>
    <w:rsid w:val="009445BE"/>
    <w:rsid w:val="009449C4"/>
    <w:rsid w:val="009457E9"/>
    <w:rsid w:val="0094587D"/>
    <w:rsid w:val="00945B93"/>
    <w:rsid w:val="00945EBD"/>
    <w:rsid w:val="009460F9"/>
    <w:rsid w:val="00946169"/>
    <w:rsid w:val="009461BA"/>
    <w:rsid w:val="00946217"/>
    <w:rsid w:val="00946307"/>
    <w:rsid w:val="00946366"/>
    <w:rsid w:val="0094667F"/>
    <w:rsid w:val="00946A37"/>
    <w:rsid w:val="00946EA5"/>
    <w:rsid w:val="00946F37"/>
    <w:rsid w:val="00947199"/>
    <w:rsid w:val="009472EB"/>
    <w:rsid w:val="009477C9"/>
    <w:rsid w:val="00947D7F"/>
    <w:rsid w:val="00947D90"/>
    <w:rsid w:val="0094974E"/>
    <w:rsid w:val="00950310"/>
    <w:rsid w:val="009507E0"/>
    <w:rsid w:val="00950D74"/>
    <w:rsid w:val="00951237"/>
    <w:rsid w:val="0095186B"/>
    <w:rsid w:val="00951CB6"/>
    <w:rsid w:val="00951DE3"/>
    <w:rsid w:val="0095255C"/>
    <w:rsid w:val="00952B19"/>
    <w:rsid w:val="00952B7B"/>
    <w:rsid w:val="00952DCE"/>
    <w:rsid w:val="00952DF2"/>
    <w:rsid w:val="0095343F"/>
    <w:rsid w:val="009537A5"/>
    <w:rsid w:val="00953865"/>
    <w:rsid w:val="00953C6F"/>
    <w:rsid w:val="0095433F"/>
    <w:rsid w:val="00954558"/>
    <w:rsid w:val="00954D0E"/>
    <w:rsid w:val="00954DF5"/>
    <w:rsid w:val="00954EED"/>
    <w:rsid w:val="0095500C"/>
    <w:rsid w:val="009557CC"/>
    <w:rsid w:val="00955ABE"/>
    <w:rsid w:val="00955CF7"/>
    <w:rsid w:val="00955D10"/>
    <w:rsid w:val="00956234"/>
    <w:rsid w:val="00956354"/>
    <w:rsid w:val="009563F8"/>
    <w:rsid w:val="00956820"/>
    <w:rsid w:val="009569D3"/>
    <w:rsid w:val="00956CE2"/>
    <w:rsid w:val="00957344"/>
    <w:rsid w:val="00957FDC"/>
    <w:rsid w:val="009600CB"/>
    <w:rsid w:val="00960500"/>
    <w:rsid w:val="00960801"/>
    <w:rsid w:val="00960876"/>
    <w:rsid w:val="0096089B"/>
    <w:rsid w:val="0096094B"/>
    <w:rsid w:val="00960EA9"/>
    <w:rsid w:val="00960FF1"/>
    <w:rsid w:val="009611D7"/>
    <w:rsid w:val="00961754"/>
    <w:rsid w:val="00961811"/>
    <w:rsid w:val="00962301"/>
    <w:rsid w:val="00962446"/>
    <w:rsid w:val="009634B1"/>
    <w:rsid w:val="0096366E"/>
    <w:rsid w:val="0096384D"/>
    <w:rsid w:val="00963893"/>
    <w:rsid w:val="009638F7"/>
    <w:rsid w:val="00963D20"/>
    <w:rsid w:val="00963E75"/>
    <w:rsid w:val="009641C8"/>
    <w:rsid w:val="009642D9"/>
    <w:rsid w:val="009643B2"/>
    <w:rsid w:val="00964520"/>
    <w:rsid w:val="0096461C"/>
    <w:rsid w:val="00964813"/>
    <w:rsid w:val="00964BEC"/>
    <w:rsid w:val="00964C65"/>
    <w:rsid w:val="00965098"/>
    <w:rsid w:val="00965309"/>
    <w:rsid w:val="0096562E"/>
    <w:rsid w:val="00965AD8"/>
    <w:rsid w:val="00965C8F"/>
    <w:rsid w:val="00965D15"/>
    <w:rsid w:val="009660DD"/>
    <w:rsid w:val="00966346"/>
    <w:rsid w:val="0096652C"/>
    <w:rsid w:val="0096654D"/>
    <w:rsid w:val="00966A63"/>
    <w:rsid w:val="00966BB4"/>
    <w:rsid w:val="00966D74"/>
    <w:rsid w:val="00966DCE"/>
    <w:rsid w:val="0096739A"/>
    <w:rsid w:val="009675D9"/>
    <w:rsid w:val="009676D3"/>
    <w:rsid w:val="009676E8"/>
    <w:rsid w:val="00967C41"/>
    <w:rsid w:val="009700C5"/>
    <w:rsid w:val="00970345"/>
    <w:rsid w:val="009706CA"/>
    <w:rsid w:val="009708FF"/>
    <w:rsid w:val="00970CD2"/>
    <w:rsid w:val="00970EAE"/>
    <w:rsid w:val="009710E2"/>
    <w:rsid w:val="0097145D"/>
    <w:rsid w:val="00971E5F"/>
    <w:rsid w:val="0097237B"/>
    <w:rsid w:val="009728CC"/>
    <w:rsid w:val="00972B53"/>
    <w:rsid w:val="00972D0E"/>
    <w:rsid w:val="00972F71"/>
    <w:rsid w:val="0097321F"/>
    <w:rsid w:val="00973596"/>
    <w:rsid w:val="009739C5"/>
    <w:rsid w:val="00974436"/>
    <w:rsid w:val="00974537"/>
    <w:rsid w:val="00974614"/>
    <w:rsid w:val="00974705"/>
    <w:rsid w:val="00974A34"/>
    <w:rsid w:val="00974BBB"/>
    <w:rsid w:val="00974CE2"/>
    <w:rsid w:val="009753A8"/>
    <w:rsid w:val="00975513"/>
    <w:rsid w:val="00975629"/>
    <w:rsid w:val="00975686"/>
    <w:rsid w:val="00975AA9"/>
    <w:rsid w:val="00975B12"/>
    <w:rsid w:val="00975EC7"/>
    <w:rsid w:val="00976A44"/>
    <w:rsid w:val="00976C25"/>
    <w:rsid w:val="00977569"/>
    <w:rsid w:val="00977BA6"/>
    <w:rsid w:val="00977BB0"/>
    <w:rsid w:val="009800EC"/>
    <w:rsid w:val="00980118"/>
    <w:rsid w:val="0098062D"/>
    <w:rsid w:val="00980734"/>
    <w:rsid w:val="009807A9"/>
    <w:rsid w:val="009814D9"/>
    <w:rsid w:val="009816BA"/>
    <w:rsid w:val="009817BB"/>
    <w:rsid w:val="00981DF1"/>
    <w:rsid w:val="00981EEF"/>
    <w:rsid w:val="00982854"/>
    <w:rsid w:val="009829A5"/>
    <w:rsid w:val="00982BBF"/>
    <w:rsid w:val="009830CD"/>
    <w:rsid w:val="00983384"/>
    <w:rsid w:val="00983DD8"/>
    <w:rsid w:val="00984043"/>
    <w:rsid w:val="00984DB9"/>
    <w:rsid w:val="00984F80"/>
    <w:rsid w:val="00985111"/>
    <w:rsid w:val="00985282"/>
    <w:rsid w:val="009857AB"/>
    <w:rsid w:val="00986332"/>
    <w:rsid w:val="009863FB"/>
    <w:rsid w:val="009864B1"/>
    <w:rsid w:val="0098666B"/>
    <w:rsid w:val="009866A2"/>
    <w:rsid w:val="00986C8D"/>
    <w:rsid w:val="00986D39"/>
    <w:rsid w:val="00986F8A"/>
    <w:rsid w:val="009879A7"/>
    <w:rsid w:val="00987E0D"/>
    <w:rsid w:val="00987FBB"/>
    <w:rsid w:val="00990026"/>
    <w:rsid w:val="0099094D"/>
    <w:rsid w:val="00990AE1"/>
    <w:rsid w:val="00990C49"/>
    <w:rsid w:val="00991367"/>
    <w:rsid w:val="009916AE"/>
    <w:rsid w:val="0099187D"/>
    <w:rsid w:val="0099222E"/>
    <w:rsid w:val="0099227F"/>
    <w:rsid w:val="00992B46"/>
    <w:rsid w:val="00992D85"/>
    <w:rsid w:val="00992F40"/>
    <w:rsid w:val="00994159"/>
    <w:rsid w:val="00994C7B"/>
    <w:rsid w:val="0099523A"/>
    <w:rsid w:val="0099527C"/>
    <w:rsid w:val="00995BB5"/>
    <w:rsid w:val="00995C82"/>
    <w:rsid w:val="00995D55"/>
    <w:rsid w:val="00995E0C"/>
    <w:rsid w:val="00995EAB"/>
    <w:rsid w:val="009960D5"/>
    <w:rsid w:val="00996113"/>
    <w:rsid w:val="00996775"/>
    <w:rsid w:val="009971A0"/>
    <w:rsid w:val="009974D6"/>
    <w:rsid w:val="009974F3"/>
    <w:rsid w:val="00997A17"/>
    <w:rsid w:val="00997A6E"/>
    <w:rsid w:val="00997D0E"/>
    <w:rsid w:val="00997F31"/>
    <w:rsid w:val="009A0027"/>
    <w:rsid w:val="009A03BC"/>
    <w:rsid w:val="009A03C0"/>
    <w:rsid w:val="009A044B"/>
    <w:rsid w:val="009A1421"/>
    <w:rsid w:val="009A1554"/>
    <w:rsid w:val="009A1833"/>
    <w:rsid w:val="009A1901"/>
    <w:rsid w:val="009A1C8F"/>
    <w:rsid w:val="009A1D30"/>
    <w:rsid w:val="009A1E93"/>
    <w:rsid w:val="009A1EA4"/>
    <w:rsid w:val="009A1EC7"/>
    <w:rsid w:val="009A203F"/>
    <w:rsid w:val="009A270A"/>
    <w:rsid w:val="009A273C"/>
    <w:rsid w:val="009A2A3E"/>
    <w:rsid w:val="009A2AEB"/>
    <w:rsid w:val="009A2C4A"/>
    <w:rsid w:val="009A2FE3"/>
    <w:rsid w:val="009A3028"/>
    <w:rsid w:val="009A316C"/>
    <w:rsid w:val="009A375D"/>
    <w:rsid w:val="009A3CD7"/>
    <w:rsid w:val="009A460D"/>
    <w:rsid w:val="009A4778"/>
    <w:rsid w:val="009A4B60"/>
    <w:rsid w:val="009A4CDB"/>
    <w:rsid w:val="009A4D7C"/>
    <w:rsid w:val="009A4EE6"/>
    <w:rsid w:val="009A5026"/>
    <w:rsid w:val="009A6BAF"/>
    <w:rsid w:val="009A6C3D"/>
    <w:rsid w:val="009A7592"/>
    <w:rsid w:val="009A7DD2"/>
    <w:rsid w:val="009A7F53"/>
    <w:rsid w:val="009B05E3"/>
    <w:rsid w:val="009B08DD"/>
    <w:rsid w:val="009B0B5E"/>
    <w:rsid w:val="009B121B"/>
    <w:rsid w:val="009B13C7"/>
    <w:rsid w:val="009B17F4"/>
    <w:rsid w:val="009B1AF7"/>
    <w:rsid w:val="009B1C73"/>
    <w:rsid w:val="009B2B1A"/>
    <w:rsid w:val="009B2B93"/>
    <w:rsid w:val="009B2CBA"/>
    <w:rsid w:val="009B2E47"/>
    <w:rsid w:val="009B3945"/>
    <w:rsid w:val="009B3BA0"/>
    <w:rsid w:val="009B3DA7"/>
    <w:rsid w:val="009B3E3E"/>
    <w:rsid w:val="009B4501"/>
    <w:rsid w:val="009B47B2"/>
    <w:rsid w:val="009B4892"/>
    <w:rsid w:val="009B4ACD"/>
    <w:rsid w:val="009B4AD0"/>
    <w:rsid w:val="009B4E50"/>
    <w:rsid w:val="009B4E77"/>
    <w:rsid w:val="009B506B"/>
    <w:rsid w:val="009B52CD"/>
    <w:rsid w:val="009B5999"/>
    <w:rsid w:val="009B5A81"/>
    <w:rsid w:val="009B5FA5"/>
    <w:rsid w:val="009B6421"/>
    <w:rsid w:val="009B6C7C"/>
    <w:rsid w:val="009B6FA5"/>
    <w:rsid w:val="009B742D"/>
    <w:rsid w:val="009B7681"/>
    <w:rsid w:val="009B7B44"/>
    <w:rsid w:val="009B7E4F"/>
    <w:rsid w:val="009C02E9"/>
    <w:rsid w:val="009C076D"/>
    <w:rsid w:val="009C0BFB"/>
    <w:rsid w:val="009C0DDA"/>
    <w:rsid w:val="009C10A0"/>
    <w:rsid w:val="009C1537"/>
    <w:rsid w:val="009C1693"/>
    <w:rsid w:val="009C1ACA"/>
    <w:rsid w:val="009C1CB7"/>
    <w:rsid w:val="009C1CEF"/>
    <w:rsid w:val="009C1EC4"/>
    <w:rsid w:val="009C2112"/>
    <w:rsid w:val="009C237D"/>
    <w:rsid w:val="009C269D"/>
    <w:rsid w:val="009C2BC1"/>
    <w:rsid w:val="009C2EA1"/>
    <w:rsid w:val="009C2F5D"/>
    <w:rsid w:val="009C2FF8"/>
    <w:rsid w:val="009C30AC"/>
    <w:rsid w:val="009C32E0"/>
    <w:rsid w:val="009C364E"/>
    <w:rsid w:val="009C43C3"/>
    <w:rsid w:val="009C4432"/>
    <w:rsid w:val="009C45F1"/>
    <w:rsid w:val="009C46FE"/>
    <w:rsid w:val="009C4AAB"/>
    <w:rsid w:val="009C4C39"/>
    <w:rsid w:val="009C4D30"/>
    <w:rsid w:val="009C52C2"/>
    <w:rsid w:val="009C55A7"/>
    <w:rsid w:val="009C5A66"/>
    <w:rsid w:val="009C5AA7"/>
    <w:rsid w:val="009C5D68"/>
    <w:rsid w:val="009C5FE9"/>
    <w:rsid w:val="009C6036"/>
    <w:rsid w:val="009C64EF"/>
    <w:rsid w:val="009C6574"/>
    <w:rsid w:val="009C6768"/>
    <w:rsid w:val="009C6781"/>
    <w:rsid w:val="009C6869"/>
    <w:rsid w:val="009C6A2A"/>
    <w:rsid w:val="009C6AB5"/>
    <w:rsid w:val="009C6CCB"/>
    <w:rsid w:val="009C6EA7"/>
    <w:rsid w:val="009C6EFF"/>
    <w:rsid w:val="009C715D"/>
    <w:rsid w:val="009C7BFF"/>
    <w:rsid w:val="009C7FFD"/>
    <w:rsid w:val="009D02CD"/>
    <w:rsid w:val="009D035C"/>
    <w:rsid w:val="009D04BC"/>
    <w:rsid w:val="009D0795"/>
    <w:rsid w:val="009D0861"/>
    <w:rsid w:val="009D090F"/>
    <w:rsid w:val="009D0984"/>
    <w:rsid w:val="009D0A8E"/>
    <w:rsid w:val="009D0E2C"/>
    <w:rsid w:val="009D1021"/>
    <w:rsid w:val="009D13BD"/>
    <w:rsid w:val="009D1642"/>
    <w:rsid w:val="009D1803"/>
    <w:rsid w:val="009D1BAB"/>
    <w:rsid w:val="009D1E6D"/>
    <w:rsid w:val="009D2A7D"/>
    <w:rsid w:val="009D2B8E"/>
    <w:rsid w:val="009D2C79"/>
    <w:rsid w:val="009D31A9"/>
    <w:rsid w:val="009D35CE"/>
    <w:rsid w:val="009D3742"/>
    <w:rsid w:val="009D3756"/>
    <w:rsid w:val="009D3AB8"/>
    <w:rsid w:val="009D475D"/>
    <w:rsid w:val="009D4F37"/>
    <w:rsid w:val="009D54C1"/>
    <w:rsid w:val="009D57CE"/>
    <w:rsid w:val="009D594C"/>
    <w:rsid w:val="009D5D20"/>
    <w:rsid w:val="009D5F3F"/>
    <w:rsid w:val="009D5F77"/>
    <w:rsid w:val="009D66A8"/>
    <w:rsid w:val="009D6CBB"/>
    <w:rsid w:val="009D6DF0"/>
    <w:rsid w:val="009D71D9"/>
    <w:rsid w:val="009D75BB"/>
    <w:rsid w:val="009D7639"/>
    <w:rsid w:val="009D7933"/>
    <w:rsid w:val="009D7AA4"/>
    <w:rsid w:val="009D7CAF"/>
    <w:rsid w:val="009E000D"/>
    <w:rsid w:val="009E0628"/>
    <w:rsid w:val="009E073F"/>
    <w:rsid w:val="009E082A"/>
    <w:rsid w:val="009E08C8"/>
    <w:rsid w:val="009E1345"/>
    <w:rsid w:val="009E14BD"/>
    <w:rsid w:val="009E16A1"/>
    <w:rsid w:val="009E194E"/>
    <w:rsid w:val="009E1B6E"/>
    <w:rsid w:val="009E1B92"/>
    <w:rsid w:val="009E1E55"/>
    <w:rsid w:val="009E2E29"/>
    <w:rsid w:val="009E33EC"/>
    <w:rsid w:val="009E3647"/>
    <w:rsid w:val="009E398C"/>
    <w:rsid w:val="009E3B64"/>
    <w:rsid w:val="009E4130"/>
    <w:rsid w:val="009E44DD"/>
    <w:rsid w:val="009E4839"/>
    <w:rsid w:val="009E4BE6"/>
    <w:rsid w:val="009E4D18"/>
    <w:rsid w:val="009E5337"/>
    <w:rsid w:val="009E632B"/>
    <w:rsid w:val="009E6384"/>
    <w:rsid w:val="009E63A9"/>
    <w:rsid w:val="009E6566"/>
    <w:rsid w:val="009E674A"/>
    <w:rsid w:val="009E690C"/>
    <w:rsid w:val="009E6973"/>
    <w:rsid w:val="009E69C1"/>
    <w:rsid w:val="009E6F89"/>
    <w:rsid w:val="009E751E"/>
    <w:rsid w:val="009E75CB"/>
    <w:rsid w:val="009E7AC8"/>
    <w:rsid w:val="009E7C57"/>
    <w:rsid w:val="009E7C98"/>
    <w:rsid w:val="009E7D61"/>
    <w:rsid w:val="009E7E44"/>
    <w:rsid w:val="009F016C"/>
    <w:rsid w:val="009F02B6"/>
    <w:rsid w:val="009F048A"/>
    <w:rsid w:val="009F0E66"/>
    <w:rsid w:val="009F12C5"/>
    <w:rsid w:val="009F130C"/>
    <w:rsid w:val="009F17A7"/>
    <w:rsid w:val="009F17FD"/>
    <w:rsid w:val="009F1DD2"/>
    <w:rsid w:val="009F1F28"/>
    <w:rsid w:val="009F2059"/>
    <w:rsid w:val="009F22F8"/>
    <w:rsid w:val="009F2312"/>
    <w:rsid w:val="009F2401"/>
    <w:rsid w:val="009F2A1D"/>
    <w:rsid w:val="009F2CE0"/>
    <w:rsid w:val="009F2CFF"/>
    <w:rsid w:val="009F2F14"/>
    <w:rsid w:val="009F3233"/>
    <w:rsid w:val="009F3359"/>
    <w:rsid w:val="009F3761"/>
    <w:rsid w:val="009F3B0E"/>
    <w:rsid w:val="009F3EF3"/>
    <w:rsid w:val="009F4343"/>
    <w:rsid w:val="009F46E5"/>
    <w:rsid w:val="009F4825"/>
    <w:rsid w:val="009F4846"/>
    <w:rsid w:val="009F4856"/>
    <w:rsid w:val="009F4F4D"/>
    <w:rsid w:val="009F5612"/>
    <w:rsid w:val="009F5866"/>
    <w:rsid w:val="009F59CB"/>
    <w:rsid w:val="009F59D6"/>
    <w:rsid w:val="009F5F67"/>
    <w:rsid w:val="009F6066"/>
    <w:rsid w:val="009F648B"/>
    <w:rsid w:val="009F6BB9"/>
    <w:rsid w:val="009F6E34"/>
    <w:rsid w:val="009F741A"/>
    <w:rsid w:val="009F7890"/>
    <w:rsid w:val="009F79E5"/>
    <w:rsid w:val="009F7D66"/>
    <w:rsid w:val="009F7FB3"/>
    <w:rsid w:val="00A0042F"/>
    <w:rsid w:val="00A005D1"/>
    <w:rsid w:val="00A00752"/>
    <w:rsid w:val="00A0083D"/>
    <w:rsid w:val="00A009F4"/>
    <w:rsid w:val="00A00CE9"/>
    <w:rsid w:val="00A00D14"/>
    <w:rsid w:val="00A00DB7"/>
    <w:rsid w:val="00A014E6"/>
    <w:rsid w:val="00A01699"/>
    <w:rsid w:val="00A01894"/>
    <w:rsid w:val="00A01B00"/>
    <w:rsid w:val="00A01F32"/>
    <w:rsid w:val="00A02021"/>
    <w:rsid w:val="00A0214D"/>
    <w:rsid w:val="00A021B6"/>
    <w:rsid w:val="00A02251"/>
    <w:rsid w:val="00A0266C"/>
    <w:rsid w:val="00A02F16"/>
    <w:rsid w:val="00A039B3"/>
    <w:rsid w:val="00A03AD3"/>
    <w:rsid w:val="00A03B43"/>
    <w:rsid w:val="00A03D41"/>
    <w:rsid w:val="00A04E46"/>
    <w:rsid w:val="00A0521C"/>
    <w:rsid w:val="00A05476"/>
    <w:rsid w:val="00A056AF"/>
    <w:rsid w:val="00A06389"/>
    <w:rsid w:val="00A063DC"/>
    <w:rsid w:val="00A0708D"/>
    <w:rsid w:val="00A07D92"/>
    <w:rsid w:val="00A107D3"/>
    <w:rsid w:val="00A10842"/>
    <w:rsid w:val="00A10C7C"/>
    <w:rsid w:val="00A10E17"/>
    <w:rsid w:val="00A10F2F"/>
    <w:rsid w:val="00A10F51"/>
    <w:rsid w:val="00A10FE4"/>
    <w:rsid w:val="00A111B1"/>
    <w:rsid w:val="00A112AF"/>
    <w:rsid w:val="00A11595"/>
    <w:rsid w:val="00A11AA9"/>
    <w:rsid w:val="00A11FA7"/>
    <w:rsid w:val="00A12862"/>
    <w:rsid w:val="00A1287C"/>
    <w:rsid w:val="00A12A51"/>
    <w:rsid w:val="00A12DDF"/>
    <w:rsid w:val="00A12E58"/>
    <w:rsid w:val="00A13199"/>
    <w:rsid w:val="00A1340A"/>
    <w:rsid w:val="00A1366B"/>
    <w:rsid w:val="00A139C7"/>
    <w:rsid w:val="00A13AE6"/>
    <w:rsid w:val="00A13FE2"/>
    <w:rsid w:val="00A14451"/>
    <w:rsid w:val="00A145D8"/>
    <w:rsid w:val="00A1471B"/>
    <w:rsid w:val="00A14B83"/>
    <w:rsid w:val="00A14CBF"/>
    <w:rsid w:val="00A14D28"/>
    <w:rsid w:val="00A14F6C"/>
    <w:rsid w:val="00A153F7"/>
    <w:rsid w:val="00A155B7"/>
    <w:rsid w:val="00A1565F"/>
    <w:rsid w:val="00A15B6C"/>
    <w:rsid w:val="00A15BEB"/>
    <w:rsid w:val="00A15D38"/>
    <w:rsid w:val="00A15E6F"/>
    <w:rsid w:val="00A163CB"/>
    <w:rsid w:val="00A165F8"/>
    <w:rsid w:val="00A1679C"/>
    <w:rsid w:val="00A16B5D"/>
    <w:rsid w:val="00A170C4"/>
    <w:rsid w:val="00A17875"/>
    <w:rsid w:val="00A1799F"/>
    <w:rsid w:val="00A17E26"/>
    <w:rsid w:val="00A200C4"/>
    <w:rsid w:val="00A20323"/>
    <w:rsid w:val="00A20730"/>
    <w:rsid w:val="00A20774"/>
    <w:rsid w:val="00A207C4"/>
    <w:rsid w:val="00A20B70"/>
    <w:rsid w:val="00A214EA"/>
    <w:rsid w:val="00A21AB6"/>
    <w:rsid w:val="00A22011"/>
    <w:rsid w:val="00A2208A"/>
    <w:rsid w:val="00A222C3"/>
    <w:rsid w:val="00A2248A"/>
    <w:rsid w:val="00A22691"/>
    <w:rsid w:val="00A22732"/>
    <w:rsid w:val="00A229E7"/>
    <w:rsid w:val="00A229FF"/>
    <w:rsid w:val="00A22B3E"/>
    <w:rsid w:val="00A22D80"/>
    <w:rsid w:val="00A2320C"/>
    <w:rsid w:val="00A23250"/>
    <w:rsid w:val="00A23413"/>
    <w:rsid w:val="00A23555"/>
    <w:rsid w:val="00A24253"/>
    <w:rsid w:val="00A24286"/>
    <w:rsid w:val="00A2445C"/>
    <w:rsid w:val="00A246EA"/>
    <w:rsid w:val="00A25626"/>
    <w:rsid w:val="00A259FA"/>
    <w:rsid w:val="00A25A05"/>
    <w:rsid w:val="00A25ADB"/>
    <w:rsid w:val="00A25E48"/>
    <w:rsid w:val="00A25EBC"/>
    <w:rsid w:val="00A25EC2"/>
    <w:rsid w:val="00A25F2E"/>
    <w:rsid w:val="00A26269"/>
    <w:rsid w:val="00A26390"/>
    <w:rsid w:val="00A26402"/>
    <w:rsid w:val="00A26994"/>
    <w:rsid w:val="00A26DFB"/>
    <w:rsid w:val="00A27078"/>
    <w:rsid w:val="00A27165"/>
    <w:rsid w:val="00A27235"/>
    <w:rsid w:val="00A2787C"/>
    <w:rsid w:val="00A27AFF"/>
    <w:rsid w:val="00A27D59"/>
    <w:rsid w:val="00A27E5F"/>
    <w:rsid w:val="00A302AD"/>
    <w:rsid w:val="00A30782"/>
    <w:rsid w:val="00A309EB"/>
    <w:rsid w:val="00A309FB"/>
    <w:rsid w:val="00A30ACD"/>
    <w:rsid w:val="00A30D2A"/>
    <w:rsid w:val="00A30D32"/>
    <w:rsid w:val="00A30DAF"/>
    <w:rsid w:val="00A31316"/>
    <w:rsid w:val="00A31561"/>
    <w:rsid w:val="00A316B7"/>
    <w:rsid w:val="00A31747"/>
    <w:rsid w:val="00A31C93"/>
    <w:rsid w:val="00A3239D"/>
    <w:rsid w:val="00A32524"/>
    <w:rsid w:val="00A325D1"/>
    <w:rsid w:val="00A32E25"/>
    <w:rsid w:val="00A32E7D"/>
    <w:rsid w:val="00A33653"/>
    <w:rsid w:val="00A337B6"/>
    <w:rsid w:val="00A339AA"/>
    <w:rsid w:val="00A34177"/>
    <w:rsid w:val="00A341CD"/>
    <w:rsid w:val="00A3463E"/>
    <w:rsid w:val="00A346A6"/>
    <w:rsid w:val="00A3496B"/>
    <w:rsid w:val="00A34B78"/>
    <w:rsid w:val="00A34C9B"/>
    <w:rsid w:val="00A34F84"/>
    <w:rsid w:val="00A356AB"/>
    <w:rsid w:val="00A35D6F"/>
    <w:rsid w:val="00A35F47"/>
    <w:rsid w:val="00A36B18"/>
    <w:rsid w:val="00A36C9F"/>
    <w:rsid w:val="00A36DA5"/>
    <w:rsid w:val="00A372F5"/>
    <w:rsid w:val="00A37842"/>
    <w:rsid w:val="00A40AC2"/>
    <w:rsid w:val="00A40C26"/>
    <w:rsid w:val="00A40D41"/>
    <w:rsid w:val="00A40F63"/>
    <w:rsid w:val="00A410F0"/>
    <w:rsid w:val="00A415A1"/>
    <w:rsid w:val="00A41AA3"/>
    <w:rsid w:val="00A41E3D"/>
    <w:rsid w:val="00A41ED9"/>
    <w:rsid w:val="00A41F29"/>
    <w:rsid w:val="00A4212A"/>
    <w:rsid w:val="00A42137"/>
    <w:rsid w:val="00A423C5"/>
    <w:rsid w:val="00A42DC3"/>
    <w:rsid w:val="00A42FAF"/>
    <w:rsid w:val="00A43907"/>
    <w:rsid w:val="00A43D58"/>
    <w:rsid w:val="00A43E21"/>
    <w:rsid w:val="00A44018"/>
    <w:rsid w:val="00A44338"/>
    <w:rsid w:val="00A445A5"/>
    <w:rsid w:val="00A4484D"/>
    <w:rsid w:val="00A44F0E"/>
    <w:rsid w:val="00A453DE"/>
    <w:rsid w:val="00A45425"/>
    <w:rsid w:val="00A45A04"/>
    <w:rsid w:val="00A45B7E"/>
    <w:rsid w:val="00A45BAE"/>
    <w:rsid w:val="00A45E68"/>
    <w:rsid w:val="00A464D3"/>
    <w:rsid w:val="00A46558"/>
    <w:rsid w:val="00A46787"/>
    <w:rsid w:val="00A47053"/>
    <w:rsid w:val="00A47B19"/>
    <w:rsid w:val="00A47E32"/>
    <w:rsid w:val="00A4B28E"/>
    <w:rsid w:val="00A50209"/>
    <w:rsid w:val="00A50238"/>
    <w:rsid w:val="00A50695"/>
    <w:rsid w:val="00A50B54"/>
    <w:rsid w:val="00A511A3"/>
    <w:rsid w:val="00A51238"/>
    <w:rsid w:val="00A513CB"/>
    <w:rsid w:val="00A5143E"/>
    <w:rsid w:val="00A51C22"/>
    <w:rsid w:val="00A51E06"/>
    <w:rsid w:val="00A525F7"/>
    <w:rsid w:val="00A52611"/>
    <w:rsid w:val="00A52CE0"/>
    <w:rsid w:val="00A52F97"/>
    <w:rsid w:val="00A532D8"/>
    <w:rsid w:val="00A53399"/>
    <w:rsid w:val="00A53B45"/>
    <w:rsid w:val="00A53C77"/>
    <w:rsid w:val="00A53D5E"/>
    <w:rsid w:val="00A53E00"/>
    <w:rsid w:val="00A53EB7"/>
    <w:rsid w:val="00A54050"/>
    <w:rsid w:val="00A543EE"/>
    <w:rsid w:val="00A54422"/>
    <w:rsid w:val="00A54494"/>
    <w:rsid w:val="00A54AC6"/>
    <w:rsid w:val="00A54B6E"/>
    <w:rsid w:val="00A54E20"/>
    <w:rsid w:val="00A54EBB"/>
    <w:rsid w:val="00A551C1"/>
    <w:rsid w:val="00A55637"/>
    <w:rsid w:val="00A56082"/>
    <w:rsid w:val="00A560F4"/>
    <w:rsid w:val="00A56922"/>
    <w:rsid w:val="00A572DE"/>
    <w:rsid w:val="00A57A93"/>
    <w:rsid w:val="00A57ED4"/>
    <w:rsid w:val="00A60588"/>
    <w:rsid w:val="00A612AC"/>
    <w:rsid w:val="00A614BB"/>
    <w:rsid w:val="00A614FA"/>
    <w:rsid w:val="00A6196A"/>
    <w:rsid w:val="00A619AD"/>
    <w:rsid w:val="00A61ADA"/>
    <w:rsid w:val="00A61D32"/>
    <w:rsid w:val="00A61FB5"/>
    <w:rsid w:val="00A62159"/>
    <w:rsid w:val="00A626AD"/>
    <w:rsid w:val="00A62AD4"/>
    <w:rsid w:val="00A62ECB"/>
    <w:rsid w:val="00A62F77"/>
    <w:rsid w:val="00A633A7"/>
    <w:rsid w:val="00A635C5"/>
    <w:rsid w:val="00A63A53"/>
    <w:rsid w:val="00A63B08"/>
    <w:rsid w:val="00A63C24"/>
    <w:rsid w:val="00A63D24"/>
    <w:rsid w:val="00A63DF3"/>
    <w:rsid w:val="00A6407B"/>
    <w:rsid w:val="00A64084"/>
    <w:rsid w:val="00A64392"/>
    <w:rsid w:val="00A64462"/>
    <w:rsid w:val="00A6492B"/>
    <w:rsid w:val="00A64960"/>
    <w:rsid w:val="00A64AE7"/>
    <w:rsid w:val="00A64FB0"/>
    <w:rsid w:val="00A6513C"/>
    <w:rsid w:val="00A6556A"/>
    <w:rsid w:val="00A658AF"/>
    <w:rsid w:val="00A65A87"/>
    <w:rsid w:val="00A6601D"/>
    <w:rsid w:val="00A66088"/>
    <w:rsid w:val="00A66155"/>
    <w:rsid w:val="00A6641B"/>
    <w:rsid w:val="00A664A1"/>
    <w:rsid w:val="00A666BF"/>
    <w:rsid w:val="00A66945"/>
    <w:rsid w:val="00A6697B"/>
    <w:rsid w:val="00A66AD3"/>
    <w:rsid w:val="00A66C34"/>
    <w:rsid w:val="00A67130"/>
    <w:rsid w:val="00A675AE"/>
    <w:rsid w:val="00A67AAA"/>
    <w:rsid w:val="00A7010A"/>
    <w:rsid w:val="00A70371"/>
    <w:rsid w:val="00A705ED"/>
    <w:rsid w:val="00A70BAB"/>
    <w:rsid w:val="00A711F2"/>
    <w:rsid w:val="00A71C35"/>
    <w:rsid w:val="00A72230"/>
    <w:rsid w:val="00A7237F"/>
    <w:rsid w:val="00A72791"/>
    <w:rsid w:val="00A7285F"/>
    <w:rsid w:val="00A72B68"/>
    <w:rsid w:val="00A7314D"/>
    <w:rsid w:val="00A736B2"/>
    <w:rsid w:val="00A737DA"/>
    <w:rsid w:val="00A739B5"/>
    <w:rsid w:val="00A73C29"/>
    <w:rsid w:val="00A73D10"/>
    <w:rsid w:val="00A741D6"/>
    <w:rsid w:val="00A74315"/>
    <w:rsid w:val="00A74EEA"/>
    <w:rsid w:val="00A75088"/>
    <w:rsid w:val="00A752A5"/>
    <w:rsid w:val="00A757E7"/>
    <w:rsid w:val="00A75D76"/>
    <w:rsid w:val="00A76429"/>
    <w:rsid w:val="00A768C6"/>
    <w:rsid w:val="00A76AA8"/>
    <w:rsid w:val="00A76D27"/>
    <w:rsid w:val="00A7703C"/>
    <w:rsid w:val="00A77A7F"/>
    <w:rsid w:val="00A77D47"/>
    <w:rsid w:val="00A803FA"/>
    <w:rsid w:val="00A80401"/>
    <w:rsid w:val="00A80427"/>
    <w:rsid w:val="00A80441"/>
    <w:rsid w:val="00A806FD"/>
    <w:rsid w:val="00A8140E"/>
    <w:rsid w:val="00A81D80"/>
    <w:rsid w:val="00A81F84"/>
    <w:rsid w:val="00A822D4"/>
    <w:rsid w:val="00A834C8"/>
    <w:rsid w:val="00A83657"/>
    <w:rsid w:val="00A83698"/>
    <w:rsid w:val="00A83B32"/>
    <w:rsid w:val="00A83F75"/>
    <w:rsid w:val="00A84143"/>
    <w:rsid w:val="00A84349"/>
    <w:rsid w:val="00A84543"/>
    <w:rsid w:val="00A8497E"/>
    <w:rsid w:val="00A84AB6"/>
    <w:rsid w:val="00A84F5A"/>
    <w:rsid w:val="00A8505B"/>
    <w:rsid w:val="00A85410"/>
    <w:rsid w:val="00A85BD1"/>
    <w:rsid w:val="00A85F5F"/>
    <w:rsid w:val="00A862FB"/>
    <w:rsid w:val="00A86576"/>
    <w:rsid w:val="00A865A6"/>
    <w:rsid w:val="00A8661C"/>
    <w:rsid w:val="00A8684F"/>
    <w:rsid w:val="00A86AF9"/>
    <w:rsid w:val="00A87401"/>
    <w:rsid w:val="00A874B9"/>
    <w:rsid w:val="00A87586"/>
    <w:rsid w:val="00A87619"/>
    <w:rsid w:val="00A87765"/>
    <w:rsid w:val="00A9034F"/>
    <w:rsid w:val="00A9063D"/>
    <w:rsid w:val="00A90793"/>
    <w:rsid w:val="00A90E29"/>
    <w:rsid w:val="00A913A5"/>
    <w:rsid w:val="00A9144C"/>
    <w:rsid w:val="00A91C07"/>
    <w:rsid w:val="00A91C80"/>
    <w:rsid w:val="00A9233F"/>
    <w:rsid w:val="00A92889"/>
    <w:rsid w:val="00A92A94"/>
    <w:rsid w:val="00A92F42"/>
    <w:rsid w:val="00A931F5"/>
    <w:rsid w:val="00A9352C"/>
    <w:rsid w:val="00A93582"/>
    <w:rsid w:val="00A9376E"/>
    <w:rsid w:val="00A93820"/>
    <w:rsid w:val="00A9393E"/>
    <w:rsid w:val="00A93A29"/>
    <w:rsid w:val="00A93A3F"/>
    <w:rsid w:val="00A93EB1"/>
    <w:rsid w:val="00A942B2"/>
    <w:rsid w:val="00A94371"/>
    <w:rsid w:val="00A943F3"/>
    <w:rsid w:val="00A9499A"/>
    <w:rsid w:val="00A949B0"/>
    <w:rsid w:val="00A94C37"/>
    <w:rsid w:val="00A94CE3"/>
    <w:rsid w:val="00A94D47"/>
    <w:rsid w:val="00A94E3B"/>
    <w:rsid w:val="00A95397"/>
    <w:rsid w:val="00A95458"/>
    <w:rsid w:val="00A956EB"/>
    <w:rsid w:val="00A95A55"/>
    <w:rsid w:val="00A966CD"/>
    <w:rsid w:val="00A967C5"/>
    <w:rsid w:val="00A96816"/>
    <w:rsid w:val="00A97461"/>
    <w:rsid w:val="00A9751E"/>
    <w:rsid w:val="00A97896"/>
    <w:rsid w:val="00AA00F8"/>
    <w:rsid w:val="00AA0948"/>
    <w:rsid w:val="00AA0CE6"/>
    <w:rsid w:val="00AA0CE7"/>
    <w:rsid w:val="00AA0F7E"/>
    <w:rsid w:val="00AA0FCD"/>
    <w:rsid w:val="00AA265B"/>
    <w:rsid w:val="00AA3231"/>
    <w:rsid w:val="00AA3280"/>
    <w:rsid w:val="00AA32E0"/>
    <w:rsid w:val="00AA3399"/>
    <w:rsid w:val="00AA3526"/>
    <w:rsid w:val="00AA367B"/>
    <w:rsid w:val="00AA3702"/>
    <w:rsid w:val="00AA3AFA"/>
    <w:rsid w:val="00AA3BDE"/>
    <w:rsid w:val="00AA3CB9"/>
    <w:rsid w:val="00AA41EF"/>
    <w:rsid w:val="00AA47F2"/>
    <w:rsid w:val="00AA4C16"/>
    <w:rsid w:val="00AA4DC6"/>
    <w:rsid w:val="00AA56BE"/>
    <w:rsid w:val="00AA5D9A"/>
    <w:rsid w:val="00AA600D"/>
    <w:rsid w:val="00AA6011"/>
    <w:rsid w:val="00AA6261"/>
    <w:rsid w:val="00AA62BE"/>
    <w:rsid w:val="00AA6650"/>
    <w:rsid w:val="00AA6B16"/>
    <w:rsid w:val="00AA7AFA"/>
    <w:rsid w:val="00AA7D44"/>
    <w:rsid w:val="00AA7E83"/>
    <w:rsid w:val="00AA7EAE"/>
    <w:rsid w:val="00AB017F"/>
    <w:rsid w:val="00AB0470"/>
    <w:rsid w:val="00AB066C"/>
    <w:rsid w:val="00AB0D79"/>
    <w:rsid w:val="00AB132D"/>
    <w:rsid w:val="00AB1383"/>
    <w:rsid w:val="00AB15B9"/>
    <w:rsid w:val="00AB1726"/>
    <w:rsid w:val="00AB1DE1"/>
    <w:rsid w:val="00AB1FAF"/>
    <w:rsid w:val="00AB2296"/>
    <w:rsid w:val="00AB250B"/>
    <w:rsid w:val="00AB2694"/>
    <w:rsid w:val="00AB30AE"/>
    <w:rsid w:val="00AB335E"/>
    <w:rsid w:val="00AB3925"/>
    <w:rsid w:val="00AB3BD9"/>
    <w:rsid w:val="00AB3E04"/>
    <w:rsid w:val="00AB4221"/>
    <w:rsid w:val="00AB4416"/>
    <w:rsid w:val="00AB4E09"/>
    <w:rsid w:val="00AB53F5"/>
    <w:rsid w:val="00AB55E1"/>
    <w:rsid w:val="00AB568A"/>
    <w:rsid w:val="00AB5B39"/>
    <w:rsid w:val="00AB5D8D"/>
    <w:rsid w:val="00AB6638"/>
    <w:rsid w:val="00AB6970"/>
    <w:rsid w:val="00AB699C"/>
    <w:rsid w:val="00AB6EAB"/>
    <w:rsid w:val="00AB70F6"/>
    <w:rsid w:val="00AB7D64"/>
    <w:rsid w:val="00AC0141"/>
    <w:rsid w:val="00AC043F"/>
    <w:rsid w:val="00AC0EB2"/>
    <w:rsid w:val="00AC0EDF"/>
    <w:rsid w:val="00AC0FA2"/>
    <w:rsid w:val="00AC115C"/>
    <w:rsid w:val="00AC1447"/>
    <w:rsid w:val="00AC1553"/>
    <w:rsid w:val="00AC1578"/>
    <w:rsid w:val="00AC17C5"/>
    <w:rsid w:val="00AC1800"/>
    <w:rsid w:val="00AC22FA"/>
    <w:rsid w:val="00AC2A7F"/>
    <w:rsid w:val="00AC2C84"/>
    <w:rsid w:val="00AC38A5"/>
    <w:rsid w:val="00AC3AFC"/>
    <w:rsid w:val="00AC3C17"/>
    <w:rsid w:val="00AC44CE"/>
    <w:rsid w:val="00AC4693"/>
    <w:rsid w:val="00AC4820"/>
    <w:rsid w:val="00AC4ACB"/>
    <w:rsid w:val="00AC4E7C"/>
    <w:rsid w:val="00AC53E3"/>
    <w:rsid w:val="00AC54B0"/>
    <w:rsid w:val="00AC555D"/>
    <w:rsid w:val="00AC59B0"/>
    <w:rsid w:val="00AC6083"/>
    <w:rsid w:val="00AC6207"/>
    <w:rsid w:val="00AC63B5"/>
    <w:rsid w:val="00AC6601"/>
    <w:rsid w:val="00AC67D8"/>
    <w:rsid w:val="00AC6E0C"/>
    <w:rsid w:val="00AC7651"/>
    <w:rsid w:val="00AC7C49"/>
    <w:rsid w:val="00AC7F43"/>
    <w:rsid w:val="00AD0664"/>
    <w:rsid w:val="00AD0868"/>
    <w:rsid w:val="00AD0B30"/>
    <w:rsid w:val="00AD0C6B"/>
    <w:rsid w:val="00AD0FB6"/>
    <w:rsid w:val="00AD106D"/>
    <w:rsid w:val="00AD11E4"/>
    <w:rsid w:val="00AD14A2"/>
    <w:rsid w:val="00AD1655"/>
    <w:rsid w:val="00AD1F86"/>
    <w:rsid w:val="00AD2199"/>
    <w:rsid w:val="00AD27E1"/>
    <w:rsid w:val="00AD2C9E"/>
    <w:rsid w:val="00AD3588"/>
    <w:rsid w:val="00AD3656"/>
    <w:rsid w:val="00AD383B"/>
    <w:rsid w:val="00AD451D"/>
    <w:rsid w:val="00AD4D0D"/>
    <w:rsid w:val="00AD4F85"/>
    <w:rsid w:val="00AD5321"/>
    <w:rsid w:val="00AD54AB"/>
    <w:rsid w:val="00AD5BBD"/>
    <w:rsid w:val="00AD5DF5"/>
    <w:rsid w:val="00AD5EB5"/>
    <w:rsid w:val="00AD67CD"/>
    <w:rsid w:val="00AD6E31"/>
    <w:rsid w:val="00AD73F9"/>
    <w:rsid w:val="00AD7ADA"/>
    <w:rsid w:val="00AD7B07"/>
    <w:rsid w:val="00AE004B"/>
    <w:rsid w:val="00AE02E6"/>
    <w:rsid w:val="00AE0606"/>
    <w:rsid w:val="00AE0A74"/>
    <w:rsid w:val="00AE0C86"/>
    <w:rsid w:val="00AE0ED6"/>
    <w:rsid w:val="00AE1052"/>
    <w:rsid w:val="00AE1759"/>
    <w:rsid w:val="00AE19CD"/>
    <w:rsid w:val="00AE1E1E"/>
    <w:rsid w:val="00AE21C4"/>
    <w:rsid w:val="00AE2478"/>
    <w:rsid w:val="00AE2C58"/>
    <w:rsid w:val="00AE3066"/>
    <w:rsid w:val="00AE310F"/>
    <w:rsid w:val="00AE36E4"/>
    <w:rsid w:val="00AE3B49"/>
    <w:rsid w:val="00AE434F"/>
    <w:rsid w:val="00AE464A"/>
    <w:rsid w:val="00AE479E"/>
    <w:rsid w:val="00AE4BA8"/>
    <w:rsid w:val="00AE5311"/>
    <w:rsid w:val="00AE58C1"/>
    <w:rsid w:val="00AE58C8"/>
    <w:rsid w:val="00AE604B"/>
    <w:rsid w:val="00AE68B4"/>
    <w:rsid w:val="00AE6DF9"/>
    <w:rsid w:val="00AE6EFD"/>
    <w:rsid w:val="00AE70EA"/>
    <w:rsid w:val="00AE7201"/>
    <w:rsid w:val="00AE75F5"/>
    <w:rsid w:val="00AE7625"/>
    <w:rsid w:val="00AE7933"/>
    <w:rsid w:val="00AE7F36"/>
    <w:rsid w:val="00AE7FE7"/>
    <w:rsid w:val="00AF01B9"/>
    <w:rsid w:val="00AF06FA"/>
    <w:rsid w:val="00AF0F9C"/>
    <w:rsid w:val="00AF11DC"/>
    <w:rsid w:val="00AF127A"/>
    <w:rsid w:val="00AF13AA"/>
    <w:rsid w:val="00AF1497"/>
    <w:rsid w:val="00AF196A"/>
    <w:rsid w:val="00AF2040"/>
    <w:rsid w:val="00AF21E9"/>
    <w:rsid w:val="00AF2414"/>
    <w:rsid w:val="00AF2C31"/>
    <w:rsid w:val="00AF2D65"/>
    <w:rsid w:val="00AF2F3B"/>
    <w:rsid w:val="00AF3049"/>
    <w:rsid w:val="00AF3133"/>
    <w:rsid w:val="00AF3150"/>
    <w:rsid w:val="00AF322D"/>
    <w:rsid w:val="00AF3593"/>
    <w:rsid w:val="00AF35AD"/>
    <w:rsid w:val="00AF3AAE"/>
    <w:rsid w:val="00AF3BD9"/>
    <w:rsid w:val="00AF424E"/>
    <w:rsid w:val="00AF433C"/>
    <w:rsid w:val="00AF4429"/>
    <w:rsid w:val="00AF48AD"/>
    <w:rsid w:val="00AF4ABC"/>
    <w:rsid w:val="00AF542B"/>
    <w:rsid w:val="00AF57CD"/>
    <w:rsid w:val="00AF5829"/>
    <w:rsid w:val="00AF5988"/>
    <w:rsid w:val="00AF59E3"/>
    <w:rsid w:val="00AF6105"/>
    <w:rsid w:val="00AF625D"/>
    <w:rsid w:val="00AF6416"/>
    <w:rsid w:val="00AF64C4"/>
    <w:rsid w:val="00AF673E"/>
    <w:rsid w:val="00AF6B14"/>
    <w:rsid w:val="00AF7372"/>
    <w:rsid w:val="00AF73B4"/>
    <w:rsid w:val="00AF79D2"/>
    <w:rsid w:val="00AF7D32"/>
    <w:rsid w:val="00AF7E51"/>
    <w:rsid w:val="00B002C9"/>
    <w:rsid w:val="00B00438"/>
    <w:rsid w:val="00B00ADA"/>
    <w:rsid w:val="00B01968"/>
    <w:rsid w:val="00B02457"/>
    <w:rsid w:val="00B026C5"/>
    <w:rsid w:val="00B02F7C"/>
    <w:rsid w:val="00B0323A"/>
    <w:rsid w:val="00B032D5"/>
    <w:rsid w:val="00B0356F"/>
    <w:rsid w:val="00B0362A"/>
    <w:rsid w:val="00B0367B"/>
    <w:rsid w:val="00B03A3D"/>
    <w:rsid w:val="00B0441C"/>
    <w:rsid w:val="00B04F5D"/>
    <w:rsid w:val="00B05004"/>
    <w:rsid w:val="00B05474"/>
    <w:rsid w:val="00B05522"/>
    <w:rsid w:val="00B062D0"/>
    <w:rsid w:val="00B062E5"/>
    <w:rsid w:val="00B06A8A"/>
    <w:rsid w:val="00B06B28"/>
    <w:rsid w:val="00B06D0E"/>
    <w:rsid w:val="00B06DEF"/>
    <w:rsid w:val="00B0753E"/>
    <w:rsid w:val="00B07868"/>
    <w:rsid w:val="00B079E2"/>
    <w:rsid w:val="00B07F4A"/>
    <w:rsid w:val="00B105FA"/>
    <w:rsid w:val="00B10A54"/>
    <w:rsid w:val="00B10CF8"/>
    <w:rsid w:val="00B10DBC"/>
    <w:rsid w:val="00B10DFB"/>
    <w:rsid w:val="00B11163"/>
    <w:rsid w:val="00B11794"/>
    <w:rsid w:val="00B1216B"/>
    <w:rsid w:val="00B12626"/>
    <w:rsid w:val="00B12730"/>
    <w:rsid w:val="00B12768"/>
    <w:rsid w:val="00B12D33"/>
    <w:rsid w:val="00B12E96"/>
    <w:rsid w:val="00B1317B"/>
    <w:rsid w:val="00B13A1A"/>
    <w:rsid w:val="00B140B2"/>
    <w:rsid w:val="00B14324"/>
    <w:rsid w:val="00B1460B"/>
    <w:rsid w:val="00B14829"/>
    <w:rsid w:val="00B1485A"/>
    <w:rsid w:val="00B1485E"/>
    <w:rsid w:val="00B149E7"/>
    <w:rsid w:val="00B14E09"/>
    <w:rsid w:val="00B15242"/>
    <w:rsid w:val="00B155C4"/>
    <w:rsid w:val="00B1655F"/>
    <w:rsid w:val="00B165EE"/>
    <w:rsid w:val="00B16CA7"/>
    <w:rsid w:val="00B1708B"/>
    <w:rsid w:val="00B17515"/>
    <w:rsid w:val="00B17DCA"/>
    <w:rsid w:val="00B20890"/>
    <w:rsid w:val="00B208F9"/>
    <w:rsid w:val="00B216CD"/>
    <w:rsid w:val="00B2176A"/>
    <w:rsid w:val="00B21879"/>
    <w:rsid w:val="00B2206C"/>
    <w:rsid w:val="00B22333"/>
    <w:rsid w:val="00B229BC"/>
    <w:rsid w:val="00B238E7"/>
    <w:rsid w:val="00B23A58"/>
    <w:rsid w:val="00B245C2"/>
    <w:rsid w:val="00B248F3"/>
    <w:rsid w:val="00B24A9E"/>
    <w:rsid w:val="00B24AC4"/>
    <w:rsid w:val="00B24E64"/>
    <w:rsid w:val="00B2589F"/>
    <w:rsid w:val="00B25A5E"/>
    <w:rsid w:val="00B25D64"/>
    <w:rsid w:val="00B27194"/>
    <w:rsid w:val="00B273FD"/>
    <w:rsid w:val="00B2772D"/>
    <w:rsid w:val="00B27AA9"/>
    <w:rsid w:val="00B27E3D"/>
    <w:rsid w:val="00B27F84"/>
    <w:rsid w:val="00B3011A"/>
    <w:rsid w:val="00B30180"/>
    <w:rsid w:val="00B301FB"/>
    <w:rsid w:val="00B306FC"/>
    <w:rsid w:val="00B30BCC"/>
    <w:rsid w:val="00B30E52"/>
    <w:rsid w:val="00B30E8E"/>
    <w:rsid w:val="00B31337"/>
    <w:rsid w:val="00B3192F"/>
    <w:rsid w:val="00B31DBC"/>
    <w:rsid w:val="00B31FB3"/>
    <w:rsid w:val="00B32085"/>
    <w:rsid w:val="00B322D6"/>
    <w:rsid w:val="00B32D0C"/>
    <w:rsid w:val="00B332A2"/>
    <w:rsid w:val="00B3332E"/>
    <w:rsid w:val="00B3341D"/>
    <w:rsid w:val="00B33976"/>
    <w:rsid w:val="00B33995"/>
    <w:rsid w:val="00B33E16"/>
    <w:rsid w:val="00B33FF2"/>
    <w:rsid w:val="00B34171"/>
    <w:rsid w:val="00B343E5"/>
    <w:rsid w:val="00B34809"/>
    <w:rsid w:val="00B34B2C"/>
    <w:rsid w:val="00B34F40"/>
    <w:rsid w:val="00B354AB"/>
    <w:rsid w:val="00B3619A"/>
    <w:rsid w:val="00B36233"/>
    <w:rsid w:val="00B36AE3"/>
    <w:rsid w:val="00B36B07"/>
    <w:rsid w:val="00B36D89"/>
    <w:rsid w:val="00B36DD7"/>
    <w:rsid w:val="00B36F22"/>
    <w:rsid w:val="00B373EA"/>
    <w:rsid w:val="00B375BB"/>
    <w:rsid w:val="00B37864"/>
    <w:rsid w:val="00B40C6F"/>
    <w:rsid w:val="00B40C84"/>
    <w:rsid w:val="00B40CFE"/>
    <w:rsid w:val="00B40D57"/>
    <w:rsid w:val="00B413E9"/>
    <w:rsid w:val="00B417A3"/>
    <w:rsid w:val="00B419A1"/>
    <w:rsid w:val="00B41F87"/>
    <w:rsid w:val="00B426A0"/>
    <w:rsid w:val="00B42759"/>
    <w:rsid w:val="00B4295A"/>
    <w:rsid w:val="00B42FFA"/>
    <w:rsid w:val="00B43658"/>
    <w:rsid w:val="00B437F1"/>
    <w:rsid w:val="00B4383D"/>
    <w:rsid w:val="00B438A3"/>
    <w:rsid w:val="00B43A92"/>
    <w:rsid w:val="00B43A9B"/>
    <w:rsid w:val="00B43C27"/>
    <w:rsid w:val="00B43EAC"/>
    <w:rsid w:val="00B43F15"/>
    <w:rsid w:val="00B44257"/>
    <w:rsid w:val="00B444DA"/>
    <w:rsid w:val="00B44540"/>
    <w:rsid w:val="00B44686"/>
    <w:rsid w:val="00B44CAA"/>
    <w:rsid w:val="00B44D8A"/>
    <w:rsid w:val="00B45164"/>
    <w:rsid w:val="00B45203"/>
    <w:rsid w:val="00B45278"/>
    <w:rsid w:val="00B454A8"/>
    <w:rsid w:val="00B458FC"/>
    <w:rsid w:val="00B46204"/>
    <w:rsid w:val="00B467A1"/>
    <w:rsid w:val="00B46B0A"/>
    <w:rsid w:val="00B46F53"/>
    <w:rsid w:val="00B4714E"/>
    <w:rsid w:val="00B47539"/>
    <w:rsid w:val="00B478D0"/>
    <w:rsid w:val="00B47ECE"/>
    <w:rsid w:val="00B47FC7"/>
    <w:rsid w:val="00B5052A"/>
    <w:rsid w:val="00B506CA"/>
    <w:rsid w:val="00B5090C"/>
    <w:rsid w:val="00B509F5"/>
    <w:rsid w:val="00B50B50"/>
    <w:rsid w:val="00B50E82"/>
    <w:rsid w:val="00B5121F"/>
    <w:rsid w:val="00B513FC"/>
    <w:rsid w:val="00B51581"/>
    <w:rsid w:val="00B51694"/>
    <w:rsid w:val="00B516AC"/>
    <w:rsid w:val="00B52E1D"/>
    <w:rsid w:val="00B538DA"/>
    <w:rsid w:val="00B53E1D"/>
    <w:rsid w:val="00B54111"/>
    <w:rsid w:val="00B5438B"/>
    <w:rsid w:val="00B544C4"/>
    <w:rsid w:val="00B54A1C"/>
    <w:rsid w:val="00B54C4F"/>
    <w:rsid w:val="00B55258"/>
    <w:rsid w:val="00B5539E"/>
    <w:rsid w:val="00B554DE"/>
    <w:rsid w:val="00B55598"/>
    <w:rsid w:val="00B558E1"/>
    <w:rsid w:val="00B55AC2"/>
    <w:rsid w:val="00B5604D"/>
    <w:rsid w:val="00B567A8"/>
    <w:rsid w:val="00B56CCF"/>
    <w:rsid w:val="00B56D67"/>
    <w:rsid w:val="00B57A20"/>
    <w:rsid w:val="00B57E7D"/>
    <w:rsid w:val="00B57EA0"/>
    <w:rsid w:val="00B57FA3"/>
    <w:rsid w:val="00B606DF"/>
    <w:rsid w:val="00B60888"/>
    <w:rsid w:val="00B608E5"/>
    <w:rsid w:val="00B61103"/>
    <w:rsid w:val="00B611D2"/>
    <w:rsid w:val="00B6158C"/>
    <w:rsid w:val="00B61773"/>
    <w:rsid w:val="00B621CF"/>
    <w:rsid w:val="00B62558"/>
    <w:rsid w:val="00B62777"/>
    <w:rsid w:val="00B6297F"/>
    <w:rsid w:val="00B62B01"/>
    <w:rsid w:val="00B62BEB"/>
    <w:rsid w:val="00B62C6C"/>
    <w:rsid w:val="00B62F78"/>
    <w:rsid w:val="00B63394"/>
    <w:rsid w:val="00B6344E"/>
    <w:rsid w:val="00B63755"/>
    <w:rsid w:val="00B63873"/>
    <w:rsid w:val="00B63BD0"/>
    <w:rsid w:val="00B63FFF"/>
    <w:rsid w:val="00B644D3"/>
    <w:rsid w:val="00B6488B"/>
    <w:rsid w:val="00B6495E"/>
    <w:rsid w:val="00B65517"/>
    <w:rsid w:val="00B6577E"/>
    <w:rsid w:val="00B65DBF"/>
    <w:rsid w:val="00B65EB0"/>
    <w:rsid w:val="00B664A0"/>
    <w:rsid w:val="00B665DD"/>
    <w:rsid w:val="00B67517"/>
    <w:rsid w:val="00B675F8"/>
    <w:rsid w:val="00B67761"/>
    <w:rsid w:val="00B67864"/>
    <w:rsid w:val="00B67DB6"/>
    <w:rsid w:val="00B7089A"/>
    <w:rsid w:val="00B70C52"/>
    <w:rsid w:val="00B711A8"/>
    <w:rsid w:val="00B7148B"/>
    <w:rsid w:val="00B71995"/>
    <w:rsid w:val="00B71A30"/>
    <w:rsid w:val="00B71E61"/>
    <w:rsid w:val="00B7212A"/>
    <w:rsid w:val="00B72373"/>
    <w:rsid w:val="00B7242F"/>
    <w:rsid w:val="00B72C12"/>
    <w:rsid w:val="00B73124"/>
    <w:rsid w:val="00B733B1"/>
    <w:rsid w:val="00B7349B"/>
    <w:rsid w:val="00B73C70"/>
    <w:rsid w:val="00B74254"/>
    <w:rsid w:val="00B74A0A"/>
    <w:rsid w:val="00B74F03"/>
    <w:rsid w:val="00B74F85"/>
    <w:rsid w:val="00B750F4"/>
    <w:rsid w:val="00B7512B"/>
    <w:rsid w:val="00B756DA"/>
    <w:rsid w:val="00B756E4"/>
    <w:rsid w:val="00B758DB"/>
    <w:rsid w:val="00B75A07"/>
    <w:rsid w:val="00B75D2A"/>
    <w:rsid w:val="00B76111"/>
    <w:rsid w:val="00B7688E"/>
    <w:rsid w:val="00B76C1E"/>
    <w:rsid w:val="00B77865"/>
    <w:rsid w:val="00B77DD9"/>
    <w:rsid w:val="00B80501"/>
    <w:rsid w:val="00B80867"/>
    <w:rsid w:val="00B80F50"/>
    <w:rsid w:val="00B81532"/>
    <w:rsid w:val="00B81B8F"/>
    <w:rsid w:val="00B81B9E"/>
    <w:rsid w:val="00B81D96"/>
    <w:rsid w:val="00B81E3E"/>
    <w:rsid w:val="00B81E4E"/>
    <w:rsid w:val="00B822B8"/>
    <w:rsid w:val="00B8268C"/>
    <w:rsid w:val="00B826D0"/>
    <w:rsid w:val="00B82A06"/>
    <w:rsid w:val="00B82B1F"/>
    <w:rsid w:val="00B83EA0"/>
    <w:rsid w:val="00B8404A"/>
    <w:rsid w:val="00B841AA"/>
    <w:rsid w:val="00B84792"/>
    <w:rsid w:val="00B84984"/>
    <w:rsid w:val="00B8536B"/>
    <w:rsid w:val="00B858F8"/>
    <w:rsid w:val="00B85E89"/>
    <w:rsid w:val="00B85F63"/>
    <w:rsid w:val="00B86817"/>
    <w:rsid w:val="00B86DB7"/>
    <w:rsid w:val="00B87399"/>
    <w:rsid w:val="00B87A48"/>
    <w:rsid w:val="00B87D64"/>
    <w:rsid w:val="00B87E1A"/>
    <w:rsid w:val="00B90349"/>
    <w:rsid w:val="00B90716"/>
    <w:rsid w:val="00B90F04"/>
    <w:rsid w:val="00B910A6"/>
    <w:rsid w:val="00B916E2"/>
    <w:rsid w:val="00B919AB"/>
    <w:rsid w:val="00B91CDD"/>
    <w:rsid w:val="00B91F2B"/>
    <w:rsid w:val="00B91F94"/>
    <w:rsid w:val="00B92062"/>
    <w:rsid w:val="00B92296"/>
    <w:rsid w:val="00B92506"/>
    <w:rsid w:val="00B926B5"/>
    <w:rsid w:val="00B92DD0"/>
    <w:rsid w:val="00B9312D"/>
    <w:rsid w:val="00B931E5"/>
    <w:rsid w:val="00B933F7"/>
    <w:rsid w:val="00B935C9"/>
    <w:rsid w:val="00B93DA0"/>
    <w:rsid w:val="00B9432D"/>
    <w:rsid w:val="00B9441B"/>
    <w:rsid w:val="00B94B4F"/>
    <w:rsid w:val="00B94C91"/>
    <w:rsid w:val="00B94F5A"/>
    <w:rsid w:val="00B9532E"/>
    <w:rsid w:val="00B9582A"/>
    <w:rsid w:val="00B95983"/>
    <w:rsid w:val="00B95D63"/>
    <w:rsid w:val="00B95F9A"/>
    <w:rsid w:val="00B961E6"/>
    <w:rsid w:val="00B96378"/>
    <w:rsid w:val="00B96876"/>
    <w:rsid w:val="00B96BED"/>
    <w:rsid w:val="00B96C22"/>
    <w:rsid w:val="00B973BB"/>
    <w:rsid w:val="00B974D5"/>
    <w:rsid w:val="00B97532"/>
    <w:rsid w:val="00B97707"/>
    <w:rsid w:val="00B9789D"/>
    <w:rsid w:val="00B97FF9"/>
    <w:rsid w:val="00BA045F"/>
    <w:rsid w:val="00BA062F"/>
    <w:rsid w:val="00BA06CB"/>
    <w:rsid w:val="00BA0702"/>
    <w:rsid w:val="00BA0E8E"/>
    <w:rsid w:val="00BA10A4"/>
    <w:rsid w:val="00BA1792"/>
    <w:rsid w:val="00BA199A"/>
    <w:rsid w:val="00BA1B09"/>
    <w:rsid w:val="00BA1F50"/>
    <w:rsid w:val="00BA242E"/>
    <w:rsid w:val="00BA2808"/>
    <w:rsid w:val="00BA3063"/>
    <w:rsid w:val="00BA3198"/>
    <w:rsid w:val="00BA31DB"/>
    <w:rsid w:val="00BA372F"/>
    <w:rsid w:val="00BA3742"/>
    <w:rsid w:val="00BA375C"/>
    <w:rsid w:val="00BA3A97"/>
    <w:rsid w:val="00BA3DDD"/>
    <w:rsid w:val="00BA4549"/>
    <w:rsid w:val="00BA5161"/>
    <w:rsid w:val="00BA5434"/>
    <w:rsid w:val="00BA55F8"/>
    <w:rsid w:val="00BA5B44"/>
    <w:rsid w:val="00BA5CAE"/>
    <w:rsid w:val="00BA5CE4"/>
    <w:rsid w:val="00BA5DF1"/>
    <w:rsid w:val="00BA6255"/>
    <w:rsid w:val="00BA6359"/>
    <w:rsid w:val="00BA6664"/>
    <w:rsid w:val="00BA70CB"/>
    <w:rsid w:val="00BA7120"/>
    <w:rsid w:val="00BA7418"/>
    <w:rsid w:val="00BB01DE"/>
    <w:rsid w:val="00BB0273"/>
    <w:rsid w:val="00BB031C"/>
    <w:rsid w:val="00BB0525"/>
    <w:rsid w:val="00BB0703"/>
    <w:rsid w:val="00BB071E"/>
    <w:rsid w:val="00BB0743"/>
    <w:rsid w:val="00BB0B32"/>
    <w:rsid w:val="00BB0C88"/>
    <w:rsid w:val="00BB0D96"/>
    <w:rsid w:val="00BB0E3B"/>
    <w:rsid w:val="00BB1A41"/>
    <w:rsid w:val="00BB1ED5"/>
    <w:rsid w:val="00BB2F91"/>
    <w:rsid w:val="00BB2FBD"/>
    <w:rsid w:val="00BB3016"/>
    <w:rsid w:val="00BB326B"/>
    <w:rsid w:val="00BB3FB0"/>
    <w:rsid w:val="00BB42EE"/>
    <w:rsid w:val="00BB4766"/>
    <w:rsid w:val="00BB4857"/>
    <w:rsid w:val="00BB4890"/>
    <w:rsid w:val="00BB48EE"/>
    <w:rsid w:val="00BB4B93"/>
    <w:rsid w:val="00BB5190"/>
    <w:rsid w:val="00BB51CF"/>
    <w:rsid w:val="00BB561E"/>
    <w:rsid w:val="00BB56D3"/>
    <w:rsid w:val="00BB5A11"/>
    <w:rsid w:val="00BB5AA1"/>
    <w:rsid w:val="00BB7023"/>
    <w:rsid w:val="00BB71CD"/>
    <w:rsid w:val="00BB72EC"/>
    <w:rsid w:val="00BC0330"/>
    <w:rsid w:val="00BC0354"/>
    <w:rsid w:val="00BC038F"/>
    <w:rsid w:val="00BC051A"/>
    <w:rsid w:val="00BC063B"/>
    <w:rsid w:val="00BC06E1"/>
    <w:rsid w:val="00BC0DE8"/>
    <w:rsid w:val="00BC0F78"/>
    <w:rsid w:val="00BC1772"/>
    <w:rsid w:val="00BC1C9B"/>
    <w:rsid w:val="00BC1D7B"/>
    <w:rsid w:val="00BC1FC7"/>
    <w:rsid w:val="00BC2397"/>
    <w:rsid w:val="00BC241E"/>
    <w:rsid w:val="00BC296C"/>
    <w:rsid w:val="00BC299A"/>
    <w:rsid w:val="00BC3629"/>
    <w:rsid w:val="00BC36AF"/>
    <w:rsid w:val="00BC37E2"/>
    <w:rsid w:val="00BC3E8E"/>
    <w:rsid w:val="00BC40C0"/>
    <w:rsid w:val="00BC421D"/>
    <w:rsid w:val="00BC43A5"/>
    <w:rsid w:val="00BC45FD"/>
    <w:rsid w:val="00BC4679"/>
    <w:rsid w:val="00BC4AD5"/>
    <w:rsid w:val="00BC4FB3"/>
    <w:rsid w:val="00BC5837"/>
    <w:rsid w:val="00BC5E0A"/>
    <w:rsid w:val="00BC6076"/>
    <w:rsid w:val="00BC60FE"/>
    <w:rsid w:val="00BC630F"/>
    <w:rsid w:val="00BC6E13"/>
    <w:rsid w:val="00BC6E20"/>
    <w:rsid w:val="00BC6FE5"/>
    <w:rsid w:val="00BC70A1"/>
    <w:rsid w:val="00BC74F4"/>
    <w:rsid w:val="00BC7AC3"/>
    <w:rsid w:val="00BC7ECE"/>
    <w:rsid w:val="00BD09F4"/>
    <w:rsid w:val="00BD1201"/>
    <w:rsid w:val="00BD13F8"/>
    <w:rsid w:val="00BD1655"/>
    <w:rsid w:val="00BD19D8"/>
    <w:rsid w:val="00BD19E2"/>
    <w:rsid w:val="00BD1E0D"/>
    <w:rsid w:val="00BD23D4"/>
    <w:rsid w:val="00BD282B"/>
    <w:rsid w:val="00BD2B5E"/>
    <w:rsid w:val="00BD2F3C"/>
    <w:rsid w:val="00BD3398"/>
    <w:rsid w:val="00BD341C"/>
    <w:rsid w:val="00BD35F5"/>
    <w:rsid w:val="00BD3820"/>
    <w:rsid w:val="00BD3C51"/>
    <w:rsid w:val="00BD42B1"/>
    <w:rsid w:val="00BD4765"/>
    <w:rsid w:val="00BD4A72"/>
    <w:rsid w:val="00BD4AF6"/>
    <w:rsid w:val="00BD4E49"/>
    <w:rsid w:val="00BD50A1"/>
    <w:rsid w:val="00BD5423"/>
    <w:rsid w:val="00BD55C5"/>
    <w:rsid w:val="00BD5815"/>
    <w:rsid w:val="00BD6300"/>
    <w:rsid w:val="00BD66DE"/>
    <w:rsid w:val="00BD6787"/>
    <w:rsid w:val="00BD79D0"/>
    <w:rsid w:val="00BD7DBE"/>
    <w:rsid w:val="00BE0673"/>
    <w:rsid w:val="00BE09F7"/>
    <w:rsid w:val="00BE1264"/>
    <w:rsid w:val="00BE17B8"/>
    <w:rsid w:val="00BE1B0B"/>
    <w:rsid w:val="00BE1F2B"/>
    <w:rsid w:val="00BE211C"/>
    <w:rsid w:val="00BE2BFF"/>
    <w:rsid w:val="00BE2FC5"/>
    <w:rsid w:val="00BE32AF"/>
    <w:rsid w:val="00BE33CE"/>
    <w:rsid w:val="00BE34C9"/>
    <w:rsid w:val="00BE3547"/>
    <w:rsid w:val="00BE35CF"/>
    <w:rsid w:val="00BE3708"/>
    <w:rsid w:val="00BE375E"/>
    <w:rsid w:val="00BE3995"/>
    <w:rsid w:val="00BE3EC7"/>
    <w:rsid w:val="00BE3F37"/>
    <w:rsid w:val="00BE4044"/>
    <w:rsid w:val="00BE427C"/>
    <w:rsid w:val="00BE4365"/>
    <w:rsid w:val="00BE46B8"/>
    <w:rsid w:val="00BE46DB"/>
    <w:rsid w:val="00BE4A37"/>
    <w:rsid w:val="00BE51A6"/>
    <w:rsid w:val="00BE55A3"/>
    <w:rsid w:val="00BE5B7C"/>
    <w:rsid w:val="00BE6342"/>
    <w:rsid w:val="00BE63C6"/>
    <w:rsid w:val="00BE6485"/>
    <w:rsid w:val="00BE6623"/>
    <w:rsid w:val="00BE6643"/>
    <w:rsid w:val="00BE6A0C"/>
    <w:rsid w:val="00BE70BE"/>
    <w:rsid w:val="00BE713B"/>
    <w:rsid w:val="00BE722D"/>
    <w:rsid w:val="00BE7F03"/>
    <w:rsid w:val="00BF03A5"/>
    <w:rsid w:val="00BF03E3"/>
    <w:rsid w:val="00BF05B1"/>
    <w:rsid w:val="00BF07E8"/>
    <w:rsid w:val="00BF07FB"/>
    <w:rsid w:val="00BF0D90"/>
    <w:rsid w:val="00BF0E9A"/>
    <w:rsid w:val="00BF10E7"/>
    <w:rsid w:val="00BF2170"/>
    <w:rsid w:val="00BF299B"/>
    <w:rsid w:val="00BF2B03"/>
    <w:rsid w:val="00BF2C6B"/>
    <w:rsid w:val="00BF3381"/>
    <w:rsid w:val="00BF3736"/>
    <w:rsid w:val="00BF380E"/>
    <w:rsid w:val="00BF3EB3"/>
    <w:rsid w:val="00BF3F83"/>
    <w:rsid w:val="00BF3FF1"/>
    <w:rsid w:val="00BF4BB9"/>
    <w:rsid w:val="00BF4CE2"/>
    <w:rsid w:val="00BF5C39"/>
    <w:rsid w:val="00BF6591"/>
    <w:rsid w:val="00BF6680"/>
    <w:rsid w:val="00BF750A"/>
    <w:rsid w:val="00BF7C2F"/>
    <w:rsid w:val="00BF7F32"/>
    <w:rsid w:val="00C00132"/>
    <w:rsid w:val="00C0036B"/>
    <w:rsid w:val="00C00394"/>
    <w:rsid w:val="00C00862"/>
    <w:rsid w:val="00C01000"/>
    <w:rsid w:val="00C0145E"/>
    <w:rsid w:val="00C0210F"/>
    <w:rsid w:val="00C02167"/>
    <w:rsid w:val="00C02646"/>
    <w:rsid w:val="00C026AF"/>
    <w:rsid w:val="00C02705"/>
    <w:rsid w:val="00C02A87"/>
    <w:rsid w:val="00C030B3"/>
    <w:rsid w:val="00C03108"/>
    <w:rsid w:val="00C036A1"/>
    <w:rsid w:val="00C04367"/>
    <w:rsid w:val="00C044D7"/>
    <w:rsid w:val="00C04AE7"/>
    <w:rsid w:val="00C04C6B"/>
    <w:rsid w:val="00C05E5C"/>
    <w:rsid w:val="00C05F83"/>
    <w:rsid w:val="00C064BF"/>
    <w:rsid w:val="00C067CF"/>
    <w:rsid w:val="00C0683E"/>
    <w:rsid w:val="00C07023"/>
    <w:rsid w:val="00C07606"/>
    <w:rsid w:val="00C108F5"/>
    <w:rsid w:val="00C10C45"/>
    <w:rsid w:val="00C10FFD"/>
    <w:rsid w:val="00C114BB"/>
    <w:rsid w:val="00C11A22"/>
    <w:rsid w:val="00C11A74"/>
    <w:rsid w:val="00C11FF2"/>
    <w:rsid w:val="00C12721"/>
    <w:rsid w:val="00C127D6"/>
    <w:rsid w:val="00C1354A"/>
    <w:rsid w:val="00C139F1"/>
    <w:rsid w:val="00C13C4A"/>
    <w:rsid w:val="00C13F9E"/>
    <w:rsid w:val="00C14662"/>
    <w:rsid w:val="00C14859"/>
    <w:rsid w:val="00C1509F"/>
    <w:rsid w:val="00C156E0"/>
    <w:rsid w:val="00C15815"/>
    <w:rsid w:val="00C15C98"/>
    <w:rsid w:val="00C170A8"/>
    <w:rsid w:val="00C172DE"/>
    <w:rsid w:val="00C17835"/>
    <w:rsid w:val="00C17968"/>
    <w:rsid w:val="00C207BD"/>
    <w:rsid w:val="00C20D53"/>
    <w:rsid w:val="00C20EB1"/>
    <w:rsid w:val="00C21A0A"/>
    <w:rsid w:val="00C21EB9"/>
    <w:rsid w:val="00C21FF5"/>
    <w:rsid w:val="00C2213E"/>
    <w:rsid w:val="00C2290E"/>
    <w:rsid w:val="00C22E1F"/>
    <w:rsid w:val="00C22FF7"/>
    <w:rsid w:val="00C2317C"/>
    <w:rsid w:val="00C2359D"/>
    <w:rsid w:val="00C235E9"/>
    <w:rsid w:val="00C23A1E"/>
    <w:rsid w:val="00C23A8D"/>
    <w:rsid w:val="00C23B63"/>
    <w:rsid w:val="00C2405B"/>
    <w:rsid w:val="00C24174"/>
    <w:rsid w:val="00C24517"/>
    <w:rsid w:val="00C248D8"/>
    <w:rsid w:val="00C24C53"/>
    <w:rsid w:val="00C252DA"/>
    <w:rsid w:val="00C25878"/>
    <w:rsid w:val="00C25948"/>
    <w:rsid w:val="00C25C47"/>
    <w:rsid w:val="00C25FC0"/>
    <w:rsid w:val="00C260EA"/>
    <w:rsid w:val="00C26CF1"/>
    <w:rsid w:val="00C273D7"/>
    <w:rsid w:val="00C27523"/>
    <w:rsid w:val="00C277A3"/>
    <w:rsid w:val="00C278F8"/>
    <w:rsid w:val="00C27913"/>
    <w:rsid w:val="00C27D98"/>
    <w:rsid w:val="00C27E9D"/>
    <w:rsid w:val="00C300FA"/>
    <w:rsid w:val="00C302BE"/>
    <w:rsid w:val="00C30E59"/>
    <w:rsid w:val="00C31824"/>
    <w:rsid w:val="00C31A8B"/>
    <w:rsid w:val="00C31BC3"/>
    <w:rsid w:val="00C31D82"/>
    <w:rsid w:val="00C326F3"/>
    <w:rsid w:val="00C32720"/>
    <w:rsid w:val="00C3290A"/>
    <w:rsid w:val="00C32A8C"/>
    <w:rsid w:val="00C33621"/>
    <w:rsid w:val="00C337F0"/>
    <w:rsid w:val="00C33893"/>
    <w:rsid w:val="00C34035"/>
    <w:rsid w:val="00C3466A"/>
    <w:rsid w:val="00C350B5"/>
    <w:rsid w:val="00C35182"/>
    <w:rsid w:val="00C36048"/>
    <w:rsid w:val="00C367DF"/>
    <w:rsid w:val="00C36855"/>
    <w:rsid w:val="00C36F82"/>
    <w:rsid w:val="00C3734F"/>
    <w:rsid w:val="00C3745C"/>
    <w:rsid w:val="00C37706"/>
    <w:rsid w:val="00C378A5"/>
    <w:rsid w:val="00C401A1"/>
    <w:rsid w:val="00C40504"/>
    <w:rsid w:val="00C40B8E"/>
    <w:rsid w:val="00C40BC1"/>
    <w:rsid w:val="00C40E32"/>
    <w:rsid w:val="00C40EF7"/>
    <w:rsid w:val="00C4131E"/>
    <w:rsid w:val="00C4132A"/>
    <w:rsid w:val="00C4196F"/>
    <w:rsid w:val="00C41B77"/>
    <w:rsid w:val="00C42052"/>
    <w:rsid w:val="00C4228F"/>
    <w:rsid w:val="00C4278C"/>
    <w:rsid w:val="00C42A46"/>
    <w:rsid w:val="00C42F6E"/>
    <w:rsid w:val="00C43462"/>
    <w:rsid w:val="00C43797"/>
    <w:rsid w:val="00C43847"/>
    <w:rsid w:val="00C439C3"/>
    <w:rsid w:val="00C4469A"/>
    <w:rsid w:val="00C4499C"/>
    <w:rsid w:val="00C44C7B"/>
    <w:rsid w:val="00C44FFF"/>
    <w:rsid w:val="00C45B6B"/>
    <w:rsid w:val="00C45DD1"/>
    <w:rsid w:val="00C46566"/>
    <w:rsid w:val="00C46EF4"/>
    <w:rsid w:val="00C46F1C"/>
    <w:rsid w:val="00C46FBD"/>
    <w:rsid w:val="00C4723D"/>
    <w:rsid w:val="00C473A9"/>
    <w:rsid w:val="00C47553"/>
    <w:rsid w:val="00C500AC"/>
    <w:rsid w:val="00C50A09"/>
    <w:rsid w:val="00C50ACF"/>
    <w:rsid w:val="00C50BA3"/>
    <w:rsid w:val="00C50DC1"/>
    <w:rsid w:val="00C50F0C"/>
    <w:rsid w:val="00C51198"/>
    <w:rsid w:val="00C5150F"/>
    <w:rsid w:val="00C51812"/>
    <w:rsid w:val="00C51A16"/>
    <w:rsid w:val="00C51D18"/>
    <w:rsid w:val="00C52AE6"/>
    <w:rsid w:val="00C52CB0"/>
    <w:rsid w:val="00C52E54"/>
    <w:rsid w:val="00C5338A"/>
    <w:rsid w:val="00C53BEF"/>
    <w:rsid w:val="00C53D5A"/>
    <w:rsid w:val="00C53E5C"/>
    <w:rsid w:val="00C53E78"/>
    <w:rsid w:val="00C53F40"/>
    <w:rsid w:val="00C54030"/>
    <w:rsid w:val="00C547C6"/>
    <w:rsid w:val="00C54AFB"/>
    <w:rsid w:val="00C54D12"/>
    <w:rsid w:val="00C54E79"/>
    <w:rsid w:val="00C55B21"/>
    <w:rsid w:val="00C5601C"/>
    <w:rsid w:val="00C562ED"/>
    <w:rsid w:val="00C5636B"/>
    <w:rsid w:val="00C566DA"/>
    <w:rsid w:val="00C56A90"/>
    <w:rsid w:val="00C56AF3"/>
    <w:rsid w:val="00C56D43"/>
    <w:rsid w:val="00C570C3"/>
    <w:rsid w:val="00C5762D"/>
    <w:rsid w:val="00C600E7"/>
    <w:rsid w:val="00C603C8"/>
    <w:rsid w:val="00C60E04"/>
    <w:rsid w:val="00C612C9"/>
    <w:rsid w:val="00C615D7"/>
    <w:rsid w:val="00C616C7"/>
    <w:rsid w:val="00C61A2E"/>
    <w:rsid w:val="00C61C59"/>
    <w:rsid w:val="00C61CF9"/>
    <w:rsid w:val="00C61D38"/>
    <w:rsid w:val="00C61D61"/>
    <w:rsid w:val="00C6249D"/>
    <w:rsid w:val="00C628FB"/>
    <w:rsid w:val="00C6297C"/>
    <w:rsid w:val="00C62A86"/>
    <w:rsid w:val="00C62B78"/>
    <w:rsid w:val="00C62CBF"/>
    <w:rsid w:val="00C63340"/>
    <w:rsid w:val="00C63524"/>
    <w:rsid w:val="00C638BC"/>
    <w:rsid w:val="00C63AD3"/>
    <w:rsid w:val="00C63CD2"/>
    <w:rsid w:val="00C644F8"/>
    <w:rsid w:val="00C6452C"/>
    <w:rsid w:val="00C64663"/>
    <w:rsid w:val="00C646EF"/>
    <w:rsid w:val="00C64D3F"/>
    <w:rsid w:val="00C64D91"/>
    <w:rsid w:val="00C6501E"/>
    <w:rsid w:val="00C6694B"/>
    <w:rsid w:val="00C66DE7"/>
    <w:rsid w:val="00C67338"/>
    <w:rsid w:val="00C674D2"/>
    <w:rsid w:val="00C6757D"/>
    <w:rsid w:val="00C67DA8"/>
    <w:rsid w:val="00C7092D"/>
    <w:rsid w:val="00C709B0"/>
    <w:rsid w:val="00C70A14"/>
    <w:rsid w:val="00C70A3C"/>
    <w:rsid w:val="00C71799"/>
    <w:rsid w:val="00C71B18"/>
    <w:rsid w:val="00C71D91"/>
    <w:rsid w:val="00C71F3E"/>
    <w:rsid w:val="00C727ED"/>
    <w:rsid w:val="00C72D2C"/>
    <w:rsid w:val="00C73030"/>
    <w:rsid w:val="00C7367C"/>
    <w:rsid w:val="00C73845"/>
    <w:rsid w:val="00C73A98"/>
    <w:rsid w:val="00C73D95"/>
    <w:rsid w:val="00C7490B"/>
    <w:rsid w:val="00C74A16"/>
    <w:rsid w:val="00C74A1D"/>
    <w:rsid w:val="00C74D4B"/>
    <w:rsid w:val="00C75040"/>
    <w:rsid w:val="00C75297"/>
    <w:rsid w:val="00C75A4D"/>
    <w:rsid w:val="00C75B01"/>
    <w:rsid w:val="00C76108"/>
    <w:rsid w:val="00C761CA"/>
    <w:rsid w:val="00C7657C"/>
    <w:rsid w:val="00C76689"/>
    <w:rsid w:val="00C76977"/>
    <w:rsid w:val="00C76AAC"/>
    <w:rsid w:val="00C76D33"/>
    <w:rsid w:val="00C76DD1"/>
    <w:rsid w:val="00C76EDE"/>
    <w:rsid w:val="00C7728C"/>
    <w:rsid w:val="00C7737C"/>
    <w:rsid w:val="00C7750E"/>
    <w:rsid w:val="00C77A8C"/>
    <w:rsid w:val="00C77AB2"/>
    <w:rsid w:val="00C77E5D"/>
    <w:rsid w:val="00C8020A"/>
    <w:rsid w:val="00C80A42"/>
    <w:rsid w:val="00C80C8A"/>
    <w:rsid w:val="00C80FEE"/>
    <w:rsid w:val="00C815A8"/>
    <w:rsid w:val="00C81D58"/>
    <w:rsid w:val="00C81E9E"/>
    <w:rsid w:val="00C8251A"/>
    <w:rsid w:val="00C82DF7"/>
    <w:rsid w:val="00C830EA"/>
    <w:rsid w:val="00C832B5"/>
    <w:rsid w:val="00C833BB"/>
    <w:rsid w:val="00C8359F"/>
    <w:rsid w:val="00C835B5"/>
    <w:rsid w:val="00C83A31"/>
    <w:rsid w:val="00C83F66"/>
    <w:rsid w:val="00C842CF"/>
    <w:rsid w:val="00C84644"/>
    <w:rsid w:val="00C848AD"/>
    <w:rsid w:val="00C848FA"/>
    <w:rsid w:val="00C84CE0"/>
    <w:rsid w:val="00C85459"/>
    <w:rsid w:val="00C85D24"/>
    <w:rsid w:val="00C85DFC"/>
    <w:rsid w:val="00C85F8C"/>
    <w:rsid w:val="00C85FB2"/>
    <w:rsid w:val="00C868F8"/>
    <w:rsid w:val="00C86996"/>
    <w:rsid w:val="00C869CE"/>
    <w:rsid w:val="00C86AF7"/>
    <w:rsid w:val="00C86E1C"/>
    <w:rsid w:val="00C86EF3"/>
    <w:rsid w:val="00C87725"/>
    <w:rsid w:val="00C87858"/>
    <w:rsid w:val="00C900A1"/>
    <w:rsid w:val="00C9015E"/>
    <w:rsid w:val="00C90465"/>
    <w:rsid w:val="00C90B34"/>
    <w:rsid w:val="00C90D12"/>
    <w:rsid w:val="00C90D32"/>
    <w:rsid w:val="00C90EA8"/>
    <w:rsid w:val="00C90EDE"/>
    <w:rsid w:val="00C91211"/>
    <w:rsid w:val="00C914AD"/>
    <w:rsid w:val="00C91551"/>
    <w:rsid w:val="00C91BB9"/>
    <w:rsid w:val="00C91D00"/>
    <w:rsid w:val="00C91E35"/>
    <w:rsid w:val="00C92A6B"/>
    <w:rsid w:val="00C93052"/>
    <w:rsid w:val="00C93250"/>
    <w:rsid w:val="00C933AF"/>
    <w:rsid w:val="00C93787"/>
    <w:rsid w:val="00C93825"/>
    <w:rsid w:val="00C93944"/>
    <w:rsid w:val="00C93FC6"/>
    <w:rsid w:val="00C943E6"/>
    <w:rsid w:val="00C9440B"/>
    <w:rsid w:val="00C94A2A"/>
    <w:rsid w:val="00C94CE9"/>
    <w:rsid w:val="00C94D93"/>
    <w:rsid w:val="00C94FBD"/>
    <w:rsid w:val="00C9592A"/>
    <w:rsid w:val="00C95E09"/>
    <w:rsid w:val="00C963D8"/>
    <w:rsid w:val="00C964AB"/>
    <w:rsid w:val="00C968B4"/>
    <w:rsid w:val="00C97007"/>
    <w:rsid w:val="00C9701C"/>
    <w:rsid w:val="00C97A0F"/>
    <w:rsid w:val="00C97B35"/>
    <w:rsid w:val="00CA0209"/>
    <w:rsid w:val="00CA0CB0"/>
    <w:rsid w:val="00CA10D3"/>
    <w:rsid w:val="00CA121A"/>
    <w:rsid w:val="00CA1344"/>
    <w:rsid w:val="00CA13AE"/>
    <w:rsid w:val="00CA1607"/>
    <w:rsid w:val="00CA1688"/>
    <w:rsid w:val="00CA168B"/>
    <w:rsid w:val="00CA1BB6"/>
    <w:rsid w:val="00CA22A1"/>
    <w:rsid w:val="00CA2A51"/>
    <w:rsid w:val="00CA3082"/>
    <w:rsid w:val="00CA31EF"/>
    <w:rsid w:val="00CA3539"/>
    <w:rsid w:val="00CA35BB"/>
    <w:rsid w:val="00CA369F"/>
    <w:rsid w:val="00CA460B"/>
    <w:rsid w:val="00CA47B6"/>
    <w:rsid w:val="00CA497F"/>
    <w:rsid w:val="00CA4E0F"/>
    <w:rsid w:val="00CA4E10"/>
    <w:rsid w:val="00CA4E9D"/>
    <w:rsid w:val="00CA5104"/>
    <w:rsid w:val="00CA5122"/>
    <w:rsid w:val="00CA526C"/>
    <w:rsid w:val="00CA59B8"/>
    <w:rsid w:val="00CA5F6C"/>
    <w:rsid w:val="00CA613B"/>
    <w:rsid w:val="00CA6D5D"/>
    <w:rsid w:val="00CA6D70"/>
    <w:rsid w:val="00CA6E8E"/>
    <w:rsid w:val="00CA6EEB"/>
    <w:rsid w:val="00CA7004"/>
    <w:rsid w:val="00CA700A"/>
    <w:rsid w:val="00CA7111"/>
    <w:rsid w:val="00CB0195"/>
    <w:rsid w:val="00CB0445"/>
    <w:rsid w:val="00CB05A1"/>
    <w:rsid w:val="00CB08F9"/>
    <w:rsid w:val="00CB0B5D"/>
    <w:rsid w:val="00CB0CBC"/>
    <w:rsid w:val="00CB0F92"/>
    <w:rsid w:val="00CB1025"/>
    <w:rsid w:val="00CB1112"/>
    <w:rsid w:val="00CB154F"/>
    <w:rsid w:val="00CB155F"/>
    <w:rsid w:val="00CB190A"/>
    <w:rsid w:val="00CB1CB0"/>
    <w:rsid w:val="00CB2228"/>
    <w:rsid w:val="00CB2409"/>
    <w:rsid w:val="00CB258F"/>
    <w:rsid w:val="00CB2644"/>
    <w:rsid w:val="00CB2919"/>
    <w:rsid w:val="00CB2E5E"/>
    <w:rsid w:val="00CB31E2"/>
    <w:rsid w:val="00CB3979"/>
    <w:rsid w:val="00CB39DA"/>
    <w:rsid w:val="00CB45CA"/>
    <w:rsid w:val="00CB4D3E"/>
    <w:rsid w:val="00CB52C6"/>
    <w:rsid w:val="00CB5797"/>
    <w:rsid w:val="00CB593C"/>
    <w:rsid w:val="00CB5F5B"/>
    <w:rsid w:val="00CB658D"/>
    <w:rsid w:val="00CB6922"/>
    <w:rsid w:val="00CB706B"/>
    <w:rsid w:val="00CB71D8"/>
    <w:rsid w:val="00CB7829"/>
    <w:rsid w:val="00CB7C18"/>
    <w:rsid w:val="00CB7CC3"/>
    <w:rsid w:val="00CB7F91"/>
    <w:rsid w:val="00CC0167"/>
    <w:rsid w:val="00CC0290"/>
    <w:rsid w:val="00CC056C"/>
    <w:rsid w:val="00CC0C2E"/>
    <w:rsid w:val="00CC0E14"/>
    <w:rsid w:val="00CC1682"/>
    <w:rsid w:val="00CC1724"/>
    <w:rsid w:val="00CC1A0D"/>
    <w:rsid w:val="00CC1BE9"/>
    <w:rsid w:val="00CC2295"/>
    <w:rsid w:val="00CC2315"/>
    <w:rsid w:val="00CC23CB"/>
    <w:rsid w:val="00CC2520"/>
    <w:rsid w:val="00CC29F6"/>
    <w:rsid w:val="00CC2D0C"/>
    <w:rsid w:val="00CC2FAC"/>
    <w:rsid w:val="00CC3019"/>
    <w:rsid w:val="00CC315A"/>
    <w:rsid w:val="00CC3208"/>
    <w:rsid w:val="00CC3DE6"/>
    <w:rsid w:val="00CC3F24"/>
    <w:rsid w:val="00CC40D7"/>
    <w:rsid w:val="00CC42B6"/>
    <w:rsid w:val="00CC50CC"/>
    <w:rsid w:val="00CC525A"/>
    <w:rsid w:val="00CC540F"/>
    <w:rsid w:val="00CC576A"/>
    <w:rsid w:val="00CC593D"/>
    <w:rsid w:val="00CC5BAA"/>
    <w:rsid w:val="00CC5C95"/>
    <w:rsid w:val="00CC5E9A"/>
    <w:rsid w:val="00CC6124"/>
    <w:rsid w:val="00CC65C4"/>
    <w:rsid w:val="00CC668D"/>
    <w:rsid w:val="00CC7166"/>
    <w:rsid w:val="00CC76A7"/>
    <w:rsid w:val="00CC7B19"/>
    <w:rsid w:val="00CC7E37"/>
    <w:rsid w:val="00CD01CE"/>
    <w:rsid w:val="00CD0498"/>
    <w:rsid w:val="00CD0526"/>
    <w:rsid w:val="00CD067D"/>
    <w:rsid w:val="00CD0D53"/>
    <w:rsid w:val="00CD0D57"/>
    <w:rsid w:val="00CD1260"/>
    <w:rsid w:val="00CD134E"/>
    <w:rsid w:val="00CD1DA9"/>
    <w:rsid w:val="00CD2053"/>
    <w:rsid w:val="00CD245E"/>
    <w:rsid w:val="00CD24EF"/>
    <w:rsid w:val="00CD25A0"/>
    <w:rsid w:val="00CD2708"/>
    <w:rsid w:val="00CD2AF7"/>
    <w:rsid w:val="00CD2E27"/>
    <w:rsid w:val="00CD3348"/>
    <w:rsid w:val="00CD33B6"/>
    <w:rsid w:val="00CD3BC8"/>
    <w:rsid w:val="00CD3C93"/>
    <w:rsid w:val="00CD43C5"/>
    <w:rsid w:val="00CD4921"/>
    <w:rsid w:val="00CD4C63"/>
    <w:rsid w:val="00CD4FBF"/>
    <w:rsid w:val="00CD50B3"/>
    <w:rsid w:val="00CD55BD"/>
    <w:rsid w:val="00CD55FA"/>
    <w:rsid w:val="00CD5703"/>
    <w:rsid w:val="00CD5B8A"/>
    <w:rsid w:val="00CD5CD1"/>
    <w:rsid w:val="00CD5FA5"/>
    <w:rsid w:val="00CD670F"/>
    <w:rsid w:val="00CD6C25"/>
    <w:rsid w:val="00CD7C94"/>
    <w:rsid w:val="00CE0432"/>
    <w:rsid w:val="00CE0636"/>
    <w:rsid w:val="00CE0B95"/>
    <w:rsid w:val="00CE1ADC"/>
    <w:rsid w:val="00CE1E8B"/>
    <w:rsid w:val="00CE219D"/>
    <w:rsid w:val="00CE2504"/>
    <w:rsid w:val="00CE2BC9"/>
    <w:rsid w:val="00CE2D0F"/>
    <w:rsid w:val="00CE3DE9"/>
    <w:rsid w:val="00CE3EDF"/>
    <w:rsid w:val="00CE43FD"/>
    <w:rsid w:val="00CE451F"/>
    <w:rsid w:val="00CE4EEC"/>
    <w:rsid w:val="00CE4FC1"/>
    <w:rsid w:val="00CE51FF"/>
    <w:rsid w:val="00CE5201"/>
    <w:rsid w:val="00CE53F3"/>
    <w:rsid w:val="00CE54B5"/>
    <w:rsid w:val="00CE564A"/>
    <w:rsid w:val="00CE574A"/>
    <w:rsid w:val="00CE5A93"/>
    <w:rsid w:val="00CE60EE"/>
    <w:rsid w:val="00CE6342"/>
    <w:rsid w:val="00CE635F"/>
    <w:rsid w:val="00CE6B76"/>
    <w:rsid w:val="00CE6BB9"/>
    <w:rsid w:val="00CE6BC0"/>
    <w:rsid w:val="00CE7354"/>
    <w:rsid w:val="00CE7757"/>
    <w:rsid w:val="00CE78AD"/>
    <w:rsid w:val="00CE7E98"/>
    <w:rsid w:val="00CE7EA1"/>
    <w:rsid w:val="00CF0321"/>
    <w:rsid w:val="00CF088A"/>
    <w:rsid w:val="00CF08C2"/>
    <w:rsid w:val="00CF0C1C"/>
    <w:rsid w:val="00CF0D8D"/>
    <w:rsid w:val="00CF1591"/>
    <w:rsid w:val="00CF17E1"/>
    <w:rsid w:val="00CF1848"/>
    <w:rsid w:val="00CF1D02"/>
    <w:rsid w:val="00CF1DEF"/>
    <w:rsid w:val="00CF2380"/>
    <w:rsid w:val="00CF2B18"/>
    <w:rsid w:val="00CF3322"/>
    <w:rsid w:val="00CF373B"/>
    <w:rsid w:val="00CF37A7"/>
    <w:rsid w:val="00CF3902"/>
    <w:rsid w:val="00CF398B"/>
    <w:rsid w:val="00CF3A2A"/>
    <w:rsid w:val="00CF4A22"/>
    <w:rsid w:val="00CF4A93"/>
    <w:rsid w:val="00CF4AB0"/>
    <w:rsid w:val="00CF4B03"/>
    <w:rsid w:val="00CF4CF1"/>
    <w:rsid w:val="00CF4D24"/>
    <w:rsid w:val="00CF51B2"/>
    <w:rsid w:val="00CF5463"/>
    <w:rsid w:val="00CF5F17"/>
    <w:rsid w:val="00CF63A3"/>
    <w:rsid w:val="00CF6435"/>
    <w:rsid w:val="00CF6629"/>
    <w:rsid w:val="00CF67AF"/>
    <w:rsid w:val="00CF69C2"/>
    <w:rsid w:val="00CF7103"/>
    <w:rsid w:val="00CF759A"/>
    <w:rsid w:val="00CF77B9"/>
    <w:rsid w:val="00CF799B"/>
    <w:rsid w:val="00D007F4"/>
    <w:rsid w:val="00D00AA3"/>
    <w:rsid w:val="00D00FF0"/>
    <w:rsid w:val="00D015D9"/>
    <w:rsid w:val="00D019D5"/>
    <w:rsid w:val="00D019F0"/>
    <w:rsid w:val="00D02137"/>
    <w:rsid w:val="00D023E3"/>
    <w:rsid w:val="00D02653"/>
    <w:rsid w:val="00D028DA"/>
    <w:rsid w:val="00D02BE5"/>
    <w:rsid w:val="00D02E9A"/>
    <w:rsid w:val="00D03117"/>
    <w:rsid w:val="00D032D5"/>
    <w:rsid w:val="00D03377"/>
    <w:rsid w:val="00D03BD7"/>
    <w:rsid w:val="00D045E5"/>
    <w:rsid w:val="00D0475C"/>
    <w:rsid w:val="00D04837"/>
    <w:rsid w:val="00D049C4"/>
    <w:rsid w:val="00D04C81"/>
    <w:rsid w:val="00D04E0E"/>
    <w:rsid w:val="00D04ED4"/>
    <w:rsid w:val="00D04F63"/>
    <w:rsid w:val="00D05300"/>
    <w:rsid w:val="00D05695"/>
    <w:rsid w:val="00D05744"/>
    <w:rsid w:val="00D059DE"/>
    <w:rsid w:val="00D05A32"/>
    <w:rsid w:val="00D05A51"/>
    <w:rsid w:val="00D063E7"/>
    <w:rsid w:val="00D06989"/>
    <w:rsid w:val="00D06CA2"/>
    <w:rsid w:val="00D06CDB"/>
    <w:rsid w:val="00D06D5B"/>
    <w:rsid w:val="00D074FE"/>
    <w:rsid w:val="00D0762F"/>
    <w:rsid w:val="00D079E5"/>
    <w:rsid w:val="00D07DB5"/>
    <w:rsid w:val="00D07EDF"/>
    <w:rsid w:val="00D07FE5"/>
    <w:rsid w:val="00D10282"/>
    <w:rsid w:val="00D105A3"/>
    <w:rsid w:val="00D10691"/>
    <w:rsid w:val="00D106CD"/>
    <w:rsid w:val="00D10733"/>
    <w:rsid w:val="00D10AD3"/>
    <w:rsid w:val="00D10DB6"/>
    <w:rsid w:val="00D112BF"/>
    <w:rsid w:val="00D1167A"/>
    <w:rsid w:val="00D116C3"/>
    <w:rsid w:val="00D12195"/>
    <w:rsid w:val="00D12338"/>
    <w:rsid w:val="00D12798"/>
    <w:rsid w:val="00D12B5C"/>
    <w:rsid w:val="00D12EC7"/>
    <w:rsid w:val="00D130DE"/>
    <w:rsid w:val="00D13134"/>
    <w:rsid w:val="00D13242"/>
    <w:rsid w:val="00D13427"/>
    <w:rsid w:val="00D1345B"/>
    <w:rsid w:val="00D1388E"/>
    <w:rsid w:val="00D13C1F"/>
    <w:rsid w:val="00D13EE2"/>
    <w:rsid w:val="00D1476A"/>
    <w:rsid w:val="00D14919"/>
    <w:rsid w:val="00D150B9"/>
    <w:rsid w:val="00D15156"/>
    <w:rsid w:val="00D1521F"/>
    <w:rsid w:val="00D152BD"/>
    <w:rsid w:val="00D15369"/>
    <w:rsid w:val="00D156EB"/>
    <w:rsid w:val="00D15B76"/>
    <w:rsid w:val="00D15DCF"/>
    <w:rsid w:val="00D1677F"/>
    <w:rsid w:val="00D16F37"/>
    <w:rsid w:val="00D17019"/>
    <w:rsid w:val="00D1715F"/>
    <w:rsid w:val="00D171AB"/>
    <w:rsid w:val="00D17796"/>
    <w:rsid w:val="00D17F1B"/>
    <w:rsid w:val="00D2023D"/>
    <w:rsid w:val="00D20695"/>
    <w:rsid w:val="00D2126B"/>
    <w:rsid w:val="00D21433"/>
    <w:rsid w:val="00D21667"/>
    <w:rsid w:val="00D21C14"/>
    <w:rsid w:val="00D21E40"/>
    <w:rsid w:val="00D22235"/>
    <w:rsid w:val="00D22B03"/>
    <w:rsid w:val="00D22BC0"/>
    <w:rsid w:val="00D241D7"/>
    <w:rsid w:val="00D243FF"/>
    <w:rsid w:val="00D2492B"/>
    <w:rsid w:val="00D24976"/>
    <w:rsid w:val="00D24B98"/>
    <w:rsid w:val="00D25027"/>
    <w:rsid w:val="00D25181"/>
    <w:rsid w:val="00D257EC"/>
    <w:rsid w:val="00D25B63"/>
    <w:rsid w:val="00D25E00"/>
    <w:rsid w:val="00D25F0A"/>
    <w:rsid w:val="00D27082"/>
    <w:rsid w:val="00D27380"/>
    <w:rsid w:val="00D27A9D"/>
    <w:rsid w:val="00D27B92"/>
    <w:rsid w:val="00D304A9"/>
    <w:rsid w:val="00D30E02"/>
    <w:rsid w:val="00D310D8"/>
    <w:rsid w:val="00D31258"/>
    <w:rsid w:val="00D31ABF"/>
    <w:rsid w:val="00D31B57"/>
    <w:rsid w:val="00D31B7D"/>
    <w:rsid w:val="00D31D5B"/>
    <w:rsid w:val="00D31E3B"/>
    <w:rsid w:val="00D31F83"/>
    <w:rsid w:val="00D3235C"/>
    <w:rsid w:val="00D32643"/>
    <w:rsid w:val="00D3282D"/>
    <w:rsid w:val="00D328E9"/>
    <w:rsid w:val="00D331B5"/>
    <w:rsid w:val="00D333E2"/>
    <w:rsid w:val="00D3346B"/>
    <w:rsid w:val="00D33542"/>
    <w:rsid w:val="00D336B3"/>
    <w:rsid w:val="00D337B5"/>
    <w:rsid w:val="00D33A51"/>
    <w:rsid w:val="00D33D6B"/>
    <w:rsid w:val="00D33E70"/>
    <w:rsid w:val="00D34AB4"/>
    <w:rsid w:val="00D34BF1"/>
    <w:rsid w:val="00D34CB4"/>
    <w:rsid w:val="00D3528E"/>
    <w:rsid w:val="00D35422"/>
    <w:rsid w:val="00D3569D"/>
    <w:rsid w:val="00D3581C"/>
    <w:rsid w:val="00D35938"/>
    <w:rsid w:val="00D35C2F"/>
    <w:rsid w:val="00D35DBC"/>
    <w:rsid w:val="00D35EE3"/>
    <w:rsid w:val="00D36030"/>
    <w:rsid w:val="00D36285"/>
    <w:rsid w:val="00D36507"/>
    <w:rsid w:val="00D36E7E"/>
    <w:rsid w:val="00D37092"/>
    <w:rsid w:val="00D37590"/>
    <w:rsid w:val="00D375D8"/>
    <w:rsid w:val="00D377B7"/>
    <w:rsid w:val="00D37A36"/>
    <w:rsid w:val="00D37E14"/>
    <w:rsid w:val="00D37E84"/>
    <w:rsid w:val="00D40006"/>
    <w:rsid w:val="00D40148"/>
    <w:rsid w:val="00D40165"/>
    <w:rsid w:val="00D40526"/>
    <w:rsid w:val="00D408EB"/>
    <w:rsid w:val="00D4109F"/>
    <w:rsid w:val="00D4119D"/>
    <w:rsid w:val="00D41432"/>
    <w:rsid w:val="00D41772"/>
    <w:rsid w:val="00D41808"/>
    <w:rsid w:val="00D419C7"/>
    <w:rsid w:val="00D41C81"/>
    <w:rsid w:val="00D41CDA"/>
    <w:rsid w:val="00D41E96"/>
    <w:rsid w:val="00D4229E"/>
    <w:rsid w:val="00D4253E"/>
    <w:rsid w:val="00D425CD"/>
    <w:rsid w:val="00D42E89"/>
    <w:rsid w:val="00D42E9E"/>
    <w:rsid w:val="00D42FCE"/>
    <w:rsid w:val="00D43077"/>
    <w:rsid w:val="00D4384A"/>
    <w:rsid w:val="00D43F7A"/>
    <w:rsid w:val="00D44325"/>
    <w:rsid w:val="00D4444F"/>
    <w:rsid w:val="00D4460F"/>
    <w:rsid w:val="00D4483A"/>
    <w:rsid w:val="00D44E71"/>
    <w:rsid w:val="00D456E4"/>
    <w:rsid w:val="00D45C56"/>
    <w:rsid w:val="00D45D7C"/>
    <w:rsid w:val="00D45DC7"/>
    <w:rsid w:val="00D46277"/>
    <w:rsid w:val="00D462FB"/>
    <w:rsid w:val="00D46749"/>
    <w:rsid w:val="00D46D05"/>
    <w:rsid w:val="00D4738C"/>
    <w:rsid w:val="00D479AE"/>
    <w:rsid w:val="00D47A5A"/>
    <w:rsid w:val="00D47B57"/>
    <w:rsid w:val="00D47CD2"/>
    <w:rsid w:val="00D50E2E"/>
    <w:rsid w:val="00D513F1"/>
    <w:rsid w:val="00D516CC"/>
    <w:rsid w:val="00D5187C"/>
    <w:rsid w:val="00D51D14"/>
    <w:rsid w:val="00D51D66"/>
    <w:rsid w:val="00D5201D"/>
    <w:rsid w:val="00D522E3"/>
    <w:rsid w:val="00D52446"/>
    <w:rsid w:val="00D536A5"/>
    <w:rsid w:val="00D53823"/>
    <w:rsid w:val="00D5397F"/>
    <w:rsid w:val="00D53E0B"/>
    <w:rsid w:val="00D54094"/>
    <w:rsid w:val="00D54FC1"/>
    <w:rsid w:val="00D55978"/>
    <w:rsid w:val="00D55B6C"/>
    <w:rsid w:val="00D55BD5"/>
    <w:rsid w:val="00D55DC4"/>
    <w:rsid w:val="00D560A3"/>
    <w:rsid w:val="00D56343"/>
    <w:rsid w:val="00D563E7"/>
    <w:rsid w:val="00D57004"/>
    <w:rsid w:val="00D572B0"/>
    <w:rsid w:val="00D572CA"/>
    <w:rsid w:val="00D5739C"/>
    <w:rsid w:val="00D5762A"/>
    <w:rsid w:val="00D60046"/>
    <w:rsid w:val="00D60D6E"/>
    <w:rsid w:val="00D60FD3"/>
    <w:rsid w:val="00D614CB"/>
    <w:rsid w:val="00D615CF"/>
    <w:rsid w:val="00D621E7"/>
    <w:rsid w:val="00D6285A"/>
    <w:rsid w:val="00D629E5"/>
    <w:rsid w:val="00D63191"/>
    <w:rsid w:val="00D63416"/>
    <w:rsid w:val="00D63A28"/>
    <w:rsid w:val="00D63CB9"/>
    <w:rsid w:val="00D648F1"/>
    <w:rsid w:val="00D64D1F"/>
    <w:rsid w:val="00D64D84"/>
    <w:rsid w:val="00D651A1"/>
    <w:rsid w:val="00D654C2"/>
    <w:rsid w:val="00D6553F"/>
    <w:rsid w:val="00D65786"/>
    <w:rsid w:val="00D65857"/>
    <w:rsid w:val="00D65B83"/>
    <w:rsid w:val="00D65F8B"/>
    <w:rsid w:val="00D66491"/>
    <w:rsid w:val="00D67088"/>
    <w:rsid w:val="00D70016"/>
    <w:rsid w:val="00D7021C"/>
    <w:rsid w:val="00D70305"/>
    <w:rsid w:val="00D70525"/>
    <w:rsid w:val="00D70832"/>
    <w:rsid w:val="00D71241"/>
    <w:rsid w:val="00D716BA"/>
    <w:rsid w:val="00D71C0A"/>
    <w:rsid w:val="00D7211F"/>
    <w:rsid w:val="00D725AD"/>
    <w:rsid w:val="00D730D0"/>
    <w:rsid w:val="00D7320C"/>
    <w:rsid w:val="00D73239"/>
    <w:rsid w:val="00D73292"/>
    <w:rsid w:val="00D73AD2"/>
    <w:rsid w:val="00D73D5C"/>
    <w:rsid w:val="00D73E7E"/>
    <w:rsid w:val="00D73FA6"/>
    <w:rsid w:val="00D740BB"/>
    <w:rsid w:val="00D741F0"/>
    <w:rsid w:val="00D7443D"/>
    <w:rsid w:val="00D745FF"/>
    <w:rsid w:val="00D749F1"/>
    <w:rsid w:val="00D74BC5"/>
    <w:rsid w:val="00D74C89"/>
    <w:rsid w:val="00D74CA6"/>
    <w:rsid w:val="00D74F55"/>
    <w:rsid w:val="00D75143"/>
    <w:rsid w:val="00D75483"/>
    <w:rsid w:val="00D75640"/>
    <w:rsid w:val="00D75B34"/>
    <w:rsid w:val="00D7607C"/>
    <w:rsid w:val="00D765C6"/>
    <w:rsid w:val="00D768F3"/>
    <w:rsid w:val="00D76EF0"/>
    <w:rsid w:val="00D770A0"/>
    <w:rsid w:val="00D77680"/>
    <w:rsid w:val="00D778FE"/>
    <w:rsid w:val="00D77A3A"/>
    <w:rsid w:val="00D77BE2"/>
    <w:rsid w:val="00D77F20"/>
    <w:rsid w:val="00D8003E"/>
    <w:rsid w:val="00D8056C"/>
    <w:rsid w:val="00D80A8A"/>
    <w:rsid w:val="00D80BA2"/>
    <w:rsid w:val="00D80BE1"/>
    <w:rsid w:val="00D80EE3"/>
    <w:rsid w:val="00D810D1"/>
    <w:rsid w:val="00D8160B"/>
    <w:rsid w:val="00D8179B"/>
    <w:rsid w:val="00D81DA9"/>
    <w:rsid w:val="00D8227E"/>
    <w:rsid w:val="00D823DB"/>
    <w:rsid w:val="00D82671"/>
    <w:rsid w:val="00D82E00"/>
    <w:rsid w:val="00D82E62"/>
    <w:rsid w:val="00D82F83"/>
    <w:rsid w:val="00D8370D"/>
    <w:rsid w:val="00D837E9"/>
    <w:rsid w:val="00D83907"/>
    <w:rsid w:val="00D83940"/>
    <w:rsid w:val="00D8396B"/>
    <w:rsid w:val="00D83C1D"/>
    <w:rsid w:val="00D84125"/>
    <w:rsid w:val="00D84A51"/>
    <w:rsid w:val="00D84C2B"/>
    <w:rsid w:val="00D84DE5"/>
    <w:rsid w:val="00D84E41"/>
    <w:rsid w:val="00D85058"/>
    <w:rsid w:val="00D85383"/>
    <w:rsid w:val="00D85706"/>
    <w:rsid w:val="00D85E32"/>
    <w:rsid w:val="00D85EB1"/>
    <w:rsid w:val="00D860C6"/>
    <w:rsid w:val="00D86181"/>
    <w:rsid w:val="00D86AF9"/>
    <w:rsid w:val="00D86D91"/>
    <w:rsid w:val="00D871E5"/>
    <w:rsid w:val="00D87448"/>
    <w:rsid w:val="00D87B72"/>
    <w:rsid w:val="00D904E6"/>
    <w:rsid w:val="00D9092C"/>
    <w:rsid w:val="00D9097A"/>
    <w:rsid w:val="00D90A2F"/>
    <w:rsid w:val="00D90F82"/>
    <w:rsid w:val="00D90FC6"/>
    <w:rsid w:val="00D910D7"/>
    <w:rsid w:val="00D913C3"/>
    <w:rsid w:val="00D91798"/>
    <w:rsid w:val="00D91BA9"/>
    <w:rsid w:val="00D92090"/>
    <w:rsid w:val="00D92278"/>
    <w:rsid w:val="00D9239A"/>
    <w:rsid w:val="00D928B6"/>
    <w:rsid w:val="00D928F4"/>
    <w:rsid w:val="00D92A81"/>
    <w:rsid w:val="00D92CA4"/>
    <w:rsid w:val="00D92FE0"/>
    <w:rsid w:val="00D93019"/>
    <w:rsid w:val="00D9327A"/>
    <w:rsid w:val="00D9333A"/>
    <w:rsid w:val="00D93A06"/>
    <w:rsid w:val="00D93DF5"/>
    <w:rsid w:val="00D942AE"/>
    <w:rsid w:val="00D94802"/>
    <w:rsid w:val="00D94898"/>
    <w:rsid w:val="00D94AA4"/>
    <w:rsid w:val="00D94ADB"/>
    <w:rsid w:val="00D94BF9"/>
    <w:rsid w:val="00D94C56"/>
    <w:rsid w:val="00D9505E"/>
    <w:rsid w:val="00D9545D"/>
    <w:rsid w:val="00D95488"/>
    <w:rsid w:val="00D95589"/>
    <w:rsid w:val="00D955D7"/>
    <w:rsid w:val="00D957CE"/>
    <w:rsid w:val="00D959A2"/>
    <w:rsid w:val="00D95A95"/>
    <w:rsid w:val="00D95CD8"/>
    <w:rsid w:val="00D9625D"/>
    <w:rsid w:val="00D965C6"/>
    <w:rsid w:val="00D96945"/>
    <w:rsid w:val="00D9765F"/>
    <w:rsid w:val="00D97FC2"/>
    <w:rsid w:val="00DA0022"/>
    <w:rsid w:val="00DA0975"/>
    <w:rsid w:val="00DA0E8A"/>
    <w:rsid w:val="00DA1253"/>
    <w:rsid w:val="00DA15B2"/>
    <w:rsid w:val="00DA1C7E"/>
    <w:rsid w:val="00DA1DB6"/>
    <w:rsid w:val="00DA2051"/>
    <w:rsid w:val="00DA20E2"/>
    <w:rsid w:val="00DA2788"/>
    <w:rsid w:val="00DA2A92"/>
    <w:rsid w:val="00DA2B6E"/>
    <w:rsid w:val="00DA2BFB"/>
    <w:rsid w:val="00DA2C53"/>
    <w:rsid w:val="00DA2FF3"/>
    <w:rsid w:val="00DA34EE"/>
    <w:rsid w:val="00DA3817"/>
    <w:rsid w:val="00DA3EBB"/>
    <w:rsid w:val="00DA4098"/>
    <w:rsid w:val="00DA4356"/>
    <w:rsid w:val="00DA45B7"/>
    <w:rsid w:val="00DA45D5"/>
    <w:rsid w:val="00DA46AD"/>
    <w:rsid w:val="00DA4784"/>
    <w:rsid w:val="00DA4878"/>
    <w:rsid w:val="00DA4CC1"/>
    <w:rsid w:val="00DA4E3C"/>
    <w:rsid w:val="00DA4F6E"/>
    <w:rsid w:val="00DA507E"/>
    <w:rsid w:val="00DA50B7"/>
    <w:rsid w:val="00DA5330"/>
    <w:rsid w:val="00DA56A4"/>
    <w:rsid w:val="00DA617D"/>
    <w:rsid w:val="00DA62E6"/>
    <w:rsid w:val="00DA66EF"/>
    <w:rsid w:val="00DA744E"/>
    <w:rsid w:val="00DA747D"/>
    <w:rsid w:val="00DA7B44"/>
    <w:rsid w:val="00DB0222"/>
    <w:rsid w:val="00DB045B"/>
    <w:rsid w:val="00DB04AC"/>
    <w:rsid w:val="00DB0B60"/>
    <w:rsid w:val="00DB0BCF"/>
    <w:rsid w:val="00DB0D85"/>
    <w:rsid w:val="00DB14FD"/>
    <w:rsid w:val="00DB17EA"/>
    <w:rsid w:val="00DB19FF"/>
    <w:rsid w:val="00DB1A60"/>
    <w:rsid w:val="00DB1D7C"/>
    <w:rsid w:val="00DB1DB6"/>
    <w:rsid w:val="00DB23DA"/>
    <w:rsid w:val="00DB29E6"/>
    <w:rsid w:val="00DB32CC"/>
    <w:rsid w:val="00DB366D"/>
    <w:rsid w:val="00DB3889"/>
    <w:rsid w:val="00DB3C49"/>
    <w:rsid w:val="00DB3C5A"/>
    <w:rsid w:val="00DB475B"/>
    <w:rsid w:val="00DB4797"/>
    <w:rsid w:val="00DB4A92"/>
    <w:rsid w:val="00DB4AB3"/>
    <w:rsid w:val="00DB4F42"/>
    <w:rsid w:val="00DB5703"/>
    <w:rsid w:val="00DB61BF"/>
    <w:rsid w:val="00DB655C"/>
    <w:rsid w:val="00DB6D5C"/>
    <w:rsid w:val="00DB6F0F"/>
    <w:rsid w:val="00DB760A"/>
    <w:rsid w:val="00DB7849"/>
    <w:rsid w:val="00DB7CE4"/>
    <w:rsid w:val="00DB7DF6"/>
    <w:rsid w:val="00DB7EB3"/>
    <w:rsid w:val="00DB7FD2"/>
    <w:rsid w:val="00DC006B"/>
    <w:rsid w:val="00DC0461"/>
    <w:rsid w:val="00DC04B0"/>
    <w:rsid w:val="00DC0AF7"/>
    <w:rsid w:val="00DC0F22"/>
    <w:rsid w:val="00DC1259"/>
    <w:rsid w:val="00DC1845"/>
    <w:rsid w:val="00DC1FC0"/>
    <w:rsid w:val="00DC22D0"/>
    <w:rsid w:val="00DC25A2"/>
    <w:rsid w:val="00DC2FA8"/>
    <w:rsid w:val="00DC301D"/>
    <w:rsid w:val="00DC3094"/>
    <w:rsid w:val="00DC3598"/>
    <w:rsid w:val="00DC3C08"/>
    <w:rsid w:val="00DC3F0E"/>
    <w:rsid w:val="00DC4049"/>
    <w:rsid w:val="00DC4540"/>
    <w:rsid w:val="00DC45B9"/>
    <w:rsid w:val="00DC5171"/>
    <w:rsid w:val="00DC5334"/>
    <w:rsid w:val="00DC563E"/>
    <w:rsid w:val="00DC56DC"/>
    <w:rsid w:val="00DC58B5"/>
    <w:rsid w:val="00DC5A57"/>
    <w:rsid w:val="00DC5C51"/>
    <w:rsid w:val="00DC5C9A"/>
    <w:rsid w:val="00DC64BB"/>
    <w:rsid w:val="00DC6620"/>
    <w:rsid w:val="00DC6627"/>
    <w:rsid w:val="00DC6821"/>
    <w:rsid w:val="00DC6ECB"/>
    <w:rsid w:val="00DC703F"/>
    <w:rsid w:val="00DC7536"/>
    <w:rsid w:val="00DD034E"/>
    <w:rsid w:val="00DD03F6"/>
    <w:rsid w:val="00DD0E2F"/>
    <w:rsid w:val="00DD0F8D"/>
    <w:rsid w:val="00DD14F8"/>
    <w:rsid w:val="00DD160B"/>
    <w:rsid w:val="00DD18CD"/>
    <w:rsid w:val="00DD1CBB"/>
    <w:rsid w:val="00DD1E2C"/>
    <w:rsid w:val="00DD1F2D"/>
    <w:rsid w:val="00DD1F51"/>
    <w:rsid w:val="00DD2002"/>
    <w:rsid w:val="00DD20E0"/>
    <w:rsid w:val="00DD2204"/>
    <w:rsid w:val="00DD24AC"/>
    <w:rsid w:val="00DD2508"/>
    <w:rsid w:val="00DD26AC"/>
    <w:rsid w:val="00DD2724"/>
    <w:rsid w:val="00DD28CB"/>
    <w:rsid w:val="00DD28D3"/>
    <w:rsid w:val="00DD2E04"/>
    <w:rsid w:val="00DD304F"/>
    <w:rsid w:val="00DD328A"/>
    <w:rsid w:val="00DD3644"/>
    <w:rsid w:val="00DD3824"/>
    <w:rsid w:val="00DD3B4F"/>
    <w:rsid w:val="00DD3DF4"/>
    <w:rsid w:val="00DD3EDD"/>
    <w:rsid w:val="00DD4169"/>
    <w:rsid w:val="00DD48A9"/>
    <w:rsid w:val="00DD48F9"/>
    <w:rsid w:val="00DD4A11"/>
    <w:rsid w:val="00DD4DF5"/>
    <w:rsid w:val="00DD50E5"/>
    <w:rsid w:val="00DD543C"/>
    <w:rsid w:val="00DD549C"/>
    <w:rsid w:val="00DD5EC5"/>
    <w:rsid w:val="00DD5F2E"/>
    <w:rsid w:val="00DD6124"/>
    <w:rsid w:val="00DD6402"/>
    <w:rsid w:val="00DD640F"/>
    <w:rsid w:val="00DD69F5"/>
    <w:rsid w:val="00DD6BEF"/>
    <w:rsid w:val="00DD6CBF"/>
    <w:rsid w:val="00DD6D53"/>
    <w:rsid w:val="00DD6EA9"/>
    <w:rsid w:val="00DD6ECA"/>
    <w:rsid w:val="00DD797A"/>
    <w:rsid w:val="00DD7C56"/>
    <w:rsid w:val="00DD7DBD"/>
    <w:rsid w:val="00DE04A1"/>
    <w:rsid w:val="00DE06C2"/>
    <w:rsid w:val="00DE083E"/>
    <w:rsid w:val="00DE09FB"/>
    <w:rsid w:val="00DE0A00"/>
    <w:rsid w:val="00DE184A"/>
    <w:rsid w:val="00DE196A"/>
    <w:rsid w:val="00DE1D40"/>
    <w:rsid w:val="00DE2A59"/>
    <w:rsid w:val="00DE2ADB"/>
    <w:rsid w:val="00DE2BC7"/>
    <w:rsid w:val="00DE2C44"/>
    <w:rsid w:val="00DE2C9C"/>
    <w:rsid w:val="00DE35F2"/>
    <w:rsid w:val="00DE3753"/>
    <w:rsid w:val="00DE3C0C"/>
    <w:rsid w:val="00DE3C2D"/>
    <w:rsid w:val="00DE3D41"/>
    <w:rsid w:val="00DE4623"/>
    <w:rsid w:val="00DE4D38"/>
    <w:rsid w:val="00DE4D8C"/>
    <w:rsid w:val="00DE51AB"/>
    <w:rsid w:val="00DE51C6"/>
    <w:rsid w:val="00DE56DA"/>
    <w:rsid w:val="00DE57D0"/>
    <w:rsid w:val="00DE5AD6"/>
    <w:rsid w:val="00DE6139"/>
    <w:rsid w:val="00DE6226"/>
    <w:rsid w:val="00DE625D"/>
    <w:rsid w:val="00DE66D1"/>
    <w:rsid w:val="00DE6D34"/>
    <w:rsid w:val="00DE6DB0"/>
    <w:rsid w:val="00DE7457"/>
    <w:rsid w:val="00DE74B2"/>
    <w:rsid w:val="00DE74C2"/>
    <w:rsid w:val="00DE7504"/>
    <w:rsid w:val="00DE7926"/>
    <w:rsid w:val="00DE7C21"/>
    <w:rsid w:val="00DE7DDB"/>
    <w:rsid w:val="00DE7E82"/>
    <w:rsid w:val="00DF0237"/>
    <w:rsid w:val="00DF0292"/>
    <w:rsid w:val="00DF05B0"/>
    <w:rsid w:val="00DF0ECC"/>
    <w:rsid w:val="00DF0F50"/>
    <w:rsid w:val="00DF0F93"/>
    <w:rsid w:val="00DF1235"/>
    <w:rsid w:val="00DF13F4"/>
    <w:rsid w:val="00DF14E8"/>
    <w:rsid w:val="00DF16DA"/>
    <w:rsid w:val="00DF1867"/>
    <w:rsid w:val="00DF1C8C"/>
    <w:rsid w:val="00DF1E1C"/>
    <w:rsid w:val="00DF2007"/>
    <w:rsid w:val="00DF253F"/>
    <w:rsid w:val="00DF2A25"/>
    <w:rsid w:val="00DF2EFB"/>
    <w:rsid w:val="00DF2F52"/>
    <w:rsid w:val="00DF39CC"/>
    <w:rsid w:val="00DF40CD"/>
    <w:rsid w:val="00DF4111"/>
    <w:rsid w:val="00DF4221"/>
    <w:rsid w:val="00DF478F"/>
    <w:rsid w:val="00DF481C"/>
    <w:rsid w:val="00DF49D5"/>
    <w:rsid w:val="00DF56D0"/>
    <w:rsid w:val="00DF5854"/>
    <w:rsid w:val="00DF59E5"/>
    <w:rsid w:val="00DF5C28"/>
    <w:rsid w:val="00DF6136"/>
    <w:rsid w:val="00DF6494"/>
    <w:rsid w:val="00E00468"/>
    <w:rsid w:val="00E00C84"/>
    <w:rsid w:val="00E00FB4"/>
    <w:rsid w:val="00E0102C"/>
    <w:rsid w:val="00E013EA"/>
    <w:rsid w:val="00E01782"/>
    <w:rsid w:val="00E019B6"/>
    <w:rsid w:val="00E01BE3"/>
    <w:rsid w:val="00E01E6D"/>
    <w:rsid w:val="00E0202B"/>
    <w:rsid w:val="00E020D4"/>
    <w:rsid w:val="00E025B9"/>
    <w:rsid w:val="00E028FC"/>
    <w:rsid w:val="00E02A97"/>
    <w:rsid w:val="00E02B9E"/>
    <w:rsid w:val="00E02C84"/>
    <w:rsid w:val="00E02E10"/>
    <w:rsid w:val="00E02E29"/>
    <w:rsid w:val="00E0346B"/>
    <w:rsid w:val="00E034DC"/>
    <w:rsid w:val="00E035D4"/>
    <w:rsid w:val="00E03891"/>
    <w:rsid w:val="00E03A3E"/>
    <w:rsid w:val="00E03C22"/>
    <w:rsid w:val="00E03C48"/>
    <w:rsid w:val="00E03D0E"/>
    <w:rsid w:val="00E03EED"/>
    <w:rsid w:val="00E04032"/>
    <w:rsid w:val="00E047C5"/>
    <w:rsid w:val="00E051AC"/>
    <w:rsid w:val="00E052A4"/>
    <w:rsid w:val="00E05302"/>
    <w:rsid w:val="00E05388"/>
    <w:rsid w:val="00E05597"/>
    <w:rsid w:val="00E05D86"/>
    <w:rsid w:val="00E06104"/>
    <w:rsid w:val="00E0639C"/>
    <w:rsid w:val="00E0646D"/>
    <w:rsid w:val="00E0650F"/>
    <w:rsid w:val="00E06769"/>
    <w:rsid w:val="00E06BDD"/>
    <w:rsid w:val="00E06E27"/>
    <w:rsid w:val="00E06F6C"/>
    <w:rsid w:val="00E071AB"/>
    <w:rsid w:val="00E07222"/>
    <w:rsid w:val="00E07448"/>
    <w:rsid w:val="00E07563"/>
    <w:rsid w:val="00E07ACA"/>
    <w:rsid w:val="00E07ADC"/>
    <w:rsid w:val="00E07CF5"/>
    <w:rsid w:val="00E07F21"/>
    <w:rsid w:val="00E10A5E"/>
    <w:rsid w:val="00E10F69"/>
    <w:rsid w:val="00E1114A"/>
    <w:rsid w:val="00E113B7"/>
    <w:rsid w:val="00E11E74"/>
    <w:rsid w:val="00E1203C"/>
    <w:rsid w:val="00E12205"/>
    <w:rsid w:val="00E129B1"/>
    <w:rsid w:val="00E12E68"/>
    <w:rsid w:val="00E13097"/>
    <w:rsid w:val="00E130F8"/>
    <w:rsid w:val="00E131BF"/>
    <w:rsid w:val="00E134F2"/>
    <w:rsid w:val="00E139CF"/>
    <w:rsid w:val="00E13EAE"/>
    <w:rsid w:val="00E14295"/>
    <w:rsid w:val="00E145A7"/>
    <w:rsid w:val="00E145F3"/>
    <w:rsid w:val="00E147F0"/>
    <w:rsid w:val="00E149B0"/>
    <w:rsid w:val="00E14BD6"/>
    <w:rsid w:val="00E14C21"/>
    <w:rsid w:val="00E14D42"/>
    <w:rsid w:val="00E14FDD"/>
    <w:rsid w:val="00E1544C"/>
    <w:rsid w:val="00E15708"/>
    <w:rsid w:val="00E1603B"/>
    <w:rsid w:val="00E16091"/>
    <w:rsid w:val="00E160D0"/>
    <w:rsid w:val="00E16361"/>
    <w:rsid w:val="00E164F2"/>
    <w:rsid w:val="00E16678"/>
    <w:rsid w:val="00E168D8"/>
    <w:rsid w:val="00E171BA"/>
    <w:rsid w:val="00E17A27"/>
    <w:rsid w:val="00E17CF3"/>
    <w:rsid w:val="00E2034F"/>
    <w:rsid w:val="00E208B0"/>
    <w:rsid w:val="00E20B93"/>
    <w:rsid w:val="00E20DCB"/>
    <w:rsid w:val="00E2104B"/>
    <w:rsid w:val="00E2125E"/>
    <w:rsid w:val="00E216FA"/>
    <w:rsid w:val="00E21B9D"/>
    <w:rsid w:val="00E21D43"/>
    <w:rsid w:val="00E220AC"/>
    <w:rsid w:val="00E221F9"/>
    <w:rsid w:val="00E2243A"/>
    <w:rsid w:val="00E22B36"/>
    <w:rsid w:val="00E234FC"/>
    <w:rsid w:val="00E2353E"/>
    <w:rsid w:val="00E23626"/>
    <w:rsid w:val="00E2369C"/>
    <w:rsid w:val="00E2371D"/>
    <w:rsid w:val="00E23AFC"/>
    <w:rsid w:val="00E23E38"/>
    <w:rsid w:val="00E23E96"/>
    <w:rsid w:val="00E24109"/>
    <w:rsid w:val="00E2442D"/>
    <w:rsid w:val="00E24812"/>
    <w:rsid w:val="00E248C9"/>
    <w:rsid w:val="00E24991"/>
    <w:rsid w:val="00E24D04"/>
    <w:rsid w:val="00E251F3"/>
    <w:rsid w:val="00E252D6"/>
    <w:rsid w:val="00E25352"/>
    <w:rsid w:val="00E259CF"/>
    <w:rsid w:val="00E25A3E"/>
    <w:rsid w:val="00E25D2A"/>
    <w:rsid w:val="00E25F02"/>
    <w:rsid w:val="00E25FF8"/>
    <w:rsid w:val="00E261E3"/>
    <w:rsid w:val="00E2635C"/>
    <w:rsid w:val="00E2652F"/>
    <w:rsid w:val="00E26B8D"/>
    <w:rsid w:val="00E26F9C"/>
    <w:rsid w:val="00E2703B"/>
    <w:rsid w:val="00E27254"/>
    <w:rsid w:val="00E27335"/>
    <w:rsid w:val="00E2762D"/>
    <w:rsid w:val="00E27E7F"/>
    <w:rsid w:val="00E306CE"/>
    <w:rsid w:val="00E30AC0"/>
    <w:rsid w:val="00E30B43"/>
    <w:rsid w:val="00E3192D"/>
    <w:rsid w:val="00E31B3D"/>
    <w:rsid w:val="00E31CAA"/>
    <w:rsid w:val="00E31F63"/>
    <w:rsid w:val="00E31F91"/>
    <w:rsid w:val="00E326B3"/>
    <w:rsid w:val="00E330A7"/>
    <w:rsid w:val="00E33176"/>
    <w:rsid w:val="00E33556"/>
    <w:rsid w:val="00E33558"/>
    <w:rsid w:val="00E33E2E"/>
    <w:rsid w:val="00E34455"/>
    <w:rsid w:val="00E345EC"/>
    <w:rsid w:val="00E347A4"/>
    <w:rsid w:val="00E348C9"/>
    <w:rsid w:val="00E35702"/>
    <w:rsid w:val="00E35D1F"/>
    <w:rsid w:val="00E35E65"/>
    <w:rsid w:val="00E364E5"/>
    <w:rsid w:val="00E36FA6"/>
    <w:rsid w:val="00E37132"/>
    <w:rsid w:val="00E37225"/>
    <w:rsid w:val="00E376E3"/>
    <w:rsid w:val="00E37704"/>
    <w:rsid w:val="00E37CA8"/>
    <w:rsid w:val="00E37DAD"/>
    <w:rsid w:val="00E37E89"/>
    <w:rsid w:val="00E37F28"/>
    <w:rsid w:val="00E37FEB"/>
    <w:rsid w:val="00E40166"/>
    <w:rsid w:val="00E401C2"/>
    <w:rsid w:val="00E404A4"/>
    <w:rsid w:val="00E40A7A"/>
    <w:rsid w:val="00E40EDC"/>
    <w:rsid w:val="00E41496"/>
    <w:rsid w:val="00E419A9"/>
    <w:rsid w:val="00E41B67"/>
    <w:rsid w:val="00E41DAF"/>
    <w:rsid w:val="00E423BD"/>
    <w:rsid w:val="00E424D9"/>
    <w:rsid w:val="00E43B38"/>
    <w:rsid w:val="00E440AF"/>
    <w:rsid w:val="00E452C4"/>
    <w:rsid w:val="00E453D3"/>
    <w:rsid w:val="00E4582E"/>
    <w:rsid w:val="00E46564"/>
    <w:rsid w:val="00E465BF"/>
    <w:rsid w:val="00E465F6"/>
    <w:rsid w:val="00E46B5B"/>
    <w:rsid w:val="00E46C6C"/>
    <w:rsid w:val="00E46CCF"/>
    <w:rsid w:val="00E46E19"/>
    <w:rsid w:val="00E46FCD"/>
    <w:rsid w:val="00E471AA"/>
    <w:rsid w:val="00E47A7C"/>
    <w:rsid w:val="00E500D9"/>
    <w:rsid w:val="00E501FC"/>
    <w:rsid w:val="00E508D0"/>
    <w:rsid w:val="00E5091C"/>
    <w:rsid w:val="00E510CB"/>
    <w:rsid w:val="00E5116A"/>
    <w:rsid w:val="00E5133B"/>
    <w:rsid w:val="00E5176F"/>
    <w:rsid w:val="00E5221C"/>
    <w:rsid w:val="00E5267C"/>
    <w:rsid w:val="00E527A6"/>
    <w:rsid w:val="00E52E1C"/>
    <w:rsid w:val="00E52EE4"/>
    <w:rsid w:val="00E52F65"/>
    <w:rsid w:val="00E52F87"/>
    <w:rsid w:val="00E530D4"/>
    <w:rsid w:val="00E532B8"/>
    <w:rsid w:val="00E53ED9"/>
    <w:rsid w:val="00E54058"/>
    <w:rsid w:val="00E5433C"/>
    <w:rsid w:val="00E54535"/>
    <w:rsid w:val="00E54CBF"/>
    <w:rsid w:val="00E54D38"/>
    <w:rsid w:val="00E555C1"/>
    <w:rsid w:val="00E55C83"/>
    <w:rsid w:val="00E55FAA"/>
    <w:rsid w:val="00E56079"/>
    <w:rsid w:val="00E56287"/>
    <w:rsid w:val="00E566B0"/>
    <w:rsid w:val="00E568DE"/>
    <w:rsid w:val="00E56B07"/>
    <w:rsid w:val="00E56EAF"/>
    <w:rsid w:val="00E573B3"/>
    <w:rsid w:val="00E57872"/>
    <w:rsid w:val="00E57C23"/>
    <w:rsid w:val="00E57D2C"/>
    <w:rsid w:val="00E60778"/>
    <w:rsid w:val="00E60A17"/>
    <w:rsid w:val="00E60D75"/>
    <w:rsid w:val="00E60E9D"/>
    <w:rsid w:val="00E60F6E"/>
    <w:rsid w:val="00E61033"/>
    <w:rsid w:val="00E61252"/>
    <w:rsid w:val="00E61940"/>
    <w:rsid w:val="00E61F4C"/>
    <w:rsid w:val="00E6216B"/>
    <w:rsid w:val="00E62216"/>
    <w:rsid w:val="00E6223F"/>
    <w:rsid w:val="00E625D2"/>
    <w:rsid w:val="00E62636"/>
    <w:rsid w:val="00E62A67"/>
    <w:rsid w:val="00E6357E"/>
    <w:rsid w:val="00E64065"/>
    <w:rsid w:val="00E64C03"/>
    <w:rsid w:val="00E64C19"/>
    <w:rsid w:val="00E64E43"/>
    <w:rsid w:val="00E65AA5"/>
    <w:rsid w:val="00E65E69"/>
    <w:rsid w:val="00E65FB8"/>
    <w:rsid w:val="00E66111"/>
    <w:rsid w:val="00E66EBA"/>
    <w:rsid w:val="00E6706A"/>
    <w:rsid w:val="00E67109"/>
    <w:rsid w:val="00E675AF"/>
    <w:rsid w:val="00E675C7"/>
    <w:rsid w:val="00E67745"/>
    <w:rsid w:val="00E67C06"/>
    <w:rsid w:val="00E70106"/>
    <w:rsid w:val="00E70B63"/>
    <w:rsid w:val="00E710FD"/>
    <w:rsid w:val="00E716A5"/>
    <w:rsid w:val="00E716C2"/>
    <w:rsid w:val="00E71954"/>
    <w:rsid w:val="00E71B58"/>
    <w:rsid w:val="00E720A8"/>
    <w:rsid w:val="00E722C6"/>
    <w:rsid w:val="00E72335"/>
    <w:rsid w:val="00E7255C"/>
    <w:rsid w:val="00E731E1"/>
    <w:rsid w:val="00E7382F"/>
    <w:rsid w:val="00E73FFB"/>
    <w:rsid w:val="00E74A3C"/>
    <w:rsid w:val="00E756FA"/>
    <w:rsid w:val="00E75884"/>
    <w:rsid w:val="00E758FA"/>
    <w:rsid w:val="00E75BC4"/>
    <w:rsid w:val="00E76045"/>
    <w:rsid w:val="00E76163"/>
    <w:rsid w:val="00E763C1"/>
    <w:rsid w:val="00E76670"/>
    <w:rsid w:val="00E76863"/>
    <w:rsid w:val="00E7735A"/>
    <w:rsid w:val="00E775D9"/>
    <w:rsid w:val="00E778FF"/>
    <w:rsid w:val="00E77A2A"/>
    <w:rsid w:val="00E77C3D"/>
    <w:rsid w:val="00E77C51"/>
    <w:rsid w:val="00E77C52"/>
    <w:rsid w:val="00E77CC7"/>
    <w:rsid w:val="00E80203"/>
    <w:rsid w:val="00E805C7"/>
    <w:rsid w:val="00E809F6"/>
    <w:rsid w:val="00E80ACA"/>
    <w:rsid w:val="00E80B94"/>
    <w:rsid w:val="00E80D2C"/>
    <w:rsid w:val="00E80DC6"/>
    <w:rsid w:val="00E81011"/>
    <w:rsid w:val="00E816AB"/>
    <w:rsid w:val="00E81FFA"/>
    <w:rsid w:val="00E82164"/>
    <w:rsid w:val="00E82BB0"/>
    <w:rsid w:val="00E82C85"/>
    <w:rsid w:val="00E8301B"/>
    <w:rsid w:val="00E838D8"/>
    <w:rsid w:val="00E83B45"/>
    <w:rsid w:val="00E83F54"/>
    <w:rsid w:val="00E8454E"/>
    <w:rsid w:val="00E84B33"/>
    <w:rsid w:val="00E84FBA"/>
    <w:rsid w:val="00E865EE"/>
    <w:rsid w:val="00E86B3A"/>
    <w:rsid w:val="00E873E6"/>
    <w:rsid w:val="00E87960"/>
    <w:rsid w:val="00E87972"/>
    <w:rsid w:val="00E87C74"/>
    <w:rsid w:val="00E90004"/>
    <w:rsid w:val="00E905B6"/>
    <w:rsid w:val="00E908DA"/>
    <w:rsid w:val="00E90B3F"/>
    <w:rsid w:val="00E90B7C"/>
    <w:rsid w:val="00E90BCA"/>
    <w:rsid w:val="00E90F07"/>
    <w:rsid w:val="00E91883"/>
    <w:rsid w:val="00E91B13"/>
    <w:rsid w:val="00E91C82"/>
    <w:rsid w:val="00E91E40"/>
    <w:rsid w:val="00E92010"/>
    <w:rsid w:val="00E9238B"/>
    <w:rsid w:val="00E927AA"/>
    <w:rsid w:val="00E92997"/>
    <w:rsid w:val="00E92A14"/>
    <w:rsid w:val="00E92B2F"/>
    <w:rsid w:val="00E92FE7"/>
    <w:rsid w:val="00E931CB"/>
    <w:rsid w:val="00E938D4"/>
    <w:rsid w:val="00E93937"/>
    <w:rsid w:val="00E93AA8"/>
    <w:rsid w:val="00E93BF4"/>
    <w:rsid w:val="00E93D19"/>
    <w:rsid w:val="00E93E56"/>
    <w:rsid w:val="00E94214"/>
    <w:rsid w:val="00E945E3"/>
    <w:rsid w:val="00E9476B"/>
    <w:rsid w:val="00E947FB"/>
    <w:rsid w:val="00E94A3D"/>
    <w:rsid w:val="00E94A73"/>
    <w:rsid w:val="00E94AE5"/>
    <w:rsid w:val="00E94B1B"/>
    <w:rsid w:val="00E94FE0"/>
    <w:rsid w:val="00E953FC"/>
    <w:rsid w:val="00E9549B"/>
    <w:rsid w:val="00E9593C"/>
    <w:rsid w:val="00E9593D"/>
    <w:rsid w:val="00E95AAF"/>
    <w:rsid w:val="00E95E93"/>
    <w:rsid w:val="00E95EB0"/>
    <w:rsid w:val="00E965DA"/>
    <w:rsid w:val="00E96B38"/>
    <w:rsid w:val="00E96B7D"/>
    <w:rsid w:val="00E96C75"/>
    <w:rsid w:val="00E96F47"/>
    <w:rsid w:val="00E97507"/>
    <w:rsid w:val="00E97B70"/>
    <w:rsid w:val="00EA050D"/>
    <w:rsid w:val="00EA05F7"/>
    <w:rsid w:val="00EA074D"/>
    <w:rsid w:val="00EA0ADA"/>
    <w:rsid w:val="00EA0EB5"/>
    <w:rsid w:val="00EA1255"/>
    <w:rsid w:val="00EA13E3"/>
    <w:rsid w:val="00EA1B3D"/>
    <w:rsid w:val="00EA1F6D"/>
    <w:rsid w:val="00EA1FE5"/>
    <w:rsid w:val="00EA20F2"/>
    <w:rsid w:val="00EA21A8"/>
    <w:rsid w:val="00EA25DE"/>
    <w:rsid w:val="00EA2A3E"/>
    <w:rsid w:val="00EA2B16"/>
    <w:rsid w:val="00EA3127"/>
    <w:rsid w:val="00EA31C2"/>
    <w:rsid w:val="00EA323B"/>
    <w:rsid w:val="00EA324B"/>
    <w:rsid w:val="00EA350C"/>
    <w:rsid w:val="00EA3A16"/>
    <w:rsid w:val="00EA3AB7"/>
    <w:rsid w:val="00EA42EC"/>
    <w:rsid w:val="00EA4503"/>
    <w:rsid w:val="00EA46ED"/>
    <w:rsid w:val="00EA4786"/>
    <w:rsid w:val="00EA4A1C"/>
    <w:rsid w:val="00EA4ACB"/>
    <w:rsid w:val="00EA4D35"/>
    <w:rsid w:val="00EA5470"/>
    <w:rsid w:val="00EA57CD"/>
    <w:rsid w:val="00EA5C60"/>
    <w:rsid w:val="00EA5D4F"/>
    <w:rsid w:val="00EA60A3"/>
    <w:rsid w:val="00EA63CD"/>
    <w:rsid w:val="00EA662F"/>
    <w:rsid w:val="00EA6839"/>
    <w:rsid w:val="00EA6A75"/>
    <w:rsid w:val="00EA6ABA"/>
    <w:rsid w:val="00EA6B61"/>
    <w:rsid w:val="00EA6B8D"/>
    <w:rsid w:val="00EA734C"/>
    <w:rsid w:val="00EA76A7"/>
    <w:rsid w:val="00EA7A7B"/>
    <w:rsid w:val="00EA7D8F"/>
    <w:rsid w:val="00EA7FCC"/>
    <w:rsid w:val="00EB0012"/>
    <w:rsid w:val="00EB09AE"/>
    <w:rsid w:val="00EB1154"/>
    <w:rsid w:val="00EB1310"/>
    <w:rsid w:val="00EB1491"/>
    <w:rsid w:val="00EB1B03"/>
    <w:rsid w:val="00EB2371"/>
    <w:rsid w:val="00EB23BA"/>
    <w:rsid w:val="00EB2A73"/>
    <w:rsid w:val="00EB2B6B"/>
    <w:rsid w:val="00EB2C2A"/>
    <w:rsid w:val="00EB2E86"/>
    <w:rsid w:val="00EB30F2"/>
    <w:rsid w:val="00EB31B2"/>
    <w:rsid w:val="00EB31F8"/>
    <w:rsid w:val="00EB36CC"/>
    <w:rsid w:val="00EB3941"/>
    <w:rsid w:val="00EB4672"/>
    <w:rsid w:val="00EB49C6"/>
    <w:rsid w:val="00EB559B"/>
    <w:rsid w:val="00EB563F"/>
    <w:rsid w:val="00EB573A"/>
    <w:rsid w:val="00EB5837"/>
    <w:rsid w:val="00EB6A9B"/>
    <w:rsid w:val="00EB6CCB"/>
    <w:rsid w:val="00EB70AF"/>
    <w:rsid w:val="00EB70B6"/>
    <w:rsid w:val="00EB75F5"/>
    <w:rsid w:val="00EB7695"/>
    <w:rsid w:val="00EB76EB"/>
    <w:rsid w:val="00EB7894"/>
    <w:rsid w:val="00EB7EED"/>
    <w:rsid w:val="00EC0A83"/>
    <w:rsid w:val="00EC0CB6"/>
    <w:rsid w:val="00EC0DEB"/>
    <w:rsid w:val="00EC1012"/>
    <w:rsid w:val="00EC132B"/>
    <w:rsid w:val="00EC1C84"/>
    <w:rsid w:val="00EC1D24"/>
    <w:rsid w:val="00EC2495"/>
    <w:rsid w:val="00EC3671"/>
    <w:rsid w:val="00EC3D2F"/>
    <w:rsid w:val="00EC3F5E"/>
    <w:rsid w:val="00EC40E4"/>
    <w:rsid w:val="00EC46FB"/>
    <w:rsid w:val="00EC4A22"/>
    <w:rsid w:val="00EC58C2"/>
    <w:rsid w:val="00EC590E"/>
    <w:rsid w:val="00EC5EDD"/>
    <w:rsid w:val="00EC6327"/>
    <w:rsid w:val="00EC64F1"/>
    <w:rsid w:val="00EC67E2"/>
    <w:rsid w:val="00EC69FE"/>
    <w:rsid w:val="00EC6C29"/>
    <w:rsid w:val="00EC6C7F"/>
    <w:rsid w:val="00EC6F2F"/>
    <w:rsid w:val="00EC6FC9"/>
    <w:rsid w:val="00EC7237"/>
    <w:rsid w:val="00EC78EF"/>
    <w:rsid w:val="00EC7C72"/>
    <w:rsid w:val="00EC7D7C"/>
    <w:rsid w:val="00EC7E79"/>
    <w:rsid w:val="00ED013C"/>
    <w:rsid w:val="00ED0309"/>
    <w:rsid w:val="00ED0482"/>
    <w:rsid w:val="00ED0890"/>
    <w:rsid w:val="00ED0931"/>
    <w:rsid w:val="00ED0FE3"/>
    <w:rsid w:val="00ED16D9"/>
    <w:rsid w:val="00ED1D23"/>
    <w:rsid w:val="00ED21C9"/>
    <w:rsid w:val="00ED2347"/>
    <w:rsid w:val="00ED2543"/>
    <w:rsid w:val="00ED2958"/>
    <w:rsid w:val="00ED2B2B"/>
    <w:rsid w:val="00ED36B9"/>
    <w:rsid w:val="00ED3A2A"/>
    <w:rsid w:val="00ED3D7E"/>
    <w:rsid w:val="00ED4141"/>
    <w:rsid w:val="00ED41EF"/>
    <w:rsid w:val="00ED44E7"/>
    <w:rsid w:val="00ED4CC8"/>
    <w:rsid w:val="00ED4CCA"/>
    <w:rsid w:val="00ED4CF3"/>
    <w:rsid w:val="00ED4D76"/>
    <w:rsid w:val="00ED512C"/>
    <w:rsid w:val="00ED5E3F"/>
    <w:rsid w:val="00ED6185"/>
    <w:rsid w:val="00ED648A"/>
    <w:rsid w:val="00ED68BC"/>
    <w:rsid w:val="00ED69DF"/>
    <w:rsid w:val="00ED6CC9"/>
    <w:rsid w:val="00ED783E"/>
    <w:rsid w:val="00ED7B85"/>
    <w:rsid w:val="00ED7B86"/>
    <w:rsid w:val="00ED7CC8"/>
    <w:rsid w:val="00EE0112"/>
    <w:rsid w:val="00EE01CB"/>
    <w:rsid w:val="00EE0251"/>
    <w:rsid w:val="00EE03F7"/>
    <w:rsid w:val="00EE09F9"/>
    <w:rsid w:val="00EE10EA"/>
    <w:rsid w:val="00EE135E"/>
    <w:rsid w:val="00EE1861"/>
    <w:rsid w:val="00EE1A16"/>
    <w:rsid w:val="00EE1C6A"/>
    <w:rsid w:val="00EE29F3"/>
    <w:rsid w:val="00EE3FC5"/>
    <w:rsid w:val="00EE44FC"/>
    <w:rsid w:val="00EE4507"/>
    <w:rsid w:val="00EE4594"/>
    <w:rsid w:val="00EE4DC7"/>
    <w:rsid w:val="00EE4E82"/>
    <w:rsid w:val="00EE4F6C"/>
    <w:rsid w:val="00EE4FAF"/>
    <w:rsid w:val="00EE52DC"/>
    <w:rsid w:val="00EE558A"/>
    <w:rsid w:val="00EE5A33"/>
    <w:rsid w:val="00EE6182"/>
    <w:rsid w:val="00EE65E2"/>
    <w:rsid w:val="00EE67FB"/>
    <w:rsid w:val="00EE6AA8"/>
    <w:rsid w:val="00EE7063"/>
    <w:rsid w:val="00EE7F1B"/>
    <w:rsid w:val="00EE7FF6"/>
    <w:rsid w:val="00EF04D6"/>
    <w:rsid w:val="00EF106E"/>
    <w:rsid w:val="00EF10DE"/>
    <w:rsid w:val="00EF1590"/>
    <w:rsid w:val="00EF171F"/>
    <w:rsid w:val="00EF1798"/>
    <w:rsid w:val="00EF20C4"/>
    <w:rsid w:val="00EF245F"/>
    <w:rsid w:val="00EF246C"/>
    <w:rsid w:val="00EF2884"/>
    <w:rsid w:val="00EF3070"/>
    <w:rsid w:val="00EF324A"/>
    <w:rsid w:val="00EF33D2"/>
    <w:rsid w:val="00EF34E2"/>
    <w:rsid w:val="00EF3557"/>
    <w:rsid w:val="00EF377D"/>
    <w:rsid w:val="00EF38D0"/>
    <w:rsid w:val="00EF3B15"/>
    <w:rsid w:val="00EF3DFA"/>
    <w:rsid w:val="00EF4469"/>
    <w:rsid w:val="00EF4620"/>
    <w:rsid w:val="00EF50DD"/>
    <w:rsid w:val="00EF5438"/>
    <w:rsid w:val="00EF560C"/>
    <w:rsid w:val="00EF579B"/>
    <w:rsid w:val="00EF587B"/>
    <w:rsid w:val="00EF5A33"/>
    <w:rsid w:val="00EF5CF0"/>
    <w:rsid w:val="00EF6634"/>
    <w:rsid w:val="00EF6A6C"/>
    <w:rsid w:val="00EF713E"/>
    <w:rsid w:val="00EF7223"/>
    <w:rsid w:val="00EF7B27"/>
    <w:rsid w:val="00EF7CB5"/>
    <w:rsid w:val="00EF7DC9"/>
    <w:rsid w:val="00F00000"/>
    <w:rsid w:val="00F001F0"/>
    <w:rsid w:val="00F00BF0"/>
    <w:rsid w:val="00F00BF9"/>
    <w:rsid w:val="00F00D80"/>
    <w:rsid w:val="00F0111F"/>
    <w:rsid w:val="00F011BA"/>
    <w:rsid w:val="00F01867"/>
    <w:rsid w:val="00F01D49"/>
    <w:rsid w:val="00F01DC3"/>
    <w:rsid w:val="00F01F7D"/>
    <w:rsid w:val="00F023BB"/>
    <w:rsid w:val="00F02C7E"/>
    <w:rsid w:val="00F02F15"/>
    <w:rsid w:val="00F03300"/>
    <w:rsid w:val="00F03348"/>
    <w:rsid w:val="00F039E6"/>
    <w:rsid w:val="00F0421E"/>
    <w:rsid w:val="00F042EA"/>
    <w:rsid w:val="00F0431F"/>
    <w:rsid w:val="00F04A8F"/>
    <w:rsid w:val="00F04CBA"/>
    <w:rsid w:val="00F04E08"/>
    <w:rsid w:val="00F055C1"/>
    <w:rsid w:val="00F057F1"/>
    <w:rsid w:val="00F05907"/>
    <w:rsid w:val="00F05B0B"/>
    <w:rsid w:val="00F05BAE"/>
    <w:rsid w:val="00F060C7"/>
    <w:rsid w:val="00F062E7"/>
    <w:rsid w:val="00F0687C"/>
    <w:rsid w:val="00F06930"/>
    <w:rsid w:val="00F06CAF"/>
    <w:rsid w:val="00F07164"/>
    <w:rsid w:val="00F07286"/>
    <w:rsid w:val="00F07664"/>
    <w:rsid w:val="00F079BA"/>
    <w:rsid w:val="00F07C14"/>
    <w:rsid w:val="00F07CD7"/>
    <w:rsid w:val="00F0CF9B"/>
    <w:rsid w:val="00F10B66"/>
    <w:rsid w:val="00F10D57"/>
    <w:rsid w:val="00F11398"/>
    <w:rsid w:val="00F119D4"/>
    <w:rsid w:val="00F12175"/>
    <w:rsid w:val="00F12907"/>
    <w:rsid w:val="00F12B53"/>
    <w:rsid w:val="00F12D70"/>
    <w:rsid w:val="00F130C2"/>
    <w:rsid w:val="00F1331D"/>
    <w:rsid w:val="00F13486"/>
    <w:rsid w:val="00F139CC"/>
    <w:rsid w:val="00F13D2D"/>
    <w:rsid w:val="00F14244"/>
    <w:rsid w:val="00F14474"/>
    <w:rsid w:val="00F14BB5"/>
    <w:rsid w:val="00F14C71"/>
    <w:rsid w:val="00F154D9"/>
    <w:rsid w:val="00F15561"/>
    <w:rsid w:val="00F158F2"/>
    <w:rsid w:val="00F15AA2"/>
    <w:rsid w:val="00F1603E"/>
    <w:rsid w:val="00F1667C"/>
    <w:rsid w:val="00F1680E"/>
    <w:rsid w:val="00F169A9"/>
    <w:rsid w:val="00F170E3"/>
    <w:rsid w:val="00F17124"/>
    <w:rsid w:val="00F17176"/>
    <w:rsid w:val="00F1725E"/>
    <w:rsid w:val="00F17302"/>
    <w:rsid w:val="00F17A65"/>
    <w:rsid w:val="00F17B19"/>
    <w:rsid w:val="00F20176"/>
    <w:rsid w:val="00F20BD0"/>
    <w:rsid w:val="00F20D01"/>
    <w:rsid w:val="00F212F3"/>
    <w:rsid w:val="00F21799"/>
    <w:rsid w:val="00F220B3"/>
    <w:rsid w:val="00F223D3"/>
    <w:rsid w:val="00F22A76"/>
    <w:rsid w:val="00F233EE"/>
    <w:rsid w:val="00F2347F"/>
    <w:rsid w:val="00F23503"/>
    <w:rsid w:val="00F2365B"/>
    <w:rsid w:val="00F23C24"/>
    <w:rsid w:val="00F23C3A"/>
    <w:rsid w:val="00F23E60"/>
    <w:rsid w:val="00F2413C"/>
    <w:rsid w:val="00F24354"/>
    <w:rsid w:val="00F24416"/>
    <w:rsid w:val="00F2489F"/>
    <w:rsid w:val="00F2491D"/>
    <w:rsid w:val="00F25780"/>
    <w:rsid w:val="00F25BCE"/>
    <w:rsid w:val="00F25BE8"/>
    <w:rsid w:val="00F25D19"/>
    <w:rsid w:val="00F25FD9"/>
    <w:rsid w:val="00F26413"/>
    <w:rsid w:val="00F26420"/>
    <w:rsid w:val="00F2662A"/>
    <w:rsid w:val="00F266C0"/>
    <w:rsid w:val="00F26DA1"/>
    <w:rsid w:val="00F2701B"/>
    <w:rsid w:val="00F2721A"/>
    <w:rsid w:val="00F2761A"/>
    <w:rsid w:val="00F2782C"/>
    <w:rsid w:val="00F279D2"/>
    <w:rsid w:val="00F30113"/>
    <w:rsid w:val="00F3037B"/>
    <w:rsid w:val="00F30421"/>
    <w:rsid w:val="00F30474"/>
    <w:rsid w:val="00F30650"/>
    <w:rsid w:val="00F309F6"/>
    <w:rsid w:val="00F30A67"/>
    <w:rsid w:val="00F30A68"/>
    <w:rsid w:val="00F31106"/>
    <w:rsid w:val="00F311A8"/>
    <w:rsid w:val="00F31D3B"/>
    <w:rsid w:val="00F31D6E"/>
    <w:rsid w:val="00F32059"/>
    <w:rsid w:val="00F32543"/>
    <w:rsid w:val="00F325BA"/>
    <w:rsid w:val="00F32640"/>
    <w:rsid w:val="00F32863"/>
    <w:rsid w:val="00F328F1"/>
    <w:rsid w:val="00F32CF0"/>
    <w:rsid w:val="00F32D84"/>
    <w:rsid w:val="00F33051"/>
    <w:rsid w:val="00F33222"/>
    <w:rsid w:val="00F3357F"/>
    <w:rsid w:val="00F33AB6"/>
    <w:rsid w:val="00F33C67"/>
    <w:rsid w:val="00F33D8C"/>
    <w:rsid w:val="00F33E13"/>
    <w:rsid w:val="00F33FB8"/>
    <w:rsid w:val="00F33FEC"/>
    <w:rsid w:val="00F34110"/>
    <w:rsid w:val="00F343F6"/>
    <w:rsid w:val="00F3483C"/>
    <w:rsid w:val="00F34D97"/>
    <w:rsid w:val="00F35403"/>
    <w:rsid w:val="00F355BE"/>
    <w:rsid w:val="00F356BC"/>
    <w:rsid w:val="00F35704"/>
    <w:rsid w:val="00F358FD"/>
    <w:rsid w:val="00F35CD4"/>
    <w:rsid w:val="00F363A5"/>
    <w:rsid w:val="00F36613"/>
    <w:rsid w:val="00F36748"/>
    <w:rsid w:val="00F36873"/>
    <w:rsid w:val="00F36AA4"/>
    <w:rsid w:val="00F36B0D"/>
    <w:rsid w:val="00F37425"/>
    <w:rsid w:val="00F376A1"/>
    <w:rsid w:val="00F377FE"/>
    <w:rsid w:val="00F37F73"/>
    <w:rsid w:val="00F40196"/>
    <w:rsid w:val="00F40558"/>
    <w:rsid w:val="00F406A8"/>
    <w:rsid w:val="00F4094E"/>
    <w:rsid w:val="00F40A9C"/>
    <w:rsid w:val="00F40C1A"/>
    <w:rsid w:val="00F41092"/>
    <w:rsid w:val="00F411FA"/>
    <w:rsid w:val="00F414C0"/>
    <w:rsid w:val="00F41D44"/>
    <w:rsid w:val="00F42244"/>
    <w:rsid w:val="00F42297"/>
    <w:rsid w:val="00F4236E"/>
    <w:rsid w:val="00F431A9"/>
    <w:rsid w:val="00F4327C"/>
    <w:rsid w:val="00F43F77"/>
    <w:rsid w:val="00F43F98"/>
    <w:rsid w:val="00F44237"/>
    <w:rsid w:val="00F44784"/>
    <w:rsid w:val="00F44871"/>
    <w:rsid w:val="00F44E82"/>
    <w:rsid w:val="00F44F86"/>
    <w:rsid w:val="00F45017"/>
    <w:rsid w:val="00F45765"/>
    <w:rsid w:val="00F4578F"/>
    <w:rsid w:val="00F4639C"/>
    <w:rsid w:val="00F464BC"/>
    <w:rsid w:val="00F46756"/>
    <w:rsid w:val="00F46AE8"/>
    <w:rsid w:val="00F46AE9"/>
    <w:rsid w:val="00F46E91"/>
    <w:rsid w:val="00F472AD"/>
    <w:rsid w:val="00F4771B"/>
    <w:rsid w:val="00F500EB"/>
    <w:rsid w:val="00F501F7"/>
    <w:rsid w:val="00F5041A"/>
    <w:rsid w:val="00F504F4"/>
    <w:rsid w:val="00F506F4"/>
    <w:rsid w:val="00F50B8E"/>
    <w:rsid w:val="00F50E14"/>
    <w:rsid w:val="00F50F0B"/>
    <w:rsid w:val="00F510E3"/>
    <w:rsid w:val="00F5113F"/>
    <w:rsid w:val="00F51F72"/>
    <w:rsid w:val="00F52009"/>
    <w:rsid w:val="00F5215F"/>
    <w:rsid w:val="00F52A4F"/>
    <w:rsid w:val="00F52B5F"/>
    <w:rsid w:val="00F52D08"/>
    <w:rsid w:val="00F53509"/>
    <w:rsid w:val="00F5398F"/>
    <w:rsid w:val="00F53E02"/>
    <w:rsid w:val="00F54AF0"/>
    <w:rsid w:val="00F54EBA"/>
    <w:rsid w:val="00F54FF4"/>
    <w:rsid w:val="00F555AB"/>
    <w:rsid w:val="00F558ED"/>
    <w:rsid w:val="00F55996"/>
    <w:rsid w:val="00F55A30"/>
    <w:rsid w:val="00F55D5C"/>
    <w:rsid w:val="00F55DA8"/>
    <w:rsid w:val="00F55E89"/>
    <w:rsid w:val="00F562C8"/>
    <w:rsid w:val="00F56A1F"/>
    <w:rsid w:val="00F56BE8"/>
    <w:rsid w:val="00F56F69"/>
    <w:rsid w:val="00F57132"/>
    <w:rsid w:val="00F576B8"/>
    <w:rsid w:val="00F57AEA"/>
    <w:rsid w:val="00F57CED"/>
    <w:rsid w:val="00F6001A"/>
    <w:rsid w:val="00F60124"/>
    <w:rsid w:val="00F6038A"/>
    <w:rsid w:val="00F60C03"/>
    <w:rsid w:val="00F60CA0"/>
    <w:rsid w:val="00F60F9B"/>
    <w:rsid w:val="00F610EA"/>
    <w:rsid w:val="00F617FF"/>
    <w:rsid w:val="00F619BE"/>
    <w:rsid w:val="00F61A08"/>
    <w:rsid w:val="00F61C25"/>
    <w:rsid w:val="00F623F6"/>
    <w:rsid w:val="00F6241C"/>
    <w:rsid w:val="00F6289D"/>
    <w:rsid w:val="00F62C26"/>
    <w:rsid w:val="00F62D80"/>
    <w:rsid w:val="00F63036"/>
    <w:rsid w:val="00F630B5"/>
    <w:rsid w:val="00F6341C"/>
    <w:rsid w:val="00F64107"/>
    <w:rsid w:val="00F64405"/>
    <w:rsid w:val="00F64F8D"/>
    <w:rsid w:val="00F65976"/>
    <w:rsid w:val="00F65B5C"/>
    <w:rsid w:val="00F65B77"/>
    <w:rsid w:val="00F6605B"/>
    <w:rsid w:val="00F66353"/>
    <w:rsid w:val="00F66389"/>
    <w:rsid w:val="00F66942"/>
    <w:rsid w:val="00F66A82"/>
    <w:rsid w:val="00F66E8B"/>
    <w:rsid w:val="00F66EB3"/>
    <w:rsid w:val="00F67312"/>
    <w:rsid w:val="00F67429"/>
    <w:rsid w:val="00F67AE6"/>
    <w:rsid w:val="00F706D1"/>
    <w:rsid w:val="00F7076A"/>
    <w:rsid w:val="00F70883"/>
    <w:rsid w:val="00F70A21"/>
    <w:rsid w:val="00F70A69"/>
    <w:rsid w:val="00F70A6A"/>
    <w:rsid w:val="00F70BC2"/>
    <w:rsid w:val="00F70C50"/>
    <w:rsid w:val="00F70EAD"/>
    <w:rsid w:val="00F710EC"/>
    <w:rsid w:val="00F7117B"/>
    <w:rsid w:val="00F711D0"/>
    <w:rsid w:val="00F71B0E"/>
    <w:rsid w:val="00F71B30"/>
    <w:rsid w:val="00F71B70"/>
    <w:rsid w:val="00F71EC0"/>
    <w:rsid w:val="00F72372"/>
    <w:rsid w:val="00F724CA"/>
    <w:rsid w:val="00F7294B"/>
    <w:rsid w:val="00F72E68"/>
    <w:rsid w:val="00F72F19"/>
    <w:rsid w:val="00F730CC"/>
    <w:rsid w:val="00F731A0"/>
    <w:rsid w:val="00F7361F"/>
    <w:rsid w:val="00F736DF"/>
    <w:rsid w:val="00F74306"/>
    <w:rsid w:val="00F747E1"/>
    <w:rsid w:val="00F7491A"/>
    <w:rsid w:val="00F7511B"/>
    <w:rsid w:val="00F75199"/>
    <w:rsid w:val="00F75AE3"/>
    <w:rsid w:val="00F75CE9"/>
    <w:rsid w:val="00F76431"/>
    <w:rsid w:val="00F764AD"/>
    <w:rsid w:val="00F766CA"/>
    <w:rsid w:val="00F766EF"/>
    <w:rsid w:val="00F769B8"/>
    <w:rsid w:val="00F76F5A"/>
    <w:rsid w:val="00F771EA"/>
    <w:rsid w:val="00F7743E"/>
    <w:rsid w:val="00F77686"/>
    <w:rsid w:val="00F777A0"/>
    <w:rsid w:val="00F77C21"/>
    <w:rsid w:val="00F8021C"/>
    <w:rsid w:val="00F8036E"/>
    <w:rsid w:val="00F80DBC"/>
    <w:rsid w:val="00F813EE"/>
    <w:rsid w:val="00F81B59"/>
    <w:rsid w:val="00F82318"/>
    <w:rsid w:val="00F828DE"/>
    <w:rsid w:val="00F82905"/>
    <w:rsid w:val="00F82937"/>
    <w:rsid w:val="00F82F40"/>
    <w:rsid w:val="00F8381D"/>
    <w:rsid w:val="00F8387D"/>
    <w:rsid w:val="00F83F44"/>
    <w:rsid w:val="00F8402A"/>
    <w:rsid w:val="00F84387"/>
    <w:rsid w:val="00F843BB"/>
    <w:rsid w:val="00F84E8D"/>
    <w:rsid w:val="00F85138"/>
    <w:rsid w:val="00F853E8"/>
    <w:rsid w:val="00F856DF"/>
    <w:rsid w:val="00F85967"/>
    <w:rsid w:val="00F859D6"/>
    <w:rsid w:val="00F85B2A"/>
    <w:rsid w:val="00F85C86"/>
    <w:rsid w:val="00F862C0"/>
    <w:rsid w:val="00F8634F"/>
    <w:rsid w:val="00F86362"/>
    <w:rsid w:val="00F86461"/>
    <w:rsid w:val="00F86C0B"/>
    <w:rsid w:val="00F86CB0"/>
    <w:rsid w:val="00F873BB"/>
    <w:rsid w:val="00F8740D"/>
    <w:rsid w:val="00F87733"/>
    <w:rsid w:val="00F87FB2"/>
    <w:rsid w:val="00F90039"/>
    <w:rsid w:val="00F9011A"/>
    <w:rsid w:val="00F90134"/>
    <w:rsid w:val="00F90ED7"/>
    <w:rsid w:val="00F912E4"/>
    <w:rsid w:val="00F91804"/>
    <w:rsid w:val="00F91A86"/>
    <w:rsid w:val="00F92292"/>
    <w:rsid w:val="00F927AB"/>
    <w:rsid w:val="00F9317D"/>
    <w:rsid w:val="00F932C9"/>
    <w:rsid w:val="00F9335A"/>
    <w:rsid w:val="00F93462"/>
    <w:rsid w:val="00F93A1C"/>
    <w:rsid w:val="00F9435C"/>
    <w:rsid w:val="00F94C12"/>
    <w:rsid w:val="00F94D69"/>
    <w:rsid w:val="00F94D6B"/>
    <w:rsid w:val="00F94E65"/>
    <w:rsid w:val="00F9520E"/>
    <w:rsid w:val="00F95448"/>
    <w:rsid w:val="00F95924"/>
    <w:rsid w:val="00F95F8F"/>
    <w:rsid w:val="00F96717"/>
    <w:rsid w:val="00F969D0"/>
    <w:rsid w:val="00F96A4F"/>
    <w:rsid w:val="00F96BBF"/>
    <w:rsid w:val="00F96D3C"/>
    <w:rsid w:val="00F96D74"/>
    <w:rsid w:val="00F96DC9"/>
    <w:rsid w:val="00F96E66"/>
    <w:rsid w:val="00F975AD"/>
    <w:rsid w:val="00F97848"/>
    <w:rsid w:val="00F97A8F"/>
    <w:rsid w:val="00F97ED9"/>
    <w:rsid w:val="00FA024C"/>
    <w:rsid w:val="00FA0277"/>
    <w:rsid w:val="00FA03FB"/>
    <w:rsid w:val="00FA0883"/>
    <w:rsid w:val="00FA08EC"/>
    <w:rsid w:val="00FA0BF3"/>
    <w:rsid w:val="00FA0FDA"/>
    <w:rsid w:val="00FA134A"/>
    <w:rsid w:val="00FA15AC"/>
    <w:rsid w:val="00FA1700"/>
    <w:rsid w:val="00FA187C"/>
    <w:rsid w:val="00FA1BC2"/>
    <w:rsid w:val="00FA1DF8"/>
    <w:rsid w:val="00FA252D"/>
    <w:rsid w:val="00FA2538"/>
    <w:rsid w:val="00FA26B3"/>
    <w:rsid w:val="00FA2B71"/>
    <w:rsid w:val="00FA2CEF"/>
    <w:rsid w:val="00FA2EBE"/>
    <w:rsid w:val="00FA3053"/>
    <w:rsid w:val="00FA30E7"/>
    <w:rsid w:val="00FA31C1"/>
    <w:rsid w:val="00FA31DE"/>
    <w:rsid w:val="00FA375F"/>
    <w:rsid w:val="00FA3CD3"/>
    <w:rsid w:val="00FA3DD5"/>
    <w:rsid w:val="00FA409E"/>
    <w:rsid w:val="00FA426C"/>
    <w:rsid w:val="00FA4613"/>
    <w:rsid w:val="00FA4679"/>
    <w:rsid w:val="00FA4F78"/>
    <w:rsid w:val="00FA54BF"/>
    <w:rsid w:val="00FA5627"/>
    <w:rsid w:val="00FA5AE7"/>
    <w:rsid w:val="00FA5B04"/>
    <w:rsid w:val="00FA6173"/>
    <w:rsid w:val="00FA6DBC"/>
    <w:rsid w:val="00FA7066"/>
    <w:rsid w:val="00FA73AA"/>
    <w:rsid w:val="00FA7546"/>
    <w:rsid w:val="00FA75E9"/>
    <w:rsid w:val="00FA775A"/>
    <w:rsid w:val="00FA7DC6"/>
    <w:rsid w:val="00FA7FBA"/>
    <w:rsid w:val="00FB0089"/>
    <w:rsid w:val="00FB0442"/>
    <w:rsid w:val="00FB04EA"/>
    <w:rsid w:val="00FB078A"/>
    <w:rsid w:val="00FB083F"/>
    <w:rsid w:val="00FB099F"/>
    <w:rsid w:val="00FB09A1"/>
    <w:rsid w:val="00FB0DFE"/>
    <w:rsid w:val="00FB13CD"/>
    <w:rsid w:val="00FB189F"/>
    <w:rsid w:val="00FB18C8"/>
    <w:rsid w:val="00FB1964"/>
    <w:rsid w:val="00FB19AF"/>
    <w:rsid w:val="00FB1BA0"/>
    <w:rsid w:val="00FB1D24"/>
    <w:rsid w:val="00FB1F6C"/>
    <w:rsid w:val="00FB22A6"/>
    <w:rsid w:val="00FB22DD"/>
    <w:rsid w:val="00FB2384"/>
    <w:rsid w:val="00FB273E"/>
    <w:rsid w:val="00FB288B"/>
    <w:rsid w:val="00FB2DC1"/>
    <w:rsid w:val="00FB32E2"/>
    <w:rsid w:val="00FB3346"/>
    <w:rsid w:val="00FB3E31"/>
    <w:rsid w:val="00FB3EA3"/>
    <w:rsid w:val="00FB4363"/>
    <w:rsid w:val="00FB4A98"/>
    <w:rsid w:val="00FB545C"/>
    <w:rsid w:val="00FB54B7"/>
    <w:rsid w:val="00FB58B7"/>
    <w:rsid w:val="00FB58BF"/>
    <w:rsid w:val="00FB5973"/>
    <w:rsid w:val="00FB5C29"/>
    <w:rsid w:val="00FB5D8C"/>
    <w:rsid w:val="00FB5EA6"/>
    <w:rsid w:val="00FB5EC2"/>
    <w:rsid w:val="00FB5FE1"/>
    <w:rsid w:val="00FB6A53"/>
    <w:rsid w:val="00FB6F1D"/>
    <w:rsid w:val="00FB7D91"/>
    <w:rsid w:val="00FC00F3"/>
    <w:rsid w:val="00FC012D"/>
    <w:rsid w:val="00FC077F"/>
    <w:rsid w:val="00FC0F30"/>
    <w:rsid w:val="00FC0F8C"/>
    <w:rsid w:val="00FC0F93"/>
    <w:rsid w:val="00FC1021"/>
    <w:rsid w:val="00FC10B0"/>
    <w:rsid w:val="00FC1C0F"/>
    <w:rsid w:val="00FC2568"/>
    <w:rsid w:val="00FC274A"/>
    <w:rsid w:val="00FC28D3"/>
    <w:rsid w:val="00FC2B84"/>
    <w:rsid w:val="00FC2F55"/>
    <w:rsid w:val="00FC3244"/>
    <w:rsid w:val="00FC32A7"/>
    <w:rsid w:val="00FC349C"/>
    <w:rsid w:val="00FC3547"/>
    <w:rsid w:val="00FC3C5F"/>
    <w:rsid w:val="00FC3E82"/>
    <w:rsid w:val="00FC4441"/>
    <w:rsid w:val="00FC4DA7"/>
    <w:rsid w:val="00FC4DF7"/>
    <w:rsid w:val="00FC52BB"/>
    <w:rsid w:val="00FC53E5"/>
    <w:rsid w:val="00FC622A"/>
    <w:rsid w:val="00FC636B"/>
    <w:rsid w:val="00FC64C7"/>
    <w:rsid w:val="00FC6611"/>
    <w:rsid w:val="00FC6954"/>
    <w:rsid w:val="00FC69D4"/>
    <w:rsid w:val="00FC6B10"/>
    <w:rsid w:val="00FC6DD6"/>
    <w:rsid w:val="00FC7030"/>
    <w:rsid w:val="00FC74B4"/>
    <w:rsid w:val="00FC74F0"/>
    <w:rsid w:val="00FC796A"/>
    <w:rsid w:val="00FD026C"/>
    <w:rsid w:val="00FD0718"/>
    <w:rsid w:val="00FD0A17"/>
    <w:rsid w:val="00FD0D6A"/>
    <w:rsid w:val="00FD107F"/>
    <w:rsid w:val="00FD1173"/>
    <w:rsid w:val="00FD1638"/>
    <w:rsid w:val="00FD1A9A"/>
    <w:rsid w:val="00FD1CBC"/>
    <w:rsid w:val="00FD224C"/>
    <w:rsid w:val="00FD2747"/>
    <w:rsid w:val="00FD28FF"/>
    <w:rsid w:val="00FD29D8"/>
    <w:rsid w:val="00FD36E8"/>
    <w:rsid w:val="00FD37B0"/>
    <w:rsid w:val="00FD3AA2"/>
    <w:rsid w:val="00FD3C14"/>
    <w:rsid w:val="00FD3DAD"/>
    <w:rsid w:val="00FD3DF3"/>
    <w:rsid w:val="00FD420D"/>
    <w:rsid w:val="00FD47CA"/>
    <w:rsid w:val="00FD4AFE"/>
    <w:rsid w:val="00FD4CA5"/>
    <w:rsid w:val="00FD51F1"/>
    <w:rsid w:val="00FD5473"/>
    <w:rsid w:val="00FD54A6"/>
    <w:rsid w:val="00FD5B0A"/>
    <w:rsid w:val="00FD6943"/>
    <w:rsid w:val="00FD6B6B"/>
    <w:rsid w:val="00FD70D5"/>
    <w:rsid w:val="00FD71CB"/>
    <w:rsid w:val="00FD799E"/>
    <w:rsid w:val="00FD7C11"/>
    <w:rsid w:val="00FE09E1"/>
    <w:rsid w:val="00FE0A1E"/>
    <w:rsid w:val="00FE131B"/>
    <w:rsid w:val="00FE15BC"/>
    <w:rsid w:val="00FE1876"/>
    <w:rsid w:val="00FE1E99"/>
    <w:rsid w:val="00FE270A"/>
    <w:rsid w:val="00FE2726"/>
    <w:rsid w:val="00FE2793"/>
    <w:rsid w:val="00FE2815"/>
    <w:rsid w:val="00FE2892"/>
    <w:rsid w:val="00FE28C0"/>
    <w:rsid w:val="00FE2E2E"/>
    <w:rsid w:val="00FE2E37"/>
    <w:rsid w:val="00FE2ED3"/>
    <w:rsid w:val="00FE312A"/>
    <w:rsid w:val="00FE3402"/>
    <w:rsid w:val="00FE3457"/>
    <w:rsid w:val="00FE39E3"/>
    <w:rsid w:val="00FE3D66"/>
    <w:rsid w:val="00FE40EB"/>
    <w:rsid w:val="00FE4110"/>
    <w:rsid w:val="00FE4D2E"/>
    <w:rsid w:val="00FE5088"/>
    <w:rsid w:val="00FE58A3"/>
    <w:rsid w:val="00FE5921"/>
    <w:rsid w:val="00FE5A68"/>
    <w:rsid w:val="00FE5F52"/>
    <w:rsid w:val="00FE6292"/>
    <w:rsid w:val="00FE62D2"/>
    <w:rsid w:val="00FE6F44"/>
    <w:rsid w:val="00FE73A5"/>
    <w:rsid w:val="00FE76F3"/>
    <w:rsid w:val="00FE7787"/>
    <w:rsid w:val="00FE7853"/>
    <w:rsid w:val="00FE78A5"/>
    <w:rsid w:val="00FE7FEA"/>
    <w:rsid w:val="00FF0C33"/>
    <w:rsid w:val="00FF0E2F"/>
    <w:rsid w:val="00FF1D27"/>
    <w:rsid w:val="00FF1D5D"/>
    <w:rsid w:val="00FF1F2E"/>
    <w:rsid w:val="00FF233B"/>
    <w:rsid w:val="00FF27B9"/>
    <w:rsid w:val="00FF2A3D"/>
    <w:rsid w:val="00FF2AEC"/>
    <w:rsid w:val="00FF2C59"/>
    <w:rsid w:val="00FF2D1E"/>
    <w:rsid w:val="00FF34DA"/>
    <w:rsid w:val="00FF361A"/>
    <w:rsid w:val="00FF4C2F"/>
    <w:rsid w:val="00FF4C47"/>
    <w:rsid w:val="00FF509F"/>
    <w:rsid w:val="00FF5108"/>
    <w:rsid w:val="00FF5548"/>
    <w:rsid w:val="00FF57C5"/>
    <w:rsid w:val="00FF59EA"/>
    <w:rsid w:val="00FF5A8C"/>
    <w:rsid w:val="00FF5C46"/>
    <w:rsid w:val="00FF5D2D"/>
    <w:rsid w:val="00FF5DA3"/>
    <w:rsid w:val="00FF60AF"/>
    <w:rsid w:val="00FF60E5"/>
    <w:rsid w:val="00FF654B"/>
    <w:rsid w:val="00FF65A4"/>
    <w:rsid w:val="00FF7657"/>
    <w:rsid w:val="00FF76F9"/>
    <w:rsid w:val="00FF7D64"/>
    <w:rsid w:val="00FF7DBA"/>
    <w:rsid w:val="00FF7E5E"/>
    <w:rsid w:val="00FF7E97"/>
    <w:rsid w:val="0106C752"/>
    <w:rsid w:val="0106DBC6"/>
    <w:rsid w:val="0118470F"/>
    <w:rsid w:val="01393FCD"/>
    <w:rsid w:val="013EAFA5"/>
    <w:rsid w:val="014804B3"/>
    <w:rsid w:val="014DC11F"/>
    <w:rsid w:val="017D087D"/>
    <w:rsid w:val="018349C9"/>
    <w:rsid w:val="019A373E"/>
    <w:rsid w:val="01ACC674"/>
    <w:rsid w:val="01ACD1AF"/>
    <w:rsid w:val="01AFD7FA"/>
    <w:rsid w:val="01BFEC62"/>
    <w:rsid w:val="01D6A206"/>
    <w:rsid w:val="01DE26B3"/>
    <w:rsid w:val="01E06F1A"/>
    <w:rsid w:val="01EBC30D"/>
    <w:rsid w:val="01F3443B"/>
    <w:rsid w:val="0206DCD0"/>
    <w:rsid w:val="02086AFD"/>
    <w:rsid w:val="020C0324"/>
    <w:rsid w:val="0214967C"/>
    <w:rsid w:val="02250F62"/>
    <w:rsid w:val="022CAD1A"/>
    <w:rsid w:val="022EB990"/>
    <w:rsid w:val="02498E59"/>
    <w:rsid w:val="02678E36"/>
    <w:rsid w:val="026E70BC"/>
    <w:rsid w:val="0278F569"/>
    <w:rsid w:val="02913CB8"/>
    <w:rsid w:val="02989E18"/>
    <w:rsid w:val="02B23D0A"/>
    <w:rsid w:val="02CC1B12"/>
    <w:rsid w:val="02E9C30D"/>
    <w:rsid w:val="02F01BC5"/>
    <w:rsid w:val="030CF8EE"/>
    <w:rsid w:val="030EA787"/>
    <w:rsid w:val="0318AA7F"/>
    <w:rsid w:val="0327B84C"/>
    <w:rsid w:val="03423C69"/>
    <w:rsid w:val="03437AFC"/>
    <w:rsid w:val="0344B7C5"/>
    <w:rsid w:val="0345ED6C"/>
    <w:rsid w:val="0346849A"/>
    <w:rsid w:val="0347C840"/>
    <w:rsid w:val="0352BD47"/>
    <w:rsid w:val="035D5E5F"/>
    <w:rsid w:val="0396CA84"/>
    <w:rsid w:val="03B4A277"/>
    <w:rsid w:val="03B6B4CA"/>
    <w:rsid w:val="03B951A1"/>
    <w:rsid w:val="03DF180E"/>
    <w:rsid w:val="03E00624"/>
    <w:rsid w:val="04096132"/>
    <w:rsid w:val="04261BCB"/>
    <w:rsid w:val="043FA6FC"/>
    <w:rsid w:val="0440E567"/>
    <w:rsid w:val="0449939B"/>
    <w:rsid w:val="045057F7"/>
    <w:rsid w:val="0454CCA5"/>
    <w:rsid w:val="0473607E"/>
    <w:rsid w:val="0478900F"/>
    <w:rsid w:val="047B26CC"/>
    <w:rsid w:val="047B922C"/>
    <w:rsid w:val="047FA575"/>
    <w:rsid w:val="0486D85C"/>
    <w:rsid w:val="049CF831"/>
    <w:rsid w:val="04A14B41"/>
    <w:rsid w:val="04BE3AB1"/>
    <w:rsid w:val="04C8AF7B"/>
    <w:rsid w:val="04D472EF"/>
    <w:rsid w:val="04D78F77"/>
    <w:rsid w:val="04EA1E6A"/>
    <w:rsid w:val="04EC339A"/>
    <w:rsid w:val="04F107C4"/>
    <w:rsid w:val="04FA5CDE"/>
    <w:rsid w:val="0509177C"/>
    <w:rsid w:val="0509F282"/>
    <w:rsid w:val="0516CD03"/>
    <w:rsid w:val="056378C3"/>
    <w:rsid w:val="05664BC6"/>
    <w:rsid w:val="057E755F"/>
    <w:rsid w:val="05917AF6"/>
    <w:rsid w:val="05969104"/>
    <w:rsid w:val="05AB1E85"/>
    <w:rsid w:val="05B2D81C"/>
    <w:rsid w:val="05BBC40E"/>
    <w:rsid w:val="05C2947E"/>
    <w:rsid w:val="05E79A13"/>
    <w:rsid w:val="05F754B5"/>
    <w:rsid w:val="05FA5BB8"/>
    <w:rsid w:val="0613C883"/>
    <w:rsid w:val="0618C70E"/>
    <w:rsid w:val="061D0292"/>
    <w:rsid w:val="061EE439"/>
    <w:rsid w:val="0626FCD4"/>
    <w:rsid w:val="062DD909"/>
    <w:rsid w:val="0646E497"/>
    <w:rsid w:val="064C1D07"/>
    <w:rsid w:val="0655AEB5"/>
    <w:rsid w:val="065D4EC4"/>
    <w:rsid w:val="067648FD"/>
    <w:rsid w:val="0685DCC2"/>
    <w:rsid w:val="06ABCB3B"/>
    <w:rsid w:val="06CE6B46"/>
    <w:rsid w:val="06D4935F"/>
    <w:rsid w:val="06DB0B59"/>
    <w:rsid w:val="06EC3B54"/>
    <w:rsid w:val="06FE2A40"/>
    <w:rsid w:val="0719C743"/>
    <w:rsid w:val="072B16AE"/>
    <w:rsid w:val="074155B7"/>
    <w:rsid w:val="0751EEC1"/>
    <w:rsid w:val="07573836"/>
    <w:rsid w:val="075F5EA5"/>
    <w:rsid w:val="07729F7B"/>
    <w:rsid w:val="0775B06F"/>
    <w:rsid w:val="0788C214"/>
    <w:rsid w:val="078D46DE"/>
    <w:rsid w:val="0796632A"/>
    <w:rsid w:val="07ABF87A"/>
    <w:rsid w:val="07B6FD0F"/>
    <w:rsid w:val="07CCF647"/>
    <w:rsid w:val="07D5546C"/>
    <w:rsid w:val="07DC9A17"/>
    <w:rsid w:val="07E2A6CB"/>
    <w:rsid w:val="07E3BF04"/>
    <w:rsid w:val="07EA6B9A"/>
    <w:rsid w:val="0809DBC8"/>
    <w:rsid w:val="080CB4F9"/>
    <w:rsid w:val="081A1E61"/>
    <w:rsid w:val="08375AEB"/>
    <w:rsid w:val="083F95F1"/>
    <w:rsid w:val="084A1296"/>
    <w:rsid w:val="0855A364"/>
    <w:rsid w:val="0856C5E7"/>
    <w:rsid w:val="0867790C"/>
    <w:rsid w:val="08713B10"/>
    <w:rsid w:val="087F6C6E"/>
    <w:rsid w:val="088633BF"/>
    <w:rsid w:val="088C950B"/>
    <w:rsid w:val="0892098E"/>
    <w:rsid w:val="08974D3E"/>
    <w:rsid w:val="08B2D79B"/>
    <w:rsid w:val="08BEBFD9"/>
    <w:rsid w:val="08BF5C56"/>
    <w:rsid w:val="08D9F9DC"/>
    <w:rsid w:val="08DB9C0A"/>
    <w:rsid w:val="08DF482B"/>
    <w:rsid w:val="08ED4185"/>
    <w:rsid w:val="08FAA251"/>
    <w:rsid w:val="09051B3B"/>
    <w:rsid w:val="09057A11"/>
    <w:rsid w:val="0908F509"/>
    <w:rsid w:val="090B6552"/>
    <w:rsid w:val="0915044E"/>
    <w:rsid w:val="0923648D"/>
    <w:rsid w:val="092B0D8A"/>
    <w:rsid w:val="09345140"/>
    <w:rsid w:val="0952197E"/>
    <w:rsid w:val="095466C9"/>
    <w:rsid w:val="098D207A"/>
    <w:rsid w:val="09A83828"/>
    <w:rsid w:val="09ACF5DE"/>
    <w:rsid w:val="09B1D5EA"/>
    <w:rsid w:val="09D4B569"/>
    <w:rsid w:val="09D91233"/>
    <w:rsid w:val="0A1C871A"/>
    <w:rsid w:val="0A227CD8"/>
    <w:rsid w:val="0A268ECF"/>
    <w:rsid w:val="0A33B0D1"/>
    <w:rsid w:val="0A3414E9"/>
    <w:rsid w:val="0A3EEC05"/>
    <w:rsid w:val="0A49C8B9"/>
    <w:rsid w:val="0A540D6B"/>
    <w:rsid w:val="0A5421EC"/>
    <w:rsid w:val="0A620045"/>
    <w:rsid w:val="0A6CA013"/>
    <w:rsid w:val="0A78F679"/>
    <w:rsid w:val="0AA6775B"/>
    <w:rsid w:val="0AAEAA00"/>
    <w:rsid w:val="0AB171DA"/>
    <w:rsid w:val="0AC491D4"/>
    <w:rsid w:val="0AD05F3C"/>
    <w:rsid w:val="0AD5F67D"/>
    <w:rsid w:val="0AE739D9"/>
    <w:rsid w:val="0AECB5F9"/>
    <w:rsid w:val="0AFCDA62"/>
    <w:rsid w:val="0B018D25"/>
    <w:rsid w:val="0B1E9350"/>
    <w:rsid w:val="0B2638D8"/>
    <w:rsid w:val="0B389ECC"/>
    <w:rsid w:val="0B54145E"/>
    <w:rsid w:val="0B64CBE6"/>
    <w:rsid w:val="0B8068E1"/>
    <w:rsid w:val="0B89826F"/>
    <w:rsid w:val="0B8B490A"/>
    <w:rsid w:val="0B92F03B"/>
    <w:rsid w:val="0BD788B0"/>
    <w:rsid w:val="0BE6794F"/>
    <w:rsid w:val="0C02CAD0"/>
    <w:rsid w:val="0C064AAB"/>
    <w:rsid w:val="0C06A0EA"/>
    <w:rsid w:val="0C180553"/>
    <w:rsid w:val="0C1E8465"/>
    <w:rsid w:val="0C20F4D3"/>
    <w:rsid w:val="0C212629"/>
    <w:rsid w:val="0C4956D8"/>
    <w:rsid w:val="0C5A9BFE"/>
    <w:rsid w:val="0C5BE13A"/>
    <w:rsid w:val="0C6250A1"/>
    <w:rsid w:val="0C64C189"/>
    <w:rsid w:val="0C6C2F9D"/>
    <w:rsid w:val="0C8692FE"/>
    <w:rsid w:val="0C93A631"/>
    <w:rsid w:val="0C9AA037"/>
    <w:rsid w:val="0CB69F2F"/>
    <w:rsid w:val="0CBAB8C9"/>
    <w:rsid w:val="0CBDE894"/>
    <w:rsid w:val="0CC47F01"/>
    <w:rsid w:val="0CCCE167"/>
    <w:rsid w:val="0CCD782E"/>
    <w:rsid w:val="0CD14ED6"/>
    <w:rsid w:val="0CEC6772"/>
    <w:rsid w:val="0CFF603B"/>
    <w:rsid w:val="0CFFD070"/>
    <w:rsid w:val="0D040012"/>
    <w:rsid w:val="0D05A0DB"/>
    <w:rsid w:val="0D1621A8"/>
    <w:rsid w:val="0D1AD8F0"/>
    <w:rsid w:val="0D1CABCA"/>
    <w:rsid w:val="0D1DC6D2"/>
    <w:rsid w:val="0D2023AA"/>
    <w:rsid w:val="0D20D228"/>
    <w:rsid w:val="0D24C64F"/>
    <w:rsid w:val="0D366C34"/>
    <w:rsid w:val="0D470C0B"/>
    <w:rsid w:val="0D5ABA6F"/>
    <w:rsid w:val="0D5ECC50"/>
    <w:rsid w:val="0D9D43B6"/>
    <w:rsid w:val="0DA0C6B3"/>
    <w:rsid w:val="0DBE0B50"/>
    <w:rsid w:val="0DDD56F2"/>
    <w:rsid w:val="0DDDD708"/>
    <w:rsid w:val="0DF1ADAB"/>
    <w:rsid w:val="0DF53038"/>
    <w:rsid w:val="0DF80398"/>
    <w:rsid w:val="0E07FFFE"/>
    <w:rsid w:val="0E0CE0EF"/>
    <w:rsid w:val="0E0EF2F6"/>
    <w:rsid w:val="0E19C091"/>
    <w:rsid w:val="0E34BE1E"/>
    <w:rsid w:val="0E407754"/>
    <w:rsid w:val="0E59B8F5"/>
    <w:rsid w:val="0E5AA243"/>
    <w:rsid w:val="0E6AC1F6"/>
    <w:rsid w:val="0E772E3B"/>
    <w:rsid w:val="0EA01106"/>
    <w:rsid w:val="0EB4A37E"/>
    <w:rsid w:val="0EB5B4B9"/>
    <w:rsid w:val="0ECA61BC"/>
    <w:rsid w:val="0ECAAFD9"/>
    <w:rsid w:val="0EDAE1F1"/>
    <w:rsid w:val="0EDD7303"/>
    <w:rsid w:val="0EF3B12E"/>
    <w:rsid w:val="0EF41E8A"/>
    <w:rsid w:val="0F0F744F"/>
    <w:rsid w:val="0F16A7AF"/>
    <w:rsid w:val="0F17AD18"/>
    <w:rsid w:val="0F2C0D55"/>
    <w:rsid w:val="0F2E8A00"/>
    <w:rsid w:val="0F3E67E3"/>
    <w:rsid w:val="0F4C57F9"/>
    <w:rsid w:val="0F4C7F2A"/>
    <w:rsid w:val="0F655163"/>
    <w:rsid w:val="0F6C6A05"/>
    <w:rsid w:val="0F890841"/>
    <w:rsid w:val="0F90A48D"/>
    <w:rsid w:val="0F9733B8"/>
    <w:rsid w:val="0FB6DA71"/>
    <w:rsid w:val="0FBFA2C5"/>
    <w:rsid w:val="0FBFD1A8"/>
    <w:rsid w:val="0FD2FE01"/>
    <w:rsid w:val="0FD3F79A"/>
    <w:rsid w:val="0FE3C65B"/>
    <w:rsid w:val="0FF0A3A2"/>
    <w:rsid w:val="0FF7E2A0"/>
    <w:rsid w:val="1002B4F0"/>
    <w:rsid w:val="100C6EBA"/>
    <w:rsid w:val="100EDBFF"/>
    <w:rsid w:val="101FA9E4"/>
    <w:rsid w:val="10276A82"/>
    <w:rsid w:val="103E0E99"/>
    <w:rsid w:val="105D2BC1"/>
    <w:rsid w:val="1065D362"/>
    <w:rsid w:val="106C2C7D"/>
    <w:rsid w:val="1077AB6C"/>
    <w:rsid w:val="107FA966"/>
    <w:rsid w:val="10986BDE"/>
    <w:rsid w:val="10A0E8CD"/>
    <w:rsid w:val="10B0CF4D"/>
    <w:rsid w:val="10B6A755"/>
    <w:rsid w:val="10BF8CCC"/>
    <w:rsid w:val="10D185D2"/>
    <w:rsid w:val="10D943E0"/>
    <w:rsid w:val="10EB7676"/>
    <w:rsid w:val="10EE611C"/>
    <w:rsid w:val="11198FCD"/>
    <w:rsid w:val="1121C93A"/>
    <w:rsid w:val="1126D914"/>
    <w:rsid w:val="11283FB6"/>
    <w:rsid w:val="11460CB9"/>
    <w:rsid w:val="117535AD"/>
    <w:rsid w:val="1188C81F"/>
    <w:rsid w:val="11A86D89"/>
    <w:rsid w:val="11C02E23"/>
    <w:rsid w:val="11C52F64"/>
    <w:rsid w:val="11DAEC08"/>
    <w:rsid w:val="11DB6F23"/>
    <w:rsid w:val="11E36EB5"/>
    <w:rsid w:val="11FAB658"/>
    <w:rsid w:val="120014B5"/>
    <w:rsid w:val="1225AD9C"/>
    <w:rsid w:val="122E5E4E"/>
    <w:rsid w:val="12337751"/>
    <w:rsid w:val="123470E8"/>
    <w:rsid w:val="124375CA"/>
    <w:rsid w:val="1252A613"/>
    <w:rsid w:val="1253E9CD"/>
    <w:rsid w:val="1263FFAA"/>
    <w:rsid w:val="126EA090"/>
    <w:rsid w:val="1276B9E6"/>
    <w:rsid w:val="1293448B"/>
    <w:rsid w:val="12BD463B"/>
    <w:rsid w:val="12C76ACE"/>
    <w:rsid w:val="12C80095"/>
    <w:rsid w:val="12CDC092"/>
    <w:rsid w:val="12EA2C62"/>
    <w:rsid w:val="12ED6D69"/>
    <w:rsid w:val="131F6964"/>
    <w:rsid w:val="1334BA68"/>
    <w:rsid w:val="13372D59"/>
    <w:rsid w:val="1348D9AF"/>
    <w:rsid w:val="13490512"/>
    <w:rsid w:val="1350C83B"/>
    <w:rsid w:val="1354B88A"/>
    <w:rsid w:val="135AD48E"/>
    <w:rsid w:val="135C4842"/>
    <w:rsid w:val="13790E12"/>
    <w:rsid w:val="1392EFD3"/>
    <w:rsid w:val="13ABD57F"/>
    <w:rsid w:val="13B36D33"/>
    <w:rsid w:val="13C04AFD"/>
    <w:rsid w:val="13CE8267"/>
    <w:rsid w:val="13D4E86B"/>
    <w:rsid w:val="13E99310"/>
    <w:rsid w:val="13F1219D"/>
    <w:rsid w:val="1429F40F"/>
    <w:rsid w:val="14588BA8"/>
    <w:rsid w:val="145A6E40"/>
    <w:rsid w:val="147E5188"/>
    <w:rsid w:val="1483F716"/>
    <w:rsid w:val="1491FA79"/>
    <w:rsid w:val="14C1F01E"/>
    <w:rsid w:val="14D7679A"/>
    <w:rsid w:val="14DB129D"/>
    <w:rsid w:val="14DB38A2"/>
    <w:rsid w:val="14EC307A"/>
    <w:rsid w:val="14F04CF5"/>
    <w:rsid w:val="1513624D"/>
    <w:rsid w:val="153783FF"/>
    <w:rsid w:val="1539DAE1"/>
    <w:rsid w:val="153EFF09"/>
    <w:rsid w:val="1546C9DB"/>
    <w:rsid w:val="1553A185"/>
    <w:rsid w:val="156930DD"/>
    <w:rsid w:val="156A93E2"/>
    <w:rsid w:val="1576856B"/>
    <w:rsid w:val="1587857D"/>
    <w:rsid w:val="1594CE61"/>
    <w:rsid w:val="15C4BD08"/>
    <w:rsid w:val="15D7DBA2"/>
    <w:rsid w:val="15DB39A2"/>
    <w:rsid w:val="15E59FA4"/>
    <w:rsid w:val="15E9EC48"/>
    <w:rsid w:val="15F826A4"/>
    <w:rsid w:val="15FEE330"/>
    <w:rsid w:val="1606729B"/>
    <w:rsid w:val="1618EA70"/>
    <w:rsid w:val="162DE7C0"/>
    <w:rsid w:val="163BCCAB"/>
    <w:rsid w:val="164BA9DE"/>
    <w:rsid w:val="1656ED80"/>
    <w:rsid w:val="1657CF9F"/>
    <w:rsid w:val="16594622"/>
    <w:rsid w:val="1659F585"/>
    <w:rsid w:val="166BA6FB"/>
    <w:rsid w:val="166CC68D"/>
    <w:rsid w:val="16769F2C"/>
    <w:rsid w:val="16770903"/>
    <w:rsid w:val="1691C793"/>
    <w:rsid w:val="16934D7C"/>
    <w:rsid w:val="1698C121"/>
    <w:rsid w:val="169B61D7"/>
    <w:rsid w:val="169F8B94"/>
    <w:rsid w:val="16A892D9"/>
    <w:rsid w:val="16B4A955"/>
    <w:rsid w:val="16B9AFDB"/>
    <w:rsid w:val="16CA218F"/>
    <w:rsid w:val="16CC8F87"/>
    <w:rsid w:val="16D81C4A"/>
    <w:rsid w:val="16E17086"/>
    <w:rsid w:val="16E769BE"/>
    <w:rsid w:val="16F8D364"/>
    <w:rsid w:val="17137EC7"/>
    <w:rsid w:val="1729BC87"/>
    <w:rsid w:val="173E4617"/>
    <w:rsid w:val="174D6FDD"/>
    <w:rsid w:val="175CB967"/>
    <w:rsid w:val="175F53D4"/>
    <w:rsid w:val="17826110"/>
    <w:rsid w:val="178D86DC"/>
    <w:rsid w:val="17974E31"/>
    <w:rsid w:val="17A87E42"/>
    <w:rsid w:val="17BD0573"/>
    <w:rsid w:val="17C2E484"/>
    <w:rsid w:val="17C906B2"/>
    <w:rsid w:val="1800A1D2"/>
    <w:rsid w:val="18799F06"/>
    <w:rsid w:val="1889AD1E"/>
    <w:rsid w:val="188F45DB"/>
    <w:rsid w:val="18919AA4"/>
    <w:rsid w:val="18BDC1C9"/>
    <w:rsid w:val="18BF29DC"/>
    <w:rsid w:val="18C1119C"/>
    <w:rsid w:val="18CBD922"/>
    <w:rsid w:val="18CF200D"/>
    <w:rsid w:val="18E455C5"/>
    <w:rsid w:val="18F27F7E"/>
    <w:rsid w:val="190FAE2D"/>
    <w:rsid w:val="193F3B09"/>
    <w:rsid w:val="19422639"/>
    <w:rsid w:val="196DB712"/>
    <w:rsid w:val="198431B5"/>
    <w:rsid w:val="198EFD8E"/>
    <w:rsid w:val="199A3DBF"/>
    <w:rsid w:val="19BEAC77"/>
    <w:rsid w:val="19D2A4F5"/>
    <w:rsid w:val="19DF2884"/>
    <w:rsid w:val="19E846BC"/>
    <w:rsid w:val="19FABDB1"/>
    <w:rsid w:val="1A00C4AF"/>
    <w:rsid w:val="1A0F6A12"/>
    <w:rsid w:val="1A4D2E93"/>
    <w:rsid w:val="1A6CB9C5"/>
    <w:rsid w:val="1A6D4B72"/>
    <w:rsid w:val="1A802626"/>
    <w:rsid w:val="1A8DB19E"/>
    <w:rsid w:val="1A96CE64"/>
    <w:rsid w:val="1A9D5A29"/>
    <w:rsid w:val="1AA05754"/>
    <w:rsid w:val="1AA5DBD5"/>
    <w:rsid w:val="1AA8BF80"/>
    <w:rsid w:val="1ABD5E43"/>
    <w:rsid w:val="1ACBA348"/>
    <w:rsid w:val="1AD2D879"/>
    <w:rsid w:val="1AD620BB"/>
    <w:rsid w:val="1AE92CFF"/>
    <w:rsid w:val="1AF6CA68"/>
    <w:rsid w:val="1AF80EA0"/>
    <w:rsid w:val="1AFD3AB6"/>
    <w:rsid w:val="1B0F6FF3"/>
    <w:rsid w:val="1B1122A8"/>
    <w:rsid w:val="1B37ECE2"/>
    <w:rsid w:val="1B48E83B"/>
    <w:rsid w:val="1B515031"/>
    <w:rsid w:val="1B60A6AD"/>
    <w:rsid w:val="1B6F7315"/>
    <w:rsid w:val="1B6FAEC5"/>
    <w:rsid w:val="1B951830"/>
    <w:rsid w:val="1BAC4E6E"/>
    <w:rsid w:val="1BBF4576"/>
    <w:rsid w:val="1BBF79CF"/>
    <w:rsid w:val="1BC67CFC"/>
    <w:rsid w:val="1BCD4818"/>
    <w:rsid w:val="1BCE549A"/>
    <w:rsid w:val="1BD0FAF8"/>
    <w:rsid w:val="1BD6B4C4"/>
    <w:rsid w:val="1BD8598B"/>
    <w:rsid w:val="1BDC8BD5"/>
    <w:rsid w:val="1BDFA559"/>
    <w:rsid w:val="1C0FA837"/>
    <w:rsid w:val="1C179412"/>
    <w:rsid w:val="1C1D2736"/>
    <w:rsid w:val="1C401070"/>
    <w:rsid w:val="1C4B65E9"/>
    <w:rsid w:val="1C561A90"/>
    <w:rsid w:val="1CB9BB0B"/>
    <w:rsid w:val="1CBC8F58"/>
    <w:rsid w:val="1CC3B79D"/>
    <w:rsid w:val="1CC64BAA"/>
    <w:rsid w:val="1CCA45C4"/>
    <w:rsid w:val="1CCBBBB8"/>
    <w:rsid w:val="1CDD59F5"/>
    <w:rsid w:val="1CEB4316"/>
    <w:rsid w:val="1CFC8298"/>
    <w:rsid w:val="1D21EF99"/>
    <w:rsid w:val="1D2F534E"/>
    <w:rsid w:val="1D3E2983"/>
    <w:rsid w:val="1D440EF7"/>
    <w:rsid w:val="1D4957C8"/>
    <w:rsid w:val="1D6E451B"/>
    <w:rsid w:val="1D76469E"/>
    <w:rsid w:val="1D887D2C"/>
    <w:rsid w:val="1D9B1D89"/>
    <w:rsid w:val="1DA49B50"/>
    <w:rsid w:val="1DCA45CB"/>
    <w:rsid w:val="1DD7BC40"/>
    <w:rsid w:val="1DDFC6B3"/>
    <w:rsid w:val="1DE4150E"/>
    <w:rsid w:val="1DF69890"/>
    <w:rsid w:val="1E0FBEF5"/>
    <w:rsid w:val="1E1B1C0E"/>
    <w:rsid w:val="1E430BBE"/>
    <w:rsid w:val="1E466D60"/>
    <w:rsid w:val="1E480006"/>
    <w:rsid w:val="1E69E951"/>
    <w:rsid w:val="1EBE9974"/>
    <w:rsid w:val="1EC6BF52"/>
    <w:rsid w:val="1ECDCF5F"/>
    <w:rsid w:val="1ED3F92B"/>
    <w:rsid w:val="1ED79B1D"/>
    <w:rsid w:val="1ED964ED"/>
    <w:rsid w:val="1EE7B3CB"/>
    <w:rsid w:val="1EEE9446"/>
    <w:rsid w:val="1EF8EEA2"/>
    <w:rsid w:val="1F066F1F"/>
    <w:rsid w:val="1F0AF042"/>
    <w:rsid w:val="1F0EF322"/>
    <w:rsid w:val="1F234967"/>
    <w:rsid w:val="1F2411B0"/>
    <w:rsid w:val="1F27E4D4"/>
    <w:rsid w:val="1F33C82F"/>
    <w:rsid w:val="1F4B11B8"/>
    <w:rsid w:val="1F536881"/>
    <w:rsid w:val="1F5A2D88"/>
    <w:rsid w:val="1F6BC16F"/>
    <w:rsid w:val="1F88D5E7"/>
    <w:rsid w:val="1F8D9A59"/>
    <w:rsid w:val="1F922941"/>
    <w:rsid w:val="1FA333A9"/>
    <w:rsid w:val="1FA55B06"/>
    <w:rsid w:val="1FAC5DDD"/>
    <w:rsid w:val="1FE31B42"/>
    <w:rsid w:val="1FEFA8CF"/>
    <w:rsid w:val="2013B270"/>
    <w:rsid w:val="2018EAFD"/>
    <w:rsid w:val="2062492E"/>
    <w:rsid w:val="20695FF5"/>
    <w:rsid w:val="206DAE2F"/>
    <w:rsid w:val="20756E7A"/>
    <w:rsid w:val="2079BEAC"/>
    <w:rsid w:val="207A7861"/>
    <w:rsid w:val="2081F73E"/>
    <w:rsid w:val="208E8AC5"/>
    <w:rsid w:val="20984F26"/>
    <w:rsid w:val="2099EE1F"/>
    <w:rsid w:val="209C8FE3"/>
    <w:rsid w:val="20B5E5F9"/>
    <w:rsid w:val="20BB29BA"/>
    <w:rsid w:val="20D7CF42"/>
    <w:rsid w:val="211032D4"/>
    <w:rsid w:val="211AFEB8"/>
    <w:rsid w:val="212C9FC7"/>
    <w:rsid w:val="213E0FCD"/>
    <w:rsid w:val="21543B35"/>
    <w:rsid w:val="218F8F81"/>
    <w:rsid w:val="2190007B"/>
    <w:rsid w:val="21978DE2"/>
    <w:rsid w:val="219B9CD2"/>
    <w:rsid w:val="219E04D0"/>
    <w:rsid w:val="21AC1802"/>
    <w:rsid w:val="21B55207"/>
    <w:rsid w:val="21C21BAA"/>
    <w:rsid w:val="21C9FA62"/>
    <w:rsid w:val="21E4E352"/>
    <w:rsid w:val="21E917A3"/>
    <w:rsid w:val="21E9EC2B"/>
    <w:rsid w:val="21F2EDF7"/>
    <w:rsid w:val="22145624"/>
    <w:rsid w:val="221A58F2"/>
    <w:rsid w:val="22260E19"/>
    <w:rsid w:val="22387CEA"/>
    <w:rsid w:val="223FFB6F"/>
    <w:rsid w:val="224C46FC"/>
    <w:rsid w:val="224D9794"/>
    <w:rsid w:val="2250758F"/>
    <w:rsid w:val="22525540"/>
    <w:rsid w:val="2252C5EC"/>
    <w:rsid w:val="226FF026"/>
    <w:rsid w:val="2275031D"/>
    <w:rsid w:val="228D9BC8"/>
    <w:rsid w:val="22957E59"/>
    <w:rsid w:val="22A261EF"/>
    <w:rsid w:val="22B7BC19"/>
    <w:rsid w:val="22BB5CA7"/>
    <w:rsid w:val="22BD45AE"/>
    <w:rsid w:val="22E6CF59"/>
    <w:rsid w:val="22F1DC1A"/>
    <w:rsid w:val="22FC7377"/>
    <w:rsid w:val="2305E863"/>
    <w:rsid w:val="23233ACE"/>
    <w:rsid w:val="233735B6"/>
    <w:rsid w:val="23378973"/>
    <w:rsid w:val="233D7AB4"/>
    <w:rsid w:val="23402191"/>
    <w:rsid w:val="2343A4F5"/>
    <w:rsid w:val="235465A9"/>
    <w:rsid w:val="2354EA4F"/>
    <w:rsid w:val="2365920E"/>
    <w:rsid w:val="23709A14"/>
    <w:rsid w:val="23740ADE"/>
    <w:rsid w:val="23A49ED8"/>
    <w:rsid w:val="23AEFA80"/>
    <w:rsid w:val="23BC2BC7"/>
    <w:rsid w:val="23BC331B"/>
    <w:rsid w:val="23D83C43"/>
    <w:rsid w:val="23E7CFC5"/>
    <w:rsid w:val="23FD7135"/>
    <w:rsid w:val="240195FC"/>
    <w:rsid w:val="240390EB"/>
    <w:rsid w:val="24057403"/>
    <w:rsid w:val="24067995"/>
    <w:rsid w:val="2413098C"/>
    <w:rsid w:val="2424884D"/>
    <w:rsid w:val="24388511"/>
    <w:rsid w:val="243FFF65"/>
    <w:rsid w:val="244E712E"/>
    <w:rsid w:val="24629D25"/>
    <w:rsid w:val="2482E003"/>
    <w:rsid w:val="24EA881F"/>
    <w:rsid w:val="24FD2191"/>
    <w:rsid w:val="24FF7F2A"/>
    <w:rsid w:val="25262CA9"/>
    <w:rsid w:val="252843D7"/>
    <w:rsid w:val="2536A4F6"/>
    <w:rsid w:val="253FE2D1"/>
    <w:rsid w:val="2540F5D4"/>
    <w:rsid w:val="2541C87B"/>
    <w:rsid w:val="254849A5"/>
    <w:rsid w:val="255630E5"/>
    <w:rsid w:val="2560348B"/>
    <w:rsid w:val="256185FC"/>
    <w:rsid w:val="2583693C"/>
    <w:rsid w:val="258E13BB"/>
    <w:rsid w:val="25954419"/>
    <w:rsid w:val="25ACD516"/>
    <w:rsid w:val="25DB59BF"/>
    <w:rsid w:val="25E38386"/>
    <w:rsid w:val="25E57658"/>
    <w:rsid w:val="25F70D66"/>
    <w:rsid w:val="262A61A0"/>
    <w:rsid w:val="262DD859"/>
    <w:rsid w:val="26341E7B"/>
    <w:rsid w:val="263B5EEA"/>
    <w:rsid w:val="2642F9C6"/>
    <w:rsid w:val="265B5109"/>
    <w:rsid w:val="265CD00A"/>
    <w:rsid w:val="266EFFFE"/>
    <w:rsid w:val="26725D0C"/>
    <w:rsid w:val="26879727"/>
    <w:rsid w:val="268E4E0F"/>
    <w:rsid w:val="269275D5"/>
    <w:rsid w:val="2699C65B"/>
    <w:rsid w:val="26B0F5EF"/>
    <w:rsid w:val="26CC4A94"/>
    <w:rsid w:val="26DBB332"/>
    <w:rsid w:val="26DC74E3"/>
    <w:rsid w:val="26DD5395"/>
    <w:rsid w:val="26E4FD95"/>
    <w:rsid w:val="26FAAA87"/>
    <w:rsid w:val="27040087"/>
    <w:rsid w:val="272B7D04"/>
    <w:rsid w:val="272C0AE9"/>
    <w:rsid w:val="27473517"/>
    <w:rsid w:val="27641509"/>
    <w:rsid w:val="277E2426"/>
    <w:rsid w:val="2788C9E6"/>
    <w:rsid w:val="279EFB83"/>
    <w:rsid w:val="27AFCC18"/>
    <w:rsid w:val="27B68D20"/>
    <w:rsid w:val="27E92D75"/>
    <w:rsid w:val="2804CA34"/>
    <w:rsid w:val="280BC6BB"/>
    <w:rsid w:val="280DFE3A"/>
    <w:rsid w:val="284CE7A3"/>
    <w:rsid w:val="284DE16E"/>
    <w:rsid w:val="2850FCBC"/>
    <w:rsid w:val="28649EFA"/>
    <w:rsid w:val="28704A8C"/>
    <w:rsid w:val="2880FCCE"/>
    <w:rsid w:val="28BDF082"/>
    <w:rsid w:val="28D51D6B"/>
    <w:rsid w:val="28DE5DB1"/>
    <w:rsid w:val="28E4BB12"/>
    <w:rsid w:val="28FC9A31"/>
    <w:rsid w:val="2909F9E7"/>
    <w:rsid w:val="2921A387"/>
    <w:rsid w:val="292CBA72"/>
    <w:rsid w:val="293D57DC"/>
    <w:rsid w:val="29538F34"/>
    <w:rsid w:val="295C619A"/>
    <w:rsid w:val="297FDE85"/>
    <w:rsid w:val="2981FFFE"/>
    <w:rsid w:val="2986BF69"/>
    <w:rsid w:val="2989489C"/>
    <w:rsid w:val="298968EE"/>
    <w:rsid w:val="298A14F5"/>
    <w:rsid w:val="29A082B0"/>
    <w:rsid w:val="29AB1F42"/>
    <w:rsid w:val="29D05223"/>
    <w:rsid w:val="29DF4960"/>
    <w:rsid w:val="29F34331"/>
    <w:rsid w:val="2A07CFAD"/>
    <w:rsid w:val="2A0C16DA"/>
    <w:rsid w:val="2A16F3EF"/>
    <w:rsid w:val="2A3B7105"/>
    <w:rsid w:val="2A3D8389"/>
    <w:rsid w:val="2A3FBF94"/>
    <w:rsid w:val="2A449420"/>
    <w:rsid w:val="2A5E9570"/>
    <w:rsid w:val="2A6B310E"/>
    <w:rsid w:val="2A6F3C32"/>
    <w:rsid w:val="2A7A118B"/>
    <w:rsid w:val="2A8756CE"/>
    <w:rsid w:val="2A8A1461"/>
    <w:rsid w:val="2A9E1AD0"/>
    <w:rsid w:val="2AA5985F"/>
    <w:rsid w:val="2ABF334F"/>
    <w:rsid w:val="2ABF3F09"/>
    <w:rsid w:val="2AC8F45D"/>
    <w:rsid w:val="2AD3820D"/>
    <w:rsid w:val="2AD503EB"/>
    <w:rsid w:val="2AE1824A"/>
    <w:rsid w:val="2AFAC53E"/>
    <w:rsid w:val="2B1C373C"/>
    <w:rsid w:val="2B2421BB"/>
    <w:rsid w:val="2B268296"/>
    <w:rsid w:val="2B312DB2"/>
    <w:rsid w:val="2B515316"/>
    <w:rsid w:val="2B7E826D"/>
    <w:rsid w:val="2B7F4E77"/>
    <w:rsid w:val="2B846712"/>
    <w:rsid w:val="2B859C03"/>
    <w:rsid w:val="2B93CD72"/>
    <w:rsid w:val="2B9BE4DB"/>
    <w:rsid w:val="2BA0071D"/>
    <w:rsid w:val="2BB4C9CA"/>
    <w:rsid w:val="2BB5674D"/>
    <w:rsid w:val="2BC0D151"/>
    <w:rsid w:val="2BDE1E22"/>
    <w:rsid w:val="2BDF5F30"/>
    <w:rsid w:val="2BEC474E"/>
    <w:rsid w:val="2BFA269E"/>
    <w:rsid w:val="2C15756F"/>
    <w:rsid w:val="2C26446E"/>
    <w:rsid w:val="2C38F987"/>
    <w:rsid w:val="2C5F1AB9"/>
    <w:rsid w:val="2C5FE0C8"/>
    <w:rsid w:val="2C6CB383"/>
    <w:rsid w:val="2C718C92"/>
    <w:rsid w:val="2C74ABAD"/>
    <w:rsid w:val="2C7A7959"/>
    <w:rsid w:val="2C7ADA6A"/>
    <w:rsid w:val="2C8275A9"/>
    <w:rsid w:val="2C897875"/>
    <w:rsid w:val="2C9256FE"/>
    <w:rsid w:val="2C9D899B"/>
    <w:rsid w:val="2CAD65B8"/>
    <w:rsid w:val="2CB4C95D"/>
    <w:rsid w:val="2CC0E13A"/>
    <w:rsid w:val="2CC256B0"/>
    <w:rsid w:val="2CCA93C6"/>
    <w:rsid w:val="2CD0FDBF"/>
    <w:rsid w:val="2CD1D214"/>
    <w:rsid w:val="2CD79AC7"/>
    <w:rsid w:val="2D011F50"/>
    <w:rsid w:val="2D1B134D"/>
    <w:rsid w:val="2D344372"/>
    <w:rsid w:val="2D4AE238"/>
    <w:rsid w:val="2D66E984"/>
    <w:rsid w:val="2D6A2607"/>
    <w:rsid w:val="2D95BCD1"/>
    <w:rsid w:val="2D96B116"/>
    <w:rsid w:val="2DB4417E"/>
    <w:rsid w:val="2DC29CF6"/>
    <w:rsid w:val="2DCA64D2"/>
    <w:rsid w:val="2DCEE271"/>
    <w:rsid w:val="2DE44AED"/>
    <w:rsid w:val="2DECE326"/>
    <w:rsid w:val="2E03E7A0"/>
    <w:rsid w:val="2E07BB32"/>
    <w:rsid w:val="2E105E26"/>
    <w:rsid w:val="2E1451E6"/>
    <w:rsid w:val="2E1548D5"/>
    <w:rsid w:val="2E1CF09B"/>
    <w:rsid w:val="2E272398"/>
    <w:rsid w:val="2E28A3FC"/>
    <w:rsid w:val="2E39839E"/>
    <w:rsid w:val="2E4C683B"/>
    <w:rsid w:val="2E54710F"/>
    <w:rsid w:val="2E7CE05F"/>
    <w:rsid w:val="2E8CB816"/>
    <w:rsid w:val="2EA0CCAF"/>
    <w:rsid w:val="2EA98A0C"/>
    <w:rsid w:val="2EC0AD0D"/>
    <w:rsid w:val="2ECB9528"/>
    <w:rsid w:val="2EE1E521"/>
    <w:rsid w:val="2EE5474F"/>
    <w:rsid w:val="2EF63202"/>
    <w:rsid w:val="2EF9A005"/>
    <w:rsid w:val="2F01C628"/>
    <w:rsid w:val="2F024D15"/>
    <w:rsid w:val="2F0F406E"/>
    <w:rsid w:val="2F10E775"/>
    <w:rsid w:val="2F340C66"/>
    <w:rsid w:val="2F5DF52E"/>
    <w:rsid w:val="2F699FBC"/>
    <w:rsid w:val="2F79B287"/>
    <w:rsid w:val="2F8D8B70"/>
    <w:rsid w:val="2F994132"/>
    <w:rsid w:val="2FA38920"/>
    <w:rsid w:val="2FC58B0A"/>
    <w:rsid w:val="2FCC7EF9"/>
    <w:rsid w:val="2FCF247E"/>
    <w:rsid w:val="2FD153CA"/>
    <w:rsid w:val="2FDC5C3F"/>
    <w:rsid w:val="2FE3C261"/>
    <w:rsid w:val="2FE7678F"/>
    <w:rsid w:val="302126BD"/>
    <w:rsid w:val="30278044"/>
    <w:rsid w:val="30292514"/>
    <w:rsid w:val="30377F7B"/>
    <w:rsid w:val="3039DABA"/>
    <w:rsid w:val="303C5392"/>
    <w:rsid w:val="303F4157"/>
    <w:rsid w:val="30405C17"/>
    <w:rsid w:val="304E68B7"/>
    <w:rsid w:val="30567A7D"/>
    <w:rsid w:val="3062D316"/>
    <w:rsid w:val="3064C6C6"/>
    <w:rsid w:val="306C882C"/>
    <w:rsid w:val="307721D2"/>
    <w:rsid w:val="3080CA34"/>
    <w:rsid w:val="3085513C"/>
    <w:rsid w:val="30A1267B"/>
    <w:rsid w:val="30A1CE7B"/>
    <w:rsid w:val="30A29112"/>
    <w:rsid w:val="30CB1467"/>
    <w:rsid w:val="30D7C213"/>
    <w:rsid w:val="30DB2062"/>
    <w:rsid w:val="30FA5AE6"/>
    <w:rsid w:val="30FBE0AC"/>
    <w:rsid w:val="31002E24"/>
    <w:rsid w:val="3104B2AB"/>
    <w:rsid w:val="312554A8"/>
    <w:rsid w:val="312F4CBD"/>
    <w:rsid w:val="31458520"/>
    <w:rsid w:val="314798E1"/>
    <w:rsid w:val="31541575"/>
    <w:rsid w:val="3154795D"/>
    <w:rsid w:val="3160C8F0"/>
    <w:rsid w:val="31662E73"/>
    <w:rsid w:val="316C3214"/>
    <w:rsid w:val="317A8015"/>
    <w:rsid w:val="31942C8D"/>
    <w:rsid w:val="319B12DD"/>
    <w:rsid w:val="319DC93E"/>
    <w:rsid w:val="31A48B6E"/>
    <w:rsid w:val="31BEBBDF"/>
    <w:rsid w:val="31D44CD6"/>
    <w:rsid w:val="31D73134"/>
    <w:rsid w:val="31D7924B"/>
    <w:rsid w:val="31DD7499"/>
    <w:rsid w:val="31E51E24"/>
    <w:rsid w:val="31EB062E"/>
    <w:rsid w:val="3207FD7B"/>
    <w:rsid w:val="320FF654"/>
    <w:rsid w:val="322A30AC"/>
    <w:rsid w:val="32317610"/>
    <w:rsid w:val="3233B63B"/>
    <w:rsid w:val="324EA0B4"/>
    <w:rsid w:val="327F94AF"/>
    <w:rsid w:val="32864BC9"/>
    <w:rsid w:val="3286B7F6"/>
    <w:rsid w:val="328FAA49"/>
    <w:rsid w:val="328FAEF9"/>
    <w:rsid w:val="329020FE"/>
    <w:rsid w:val="3294A12B"/>
    <w:rsid w:val="32A34E97"/>
    <w:rsid w:val="32A3ABB1"/>
    <w:rsid w:val="32CA5028"/>
    <w:rsid w:val="32CBB77F"/>
    <w:rsid w:val="32DEFC4E"/>
    <w:rsid w:val="32E1DFEC"/>
    <w:rsid w:val="32E4E578"/>
    <w:rsid w:val="32EAE99C"/>
    <w:rsid w:val="32EC58B0"/>
    <w:rsid w:val="32F38A45"/>
    <w:rsid w:val="32F64810"/>
    <w:rsid w:val="32F7A2B7"/>
    <w:rsid w:val="330E7220"/>
    <w:rsid w:val="332756D7"/>
    <w:rsid w:val="3331699F"/>
    <w:rsid w:val="33345DA4"/>
    <w:rsid w:val="33399351"/>
    <w:rsid w:val="3340C1DC"/>
    <w:rsid w:val="334194BB"/>
    <w:rsid w:val="33806E0E"/>
    <w:rsid w:val="3392F8FE"/>
    <w:rsid w:val="33CC82AD"/>
    <w:rsid w:val="33D4811D"/>
    <w:rsid w:val="33EE759B"/>
    <w:rsid w:val="33F9D75D"/>
    <w:rsid w:val="3409006F"/>
    <w:rsid w:val="340A018E"/>
    <w:rsid w:val="340F1BFA"/>
    <w:rsid w:val="3440ABAF"/>
    <w:rsid w:val="346297A9"/>
    <w:rsid w:val="34630E74"/>
    <w:rsid w:val="34636646"/>
    <w:rsid w:val="34772DC8"/>
    <w:rsid w:val="348251D9"/>
    <w:rsid w:val="3494745C"/>
    <w:rsid w:val="34A95F1B"/>
    <w:rsid w:val="34B118D1"/>
    <w:rsid w:val="34B2EBD2"/>
    <w:rsid w:val="34C50BAB"/>
    <w:rsid w:val="34D6AD3D"/>
    <w:rsid w:val="34E00816"/>
    <w:rsid w:val="34EFF200"/>
    <w:rsid w:val="3500E7D7"/>
    <w:rsid w:val="3503BBCA"/>
    <w:rsid w:val="352090E7"/>
    <w:rsid w:val="353B87A0"/>
    <w:rsid w:val="3541C85E"/>
    <w:rsid w:val="35498FAC"/>
    <w:rsid w:val="355055C7"/>
    <w:rsid w:val="356220ED"/>
    <w:rsid w:val="356ADFDE"/>
    <w:rsid w:val="356C4B85"/>
    <w:rsid w:val="356CA61A"/>
    <w:rsid w:val="356D1919"/>
    <w:rsid w:val="3575B127"/>
    <w:rsid w:val="3578FE65"/>
    <w:rsid w:val="35E78FDE"/>
    <w:rsid w:val="361F4885"/>
    <w:rsid w:val="36226890"/>
    <w:rsid w:val="362F40BE"/>
    <w:rsid w:val="36359B93"/>
    <w:rsid w:val="364892E4"/>
    <w:rsid w:val="364DB12B"/>
    <w:rsid w:val="366B1C93"/>
    <w:rsid w:val="3672FF8B"/>
    <w:rsid w:val="367BDE29"/>
    <w:rsid w:val="36A45D55"/>
    <w:rsid w:val="36AC4282"/>
    <w:rsid w:val="36CB64E9"/>
    <w:rsid w:val="36E23507"/>
    <w:rsid w:val="36E60392"/>
    <w:rsid w:val="36E99A8A"/>
    <w:rsid w:val="36FAED76"/>
    <w:rsid w:val="370985A4"/>
    <w:rsid w:val="37136EDC"/>
    <w:rsid w:val="37351B93"/>
    <w:rsid w:val="3745283F"/>
    <w:rsid w:val="3748CB7D"/>
    <w:rsid w:val="375135E5"/>
    <w:rsid w:val="37639221"/>
    <w:rsid w:val="376DA441"/>
    <w:rsid w:val="377203E2"/>
    <w:rsid w:val="377F452D"/>
    <w:rsid w:val="379CA1CC"/>
    <w:rsid w:val="37B08B9C"/>
    <w:rsid w:val="37C61E59"/>
    <w:rsid w:val="37CC965E"/>
    <w:rsid w:val="37D5AD40"/>
    <w:rsid w:val="37FCAC6D"/>
    <w:rsid w:val="380BD85F"/>
    <w:rsid w:val="380DC297"/>
    <w:rsid w:val="38131660"/>
    <w:rsid w:val="3828D5D0"/>
    <w:rsid w:val="382F2938"/>
    <w:rsid w:val="383033CC"/>
    <w:rsid w:val="3844BB34"/>
    <w:rsid w:val="384EB28A"/>
    <w:rsid w:val="3854AB55"/>
    <w:rsid w:val="385B749B"/>
    <w:rsid w:val="385F2FC0"/>
    <w:rsid w:val="387F465F"/>
    <w:rsid w:val="38829AED"/>
    <w:rsid w:val="38C7530C"/>
    <w:rsid w:val="38CA3423"/>
    <w:rsid w:val="38EF410F"/>
    <w:rsid w:val="38FFFD4B"/>
    <w:rsid w:val="3926A865"/>
    <w:rsid w:val="392ABCEC"/>
    <w:rsid w:val="3932C046"/>
    <w:rsid w:val="393C594E"/>
    <w:rsid w:val="39449BE4"/>
    <w:rsid w:val="395CD3BB"/>
    <w:rsid w:val="396799CC"/>
    <w:rsid w:val="396D8890"/>
    <w:rsid w:val="39706B00"/>
    <w:rsid w:val="3971DB0B"/>
    <w:rsid w:val="397201B2"/>
    <w:rsid w:val="3982F2F3"/>
    <w:rsid w:val="39838A6B"/>
    <w:rsid w:val="39903F0F"/>
    <w:rsid w:val="39A27444"/>
    <w:rsid w:val="39A854A5"/>
    <w:rsid w:val="39A970D1"/>
    <w:rsid w:val="39A99AFF"/>
    <w:rsid w:val="39ACC5F3"/>
    <w:rsid w:val="39B065F5"/>
    <w:rsid w:val="39B0F718"/>
    <w:rsid w:val="39B18885"/>
    <w:rsid w:val="39B50857"/>
    <w:rsid w:val="39CEB332"/>
    <w:rsid w:val="39CFD1B0"/>
    <w:rsid w:val="39DAF0F1"/>
    <w:rsid w:val="39E05B95"/>
    <w:rsid w:val="39E7689A"/>
    <w:rsid w:val="39F0E937"/>
    <w:rsid w:val="39F44F6C"/>
    <w:rsid w:val="3A057C80"/>
    <w:rsid w:val="3A07373A"/>
    <w:rsid w:val="3A11D178"/>
    <w:rsid w:val="3A22265E"/>
    <w:rsid w:val="3A26E3D2"/>
    <w:rsid w:val="3A2BF13B"/>
    <w:rsid w:val="3A3C9574"/>
    <w:rsid w:val="3A568EBC"/>
    <w:rsid w:val="3A75BD96"/>
    <w:rsid w:val="3A8453CD"/>
    <w:rsid w:val="3A8636F2"/>
    <w:rsid w:val="3A8702A0"/>
    <w:rsid w:val="3A875F3C"/>
    <w:rsid w:val="3A940987"/>
    <w:rsid w:val="3A962F85"/>
    <w:rsid w:val="3A9A64FE"/>
    <w:rsid w:val="3AB1FA70"/>
    <w:rsid w:val="3ABECC8D"/>
    <w:rsid w:val="3AE68F69"/>
    <w:rsid w:val="3AF1935D"/>
    <w:rsid w:val="3AF26B81"/>
    <w:rsid w:val="3B0AB3E8"/>
    <w:rsid w:val="3B2707EC"/>
    <w:rsid w:val="3B39C380"/>
    <w:rsid w:val="3B505B78"/>
    <w:rsid w:val="3B59B96E"/>
    <w:rsid w:val="3B5EB063"/>
    <w:rsid w:val="3B85EAFE"/>
    <w:rsid w:val="3B8C0EFD"/>
    <w:rsid w:val="3BA8D97E"/>
    <w:rsid w:val="3BC7B0BE"/>
    <w:rsid w:val="3BCA8C57"/>
    <w:rsid w:val="3BD098D7"/>
    <w:rsid w:val="3BEED8D0"/>
    <w:rsid w:val="3BF53121"/>
    <w:rsid w:val="3BFF5CA5"/>
    <w:rsid w:val="3C09B462"/>
    <w:rsid w:val="3C0B9466"/>
    <w:rsid w:val="3C291B04"/>
    <w:rsid w:val="3C2EDF6F"/>
    <w:rsid w:val="3C36CC84"/>
    <w:rsid w:val="3C5B10D5"/>
    <w:rsid w:val="3C5DF5DE"/>
    <w:rsid w:val="3C658384"/>
    <w:rsid w:val="3C911AEE"/>
    <w:rsid w:val="3C963296"/>
    <w:rsid w:val="3CA836A6"/>
    <w:rsid w:val="3CB57DBC"/>
    <w:rsid w:val="3CD27501"/>
    <w:rsid w:val="3CD7EB4A"/>
    <w:rsid w:val="3CF8EAB6"/>
    <w:rsid w:val="3D00C15E"/>
    <w:rsid w:val="3D0792B6"/>
    <w:rsid w:val="3D0B97A4"/>
    <w:rsid w:val="3D19C07B"/>
    <w:rsid w:val="3D241CBD"/>
    <w:rsid w:val="3D25F595"/>
    <w:rsid w:val="3D36190E"/>
    <w:rsid w:val="3D3A467C"/>
    <w:rsid w:val="3D56F1AA"/>
    <w:rsid w:val="3D5E9E99"/>
    <w:rsid w:val="3D65EC7E"/>
    <w:rsid w:val="3D7A18CD"/>
    <w:rsid w:val="3D88A746"/>
    <w:rsid w:val="3D89E5E6"/>
    <w:rsid w:val="3D8E2F7E"/>
    <w:rsid w:val="3DA7C636"/>
    <w:rsid w:val="3DB0D3BD"/>
    <w:rsid w:val="3DCA76BF"/>
    <w:rsid w:val="3DD5B057"/>
    <w:rsid w:val="3E03F4D1"/>
    <w:rsid w:val="3E0C6950"/>
    <w:rsid w:val="3E0D5E41"/>
    <w:rsid w:val="3E12DBFF"/>
    <w:rsid w:val="3E12F7EB"/>
    <w:rsid w:val="3E234609"/>
    <w:rsid w:val="3E29341F"/>
    <w:rsid w:val="3E50CACE"/>
    <w:rsid w:val="3E6062AA"/>
    <w:rsid w:val="3E637EFA"/>
    <w:rsid w:val="3E68E7C9"/>
    <w:rsid w:val="3E7509CA"/>
    <w:rsid w:val="3E96F6E3"/>
    <w:rsid w:val="3EA926E1"/>
    <w:rsid w:val="3EB64B86"/>
    <w:rsid w:val="3EC1A267"/>
    <w:rsid w:val="3EC48B80"/>
    <w:rsid w:val="3EF461C4"/>
    <w:rsid w:val="3F08537F"/>
    <w:rsid w:val="3F0A584D"/>
    <w:rsid w:val="3F379DDD"/>
    <w:rsid w:val="3F4156E4"/>
    <w:rsid w:val="3F533E78"/>
    <w:rsid w:val="3F7BE1C7"/>
    <w:rsid w:val="3FB4FD60"/>
    <w:rsid w:val="3FB6A414"/>
    <w:rsid w:val="3FBB2E13"/>
    <w:rsid w:val="3FC07558"/>
    <w:rsid w:val="3FC49E9B"/>
    <w:rsid w:val="3FCCF464"/>
    <w:rsid w:val="3FCF9C02"/>
    <w:rsid w:val="3FDB840E"/>
    <w:rsid w:val="3FE3B145"/>
    <w:rsid w:val="3FE4D86A"/>
    <w:rsid w:val="3FE52BBE"/>
    <w:rsid w:val="4006037F"/>
    <w:rsid w:val="4007A1AC"/>
    <w:rsid w:val="4007BFE4"/>
    <w:rsid w:val="4008CC7F"/>
    <w:rsid w:val="400B3299"/>
    <w:rsid w:val="401A02D1"/>
    <w:rsid w:val="401A0FA0"/>
    <w:rsid w:val="40262B72"/>
    <w:rsid w:val="40275244"/>
    <w:rsid w:val="402B78C9"/>
    <w:rsid w:val="40390233"/>
    <w:rsid w:val="403BBD0E"/>
    <w:rsid w:val="403D9FFF"/>
    <w:rsid w:val="404238A4"/>
    <w:rsid w:val="4055854E"/>
    <w:rsid w:val="40587A9A"/>
    <w:rsid w:val="405EF8A5"/>
    <w:rsid w:val="405FD92C"/>
    <w:rsid w:val="4074998F"/>
    <w:rsid w:val="40A3AA1D"/>
    <w:rsid w:val="40A74734"/>
    <w:rsid w:val="40A9BEA0"/>
    <w:rsid w:val="40B27B2A"/>
    <w:rsid w:val="40EFC555"/>
    <w:rsid w:val="40F393BF"/>
    <w:rsid w:val="41019B0F"/>
    <w:rsid w:val="410EBDBB"/>
    <w:rsid w:val="41178A89"/>
    <w:rsid w:val="4126DB4D"/>
    <w:rsid w:val="4137795B"/>
    <w:rsid w:val="413E9112"/>
    <w:rsid w:val="4146BFDF"/>
    <w:rsid w:val="41606EFC"/>
    <w:rsid w:val="4161424B"/>
    <w:rsid w:val="4170215E"/>
    <w:rsid w:val="417AAE80"/>
    <w:rsid w:val="417FB686"/>
    <w:rsid w:val="417FCC60"/>
    <w:rsid w:val="41A7DCD1"/>
    <w:rsid w:val="41B65F52"/>
    <w:rsid w:val="41BC00D2"/>
    <w:rsid w:val="41BC9A6A"/>
    <w:rsid w:val="41C01A3C"/>
    <w:rsid w:val="41DD0CE6"/>
    <w:rsid w:val="41DE4F2F"/>
    <w:rsid w:val="41FAAEDA"/>
    <w:rsid w:val="42148766"/>
    <w:rsid w:val="4228F441"/>
    <w:rsid w:val="422D9A7C"/>
    <w:rsid w:val="42358458"/>
    <w:rsid w:val="424A1A3C"/>
    <w:rsid w:val="424F371F"/>
    <w:rsid w:val="4252821A"/>
    <w:rsid w:val="42531B13"/>
    <w:rsid w:val="4261A0A1"/>
    <w:rsid w:val="426C768A"/>
    <w:rsid w:val="42895CB1"/>
    <w:rsid w:val="42904111"/>
    <w:rsid w:val="42944F53"/>
    <w:rsid w:val="429A9623"/>
    <w:rsid w:val="42B2BEBD"/>
    <w:rsid w:val="42C4DD41"/>
    <w:rsid w:val="42CDF3E2"/>
    <w:rsid w:val="42D6A066"/>
    <w:rsid w:val="42DA8D10"/>
    <w:rsid w:val="42DB6226"/>
    <w:rsid w:val="42EE8E6F"/>
    <w:rsid w:val="42F257CE"/>
    <w:rsid w:val="42FD608B"/>
    <w:rsid w:val="4310C49C"/>
    <w:rsid w:val="4323E873"/>
    <w:rsid w:val="432700AF"/>
    <w:rsid w:val="432AAAC3"/>
    <w:rsid w:val="4337EA0F"/>
    <w:rsid w:val="433B5CCD"/>
    <w:rsid w:val="433F426E"/>
    <w:rsid w:val="43544D73"/>
    <w:rsid w:val="43623DB8"/>
    <w:rsid w:val="436DEFBD"/>
    <w:rsid w:val="437CE472"/>
    <w:rsid w:val="43835D1E"/>
    <w:rsid w:val="4389CC80"/>
    <w:rsid w:val="4391935F"/>
    <w:rsid w:val="4397A5AE"/>
    <w:rsid w:val="439A3ABD"/>
    <w:rsid w:val="439D31F6"/>
    <w:rsid w:val="43A06C87"/>
    <w:rsid w:val="43AC9662"/>
    <w:rsid w:val="43C4BAF0"/>
    <w:rsid w:val="43C869B2"/>
    <w:rsid w:val="43DBC4A2"/>
    <w:rsid w:val="43F470CD"/>
    <w:rsid w:val="43F5AD41"/>
    <w:rsid w:val="43FAE749"/>
    <w:rsid w:val="43FBACAC"/>
    <w:rsid w:val="44081042"/>
    <w:rsid w:val="4408BB61"/>
    <w:rsid w:val="440E0678"/>
    <w:rsid w:val="441187D9"/>
    <w:rsid w:val="441270F4"/>
    <w:rsid w:val="4412BE72"/>
    <w:rsid w:val="44385B99"/>
    <w:rsid w:val="4442BFE8"/>
    <w:rsid w:val="445F43A0"/>
    <w:rsid w:val="446350DF"/>
    <w:rsid w:val="446418A0"/>
    <w:rsid w:val="446AA094"/>
    <w:rsid w:val="446E9878"/>
    <w:rsid w:val="4482345D"/>
    <w:rsid w:val="4485AE60"/>
    <w:rsid w:val="4485BF59"/>
    <w:rsid w:val="448EF5C0"/>
    <w:rsid w:val="44927056"/>
    <w:rsid w:val="44B5F6D0"/>
    <w:rsid w:val="44B7A08D"/>
    <w:rsid w:val="44B979F8"/>
    <w:rsid w:val="44BFB785"/>
    <w:rsid w:val="44C54941"/>
    <w:rsid w:val="44D4DBAE"/>
    <w:rsid w:val="44E141E1"/>
    <w:rsid w:val="452F0BC9"/>
    <w:rsid w:val="45443E7A"/>
    <w:rsid w:val="454EABAE"/>
    <w:rsid w:val="4558AABC"/>
    <w:rsid w:val="455CC29D"/>
    <w:rsid w:val="456439B1"/>
    <w:rsid w:val="45731039"/>
    <w:rsid w:val="457A2B1E"/>
    <w:rsid w:val="458E8D95"/>
    <w:rsid w:val="459423C9"/>
    <w:rsid w:val="45AAAEF8"/>
    <w:rsid w:val="45AE9949"/>
    <w:rsid w:val="45BAAE54"/>
    <w:rsid w:val="45C0CAD9"/>
    <w:rsid w:val="45DEFFE1"/>
    <w:rsid w:val="45E532F0"/>
    <w:rsid w:val="460DEDD7"/>
    <w:rsid w:val="461AA450"/>
    <w:rsid w:val="4640FEB4"/>
    <w:rsid w:val="46444B14"/>
    <w:rsid w:val="46578450"/>
    <w:rsid w:val="465BD736"/>
    <w:rsid w:val="466508B3"/>
    <w:rsid w:val="466CAD25"/>
    <w:rsid w:val="468C1AA5"/>
    <w:rsid w:val="4698CAD2"/>
    <w:rsid w:val="46AA86A0"/>
    <w:rsid w:val="46B13429"/>
    <w:rsid w:val="46BD8E91"/>
    <w:rsid w:val="46BE9982"/>
    <w:rsid w:val="46C5F981"/>
    <w:rsid w:val="46E61FAA"/>
    <w:rsid w:val="46F102A9"/>
    <w:rsid w:val="46F2D794"/>
    <w:rsid w:val="46F31A32"/>
    <w:rsid w:val="46F55495"/>
    <w:rsid w:val="4700C0EB"/>
    <w:rsid w:val="4705C693"/>
    <w:rsid w:val="47079919"/>
    <w:rsid w:val="4727F4A3"/>
    <w:rsid w:val="4745A73A"/>
    <w:rsid w:val="474C0757"/>
    <w:rsid w:val="475101B8"/>
    <w:rsid w:val="475EF477"/>
    <w:rsid w:val="4773505D"/>
    <w:rsid w:val="477A60AA"/>
    <w:rsid w:val="478705A3"/>
    <w:rsid w:val="478FD6A5"/>
    <w:rsid w:val="4790DD85"/>
    <w:rsid w:val="47996C44"/>
    <w:rsid w:val="47AE0227"/>
    <w:rsid w:val="47BDBD79"/>
    <w:rsid w:val="47BDFEF8"/>
    <w:rsid w:val="47BFA8F9"/>
    <w:rsid w:val="47D43281"/>
    <w:rsid w:val="47F0E04C"/>
    <w:rsid w:val="47F89AB5"/>
    <w:rsid w:val="4805DDDC"/>
    <w:rsid w:val="480A0A80"/>
    <w:rsid w:val="481328C5"/>
    <w:rsid w:val="4827CF2A"/>
    <w:rsid w:val="4831AB69"/>
    <w:rsid w:val="4834752E"/>
    <w:rsid w:val="484AAF76"/>
    <w:rsid w:val="484D9F1B"/>
    <w:rsid w:val="487740CF"/>
    <w:rsid w:val="4888C0D3"/>
    <w:rsid w:val="48A70C9D"/>
    <w:rsid w:val="48B4656A"/>
    <w:rsid w:val="48C3B5C2"/>
    <w:rsid w:val="48D7644E"/>
    <w:rsid w:val="48D8D348"/>
    <w:rsid w:val="48EA4312"/>
    <w:rsid w:val="48EB9851"/>
    <w:rsid w:val="48F7FB7A"/>
    <w:rsid w:val="490FAC28"/>
    <w:rsid w:val="49113209"/>
    <w:rsid w:val="49118C9C"/>
    <w:rsid w:val="491AF668"/>
    <w:rsid w:val="491B8CE5"/>
    <w:rsid w:val="491C16F3"/>
    <w:rsid w:val="491DFADD"/>
    <w:rsid w:val="4931009A"/>
    <w:rsid w:val="493687A4"/>
    <w:rsid w:val="49484E8D"/>
    <w:rsid w:val="494A1584"/>
    <w:rsid w:val="494B0612"/>
    <w:rsid w:val="494FC270"/>
    <w:rsid w:val="4951ED35"/>
    <w:rsid w:val="4952DF20"/>
    <w:rsid w:val="4957F4B7"/>
    <w:rsid w:val="496FA1FF"/>
    <w:rsid w:val="497D087E"/>
    <w:rsid w:val="4981E1B8"/>
    <w:rsid w:val="498C5052"/>
    <w:rsid w:val="4992E20A"/>
    <w:rsid w:val="49941814"/>
    <w:rsid w:val="499D2282"/>
    <w:rsid w:val="49CF3A79"/>
    <w:rsid w:val="49D16EA9"/>
    <w:rsid w:val="49E7E5B1"/>
    <w:rsid w:val="49E83598"/>
    <w:rsid w:val="49EAFAA3"/>
    <w:rsid w:val="49F014C9"/>
    <w:rsid w:val="49F08374"/>
    <w:rsid w:val="49F0ED05"/>
    <w:rsid w:val="4A069CBE"/>
    <w:rsid w:val="4A0E715D"/>
    <w:rsid w:val="4A138F8D"/>
    <w:rsid w:val="4A1DDA77"/>
    <w:rsid w:val="4A3CF51F"/>
    <w:rsid w:val="4A3EEFB3"/>
    <w:rsid w:val="4A4A0CC5"/>
    <w:rsid w:val="4A5F43D4"/>
    <w:rsid w:val="4A625C93"/>
    <w:rsid w:val="4A93D37F"/>
    <w:rsid w:val="4A95BEF3"/>
    <w:rsid w:val="4AB381BC"/>
    <w:rsid w:val="4AC834F0"/>
    <w:rsid w:val="4AD59D47"/>
    <w:rsid w:val="4ADE9B4B"/>
    <w:rsid w:val="4AE62B8A"/>
    <w:rsid w:val="4AEA6810"/>
    <w:rsid w:val="4AEA73D5"/>
    <w:rsid w:val="4B28C538"/>
    <w:rsid w:val="4B2AEF1F"/>
    <w:rsid w:val="4B3A4FED"/>
    <w:rsid w:val="4B5AA6E8"/>
    <w:rsid w:val="4B6AE60D"/>
    <w:rsid w:val="4B6D554D"/>
    <w:rsid w:val="4B88443B"/>
    <w:rsid w:val="4B885A86"/>
    <w:rsid w:val="4B939AE5"/>
    <w:rsid w:val="4B97C52B"/>
    <w:rsid w:val="4BC3E44F"/>
    <w:rsid w:val="4BC5CCEF"/>
    <w:rsid w:val="4BD27440"/>
    <w:rsid w:val="4BDE3D68"/>
    <w:rsid w:val="4BEA3B64"/>
    <w:rsid w:val="4BEFC500"/>
    <w:rsid w:val="4BF06B2B"/>
    <w:rsid w:val="4BF80359"/>
    <w:rsid w:val="4BFB533B"/>
    <w:rsid w:val="4BFEE8C3"/>
    <w:rsid w:val="4C03C30F"/>
    <w:rsid w:val="4C0489AA"/>
    <w:rsid w:val="4C094713"/>
    <w:rsid w:val="4C0A10B6"/>
    <w:rsid w:val="4C0AA927"/>
    <w:rsid w:val="4C1E204D"/>
    <w:rsid w:val="4C385643"/>
    <w:rsid w:val="4C3C5508"/>
    <w:rsid w:val="4C4152C8"/>
    <w:rsid w:val="4C4286EC"/>
    <w:rsid w:val="4C42F7CD"/>
    <w:rsid w:val="4C4CEE5D"/>
    <w:rsid w:val="4C4DE554"/>
    <w:rsid w:val="4C6A03E5"/>
    <w:rsid w:val="4C72D98D"/>
    <w:rsid w:val="4C7AD825"/>
    <w:rsid w:val="4C8645F0"/>
    <w:rsid w:val="4C94DC80"/>
    <w:rsid w:val="4C9E91CC"/>
    <w:rsid w:val="4CB5ED64"/>
    <w:rsid w:val="4CC336DA"/>
    <w:rsid w:val="4CC39FC5"/>
    <w:rsid w:val="4CC6BDDA"/>
    <w:rsid w:val="4CCB3F8E"/>
    <w:rsid w:val="4CDD4E44"/>
    <w:rsid w:val="4CEB7076"/>
    <w:rsid w:val="4CF0F2D2"/>
    <w:rsid w:val="4CFF4D11"/>
    <w:rsid w:val="4D0A387D"/>
    <w:rsid w:val="4D1D5089"/>
    <w:rsid w:val="4D2C81E0"/>
    <w:rsid w:val="4D325957"/>
    <w:rsid w:val="4D3C3FDF"/>
    <w:rsid w:val="4D4916B2"/>
    <w:rsid w:val="4D63A727"/>
    <w:rsid w:val="4D693CCC"/>
    <w:rsid w:val="4D75B7CE"/>
    <w:rsid w:val="4D87C6E3"/>
    <w:rsid w:val="4D999F7A"/>
    <w:rsid w:val="4D9AE4F6"/>
    <w:rsid w:val="4DA7BC9F"/>
    <w:rsid w:val="4DAE94A9"/>
    <w:rsid w:val="4DB1B1C7"/>
    <w:rsid w:val="4DE111C0"/>
    <w:rsid w:val="4DFF7F06"/>
    <w:rsid w:val="4E0229F2"/>
    <w:rsid w:val="4E04C0EA"/>
    <w:rsid w:val="4E1E35A0"/>
    <w:rsid w:val="4E2A6BB2"/>
    <w:rsid w:val="4E467AD3"/>
    <w:rsid w:val="4E4F5CF9"/>
    <w:rsid w:val="4E53E966"/>
    <w:rsid w:val="4E54E6E4"/>
    <w:rsid w:val="4E5A4816"/>
    <w:rsid w:val="4E6090A2"/>
    <w:rsid w:val="4E629721"/>
    <w:rsid w:val="4E66C35B"/>
    <w:rsid w:val="4E69B31E"/>
    <w:rsid w:val="4E6B860F"/>
    <w:rsid w:val="4E884EED"/>
    <w:rsid w:val="4E9CFE09"/>
    <w:rsid w:val="4EA295ED"/>
    <w:rsid w:val="4EA3C40B"/>
    <w:rsid w:val="4EA754E1"/>
    <w:rsid w:val="4ECD48C1"/>
    <w:rsid w:val="4EE102D2"/>
    <w:rsid w:val="4EFFAD85"/>
    <w:rsid w:val="4F03E45A"/>
    <w:rsid w:val="4F1E8EFB"/>
    <w:rsid w:val="4F359F9E"/>
    <w:rsid w:val="4F571FB8"/>
    <w:rsid w:val="4F5AA700"/>
    <w:rsid w:val="4F5CEC59"/>
    <w:rsid w:val="4F617B80"/>
    <w:rsid w:val="4F643852"/>
    <w:rsid w:val="4F755520"/>
    <w:rsid w:val="4F75E5C1"/>
    <w:rsid w:val="4F7AFBE4"/>
    <w:rsid w:val="4F80D00D"/>
    <w:rsid w:val="4F870F85"/>
    <w:rsid w:val="4F905F49"/>
    <w:rsid w:val="4F9A685C"/>
    <w:rsid w:val="4FBFAFCD"/>
    <w:rsid w:val="4FCE662B"/>
    <w:rsid w:val="4FCEF424"/>
    <w:rsid w:val="4FEA469E"/>
    <w:rsid w:val="4FF90624"/>
    <w:rsid w:val="5006157B"/>
    <w:rsid w:val="500CA745"/>
    <w:rsid w:val="50208AF5"/>
    <w:rsid w:val="502A6839"/>
    <w:rsid w:val="504196F4"/>
    <w:rsid w:val="5051F3DB"/>
    <w:rsid w:val="5060F779"/>
    <w:rsid w:val="50646306"/>
    <w:rsid w:val="50651E62"/>
    <w:rsid w:val="50721DEF"/>
    <w:rsid w:val="50857057"/>
    <w:rsid w:val="5086232A"/>
    <w:rsid w:val="5094872A"/>
    <w:rsid w:val="509A0C65"/>
    <w:rsid w:val="50AF4CBD"/>
    <w:rsid w:val="50B46E53"/>
    <w:rsid w:val="50B54BA2"/>
    <w:rsid w:val="50C261EB"/>
    <w:rsid w:val="50CAA193"/>
    <w:rsid w:val="50D1FB81"/>
    <w:rsid w:val="50F1CA6C"/>
    <w:rsid w:val="50F2B3EF"/>
    <w:rsid w:val="51187F1F"/>
    <w:rsid w:val="51291CD6"/>
    <w:rsid w:val="513B1660"/>
    <w:rsid w:val="51501DDF"/>
    <w:rsid w:val="515C7F1F"/>
    <w:rsid w:val="515EF778"/>
    <w:rsid w:val="516812D3"/>
    <w:rsid w:val="516B9F8A"/>
    <w:rsid w:val="5172607E"/>
    <w:rsid w:val="5186019C"/>
    <w:rsid w:val="518B8A28"/>
    <w:rsid w:val="519021A4"/>
    <w:rsid w:val="51908785"/>
    <w:rsid w:val="519B008A"/>
    <w:rsid w:val="519E2898"/>
    <w:rsid w:val="51A52A76"/>
    <w:rsid w:val="51A55386"/>
    <w:rsid w:val="51A7A42B"/>
    <w:rsid w:val="51C186FB"/>
    <w:rsid w:val="51C5032F"/>
    <w:rsid w:val="51D1E8F7"/>
    <w:rsid w:val="51E8D9D5"/>
    <w:rsid w:val="51FD1B7C"/>
    <w:rsid w:val="521D0C56"/>
    <w:rsid w:val="5220B395"/>
    <w:rsid w:val="52230943"/>
    <w:rsid w:val="52320161"/>
    <w:rsid w:val="52339309"/>
    <w:rsid w:val="524C56B9"/>
    <w:rsid w:val="524F552B"/>
    <w:rsid w:val="5267B7D9"/>
    <w:rsid w:val="5272ADDD"/>
    <w:rsid w:val="529A9051"/>
    <w:rsid w:val="529B3FB2"/>
    <w:rsid w:val="52AD30E2"/>
    <w:rsid w:val="52C3DF63"/>
    <w:rsid w:val="52C50537"/>
    <w:rsid w:val="52D79D65"/>
    <w:rsid w:val="52D9E2FA"/>
    <w:rsid w:val="531A50AD"/>
    <w:rsid w:val="531B53E0"/>
    <w:rsid w:val="533CC71C"/>
    <w:rsid w:val="53444807"/>
    <w:rsid w:val="53523A35"/>
    <w:rsid w:val="535D53BE"/>
    <w:rsid w:val="53938CEF"/>
    <w:rsid w:val="53D7557D"/>
    <w:rsid w:val="53F38BF3"/>
    <w:rsid w:val="53F8EDE1"/>
    <w:rsid w:val="53FD64E8"/>
    <w:rsid w:val="5400F9FB"/>
    <w:rsid w:val="54180344"/>
    <w:rsid w:val="541B1582"/>
    <w:rsid w:val="54267316"/>
    <w:rsid w:val="54412807"/>
    <w:rsid w:val="54468767"/>
    <w:rsid w:val="5448A4FA"/>
    <w:rsid w:val="5450C456"/>
    <w:rsid w:val="548CC1BB"/>
    <w:rsid w:val="54925251"/>
    <w:rsid w:val="5493383F"/>
    <w:rsid w:val="54AFE9DF"/>
    <w:rsid w:val="54B85860"/>
    <w:rsid w:val="54C32AEA"/>
    <w:rsid w:val="54C77067"/>
    <w:rsid w:val="54D294D9"/>
    <w:rsid w:val="54D4D631"/>
    <w:rsid w:val="54DA8A5F"/>
    <w:rsid w:val="54DD1240"/>
    <w:rsid w:val="54FC2DD7"/>
    <w:rsid w:val="551FD843"/>
    <w:rsid w:val="552252DB"/>
    <w:rsid w:val="55384184"/>
    <w:rsid w:val="553D08C4"/>
    <w:rsid w:val="553D60BF"/>
    <w:rsid w:val="5543D8AA"/>
    <w:rsid w:val="55665E51"/>
    <w:rsid w:val="55728112"/>
    <w:rsid w:val="5576DEA8"/>
    <w:rsid w:val="55911608"/>
    <w:rsid w:val="55923EBE"/>
    <w:rsid w:val="5592E04A"/>
    <w:rsid w:val="55A48FF9"/>
    <w:rsid w:val="55B07734"/>
    <w:rsid w:val="55B5FB4C"/>
    <w:rsid w:val="55BD58AE"/>
    <w:rsid w:val="55C1EB0A"/>
    <w:rsid w:val="55CE67C2"/>
    <w:rsid w:val="55F30D21"/>
    <w:rsid w:val="560C6F92"/>
    <w:rsid w:val="56149B3A"/>
    <w:rsid w:val="563EB221"/>
    <w:rsid w:val="56596B91"/>
    <w:rsid w:val="56622CFD"/>
    <w:rsid w:val="56867976"/>
    <w:rsid w:val="568F06E8"/>
    <w:rsid w:val="56905EA5"/>
    <w:rsid w:val="5694DE5F"/>
    <w:rsid w:val="56BB3789"/>
    <w:rsid w:val="56D0CEF9"/>
    <w:rsid w:val="56D33F05"/>
    <w:rsid w:val="56DAB7CB"/>
    <w:rsid w:val="56DDD0F7"/>
    <w:rsid w:val="56E03227"/>
    <w:rsid w:val="56F75D2B"/>
    <w:rsid w:val="570B4EB1"/>
    <w:rsid w:val="57142884"/>
    <w:rsid w:val="571810A0"/>
    <w:rsid w:val="57268A21"/>
    <w:rsid w:val="5728F662"/>
    <w:rsid w:val="572AB81E"/>
    <w:rsid w:val="573955A0"/>
    <w:rsid w:val="574149D7"/>
    <w:rsid w:val="576D4582"/>
    <w:rsid w:val="576DE8A5"/>
    <w:rsid w:val="577DE06B"/>
    <w:rsid w:val="57873C93"/>
    <w:rsid w:val="57883230"/>
    <w:rsid w:val="57B5BBF3"/>
    <w:rsid w:val="57B8329D"/>
    <w:rsid w:val="57C65AAD"/>
    <w:rsid w:val="57D64DA0"/>
    <w:rsid w:val="57E3FAA3"/>
    <w:rsid w:val="57EDC213"/>
    <w:rsid w:val="57F40B86"/>
    <w:rsid w:val="57FA92B3"/>
    <w:rsid w:val="580D5748"/>
    <w:rsid w:val="58302349"/>
    <w:rsid w:val="583054A1"/>
    <w:rsid w:val="5833DE61"/>
    <w:rsid w:val="584CB318"/>
    <w:rsid w:val="58597217"/>
    <w:rsid w:val="585EEC6E"/>
    <w:rsid w:val="5862CD15"/>
    <w:rsid w:val="586FC1EC"/>
    <w:rsid w:val="5875FA08"/>
    <w:rsid w:val="5876882C"/>
    <w:rsid w:val="5888AD31"/>
    <w:rsid w:val="58896270"/>
    <w:rsid w:val="588A2C60"/>
    <w:rsid w:val="589437F4"/>
    <w:rsid w:val="58AB53FE"/>
    <w:rsid w:val="58AC286C"/>
    <w:rsid w:val="58B4CDD7"/>
    <w:rsid w:val="58E8098C"/>
    <w:rsid w:val="58FC1240"/>
    <w:rsid w:val="590D1340"/>
    <w:rsid w:val="5919B0CC"/>
    <w:rsid w:val="5919F88A"/>
    <w:rsid w:val="591B5748"/>
    <w:rsid w:val="59229DF5"/>
    <w:rsid w:val="59240344"/>
    <w:rsid w:val="5926E45C"/>
    <w:rsid w:val="5937E00C"/>
    <w:rsid w:val="593D53C7"/>
    <w:rsid w:val="595AC194"/>
    <w:rsid w:val="596135D7"/>
    <w:rsid w:val="597922D5"/>
    <w:rsid w:val="597F3DEA"/>
    <w:rsid w:val="5995C937"/>
    <w:rsid w:val="59AAC672"/>
    <w:rsid w:val="59BEABE5"/>
    <w:rsid w:val="59D5D79F"/>
    <w:rsid w:val="59DE6BAE"/>
    <w:rsid w:val="59EA3960"/>
    <w:rsid w:val="59EE03DD"/>
    <w:rsid w:val="59F16FE0"/>
    <w:rsid w:val="59F2DBE6"/>
    <w:rsid w:val="59FF9325"/>
    <w:rsid w:val="5A00AD6F"/>
    <w:rsid w:val="5A1735E4"/>
    <w:rsid w:val="5A23475D"/>
    <w:rsid w:val="5A2ED7C5"/>
    <w:rsid w:val="5A462DB4"/>
    <w:rsid w:val="5A54F2CE"/>
    <w:rsid w:val="5A591537"/>
    <w:rsid w:val="5A6BECB5"/>
    <w:rsid w:val="5A6DCD7F"/>
    <w:rsid w:val="5A77F693"/>
    <w:rsid w:val="5A92055C"/>
    <w:rsid w:val="5A97FFAD"/>
    <w:rsid w:val="5A98671B"/>
    <w:rsid w:val="5A9F5EF8"/>
    <w:rsid w:val="5AAFF317"/>
    <w:rsid w:val="5AB3263A"/>
    <w:rsid w:val="5AEAE24B"/>
    <w:rsid w:val="5B006C69"/>
    <w:rsid w:val="5B1522DD"/>
    <w:rsid w:val="5B22FA4C"/>
    <w:rsid w:val="5B326C6E"/>
    <w:rsid w:val="5B34CF07"/>
    <w:rsid w:val="5B54ECE3"/>
    <w:rsid w:val="5B71F79E"/>
    <w:rsid w:val="5B81B5F3"/>
    <w:rsid w:val="5B8BD740"/>
    <w:rsid w:val="5BA0C78E"/>
    <w:rsid w:val="5BA89C45"/>
    <w:rsid w:val="5BB15198"/>
    <w:rsid w:val="5BBEB59B"/>
    <w:rsid w:val="5BE2D1AF"/>
    <w:rsid w:val="5BE87824"/>
    <w:rsid w:val="5C018D95"/>
    <w:rsid w:val="5C09748F"/>
    <w:rsid w:val="5C2D29AF"/>
    <w:rsid w:val="5C37332A"/>
    <w:rsid w:val="5C3AD5D7"/>
    <w:rsid w:val="5C3FA05F"/>
    <w:rsid w:val="5C47CA46"/>
    <w:rsid w:val="5C4964B0"/>
    <w:rsid w:val="5C49DE83"/>
    <w:rsid w:val="5C505A2B"/>
    <w:rsid w:val="5C5F008A"/>
    <w:rsid w:val="5C70D79B"/>
    <w:rsid w:val="5C77BB86"/>
    <w:rsid w:val="5C7DABAE"/>
    <w:rsid w:val="5C83DBD7"/>
    <w:rsid w:val="5C9FCF8C"/>
    <w:rsid w:val="5CBE771F"/>
    <w:rsid w:val="5CC16866"/>
    <w:rsid w:val="5CC35291"/>
    <w:rsid w:val="5CCB9A07"/>
    <w:rsid w:val="5CD1A897"/>
    <w:rsid w:val="5CD53D25"/>
    <w:rsid w:val="5CDAB963"/>
    <w:rsid w:val="5CDC328A"/>
    <w:rsid w:val="5CDC929D"/>
    <w:rsid w:val="5CF0BAD7"/>
    <w:rsid w:val="5CF386B5"/>
    <w:rsid w:val="5D0D4254"/>
    <w:rsid w:val="5D105055"/>
    <w:rsid w:val="5D1A20D1"/>
    <w:rsid w:val="5D23C2A9"/>
    <w:rsid w:val="5D26A0BE"/>
    <w:rsid w:val="5D28F75F"/>
    <w:rsid w:val="5D2A6264"/>
    <w:rsid w:val="5D361690"/>
    <w:rsid w:val="5D3D39C8"/>
    <w:rsid w:val="5D50C5AD"/>
    <w:rsid w:val="5D5C7D38"/>
    <w:rsid w:val="5DB565A2"/>
    <w:rsid w:val="5DBD43EE"/>
    <w:rsid w:val="5DD392E6"/>
    <w:rsid w:val="5DDEB9E6"/>
    <w:rsid w:val="5DE69D0F"/>
    <w:rsid w:val="5DF826B0"/>
    <w:rsid w:val="5E226D82"/>
    <w:rsid w:val="5E29F879"/>
    <w:rsid w:val="5E37EB90"/>
    <w:rsid w:val="5E6414C6"/>
    <w:rsid w:val="5E71E741"/>
    <w:rsid w:val="5E7382B2"/>
    <w:rsid w:val="5E76DED0"/>
    <w:rsid w:val="5EA3BB42"/>
    <w:rsid w:val="5EA9CAA1"/>
    <w:rsid w:val="5EBC2AFD"/>
    <w:rsid w:val="5ED69993"/>
    <w:rsid w:val="5EE19EDC"/>
    <w:rsid w:val="5EF8CE04"/>
    <w:rsid w:val="5EF96DE4"/>
    <w:rsid w:val="5F153B1C"/>
    <w:rsid w:val="5F1E3317"/>
    <w:rsid w:val="5F20C884"/>
    <w:rsid w:val="5F21C20E"/>
    <w:rsid w:val="5F30E4B0"/>
    <w:rsid w:val="5F525B2D"/>
    <w:rsid w:val="5F85C758"/>
    <w:rsid w:val="5F8BDBD2"/>
    <w:rsid w:val="5F92CF55"/>
    <w:rsid w:val="5F951291"/>
    <w:rsid w:val="5F99F2C3"/>
    <w:rsid w:val="5FD55ED0"/>
    <w:rsid w:val="5FD76015"/>
    <w:rsid w:val="5FDD6300"/>
    <w:rsid w:val="5FF0B1E0"/>
    <w:rsid w:val="60282DEF"/>
    <w:rsid w:val="6038CEA8"/>
    <w:rsid w:val="603B4A10"/>
    <w:rsid w:val="603C9BF7"/>
    <w:rsid w:val="603D7F8A"/>
    <w:rsid w:val="60456C45"/>
    <w:rsid w:val="604B9835"/>
    <w:rsid w:val="604ECF33"/>
    <w:rsid w:val="604EFD28"/>
    <w:rsid w:val="605E7544"/>
    <w:rsid w:val="608EBF3A"/>
    <w:rsid w:val="609A4AC8"/>
    <w:rsid w:val="60B273EE"/>
    <w:rsid w:val="60B32531"/>
    <w:rsid w:val="60C82138"/>
    <w:rsid w:val="60E916FA"/>
    <w:rsid w:val="60F3971C"/>
    <w:rsid w:val="60F7006D"/>
    <w:rsid w:val="60FB5FEB"/>
    <w:rsid w:val="60FEE5E3"/>
    <w:rsid w:val="611214C3"/>
    <w:rsid w:val="611E86BB"/>
    <w:rsid w:val="6133526A"/>
    <w:rsid w:val="614E9DC1"/>
    <w:rsid w:val="6152E8C7"/>
    <w:rsid w:val="61598EBF"/>
    <w:rsid w:val="615B6B4E"/>
    <w:rsid w:val="6160DFAB"/>
    <w:rsid w:val="6164A594"/>
    <w:rsid w:val="616A5753"/>
    <w:rsid w:val="61705A3E"/>
    <w:rsid w:val="6186B3F4"/>
    <w:rsid w:val="619C21FF"/>
    <w:rsid w:val="61A314C2"/>
    <w:rsid w:val="61BA38C3"/>
    <w:rsid w:val="61C03099"/>
    <w:rsid w:val="61C499E5"/>
    <w:rsid w:val="61DA9BD8"/>
    <w:rsid w:val="61F45EF3"/>
    <w:rsid w:val="62049AEB"/>
    <w:rsid w:val="621885A4"/>
    <w:rsid w:val="62194417"/>
    <w:rsid w:val="622266FC"/>
    <w:rsid w:val="622943FB"/>
    <w:rsid w:val="62310EA6"/>
    <w:rsid w:val="624238C9"/>
    <w:rsid w:val="62439FD5"/>
    <w:rsid w:val="625A16AA"/>
    <w:rsid w:val="625EB741"/>
    <w:rsid w:val="627A9A55"/>
    <w:rsid w:val="6280BA3D"/>
    <w:rsid w:val="62AACE3D"/>
    <w:rsid w:val="62C9C96A"/>
    <w:rsid w:val="62C9CFD2"/>
    <w:rsid w:val="62D315B9"/>
    <w:rsid w:val="62EAEED5"/>
    <w:rsid w:val="62ED527C"/>
    <w:rsid w:val="62FEA01C"/>
    <w:rsid w:val="630A7ECB"/>
    <w:rsid w:val="63104335"/>
    <w:rsid w:val="6310FFF8"/>
    <w:rsid w:val="631ECE60"/>
    <w:rsid w:val="6333FE31"/>
    <w:rsid w:val="63362F4B"/>
    <w:rsid w:val="636CED71"/>
    <w:rsid w:val="636EDD80"/>
    <w:rsid w:val="637AEC80"/>
    <w:rsid w:val="637D70A4"/>
    <w:rsid w:val="637D9808"/>
    <w:rsid w:val="638A9C06"/>
    <w:rsid w:val="6395899D"/>
    <w:rsid w:val="63978CFE"/>
    <w:rsid w:val="63B4FDC4"/>
    <w:rsid w:val="63BAE1B8"/>
    <w:rsid w:val="63C89704"/>
    <w:rsid w:val="6408B621"/>
    <w:rsid w:val="64118422"/>
    <w:rsid w:val="64122F56"/>
    <w:rsid w:val="6412BBFA"/>
    <w:rsid w:val="643A995E"/>
    <w:rsid w:val="643DBDDA"/>
    <w:rsid w:val="6441BD67"/>
    <w:rsid w:val="6449B585"/>
    <w:rsid w:val="644B705A"/>
    <w:rsid w:val="6459A168"/>
    <w:rsid w:val="645BEC26"/>
    <w:rsid w:val="6474859E"/>
    <w:rsid w:val="648F44DF"/>
    <w:rsid w:val="649B810D"/>
    <w:rsid w:val="649F2770"/>
    <w:rsid w:val="64A61F32"/>
    <w:rsid w:val="64A9B400"/>
    <w:rsid w:val="64BF1540"/>
    <w:rsid w:val="64CC8592"/>
    <w:rsid w:val="64CE6794"/>
    <w:rsid w:val="64CF5E44"/>
    <w:rsid w:val="64CFF02A"/>
    <w:rsid w:val="64D8C12A"/>
    <w:rsid w:val="64DED969"/>
    <w:rsid w:val="64F71923"/>
    <w:rsid w:val="64FB5A22"/>
    <w:rsid w:val="64FC5393"/>
    <w:rsid w:val="64FF3007"/>
    <w:rsid w:val="65009759"/>
    <w:rsid w:val="65106AEA"/>
    <w:rsid w:val="652E5190"/>
    <w:rsid w:val="6558B0A1"/>
    <w:rsid w:val="657578E3"/>
    <w:rsid w:val="6576F1BF"/>
    <w:rsid w:val="657FFC06"/>
    <w:rsid w:val="65930BA1"/>
    <w:rsid w:val="659B8EE0"/>
    <w:rsid w:val="659E2A2E"/>
    <w:rsid w:val="65A82F64"/>
    <w:rsid w:val="65CA29AD"/>
    <w:rsid w:val="65D0F4B2"/>
    <w:rsid w:val="65DA4D74"/>
    <w:rsid w:val="65E617DB"/>
    <w:rsid w:val="65E87CA1"/>
    <w:rsid w:val="65EEC7D3"/>
    <w:rsid w:val="65EEE691"/>
    <w:rsid w:val="65F45013"/>
    <w:rsid w:val="65F8E560"/>
    <w:rsid w:val="65FB54D2"/>
    <w:rsid w:val="660F2576"/>
    <w:rsid w:val="66228855"/>
    <w:rsid w:val="66269A88"/>
    <w:rsid w:val="663AFFB4"/>
    <w:rsid w:val="663B9246"/>
    <w:rsid w:val="663D550F"/>
    <w:rsid w:val="665A1786"/>
    <w:rsid w:val="6663EA1A"/>
    <w:rsid w:val="666F26AB"/>
    <w:rsid w:val="66764E05"/>
    <w:rsid w:val="66814777"/>
    <w:rsid w:val="66A3EB39"/>
    <w:rsid w:val="66B0674D"/>
    <w:rsid w:val="66CA79D5"/>
    <w:rsid w:val="66D9E579"/>
    <w:rsid w:val="66FCC3C3"/>
    <w:rsid w:val="6711EB66"/>
    <w:rsid w:val="671997FE"/>
    <w:rsid w:val="6723A648"/>
    <w:rsid w:val="672B7E2A"/>
    <w:rsid w:val="673A44CD"/>
    <w:rsid w:val="673B83F8"/>
    <w:rsid w:val="6757B7A5"/>
    <w:rsid w:val="67610771"/>
    <w:rsid w:val="676749CB"/>
    <w:rsid w:val="67734C49"/>
    <w:rsid w:val="6777C983"/>
    <w:rsid w:val="677B1B5A"/>
    <w:rsid w:val="6785F183"/>
    <w:rsid w:val="67894B60"/>
    <w:rsid w:val="678AC758"/>
    <w:rsid w:val="67A23C6E"/>
    <w:rsid w:val="67A4B6E8"/>
    <w:rsid w:val="67ABE3FB"/>
    <w:rsid w:val="67C145F7"/>
    <w:rsid w:val="67DC033F"/>
    <w:rsid w:val="67E9EFF4"/>
    <w:rsid w:val="68012B7C"/>
    <w:rsid w:val="6803EBBC"/>
    <w:rsid w:val="680C2ACF"/>
    <w:rsid w:val="6813C214"/>
    <w:rsid w:val="6818DCFC"/>
    <w:rsid w:val="681D7283"/>
    <w:rsid w:val="682667F0"/>
    <w:rsid w:val="682A3F6A"/>
    <w:rsid w:val="682AB8D4"/>
    <w:rsid w:val="682EB9E5"/>
    <w:rsid w:val="6849AA93"/>
    <w:rsid w:val="6858C202"/>
    <w:rsid w:val="685BA43E"/>
    <w:rsid w:val="68698729"/>
    <w:rsid w:val="68880EE6"/>
    <w:rsid w:val="68946D42"/>
    <w:rsid w:val="68AAC803"/>
    <w:rsid w:val="68ABA1BA"/>
    <w:rsid w:val="68B08E8A"/>
    <w:rsid w:val="68CEA662"/>
    <w:rsid w:val="68D0F7B3"/>
    <w:rsid w:val="68D3C708"/>
    <w:rsid w:val="68E0D4C2"/>
    <w:rsid w:val="68F5BDC1"/>
    <w:rsid w:val="69094A4C"/>
    <w:rsid w:val="691030A7"/>
    <w:rsid w:val="69129811"/>
    <w:rsid w:val="6919B261"/>
    <w:rsid w:val="69218341"/>
    <w:rsid w:val="692AC946"/>
    <w:rsid w:val="69374D02"/>
    <w:rsid w:val="693EE811"/>
    <w:rsid w:val="69408749"/>
    <w:rsid w:val="694681F3"/>
    <w:rsid w:val="6956B04E"/>
    <w:rsid w:val="69995B12"/>
    <w:rsid w:val="699B4DA2"/>
    <w:rsid w:val="69AB2795"/>
    <w:rsid w:val="69ABF216"/>
    <w:rsid w:val="69B1554C"/>
    <w:rsid w:val="69C3032B"/>
    <w:rsid w:val="69F40BA8"/>
    <w:rsid w:val="69FB0C2C"/>
    <w:rsid w:val="6A013552"/>
    <w:rsid w:val="6A09583C"/>
    <w:rsid w:val="6A2384B8"/>
    <w:rsid w:val="6A283332"/>
    <w:rsid w:val="6A289E6C"/>
    <w:rsid w:val="6A2DF5D2"/>
    <w:rsid w:val="6A533FB9"/>
    <w:rsid w:val="6A53FFBD"/>
    <w:rsid w:val="6A584525"/>
    <w:rsid w:val="6A5C9F34"/>
    <w:rsid w:val="6A60DB34"/>
    <w:rsid w:val="6A7FE05B"/>
    <w:rsid w:val="6A8BB7A5"/>
    <w:rsid w:val="6A95B1E6"/>
    <w:rsid w:val="6AA339BD"/>
    <w:rsid w:val="6AA7B9F0"/>
    <w:rsid w:val="6AAAE79C"/>
    <w:rsid w:val="6AB3EA8A"/>
    <w:rsid w:val="6ABB5B64"/>
    <w:rsid w:val="6AEAB794"/>
    <w:rsid w:val="6AFEACAE"/>
    <w:rsid w:val="6B06CB3E"/>
    <w:rsid w:val="6B102FE1"/>
    <w:rsid w:val="6B3AC67E"/>
    <w:rsid w:val="6B4484A1"/>
    <w:rsid w:val="6B4F9A00"/>
    <w:rsid w:val="6B507DBE"/>
    <w:rsid w:val="6B5D24AA"/>
    <w:rsid w:val="6B602B09"/>
    <w:rsid w:val="6B93F451"/>
    <w:rsid w:val="6B96DC8D"/>
    <w:rsid w:val="6B9BD82C"/>
    <w:rsid w:val="6B9ECA6C"/>
    <w:rsid w:val="6BAE0F1B"/>
    <w:rsid w:val="6BB6A933"/>
    <w:rsid w:val="6BB8EE30"/>
    <w:rsid w:val="6BCA76DE"/>
    <w:rsid w:val="6BD7FC57"/>
    <w:rsid w:val="6BE5C5E4"/>
    <w:rsid w:val="6BEF9D9B"/>
    <w:rsid w:val="6BF8A797"/>
    <w:rsid w:val="6BFC51C8"/>
    <w:rsid w:val="6C00F8F0"/>
    <w:rsid w:val="6C082208"/>
    <w:rsid w:val="6C10D727"/>
    <w:rsid w:val="6C1AEDC2"/>
    <w:rsid w:val="6C1DA242"/>
    <w:rsid w:val="6C29FE83"/>
    <w:rsid w:val="6C2F012D"/>
    <w:rsid w:val="6C30805E"/>
    <w:rsid w:val="6C3B5C17"/>
    <w:rsid w:val="6C4E2CC1"/>
    <w:rsid w:val="6C5270EE"/>
    <w:rsid w:val="6C5940A9"/>
    <w:rsid w:val="6C67FD7C"/>
    <w:rsid w:val="6C78AD4F"/>
    <w:rsid w:val="6C93BAFB"/>
    <w:rsid w:val="6CB28B82"/>
    <w:rsid w:val="6CBDBD9C"/>
    <w:rsid w:val="6CBDDC50"/>
    <w:rsid w:val="6CBF978F"/>
    <w:rsid w:val="6CC109EB"/>
    <w:rsid w:val="6CDE68CF"/>
    <w:rsid w:val="6CE58F89"/>
    <w:rsid w:val="6CEABDC7"/>
    <w:rsid w:val="6D03A071"/>
    <w:rsid w:val="6D084015"/>
    <w:rsid w:val="6D10CA96"/>
    <w:rsid w:val="6D44126D"/>
    <w:rsid w:val="6D7B7B9F"/>
    <w:rsid w:val="6D85135B"/>
    <w:rsid w:val="6DD1341B"/>
    <w:rsid w:val="6DE13B76"/>
    <w:rsid w:val="6DE17BA4"/>
    <w:rsid w:val="6DE25F88"/>
    <w:rsid w:val="6DF1A70F"/>
    <w:rsid w:val="6DF24E80"/>
    <w:rsid w:val="6DF447EF"/>
    <w:rsid w:val="6DF6070F"/>
    <w:rsid w:val="6DF6F004"/>
    <w:rsid w:val="6E068B34"/>
    <w:rsid w:val="6E06D51F"/>
    <w:rsid w:val="6E1D7B92"/>
    <w:rsid w:val="6E1FE3F1"/>
    <w:rsid w:val="6E26700F"/>
    <w:rsid w:val="6E4866F4"/>
    <w:rsid w:val="6E7DAB2E"/>
    <w:rsid w:val="6E8114E6"/>
    <w:rsid w:val="6E820280"/>
    <w:rsid w:val="6E84B7E7"/>
    <w:rsid w:val="6EAA23AE"/>
    <w:rsid w:val="6EC67847"/>
    <w:rsid w:val="6EC87BD1"/>
    <w:rsid w:val="6EC9080E"/>
    <w:rsid w:val="6ECB5730"/>
    <w:rsid w:val="6ED99346"/>
    <w:rsid w:val="6EEC1D8A"/>
    <w:rsid w:val="6EF54700"/>
    <w:rsid w:val="6F0A17E1"/>
    <w:rsid w:val="6F0CE3AB"/>
    <w:rsid w:val="6F10436B"/>
    <w:rsid w:val="6F315ADE"/>
    <w:rsid w:val="6F3288F1"/>
    <w:rsid w:val="6F3B7D33"/>
    <w:rsid w:val="6F6F1DA2"/>
    <w:rsid w:val="6F880623"/>
    <w:rsid w:val="6FD1B373"/>
    <w:rsid w:val="6FF2FD6A"/>
    <w:rsid w:val="700EC800"/>
    <w:rsid w:val="70188FC9"/>
    <w:rsid w:val="703E1DF5"/>
    <w:rsid w:val="70497950"/>
    <w:rsid w:val="704B971B"/>
    <w:rsid w:val="7064E544"/>
    <w:rsid w:val="707D9F51"/>
    <w:rsid w:val="709DF928"/>
    <w:rsid w:val="70AC42FD"/>
    <w:rsid w:val="70B66DD3"/>
    <w:rsid w:val="70C89A03"/>
    <w:rsid w:val="70FC6580"/>
    <w:rsid w:val="7105116C"/>
    <w:rsid w:val="710B4B9C"/>
    <w:rsid w:val="710BABE8"/>
    <w:rsid w:val="7124C446"/>
    <w:rsid w:val="7127A36C"/>
    <w:rsid w:val="7128F6EF"/>
    <w:rsid w:val="712D0773"/>
    <w:rsid w:val="7131D579"/>
    <w:rsid w:val="71417D67"/>
    <w:rsid w:val="7142DD72"/>
    <w:rsid w:val="714C0522"/>
    <w:rsid w:val="714C52F2"/>
    <w:rsid w:val="715ED066"/>
    <w:rsid w:val="7161E3C6"/>
    <w:rsid w:val="716F1E4F"/>
    <w:rsid w:val="71705D25"/>
    <w:rsid w:val="71785CDA"/>
    <w:rsid w:val="7186E3BE"/>
    <w:rsid w:val="71A9223E"/>
    <w:rsid w:val="71A98385"/>
    <w:rsid w:val="71AFF49E"/>
    <w:rsid w:val="71B67201"/>
    <w:rsid w:val="71C0EE32"/>
    <w:rsid w:val="71C9DB2A"/>
    <w:rsid w:val="71CFF731"/>
    <w:rsid w:val="71DF3175"/>
    <w:rsid w:val="71E32C53"/>
    <w:rsid w:val="71ECC772"/>
    <w:rsid w:val="720B3AC2"/>
    <w:rsid w:val="72217073"/>
    <w:rsid w:val="72224135"/>
    <w:rsid w:val="72259945"/>
    <w:rsid w:val="7235DA9C"/>
    <w:rsid w:val="723EFFEE"/>
    <w:rsid w:val="7243CB4D"/>
    <w:rsid w:val="725A8DFB"/>
    <w:rsid w:val="725EA09F"/>
    <w:rsid w:val="7271D42A"/>
    <w:rsid w:val="7271F39E"/>
    <w:rsid w:val="7272969A"/>
    <w:rsid w:val="7273CAF4"/>
    <w:rsid w:val="727FD30B"/>
    <w:rsid w:val="72893EF6"/>
    <w:rsid w:val="7298B3F3"/>
    <w:rsid w:val="72B067FD"/>
    <w:rsid w:val="72BE08FA"/>
    <w:rsid w:val="72D3D868"/>
    <w:rsid w:val="72E2B1BF"/>
    <w:rsid w:val="731147BE"/>
    <w:rsid w:val="73164910"/>
    <w:rsid w:val="731B7CE2"/>
    <w:rsid w:val="732887A9"/>
    <w:rsid w:val="732F92A0"/>
    <w:rsid w:val="7351EFE1"/>
    <w:rsid w:val="7359A1DA"/>
    <w:rsid w:val="735B1DED"/>
    <w:rsid w:val="737E1018"/>
    <w:rsid w:val="73801C00"/>
    <w:rsid w:val="7385F7E7"/>
    <w:rsid w:val="738821EA"/>
    <w:rsid w:val="73884582"/>
    <w:rsid w:val="73A39E7B"/>
    <w:rsid w:val="73A99E7F"/>
    <w:rsid w:val="73B05553"/>
    <w:rsid w:val="73C76156"/>
    <w:rsid w:val="73EB995F"/>
    <w:rsid w:val="73ED398C"/>
    <w:rsid w:val="73F3D13B"/>
    <w:rsid w:val="73FE8EC7"/>
    <w:rsid w:val="73FEACC6"/>
    <w:rsid w:val="74102F02"/>
    <w:rsid w:val="74112E3D"/>
    <w:rsid w:val="74222918"/>
    <w:rsid w:val="742FB390"/>
    <w:rsid w:val="74361801"/>
    <w:rsid w:val="7448BA5C"/>
    <w:rsid w:val="745091B9"/>
    <w:rsid w:val="745FB922"/>
    <w:rsid w:val="748407E2"/>
    <w:rsid w:val="7488723D"/>
    <w:rsid w:val="748BF727"/>
    <w:rsid w:val="74968574"/>
    <w:rsid w:val="74A7D12D"/>
    <w:rsid w:val="74C53E9D"/>
    <w:rsid w:val="74CD7D0E"/>
    <w:rsid w:val="74DB8204"/>
    <w:rsid w:val="74DDF1D5"/>
    <w:rsid w:val="74EEBC89"/>
    <w:rsid w:val="7506477F"/>
    <w:rsid w:val="75092193"/>
    <w:rsid w:val="7524C11E"/>
    <w:rsid w:val="7529F13C"/>
    <w:rsid w:val="75500B55"/>
    <w:rsid w:val="75695058"/>
    <w:rsid w:val="758DFF0F"/>
    <w:rsid w:val="75A588A7"/>
    <w:rsid w:val="75C79908"/>
    <w:rsid w:val="75CB3C81"/>
    <w:rsid w:val="75DC52CB"/>
    <w:rsid w:val="75E1E2CD"/>
    <w:rsid w:val="75EAA2AE"/>
    <w:rsid w:val="75F4EECA"/>
    <w:rsid w:val="7607A6AB"/>
    <w:rsid w:val="76292976"/>
    <w:rsid w:val="762F741E"/>
    <w:rsid w:val="765B4DF9"/>
    <w:rsid w:val="766FB910"/>
    <w:rsid w:val="767AC701"/>
    <w:rsid w:val="76832A4A"/>
    <w:rsid w:val="7685BC34"/>
    <w:rsid w:val="76885DD6"/>
    <w:rsid w:val="769262B5"/>
    <w:rsid w:val="76A13E86"/>
    <w:rsid w:val="76AC3AD5"/>
    <w:rsid w:val="76B1D109"/>
    <w:rsid w:val="76B1D388"/>
    <w:rsid w:val="76BBA00F"/>
    <w:rsid w:val="76D08CA7"/>
    <w:rsid w:val="76D0FE5F"/>
    <w:rsid w:val="76D3A842"/>
    <w:rsid w:val="76E7F85A"/>
    <w:rsid w:val="76EE3018"/>
    <w:rsid w:val="76F04112"/>
    <w:rsid w:val="771D81DB"/>
    <w:rsid w:val="77405CEC"/>
    <w:rsid w:val="774F8321"/>
    <w:rsid w:val="776C50A2"/>
    <w:rsid w:val="779BF350"/>
    <w:rsid w:val="77A466A1"/>
    <w:rsid w:val="77A956CE"/>
    <w:rsid w:val="77AAD018"/>
    <w:rsid w:val="77AF4489"/>
    <w:rsid w:val="77B29BF1"/>
    <w:rsid w:val="77B2EB69"/>
    <w:rsid w:val="77CD7D6D"/>
    <w:rsid w:val="77E4D483"/>
    <w:rsid w:val="77F185D1"/>
    <w:rsid w:val="78012003"/>
    <w:rsid w:val="78084C02"/>
    <w:rsid w:val="7815D869"/>
    <w:rsid w:val="7817CB0E"/>
    <w:rsid w:val="781B9E5A"/>
    <w:rsid w:val="781D68EF"/>
    <w:rsid w:val="78205B5B"/>
    <w:rsid w:val="782158DE"/>
    <w:rsid w:val="78236BD9"/>
    <w:rsid w:val="782AA81D"/>
    <w:rsid w:val="782C6DB3"/>
    <w:rsid w:val="78487326"/>
    <w:rsid w:val="78505619"/>
    <w:rsid w:val="78517257"/>
    <w:rsid w:val="7857DDBB"/>
    <w:rsid w:val="7865ACFE"/>
    <w:rsid w:val="78881A10"/>
    <w:rsid w:val="789FA124"/>
    <w:rsid w:val="78A62050"/>
    <w:rsid w:val="78AA87D5"/>
    <w:rsid w:val="78B10628"/>
    <w:rsid w:val="78CB6D4F"/>
    <w:rsid w:val="78CEAB61"/>
    <w:rsid w:val="78E1C553"/>
    <w:rsid w:val="78EBBB0F"/>
    <w:rsid w:val="79387F74"/>
    <w:rsid w:val="7939ACC0"/>
    <w:rsid w:val="794A756B"/>
    <w:rsid w:val="7952AA55"/>
    <w:rsid w:val="795378EF"/>
    <w:rsid w:val="79574216"/>
    <w:rsid w:val="79652A1A"/>
    <w:rsid w:val="7970A821"/>
    <w:rsid w:val="7991BE2C"/>
    <w:rsid w:val="79939D07"/>
    <w:rsid w:val="79B62159"/>
    <w:rsid w:val="79BCFFF7"/>
    <w:rsid w:val="79C63C57"/>
    <w:rsid w:val="79C82AD6"/>
    <w:rsid w:val="79CC0017"/>
    <w:rsid w:val="79D2DFAF"/>
    <w:rsid w:val="79D5A282"/>
    <w:rsid w:val="79DE533E"/>
    <w:rsid w:val="79E14B3D"/>
    <w:rsid w:val="79E3DD38"/>
    <w:rsid w:val="7A2B97B7"/>
    <w:rsid w:val="7A302154"/>
    <w:rsid w:val="7A38CF94"/>
    <w:rsid w:val="7A4B5573"/>
    <w:rsid w:val="7A6085C0"/>
    <w:rsid w:val="7A60E5B6"/>
    <w:rsid w:val="7A8BEDC2"/>
    <w:rsid w:val="7A8F1E6C"/>
    <w:rsid w:val="7A9207C4"/>
    <w:rsid w:val="7AAB0C76"/>
    <w:rsid w:val="7AAFF49B"/>
    <w:rsid w:val="7AB205D2"/>
    <w:rsid w:val="7ABBB7A0"/>
    <w:rsid w:val="7AD594CD"/>
    <w:rsid w:val="7AF991DE"/>
    <w:rsid w:val="7B033E71"/>
    <w:rsid w:val="7B046C31"/>
    <w:rsid w:val="7B0D6596"/>
    <w:rsid w:val="7B0DD195"/>
    <w:rsid w:val="7B120767"/>
    <w:rsid w:val="7B13033D"/>
    <w:rsid w:val="7B234C94"/>
    <w:rsid w:val="7B551547"/>
    <w:rsid w:val="7B620E1C"/>
    <w:rsid w:val="7B6DC9D5"/>
    <w:rsid w:val="7B705E87"/>
    <w:rsid w:val="7B78E5FC"/>
    <w:rsid w:val="7B79F31C"/>
    <w:rsid w:val="7BA12344"/>
    <w:rsid w:val="7BB8CD34"/>
    <w:rsid w:val="7BD9DD79"/>
    <w:rsid w:val="7BDE54A9"/>
    <w:rsid w:val="7BEF4077"/>
    <w:rsid w:val="7BFCDE21"/>
    <w:rsid w:val="7BFD7471"/>
    <w:rsid w:val="7C042E4C"/>
    <w:rsid w:val="7C282156"/>
    <w:rsid w:val="7C30E0B5"/>
    <w:rsid w:val="7C33562E"/>
    <w:rsid w:val="7C3686D4"/>
    <w:rsid w:val="7C41BC5C"/>
    <w:rsid w:val="7C44D8B0"/>
    <w:rsid w:val="7C5DB2E0"/>
    <w:rsid w:val="7C62C140"/>
    <w:rsid w:val="7C7FF652"/>
    <w:rsid w:val="7C8D4360"/>
    <w:rsid w:val="7CB0E4BD"/>
    <w:rsid w:val="7CC38B42"/>
    <w:rsid w:val="7CC7E459"/>
    <w:rsid w:val="7CC86D80"/>
    <w:rsid w:val="7CE18492"/>
    <w:rsid w:val="7CF4A0B9"/>
    <w:rsid w:val="7D232ADC"/>
    <w:rsid w:val="7D24A2A4"/>
    <w:rsid w:val="7D265165"/>
    <w:rsid w:val="7D372911"/>
    <w:rsid w:val="7D3EFD99"/>
    <w:rsid w:val="7D51F546"/>
    <w:rsid w:val="7D682DD7"/>
    <w:rsid w:val="7D6CD623"/>
    <w:rsid w:val="7D6F6B48"/>
    <w:rsid w:val="7D77D50B"/>
    <w:rsid w:val="7D866FDA"/>
    <w:rsid w:val="7DA48EC8"/>
    <w:rsid w:val="7DB80D96"/>
    <w:rsid w:val="7DB8D935"/>
    <w:rsid w:val="7DBD3034"/>
    <w:rsid w:val="7DBDCB94"/>
    <w:rsid w:val="7DD2E901"/>
    <w:rsid w:val="7DFC63FA"/>
    <w:rsid w:val="7E018C09"/>
    <w:rsid w:val="7E03BB39"/>
    <w:rsid w:val="7E042D9A"/>
    <w:rsid w:val="7E07B40D"/>
    <w:rsid w:val="7E16DD00"/>
    <w:rsid w:val="7E40530A"/>
    <w:rsid w:val="7E48F1CF"/>
    <w:rsid w:val="7E6E4DE5"/>
    <w:rsid w:val="7E7D26AF"/>
    <w:rsid w:val="7E8252D9"/>
    <w:rsid w:val="7E826CF1"/>
    <w:rsid w:val="7E8D0773"/>
    <w:rsid w:val="7EB89E97"/>
    <w:rsid w:val="7ED14885"/>
    <w:rsid w:val="7ED99E76"/>
    <w:rsid w:val="7EE30F39"/>
    <w:rsid w:val="7EEEDE81"/>
    <w:rsid w:val="7EFBD214"/>
    <w:rsid w:val="7F022135"/>
    <w:rsid w:val="7F029D18"/>
    <w:rsid w:val="7F270BD0"/>
    <w:rsid w:val="7F30C94F"/>
    <w:rsid w:val="7F49E86D"/>
    <w:rsid w:val="7F4B5499"/>
    <w:rsid w:val="7F599BF5"/>
    <w:rsid w:val="7F6534C2"/>
    <w:rsid w:val="7F6AA12D"/>
    <w:rsid w:val="7F7469B3"/>
    <w:rsid w:val="7F911934"/>
    <w:rsid w:val="7F9231C1"/>
    <w:rsid w:val="7F9B4056"/>
    <w:rsid w:val="7FA65FA2"/>
    <w:rsid w:val="7FA70535"/>
    <w:rsid w:val="7FB0CC63"/>
    <w:rsid w:val="7FC1F406"/>
    <w:rsid w:val="7FC4F7FB"/>
    <w:rsid w:val="7FD1A4D7"/>
    <w:rsid w:val="7FE18CAF"/>
    <w:rsid w:val="7FF8511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5B80E3"/>
  <w15:docId w15:val="{70153B91-C12E-43BC-8F95-4434C6999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0D1A"/>
    <w:pPr>
      <w:spacing w:before="60" w:after="60"/>
      <w:jc w:val="both"/>
    </w:pPr>
    <w:rPr>
      <w:sz w:val="24"/>
      <w:szCs w:val="24"/>
    </w:rPr>
  </w:style>
  <w:style w:type="paragraph" w:styleId="Heading1">
    <w:name w:val="heading 1"/>
    <w:next w:val="BodyText"/>
    <w:link w:val="Heading1Char"/>
    <w:qFormat/>
    <w:rsid w:val="00D959A2"/>
    <w:pPr>
      <w:keepNext/>
      <w:numPr>
        <w:numId w:val="70"/>
      </w:numPr>
      <w:spacing w:before="240" w:after="120"/>
      <w:outlineLvl w:val="0"/>
    </w:pPr>
    <w:rPr>
      <w:rFonts w:ascii="Arial" w:eastAsiaTheme="majorEastAsia" w:hAnsi="Arial" w:cstheme="majorBidi"/>
      <w:b/>
      <w:bCs/>
      <w:color w:val="000000" w:themeColor="text1"/>
      <w:spacing w:val="-10"/>
      <w:sz w:val="36"/>
      <w:szCs w:val="36"/>
    </w:rPr>
  </w:style>
  <w:style w:type="paragraph" w:styleId="Heading2">
    <w:name w:val="heading 2"/>
    <w:basedOn w:val="Heading1"/>
    <w:next w:val="BodyText"/>
    <w:link w:val="Heading2Char"/>
    <w:qFormat/>
    <w:rsid w:val="00D959A2"/>
    <w:pPr>
      <w:numPr>
        <w:ilvl w:val="1"/>
      </w:numPr>
      <w:outlineLvl w:val="1"/>
    </w:pPr>
    <w:rPr>
      <w:bCs w:val="0"/>
      <w:sz w:val="32"/>
      <w:szCs w:val="32"/>
    </w:rPr>
  </w:style>
  <w:style w:type="paragraph" w:styleId="Heading3">
    <w:name w:val="heading 3"/>
    <w:basedOn w:val="Heading2"/>
    <w:next w:val="BodyText"/>
    <w:link w:val="Heading3Char"/>
    <w:qFormat/>
    <w:rsid w:val="00D959A2"/>
    <w:pPr>
      <w:numPr>
        <w:ilvl w:val="2"/>
      </w:numPr>
      <w:outlineLvl w:val="2"/>
    </w:pPr>
    <w:rPr>
      <w:bCs/>
      <w:sz w:val="28"/>
      <w:szCs w:val="28"/>
    </w:rPr>
  </w:style>
  <w:style w:type="paragraph" w:styleId="Heading4">
    <w:name w:val="heading 4"/>
    <w:basedOn w:val="Heading3"/>
    <w:next w:val="BodyText"/>
    <w:link w:val="Heading4Char"/>
    <w:qFormat/>
    <w:rsid w:val="00D959A2"/>
    <w:pPr>
      <w:numPr>
        <w:ilvl w:val="3"/>
      </w:numPr>
      <w:outlineLvl w:val="3"/>
    </w:pPr>
    <w:rPr>
      <w:bCs w:val="0"/>
      <w:iCs/>
      <w:sz w:val="24"/>
      <w:szCs w:val="24"/>
    </w:rPr>
  </w:style>
  <w:style w:type="paragraph" w:styleId="Heading5">
    <w:name w:val="heading 5"/>
    <w:basedOn w:val="Heading4"/>
    <w:next w:val="BodyText"/>
    <w:link w:val="Heading5Char"/>
    <w:qFormat/>
    <w:rsid w:val="00D959A2"/>
    <w:pPr>
      <w:numPr>
        <w:ilvl w:val="4"/>
      </w:numPr>
      <w:outlineLvl w:val="4"/>
    </w:pPr>
    <w:rPr>
      <w:sz w:val="22"/>
      <w:szCs w:val="22"/>
    </w:rPr>
  </w:style>
  <w:style w:type="paragraph" w:styleId="Heading6">
    <w:name w:val="heading 6"/>
    <w:basedOn w:val="Heading5"/>
    <w:next w:val="BodyText"/>
    <w:link w:val="Heading6Char"/>
    <w:qFormat/>
    <w:rsid w:val="00D959A2"/>
    <w:pPr>
      <w:numPr>
        <w:ilvl w:val="5"/>
      </w:numPr>
      <w:spacing w:after="240"/>
      <w:outlineLvl w:val="5"/>
    </w:pPr>
    <w:rPr>
      <w:iCs w:val="0"/>
      <w:sz w:val="36"/>
      <w:szCs w:val="36"/>
    </w:rPr>
  </w:style>
  <w:style w:type="paragraph" w:styleId="Heading7">
    <w:name w:val="heading 7"/>
    <w:basedOn w:val="Heading6"/>
    <w:next w:val="BodyText"/>
    <w:link w:val="Heading7Char"/>
    <w:rsid w:val="00E53ED9"/>
    <w:pPr>
      <w:keepLines/>
      <w:numPr>
        <w:ilvl w:val="6"/>
      </w:numPr>
      <w:spacing w:after="120"/>
      <w:outlineLvl w:val="6"/>
    </w:pPr>
    <w:rPr>
      <w:iCs/>
      <w:sz w:val="32"/>
      <w:szCs w:val="32"/>
    </w:rPr>
  </w:style>
  <w:style w:type="paragraph" w:styleId="Heading8">
    <w:name w:val="heading 8"/>
    <w:basedOn w:val="Heading7"/>
    <w:next w:val="BodyText"/>
    <w:link w:val="Heading8Char"/>
    <w:rsid w:val="00D959A2"/>
    <w:pPr>
      <w:numPr>
        <w:ilvl w:val="7"/>
      </w:numPr>
      <w:outlineLvl w:val="7"/>
    </w:pPr>
    <w:rPr>
      <w:sz w:val="28"/>
      <w:szCs w:val="28"/>
    </w:rPr>
  </w:style>
  <w:style w:type="paragraph" w:styleId="Heading9">
    <w:name w:val="heading 9"/>
    <w:basedOn w:val="Heading8"/>
    <w:next w:val="BodyText"/>
    <w:link w:val="Heading9Char"/>
    <w:rsid w:val="00D959A2"/>
    <w:pPr>
      <w:numPr>
        <w:ilvl w:val="8"/>
      </w:numPr>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959A2"/>
    <w:rPr>
      <w:rFonts w:ascii="Arial" w:eastAsiaTheme="majorEastAsia" w:hAnsi="Arial" w:cstheme="majorBidi"/>
      <w:b/>
      <w:color w:val="000000" w:themeColor="text1"/>
      <w:spacing w:val="-10"/>
      <w:sz w:val="32"/>
      <w:szCs w:val="32"/>
    </w:rPr>
  </w:style>
  <w:style w:type="character" w:customStyle="1" w:styleId="Heading3Char">
    <w:name w:val="Heading 3 Char"/>
    <w:basedOn w:val="DefaultParagraphFont"/>
    <w:link w:val="Heading3"/>
    <w:rsid w:val="00D959A2"/>
    <w:rPr>
      <w:rFonts w:ascii="Arial" w:eastAsiaTheme="majorEastAsia" w:hAnsi="Arial" w:cstheme="majorBidi"/>
      <w:b/>
      <w:bCs/>
      <w:color w:val="000000" w:themeColor="text1"/>
      <w:spacing w:val="-10"/>
      <w:sz w:val="28"/>
      <w:szCs w:val="28"/>
    </w:rPr>
  </w:style>
  <w:style w:type="character" w:customStyle="1" w:styleId="Heading4Char">
    <w:name w:val="Heading 4 Char"/>
    <w:basedOn w:val="DefaultParagraphFont"/>
    <w:link w:val="Heading4"/>
    <w:rsid w:val="00D959A2"/>
    <w:rPr>
      <w:rFonts w:ascii="Arial" w:eastAsiaTheme="majorEastAsia" w:hAnsi="Arial" w:cstheme="majorBidi"/>
      <w:b/>
      <w:iCs/>
      <w:color w:val="000000" w:themeColor="text1"/>
      <w:spacing w:val="-10"/>
      <w:sz w:val="24"/>
      <w:szCs w:val="24"/>
    </w:rPr>
  </w:style>
  <w:style w:type="character" w:styleId="Hyperlink">
    <w:name w:val="Hyperlink"/>
    <w:uiPriority w:val="99"/>
    <w:rPr>
      <w:color w:val="000FFF"/>
      <w:u w:val="single"/>
    </w:rPr>
  </w:style>
  <w:style w:type="paragraph" w:styleId="Header">
    <w:name w:val="header"/>
    <w:aliases w:val="h1"/>
    <w:basedOn w:val="Normal"/>
    <w:link w:val="HeaderChar"/>
    <w:uiPriority w:val="99"/>
    <w:unhideWhenUsed/>
    <w:rsid w:val="007D3CC2"/>
    <w:pPr>
      <w:tabs>
        <w:tab w:val="center" w:pos="4680"/>
        <w:tab w:val="right" w:pos="9360"/>
      </w:tabs>
      <w:spacing w:before="0" w:after="0"/>
    </w:pPr>
  </w:style>
  <w:style w:type="character" w:customStyle="1" w:styleId="HeaderChar">
    <w:name w:val="Header Char"/>
    <w:aliases w:val="h1 Char1"/>
    <w:basedOn w:val="DefaultParagraphFont"/>
    <w:link w:val="Header"/>
    <w:uiPriority w:val="99"/>
    <w:rsid w:val="007D3CC2"/>
    <w:rPr>
      <w:sz w:val="22"/>
      <w:szCs w:val="24"/>
    </w:rPr>
  </w:style>
  <w:style w:type="paragraph" w:styleId="Title">
    <w:name w:val="Title"/>
    <w:basedOn w:val="Normal"/>
    <w:link w:val="TitleChar"/>
    <w:qFormat/>
    <w:pPr>
      <w:spacing w:before="180" w:after="120"/>
      <w:jc w:val="center"/>
    </w:pPr>
    <w:rPr>
      <w:b/>
      <w:bCs/>
      <w:caps/>
      <w:sz w:val="36"/>
      <w:lang w:val="x-none" w:eastAsia="x-none"/>
    </w:rPr>
  </w:style>
  <w:style w:type="character" w:customStyle="1" w:styleId="TitleChar">
    <w:name w:val="Title Char"/>
    <w:link w:val="Title"/>
    <w:rsid w:val="00E77CC7"/>
    <w:rPr>
      <w:b/>
      <w:bCs/>
      <w:caps/>
      <w:sz w:val="36"/>
      <w:szCs w:val="24"/>
    </w:rPr>
  </w:style>
  <w:style w:type="paragraph" w:styleId="Caption">
    <w:name w:val="caption"/>
    <w:basedOn w:val="TableDivHeading"/>
    <w:next w:val="Normal"/>
    <w:autoRedefine/>
    <w:qFormat/>
    <w:rsid w:val="000856D8"/>
    <w:pPr>
      <w:widowControl/>
      <w:jc w:val="center"/>
    </w:pPr>
    <w:rPr>
      <w:rFonts w:ascii="Times New Roman" w:hAnsi="Times New Roman"/>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pPr>
    <w:rPr>
      <w:b/>
      <w:bCs/>
      <w:caps/>
      <w:noProof/>
      <w:szCs w:val="28"/>
    </w:rPr>
  </w:style>
  <w:style w:type="paragraph" w:styleId="TOC2">
    <w:name w:val="toc 2"/>
    <w:basedOn w:val="Normal"/>
    <w:next w:val="Normal"/>
    <w:uiPriority w:val="39"/>
    <w:rsid w:val="00B7349B"/>
    <w:pPr>
      <w:tabs>
        <w:tab w:val="left" w:pos="810"/>
        <w:tab w:val="left" w:pos="1296"/>
        <w:tab w:val="right" w:leader="dot" w:pos="9350"/>
      </w:tabs>
      <w:ind w:left="432"/>
    </w:pPr>
    <w:rPr>
      <w:noProof/>
    </w:rPr>
  </w:style>
  <w:style w:type="paragraph" w:styleId="TOC3">
    <w:name w:val="toc 3"/>
    <w:basedOn w:val="Normal"/>
    <w:next w:val="Normal"/>
    <w:autoRedefine/>
    <w:uiPriority w:val="39"/>
    <w:rsid w:val="007144FB"/>
    <w:pPr>
      <w:tabs>
        <w:tab w:val="left" w:pos="1440"/>
        <w:tab w:val="left" w:pos="1920"/>
        <w:tab w:val="right" w:leader="dot" w:pos="9350"/>
      </w:tabs>
      <w:ind w:left="1260" w:right="1710"/>
      <w:jc w:val="left"/>
    </w:pPr>
    <w:rPr>
      <w:noProof/>
    </w:rPr>
  </w:style>
  <w:style w:type="paragraph" w:styleId="TOC4">
    <w:name w:val="toc 4"/>
    <w:basedOn w:val="Normal"/>
    <w:next w:val="Normal"/>
    <w:autoRedefine/>
    <w:uiPriority w:val="39"/>
    <w:pPr>
      <w:tabs>
        <w:tab w:val="left" w:pos="2160"/>
        <w:tab w:val="right" w:leader="dot" w:pos="9360"/>
      </w:tabs>
    </w:pPr>
    <w:rPr>
      <w:b/>
      <w:caps/>
      <w:szCs w:val="28"/>
    </w:rPr>
  </w:style>
  <w:style w:type="paragraph" w:styleId="TOC5">
    <w:name w:val="toc 5"/>
    <w:basedOn w:val="Normal"/>
    <w:next w:val="Normal"/>
    <w:autoRedefine/>
    <w:uiPriority w:val="39"/>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customStyle="1" w:styleId="tabletxt">
    <w:name w:val="tabletxt"/>
    <w:basedOn w:val="Normal"/>
    <w:pPr>
      <w:autoSpaceDE w:val="0"/>
      <w:autoSpaceDN w:val="0"/>
      <w:adjustRightInd w:val="0"/>
      <w:spacing w:before="20" w:after="2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styleId="BodyText">
    <w:name w:val="Body Text"/>
    <w:basedOn w:val="Normal"/>
    <w:link w:val="BodyTextChar"/>
    <w:qFormat/>
    <w:pPr>
      <w:spacing w:after="120"/>
    </w:pPr>
    <w:rPr>
      <w:lang w:val="x-none" w:eastAsia="x-none"/>
    </w:rPr>
  </w:style>
  <w:style w:type="character" w:customStyle="1" w:styleId="BodyTextChar">
    <w:name w:val="Body Text Char"/>
    <w:link w:val="BodyText"/>
    <w:rsid w:val="00D91798"/>
    <w:rPr>
      <w:sz w:val="24"/>
      <w:szCs w:val="24"/>
      <w:lang w:val="x-none" w:eastAsia="x-none"/>
    </w:rPr>
  </w:style>
  <w:style w:type="paragraph" w:customStyle="1" w:styleId="SubtitleCover2">
    <w:name w:val="Subtitle Cover2"/>
    <w:basedOn w:val="SubtitleCover"/>
    <w:rPr>
      <w:spacing w:val="0"/>
      <w:sz w:val="36"/>
    </w:rPr>
  </w:style>
  <w:style w:type="paragraph" w:customStyle="1" w:styleId="Tabletext">
    <w:name w:val="Tabletext"/>
    <w:basedOn w:val="Normal"/>
    <w:rsid w:val="00E20DCB"/>
    <w:pPr>
      <w:keepLines/>
      <w:widowControl w:val="0"/>
      <w:spacing w:before="0" w:after="0" w:line="240" w:lineRule="atLeast"/>
      <w:jc w:val="left"/>
    </w:pPr>
    <w:rPr>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Footer">
    <w:name w:val="footer"/>
    <w:basedOn w:val="Normal"/>
    <w:link w:val="FooterChar"/>
    <w:uiPriority w:val="99"/>
    <w:unhideWhenUsed/>
    <w:rsid w:val="007D3CC2"/>
    <w:pPr>
      <w:tabs>
        <w:tab w:val="center" w:pos="4680"/>
        <w:tab w:val="right" w:pos="9360"/>
      </w:tabs>
      <w:spacing w:before="0" w:after="0"/>
    </w:pPr>
  </w:style>
  <w:style w:type="character" w:customStyle="1" w:styleId="FooterChar">
    <w:name w:val="Footer Char"/>
    <w:basedOn w:val="DefaultParagraphFont"/>
    <w:link w:val="Footer"/>
    <w:uiPriority w:val="99"/>
    <w:rsid w:val="007D3CC2"/>
    <w:rPr>
      <w:sz w:val="22"/>
      <w:szCs w:val="24"/>
    </w:rPr>
  </w:style>
  <w:style w:type="character" w:styleId="CommentReference">
    <w:name w:val="annotation reference"/>
    <w:uiPriority w:val="99"/>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link w:val="CommentTextChar"/>
    <w:uiPriority w:val="99"/>
    <w:qFormat/>
    <w:rPr>
      <w:sz w:val="20"/>
      <w:szCs w:val="20"/>
    </w:rPr>
  </w:style>
  <w:style w:type="character" w:customStyle="1" w:styleId="CommentTextChar">
    <w:name w:val="Comment Text Char"/>
    <w:basedOn w:val="DefaultParagraphFont"/>
    <w:link w:val="CommentText"/>
    <w:uiPriority w:val="99"/>
    <w:rsid w:val="0036643E"/>
  </w:style>
  <w:style w:type="paragraph" w:customStyle="1" w:styleId="ResumeBody">
    <w:name w:val="Resume Body"/>
    <w:basedOn w:val="Normal"/>
    <w:pPr>
      <w:spacing w:after="120"/>
      <w:jc w:val="left"/>
    </w:pPr>
    <w:rPr>
      <w:sz w:val="20"/>
    </w:rPr>
  </w:style>
  <w:style w:type="paragraph" w:styleId="BodyText2">
    <w:name w:val="Body Text 2"/>
    <w:basedOn w:val="Normal"/>
    <w:pPr>
      <w:spacing w:before="0" w:after="0"/>
      <w:jc w:val="left"/>
    </w:pPr>
    <w:rPr>
      <w:rFonts w:ascii="Arial" w:hAnsi="Arial" w:cs="Arial"/>
      <w:szCs w:val="22"/>
    </w:rPr>
  </w:style>
  <w:style w:type="paragraph" w:styleId="NormalWeb">
    <w:name w:val="Normal (Web)"/>
    <w:basedOn w:val="Normal"/>
    <w:uiPriority w:val="99"/>
    <w:pPr>
      <w:spacing w:before="100" w:beforeAutospacing="1" w:after="100" w:afterAutospacing="1"/>
      <w:jc w:val="left"/>
    </w:pPr>
  </w:style>
  <w:style w:type="character" w:styleId="Strong">
    <w:name w:val="Strong"/>
    <w:uiPriority w:val="22"/>
    <w:qFormat/>
    <w:rPr>
      <w:b/>
      <w:bCs/>
    </w:rPr>
  </w:style>
  <w:style w:type="character" w:styleId="FollowedHyperlink">
    <w:name w:val="FollowedHyperlink"/>
    <w:uiPriority w:val="99"/>
    <w:rPr>
      <w:color w:val="800080"/>
      <w:u w:val="single"/>
    </w:rPr>
  </w:style>
  <w:style w:type="paragraph" w:styleId="BodyText3">
    <w:name w:val="Body Text 3"/>
    <w:basedOn w:val="Normal"/>
    <w:pPr>
      <w:tabs>
        <w:tab w:val="num" w:pos="1800"/>
      </w:tabs>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Text0">
    <w:name w:val="TableText"/>
    <w:aliases w:val="tt"/>
    <w:link w:val="TableTextChar"/>
    <w:qFormat/>
    <w:pPr>
      <w:spacing w:before="40" w:after="40"/>
    </w:pPr>
    <w:rPr>
      <w:rFonts w:ascii="Arial" w:hAnsi="Arial"/>
    </w:rPr>
  </w:style>
  <w:style w:type="character" w:customStyle="1" w:styleId="TableTextChar">
    <w:name w:val="TableText Char"/>
    <w:aliases w:val="tt Char"/>
    <w:basedOn w:val="DefaultParagraphFont"/>
    <w:link w:val="TableText0"/>
    <w:rsid w:val="005E30B0"/>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jc w:val="left"/>
    </w:pPr>
    <w:rPr>
      <w:rFonts w:ascii="Arial" w:hAnsi="Arial"/>
      <w:b/>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jc w:val="left"/>
    </w:pPr>
    <w:rPr>
      <w:rFonts w:ascii="Arial" w:hAnsi="Arial"/>
      <w:sz w:val="20"/>
      <w:szCs w:val="20"/>
    </w:rPr>
  </w:style>
  <w:style w:type="paragraph" w:customStyle="1" w:styleId="TextBold">
    <w:name w:val="Text Bold"/>
    <w:basedOn w:val="Normal"/>
    <w:next w:val="Normal"/>
    <w:pPr>
      <w:spacing w:before="0" w:after="0"/>
      <w:jc w:val="left"/>
    </w:pPr>
    <w:rPr>
      <w:rFonts w:ascii="Arial" w:hAnsi="Arial"/>
      <w:b/>
      <w:sz w:val="20"/>
      <w:szCs w:val="20"/>
    </w:rPr>
  </w:style>
  <w:style w:type="paragraph" w:customStyle="1" w:styleId="TextUnderBold">
    <w:name w:val="Text UnderBold"/>
    <w:basedOn w:val="Normal"/>
    <w:pPr>
      <w:spacing w:before="0" w:after="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9"/>
      </w:numPr>
      <w:shd w:val="pct15" w:color="auto" w:fill="auto"/>
      <w:spacing w:before="220" w:after="220" w:line="280" w:lineRule="atLeast"/>
    </w:pPr>
    <w:rPr>
      <w:rFonts w:eastAsia="Times New Roman"/>
      <w:bCs w:val="0"/>
      <w:caps/>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jc w:val="left"/>
    </w:pPr>
    <w:rPr>
      <w:b/>
      <w:i/>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jc w:val="left"/>
    </w:pPr>
    <w:rPr>
      <w:sz w:val="20"/>
      <w:szCs w:val="20"/>
    </w:rPr>
  </w:style>
  <w:style w:type="paragraph" w:customStyle="1" w:styleId="Instructions">
    <w:name w:val="Instructions"/>
    <w:basedOn w:val="Normal"/>
    <w:autoRedefine/>
    <w:pPr>
      <w:shd w:val="clear" w:color="auto" w:fill="FFFFFF"/>
      <w:spacing w:before="0" w:after="0"/>
      <w:jc w:val="left"/>
    </w:pPr>
    <w:rPr>
      <w:i/>
      <w:color w:val="0000FF"/>
      <w:szCs w:val="20"/>
    </w:rPr>
  </w:style>
  <w:style w:type="paragraph" w:customStyle="1" w:styleId="Bullet1">
    <w:name w:val="Bullet 1"/>
    <w:basedOn w:val="Normal"/>
    <w:pPr>
      <w:tabs>
        <w:tab w:val="num" w:pos="340"/>
        <w:tab w:val="num" w:pos="454"/>
      </w:tabs>
      <w:spacing w:before="0" w:after="0"/>
      <w:ind w:left="340" w:hanging="227"/>
      <w:jc w:val="left"/>
    </w:pPr>
    <w:rPr>
      <w:rFonts w:ascii="Arial" w:hAnsi="Arial"/>
    </w:rPr>
  </w:style>
  <w:style w:type="paragraph" w:customStyle="1" w:styleId="TableText1">
    <w:name w:val="Table Text"/>
    <w:basedOn w:val="Normal"/>
    <w:rsid w:val="00E20DCB"/>
    <w:pPr>
      <w:autoSpaceDE w:val="0"/>
      <w:autoSpaceDN w:val="0"/>
      <w:adjustRightInd w:val="0"/>
      <w:spacing w:before="0" w:after="0"/>
      <w:jc w:val="center"/>
    </w:pPr>
    <w:rPr>
      <w:rFonts w:eastAsia="Calibri"/>
      <w:color w:val="000000"/>
      <w:sz w:val="20"/>
      <w:szCs w:val="20"/>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rPr>
      <w:b/>
      <w:sz w:val="28"/>
      <w:szCs w:val="28"/>
    </w:rPr>
  </w:style>
  <w:style w:type="table" w:styleId="TableGrid">
    <w:name w:val="Table Grid"/>
    <w:basedOn w:val="TableNormal"/>
    <w:uiPriority w:val="5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paragraph" w:styleId="Revision">
    <w:name w:val="Revision"/>
    <w:hidden/>
    <w:uiPriority w:val="99"/>
    <w:semiHidden/>
    <w:rsid w:val="00BE6623"/>
    <w:pPr>
      <w:numPr>
        <w:numId w:val="10"/>
      </w:numPr>
    </w:pPr>
    <w:rPr>
      <w:sz w:val="24"/>
      <w:szCs w:val="24"/>
    </w:rPr>
  </w:style>
  <w:style w:type="paragraph" w:styleId="ListParagraph">
    <w:name w:val="List Paragraph"/>
    <w:basedOn w:val="Normal"/>
    <w:link w:val="ListParagraphChar"/>
    <w:uiPriority w:val="34"/>
    <w:qFormat/>
    <w:rsid w:val="005D0327"/>
    <w:pPr>
      <w:numPr>
        <w:numId w:val="11"/>
      </w:numPr>
      <w:spacing w:before="120" w:after="120"/>
    </w:pPr>
  </w:style>
  <w:style w:type="character" w:customStyle="1" w:styleId="ListParagraphChar">
    <w:name w:val="List Paragraph Char"/>
    <w:link w:val="ListParagraph"/>
    <w:uiPriority w:val="34"/>
    <w:locked/>
    <w:rsid w:val="005D0327"/>
    <w:rPr>
      <w:sz w:val="24"/>
      <w:szCs w:val="24"/>
    </w:rPr>
  </w:style>
  <w:style w:type="paragraph" w:styleId="NoSpacing">
    <w:name w:val="No Spacing"/>
    <w:link w:val="NoSpacingChar"/>
    <w:uiPriority w:val="1"/>
    <w:qFormat/>
    <w:rsid w:val="00C54030"/>
    <w:rPr>
      <w:rFonts w:asciiTheme="minorHAnsi" w:eastAsiaTheme="minorHAnsi" w:hAnsiTheme="minorHAnsi" w:cstheme="minorBidi"/>
      <w:sz w:val="22"/>
      <w:szCs w:val="22"/>
    </w:rPr>
  </w:style>
  <w:style w:type="character" w:customStyle="1" w:styleId="NoSpacingChar">
    <w:name w:val="No Spacing Char"/>
    <w:basedOn w:val="DefaultParagraphFont"/>
    <w:link w:val="NoSpacing"/>
    <w:uiPriority w:val="1"/>
    <w:locked/>
    <w:rsid w:val="00C54030"/>
    <w:rPr>
      <w:rFonts w:asciiTheme="minorHAnsi" w:eastAsiaTheme="minorHAnsi" w:hAnsiTheme="minorHAnsi" w:cstheme="minorBidi"/>
      <w:sz w:val="22"/>
      <w:szCs w:val="22"/>
    </w:rPr>
  </w:style>
  <w:style w:type="paragraph" w:customStyle="1" w:styleId="BulletListMultiple">
    <w:name w:val="Bullet List Multiple"/>
    <w:link w:val="BulletListMultipleChar"/>
    <w:qFormat/>
    <w:rsid w:val="00C54030"/>
    <w:pPr>
      <w:tabs>
        <w:tab w:val="num" w:pos="900"/>
      </w:tabs>
      <w:spacing w:before="80" w:after="80"/>
      <w:ind w:left="900" w:hanging="360"/>
    </w:pPr>
    <w:rPr>
      <w:sz w:val="24"/>
    </w:rPr>
  </w:style>
  <w:style w:type="character" w:customStyle="1" w:styleId="BulletListMultipleChar">
    <w:name w:val="Bullet List Multiple Char"/>
    <w:link w:val="BulletListMultiple"/>
    <w:rsid w:val="00C54030"/>
    <w:rPr>
      <w:sz w:val="24"/>
    </w:rPr>
  </w:style>
  <w:style w:type="paragraph" w:customStyle="1" w:styleId="BulletListMultipleLast">
    <w:name w:val="Bullet List Multiple Last"/>
    <w:next w:val="Normal"/>
    <w:qFormat/>
    <w:rsid w:val="00C54030"/>
    <w:pPr>
      <w:tabs>
        <w:tab w:val="num" w:pos="720"/>
      </w:tabs>
      <w:spacing w:before="80" w:after="280"/>
      <w:ind w:left="720" w:hanging="360"/>
    </w:pPr>
    <w:rPr>
      <w:sz w:val="24"/>
    </w:rPr>
  </w:style>
  <w:style w:type="paragraph" w:customStyle="1" w:styleId="ProgramName">
    <w:name w:val="Program Name"/>
    <w:link w:val="ProgramNameChar"/>
    <w:qFormat/>
    <w:rsid w:val="00915AAB"/>
    <w:pPr>
      <w:spacing w:before="400"/>
      <w:jc w:val="right"/>
    </w:pPr>
    <w:rPr>
      <w:rFonts w:ascii="Arial Narrow" w:hAnsi="Arial Narrow"/>
      <w:b/>
      <w:sz w:val="40"/>
    </w:rPr>
  </w:style>
  <w:style w:type="character" w:customStyle="1" w:styleId="ProgramNameChar">
    <w:name w:val="Program Name Char"/>
    <w:link w:val="ProgramName"/>
    <w:rsid w:val="00915AAB"/>
    <w:rPr>
      <w:rFonts w:ascii="Arial Narrow" w:hAnsi="Arial Narrow"/>
      <w:b/>
      <w:sz w:val="40"/>
    </w:rPr>
  </w:style>
  <w:style w:type="paragraph" w:customStyle="1" w:styleId="Char">
    <w:name w:val="Char"/>
    <w:basedOn w:val="Normal"/>
    <w:rsid w:val="003E76FC"/>
    <w:pPr>
      <w:spacing w:before="0" w:after="160"/>
      <w:jc w:val="left"/>
    </w:pPr>
  </w:style>
  <w:style w:type="table" w:styleId="GridTable1Light">
    <w:name w:val="Grid Table 1 Light"/>
    <w:basedOn w:val="TableNormal"/>
    <w:uiPriority w:val="46"/>
    <w:rsid w:val="00B57E7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707170"/>
    <w:pPr>
      <w:keepLines/>
      <w:spacing w:after="0" w:line="259" w:lineRule="auto"/>
      <w:ind w:left="0" w:firstLine="0"/>
      <w:outlineLvl w:val="9"/>
    </w:pPr>
    <w:rPr>
      <w:rFonts w:asciiTheme="majorHAnsi" w:hAnsiTheme="majorHAnsi"/>
      <w:b w:val="0"/>
      <w:bCs w:val="0"/>
      <w:caps/>
      <w:color w:val="31479E" w:themeColor="accent1" w:themeShade="BF"/>
      <w:sz w:val="32"/>
      <w:szCs w:val="32"/>
    </w:rPr>
  </w:style>
  <w:style w:type="paragraph" w:styleId="FootnoteText">
    <w:name w:val="footnote text"/>
    <w:basedOn w:val="Normal"/>
    <w:link w:val="FootnoteTextChar"/>
    <w:unhideWhenUsed/>
    <w:qFormat/>
    <w:rsid w:val="00EE4DC7"/>
    <w:pPr>
      <w:spacing w:before="0" w:after="0"/>
    </w:pPr>
    <w:rPr>
      <w:sz w:val="20"/>
      <w:szCs w:val="20"/>
    </w:rPr>
  </w:style>
  <w:style w:type="character" w:customStyle="1" w:styleId="FootnoteTextChar">
    <w:name w:val="Footnote Text Char"/>
    <w:basedOn w:val="DefaultParagraphFont"/>
    <w:link w:val="FootnoteText"/>
    <w:rsid w:val="00EE4DC7"/>
  </w:style>
  <w:style w:type="character" w:styleId="FootnoteReference">
    <w:name w:val="footnote reference"/>
    <w:basedOn w:val="DefaultParagraphFont"/>
    <w:unhideWhenUsed/>
    <w:rsid w:val="00EE4DC7"/>
    <w:rPr>
      <w:vertAlign w:val="superscript"/>
    </w:rPr>
  </w:style>
  <w:style w:type="paragraph" w:styleId="EndnoteText">
    <w:name w:val="endnote text"/>
    <w:basedOn w:val="Normal"/>
    <w:link w:val="EndnoteTextChar"/>
    <w:unhideWhenUsed/>
    <w:rsid w:val="00624986"/>
    <w:pPr>
      <w:spacing w:before="0" w:after="0"/>
    </w:pPr>
    <w:rPr>
      <w:sz w:val="20"/>
      <w:szCs w:val="20"/>
    </w:rPr>
  </w:style>
  <w:style w:type="character" w:customStyle="1" w:styleId="EndnoteTextChar">
    <w:name w:val="Endnote Text Char"/>
    <w:basedOn w:val="DefaultParagraphFont"/>
    <w:link w:val="EndnoteText"/>
    <w:rsid w:val="00624986"/>
  </w:style>
  <w:style w:type="character" w:styleId="EndnoteReference">
    <w:name w:val="endnote reference"/>
    <w:basedOn w:val="DefaultParagraphFont"/>
    <w:unhideWhenUsed/>
    <w:rsid w:val="00624986"/>
    <w:rPr>
      <w:vertAlign w:val="superscript"/>
    </w:rPr>
  </w:style>
  <w:style w:type="paragraph" w:customStyle="1" w:styleId="msonormal0">
    <w:name w:val="msonormal"/>
    <w:basedOn w:val="Normal"/>
    <w:rsid w:val="000D2021"/>
    <w:pPr>
      <w:spacing w:before="100" w:beforeAutospacing="1" w:after="100" w:afterAutospacing="1"/>
      <w:jc w:val="left"/>
    </w:pPr>
  </w:style>
  <w:style w:type="paragraph" w:customStyle="1" w:styleId="xl63">
    <w:name w:val="xl63"/>
    <w:basedOn w:val="Normal"/>
    <w:rsid w:val="000D2021"/>
    <w:pPr>
      <w:spacing w:before="100" w:beforeAutospacing="1" w:after="100" w:afterAutospacing="1"/>
      <w:jc w:val="left"/>
    </w:pPr>
    <w:rPr>
      <w:sz w:val="16"/>
      <w:szCs w:val="16"/>
    </w:rPr>
  </w:style>
  <w:style w:type="paragraph" w:customStyle="1" w:styleId="xl64">
    <w:name w:val="xl64"/>
    <w:basedOn w:val="Normal"/>
    <w:rsid w:val="000D2021"/>
    <w:pPr>
      <w:spacing w:before="100" w:beforeAutospacing="1" w:after="100" w:afterAutospacing="1"/>
      <w:jc w:val="left"/>
    </w:pPr>
    <w:rPr>
      <w:sz w:val="16"/>
      <w:szCs w:val="16"/>
    </w:rPr>
  </w:style>
  <w:style w:type="paragraph" w:customStyle="1" w:styleId="xl65">
    <w:name w:val="xl65"/>
    <w:basedOn w:val="Normal"/>
    <w:rsid w:val="000D2021"/>
    <w:pPr>
      <w:spacing w:before="100" w:beforeAutospacing="1" w:after="100" w:afterAutospacing="1"/>
      <w:jc w:val="left"/>
    </w:pPr>
    <w:rPr>
      <w:sz w:val="16"/>
      <w:szCs w:val="16"/>
    </w:rPr>
  </w:style>
  <w:style w:type="paragraph" w:customStyle="1" w:styleId="xl66">
    <w:name w:val="xl66"/>
    <w:basedOn w:val="Normal"/>
    <w:rsid w:val="008644A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sz w:val="16"/>
      <w:szCs w:val="16"/>
    </w:rPr>
  </w:style>
  <w:style w:type="paragraph" w:customStyle="1" w:styleId="xl67">
    <w:name w:val="xl67"/>
    <w:basedOn w:val="Normal"/>
    <w:rsid w:val="008644A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sz w:val="16"/>
      <w:szCs w:val="16"/>
    </w:rPr>
  </w:style>
  <w:style w:type="character" w:customStyle="1" w:styleId="UnresolvedMention1">
    <w:name w:val="Unresolved Mention1"/>
    <w:basedOn w:val="DefaultParagraphFont"/>
    <w:uiPriority w:val="99"/>
    <w:unhideWhenUsed/>
    <w:rsid w:val="00301C7F"/>
    <w:rPr>
      <w:color w:val="605E5C"/>
      <w:shd w:val="clear" w:color="auto" w:fill="E1DFDD"/>
    </w:rPr>
  </w:style>
  <w:style w:type="character" w:customStyle="1" w:styleId="Mention1">
    <w:name w:val="Mention1"/>
    <w:basedOn w:val="DefaultParagraphFont"/>
    <w:uiPriority w:val="99"/>
    <w:unhideWhenUsed/>
    <w:rsid w:val="00A61D32"/>
    <w:rPr>
      <w:color w:val="2B579A"/>
      <w:shd w:val="clear" w:color="auto" w:fill="E1DFDD"/>
    </w:rPr>
  </w:style>
  <w:style w:type="table" w:customStyle="1" w:styleId="TableGrid1">
    <w:name w:val="Table Grid1"/>
    <w:basedOn w:val="TableNormal"/>
    <w:next w:val="TableGrid"/>
    <w:uiPriority w:val="59"/>
    <w:rsid w:val="002961AE"/>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
    <w:name w:val="TableBullet"/>
    <w:qFormat/>
    <w:rsid w:val="006E3BA8"/>
    <w:pPr>
      <w:numPr>
        <w:numId w:val="13"/>
      </w:numPr>
      <w:spacing w:before="20" w:after="20"/>
    </w:pPr>
    <w:rPr>
      <w:rFonts w:ascii="Arial" w:hAnsi="Arial"/>
    </w:rPr>
  </w:style>
  <w:style w:type="paragraph" w:customStyle="1" w:styleId="ESHeading1">
    <w:name w:val="ESHeading 1"/>
    <w:qFormat/>
    <w:rsid w:val="00C22E1F"/>
    <w:pPr>
      <w:keepNext/>
      <w:spacing w:after="280" w:line="400" w:lineRule="exact"/>
      <w:jc w:val="center"/>
      <w:outlineLvl w:val="0"/>
    </w:pPr>
    <w:rPr>
      <w:rFonts w:ascii="Arial Narrow" w:hAnsi="Arial Narrow"/>
      <w:b/>
      <w:color w:val="003893"/>
      <w:sz w:val="36"/>
    </w:rPr>
  </w:style>
  <w:style w:type="paragraph" w:customStyle="1" w:styleId="ESHeading2">
    <w:name w:val="ESHeading 2"/>
    <w:next w:val="Normal"/>
    <w:qFormat/>
    <w:rsid w:val="005E30B0"/>
    <w:pPr>
      <w:keepNext/>
      <w:numPr>
        <w:numId w:val="14"/>
      </w:numPr>
      <w:spacing w:before="300" w:after="100"/>
      <w:outlineLvl w:val="1"/>
    </w:pPr>
    <w:rPr>
      <w:rFonts w:ascii="Arial Narrow" w:hAnsi="Arial Narrow"/>
      <w:b/>
      <w:color w:val="003893"/>
      <w:sz w:val="32"/>
    </w:rPr>
  </w:style>
  <w:style w:type="paragraph" w:customStyle="1" w:styleId="ESHeading3">
    <w:name w:val="ESHeading 3"/>
    <w:next w:val="Normal"/>
    <w:qFormat/>
    <w:rsid w:val="005E30B0"/>
    <w:pPr>
      <w:keepNext/>
      <w:numPr>
        <w:ilvl w:val="1"/>
        <w:numId w:val="14"/>
      </w:numPr>
      <w:spacing w:before="240" w:after="80"/>
      <w:outlineLvl w:val="2"/>
    </w:pPr>
    <w:rPr>
      <w:rFonts w:ascii="Arial Narrow" w:hAnsi="Arial Narrow"/>
      <w:b/>
      <w:color w:val="003893"/>
      <w:sz w:val="28"/>
      <w:szCs w:val="28"/>
    </w:rPr>
  </w:style>
  <w:style w:type="paragraph" w:customStyle="1" w:styleId="ESHeading4">
    <w:name w:val="ESHeading 4"/>
    <w:next w:val="Normal"/>
    <w:qFormat/>
    <w:rsid w:val="005E30B0"/>
    <w:pPr>
      <w:keepNext/>
      <w:numPr>
        <w:ilvl w:val="2"/>
        <w:numId w:val="14"/>
      </w:numPr>
      <w:spacing w:before="120" w:after="120"/>
      <w:outlineLvl w:val="3"/>
    </w:pPr>
    <w:rPr>
      <w:rFonts w:ascii="Arial Narrow" w:hAnsi="Arial Narrow"/>
      <w:b/>
      <w:color w:val="003893"/>
      <w:sz w:val="26"/>
      <w:szCs w:val="26"/>
    </w:rPr>
  </w:style>
  <w:style w:type="paragraph" w:customStyle="1" w:styleId="ESHeading5">
    <w:name w:val="ESHeading 5"/>
    <w:rsid w:val="005E30B0"/>
    <w:pPr>
      <w:numPr>
        <w:ilvl w:val="3"/>
        <w:numId w:val="14"/>
      </w:numPr>
      <w:tabs>
        <w:tab w:val="num" w:pos="360"/>
      </w:tabs>
      <w:spacing w:before="120"/>
    </w:pPr>
    <w:rPr>
      <w:rFonts w:ascii="Arial Narrow" w:hAnsi="Arial Narrow"/>
      <w:i/>
      <w:sz w:val="26"/>
    </w:rPr>
  </w:style>
  <w:style w:type="paragraph" w:customStyle="1" w:styleId="ESHeading6">
    <w:name w:val="ESHeading 6"/>
    <w:rsid w:val="005E30B0"/>
    <w:pPr>
      <w:keepNext/>
      <w:numPr>
        <w:ilvl w:val="4"/>
        <w:numId w:val="14"/>
      </w:numPr>
      <w:tabs>
        <w:tab w:val="num" w:pos="360"/>
      </w:tabs>
      <w:spacing w:before="120"/>
    </w:pPr>
    <w:rPr>
      <w:rFonts w:ascii="Arial Narrow" w:hAnsi="Arial Narrow"/>
      <w:sz w:val="24"/>
    </w:rPr>
  </w:style>
  <w:style w:type="paragraph" w:customStyle="1" w:styleId="ESHeading7">
    <w:name w:val="ESHeading 7"/>
    <w:rsid w:val="005E30B0"/>
    <w:pPr>
      <w:numPr>
        <w:ilvl w:val="5"/>
        <w:numId w:val="14"/>
      </w:numPr>
      <w:tabs>
        <w:tab w:val="num" w:pos="360"/>
      </w:tabs>
    </w:pPr>
    <w:rPr>
      <w:rFonts w:ascii="Arial Narrow" w:hAnsi="Arial Narrow"/>
      <w:sz w:val="24"/>
    </w:rPr>
  </w:style>
  <w:style w:type="table" w:customStyle="1" w:styleId="Style1CharterTable">
    <w:name w:val="Style1_Charter_Table"/>
    <w:basedOn w:val="TableNormal"/>
    <w:uiPriority w:val="99"/>
    <w:rsid w:val="00600A19"/>
    <w:pPr>
      <w:numPr>
        <w:ilvl w:val="6"/>
        <w:numId w:val="14"/>
      </w:numPr>
    </w:pPr>
    <w:tblPr/>
  </w:style>
  <w:style w:type="paragraph" w:customStyle="1" w:styleId="paragraph">
    <w:name w:val="paragraph"/>
    <w:basedOn w:val="Normal"/>
    <w:rsid w:val="003D37F7"/>
    <w:pPr>
      <w:spacing w:before="100" w:beforeAutospacing="1" w:after="100" w:afterAutospacing="1"/>
      <w:jc w:val="left"/>
    </w:pPr>
  </w:style>
  <w:style w:type="character" w:customStyle="1" w:styleId="normaltextrun">
    <w:name w:val="normaltextrun"/>
    <w:basedOn w:val="DefaultParagraphFont"/>
    <w:rsid w:val="003D37F7"/>
  </w:style>
  <w:style w:type="character" w:customStyle="1" w:styleId="eop">
    <w:name w:val="eop"/>
    <w:basedOn w:val="DefaultParagraphFont"/>
    <w:rsid w:val="003D37F7"/>
  </w:style>
  <w:style w:type="character" w:customStyle="1" w:styleId="DocumentMapChar1">
    <w:name w:val="Document Map Char1"/>
    <w:basedOn w:val="DefaultParagraphFont"/>
    <w:semiHidden/>
    <w:rsid w:val="005B4D61"/>
    <w:rPr>
      <w:rFonts w:ascii="Segoe UI" w:hAnsi="Segoe UI" w:cs="Segoe UI"/>
      <w:sz w:val="16"/>
      <w:szCs w:val="16"/>
    </w:rPr>
  </w:style>
  <w:style w:type="character" w:customStyle="1" w:styleId="MacroTextChar1">
    <w:name w:val="Macro Text Char1"/>
    <w:basedOn w:val="DefaultParagraphFont"/>
    <w:rsid w:val="005B4D61"/>
    <w:rPr>
      <w:rFonts w:ascii="Consolas" w:hAnsi="Consolas"/>
    </w:rPr>
  </w:style>
  <w:style w:type="paragraph" w:customStyle="1" w:styleId="TableColumnHeading">
    <w:name w:val="TableColumnHeading"/>
    <w:basedOn w:val="Normal"/>
    <w:next w:val="Normal"/>
    <w:link w:val="TableColumnHeadingChar"/>
    <w:qFormat/>
    <w:rsid w:val="00E453D3"/>
    <w:pPr>
      <w:spacing w:before="120" w:after="120"/>
      <w:jc w:val="left"/>
    </w:pPr>
  </w:style>
  <w:style w:type="character" w:customStyle="1" w:styleId="TableColumnHeadingChar">
    <w:name w:val="TableColumnHeading Char"/>
    <w:basedOn w:val="DefaultParagraphFont"/>
    <w:link w:val="TableColumnHeading"/>
    <w:rsid w:val="00E453D3"/>
    <w:rPr>
      <w:sz w:val="24"/>
      <w:szCs w:val="24"/>
    </w:rPr>
  </w:style>
  <w:style w:type="table" w:customStyle="1" w:styleId="LightList-Accent12">
    <w:name w:val="Light List - Accent 12"/>
    <w:basedOn w:val="TableNormal"/>
    <w:uiPriority w:val="61"/>
    <w:rsid w:val="009817BB"/>
    <w:rPr>
      <w:rFonts w:asciiTheme="minorHAnsi" w:eastAsiaTheme="minorHAnsi" w:hAnsiTheme="minorHAnsi" w:cstheme="minorBidi"/>
      <w:sz w:val="22"/>
      <w:szCs w:val="22"/>
    </w:rPr>
    <w:tblPr>
      <w:tblStyleRowBandSize w:val="1"/>
      <w:tblStyleColBandSize w:val="1"/>
      <w:tblBorders>
        <w:top w:val="single" w:sz="8" w:space="0" w:color="4E67C8" w:themeColor="accent1"/>
        <w:left w:val="single" w:sz="8" w:space="0" w:color="4E67C8" w:themeColor="accent1"/>
        <w:bottom w:val="single" w:sz="8" w:space="0" w:color="4E67C8" w:themeColor="accent1"/>
        <w:right w:val="single" w:sz="8" w:space="0" w:color="4E67C8" w:themeColor="accent1"/>
      </w:tblBorders>
    </w:tblPr>
    <w:tblStylePr w:type="firstRow">
      <w:pPr>
        <w:spacing w:before="0" w:after="0" w:line="240" w:lineRule="auto"/>
      </w:pPr>
      <w:rPr>
        <w:b/>
        <w:bCs/>
        <w:color w:val="FFFFFF" w:themeColor="background1"/>
      </w:rPr>
      <w:tblPr/>
      <w:tcPr>
        <w:shd w:val="clear" w:color="auto" w:fill="4E67C8" w:themeFill="accent1"/>
      </w:tcPr>
    </w:tblStylePr>
    <w:tblStylePr w:type="lastRow">
      <w:pPr>
        <w:spacing w:before="0" w:after="0" w:line="240" w:lineRule="auto"/>
      </w:pPr>
      <w:rPr>
        <w:b/>
        <w:bCs/>
      </w:rPr>
      <w:tblPr/>
      <w:tcPr>
        <w:tcBorders>
          <w:top w:val="double" w:sz="6" w:space="0" w:color="4E67C8" w:themeColor="accent1"/>
          <w:left w:val="single" w:sz="8" w:space="0" w:color="4E67C8" w:themeColor="accent1"/>
          <w:bottom w:val="single" w:sz="8" w:space="0" w:color="4E67C8" w:themeColor="accent1"/>
          <w:right w:val="single" w:sz="8" w:space="0" w:color="4E67C8" w:themeColor="accent1"/>
        </w:tcBorders>
      </w:tcPr>
    </w:tblStylePr>
    <w:tblStylePr w:type="firstCol">
      <w:rPr>
        <w:b/>
        <w:bCs/>
      </w:rPr>
    </w:tblStylePr>
    <w:tblStylePr w:type="lastCol">
      <w:rPr>
        <w:b/>
        <w:bCs/>
      </w:rPr>
    </w:tblStylePr>
    <w:tblStylePr w:type="band1Vert">
      <w:tblPr/>
      <w:tcPr>
        <w:tcBorders>
          <w:top w:val="single" w:sz="8" w:space="0" w:color="4E67C8" w:themeColor="accent1"/>
          <w:left w:val="single" w:sz="8" w:space="0" w:color="4E67C8" w:themeColor="accent1"/>
          <w:bottom w:val="single" w:sz="8" w:space="0" w:color="4E67C8" w:themeColor="accent1"/>
          <w:right w:val="single" w:sz="8" w:space="0" w:color="4E67C8" w:themeColor="accent1"/>
        </w:tcBorders>
      </w:tcPr>
    </w:tblStylePr>
    <w:tblStylePr w:type="band1Horz">
      <w:tblPr/>
      <w:tcPr>
        <w:tcBorders>
          <w:top w:val="single" w:sz="8" w:space="0" w:color="4E67C8" w:themeColor="accent1"/>
          <w:left w:val="single" w:sz="8" w:space="0" w:color="4E67C8" w:themeColor="accent1"/>
          <w:bottom w:val="single" w:sz="8" w:space="0" w:color="4E67C8" w:themeColor="accent1"/>
          <w:right w:val="single" w:sz="8" w:space="0" w:color="4E67C8" w:themeColor="accent1"/>
        </w:tcBorders>
      </w:tcPr>
    </w:tblStylePr>
  </w:style>
  <w:style w:type="paragraph" w:styleId="CommentSubject">
    <w:name w:val="annotation subject"/>
    <w:basedOn w:val="CommentText"/>
    <w:next w:val="CommentText"/>
    <w:link w:val="CommentSubjectChar"/>
    <w:uiPriority w:val="99"/>
    <w:unhideWhenUsed/>
    <w:rsid w:val="008E4DC0"/>
    <w:rPr>
      <w:b/>
      <w:bCs/>
    </w:rPr>
  </w:style>
  <w:style w:type="character" w:customStyle="1" w:styleId="CommentSubjectChar">
    <w:name w:val="Comment Subject Char"/>
    <w:basedOn w:val="CommentTextChar"/>
    <w:link w:val="CommentSubject"/>
    <w:uiPriority w:val="99"/>
    <w:rsid w:val="008E4DC0"/>
    <w:rPr>
      <w:b/>
      <w:bCs/>
    </w:rPr>
  </w:style>
  <w:style w:type="paragraph" w:customStyle="1" w:styleId="TableTextCenter">
    <w:name w:val="TableTextCenter"/>
    <w:basedOn w:val="Normal"/>
    <w:qFormat/>
    <w:rsid w:val="006B4A28"/>
    <w:pPr>
      <w:tabs>
        <w:tab w:val="center" w:pos="4320"/>
      </w:tabs>
      <w:spacing w:before="40" w:after="40"/>
      <w:jc w:val="center"/>
    </w:pPr>
    <w:rPr>
      <w:rFonts w:ascii="Arial" w:hAnsi="Arial"/>
      <w:noProof/>
      <w:sz w:val="20"/>
    </w:rPr>
  </w:style>
  <w:style w:type="numbering" w:customStyle="1" w:styleId="NoList1">
    <w:name w:val="No List1"/>
    <w:next w:val="NoList"/>
    <w:uiPriority w:val="99"/>
    <w:semiHidden/>
    <w:unhideWhenUsed/>
    <w:rsid w:val="005D560B"/>
  </w:style>
  <w:style w:type="character" w:customStyle="1" w:styleId="Heading1Char">
    <w:name w:val="Heading 1 Char"/>
    <w:basedOn w:val="DefaultParagraphFont"/>
    <w:link w:val="Heading1"/>
    <w:rsid w:val="00D959A2"/>
    <w:rPr>
      <w:rFonts w:ascii="Arial" w:eastAsiaTheme="majorEastAsia" w:hAnsi="Arial" w:cstheme="majorBidi"/>
      <w:b/>
      <w:bCs/>
      <w:color w:val="000000" w:themeColor="text1"/>
      <w:spacing w:val="-10"/>
      <w:sz w:val="36"/>
      <w:szCs w:val="36"/>
    </w:rPr>
  </w:style>
  <w:style w:type="character" w:customStyle="1" w:styleId="Heading5Char">
    <w:name w:val="Heading 5 Char"/>
    <w:basedOn w:val="DefaultParagraphFont"/>
    <w:link w:val="Heading5"/>
    <w:rsid w:val="00D959A2"/>
    <w:rPr>
      <w:rFonts w:ascii="Arial" w:eastAsiaTheme="majorEastAsia" w:hAnsi="Arial" w:cstheme="majorBidi"/>
      <w:b/>
      <w:iCs/>
      <w:color w:val="000000" w:themeColor="text1"/>
      <w:spacing w:val="-10"/>
      <w:sz w:val="22"/>
      <w:szCs w:val="22"/>
    </w:rPr>
  </w:style>
  <w:style w:type="character" w:customStyle="1" w:styleId="Heading6Char">
    <w:name w:val="Heading 6 Char"/>
    <w:basedOn w:val="DefaultParagraphFont"/>
    <w:link w:val="Heading6"/>
    <w:rsid w:val="00D959A2"/>
    <w:rPr>
      <w:rFonts w:ascii="Arial" w:eastAsiaTheme="majorEastAsia" w:hAnsi="Arial" w:cstheme="majorBidi"/>
      <w:b/>
      <w:color w:val="000000" w:themeColor="text1"/>
      <w:spacing w:val="-10"/>
      <w:sz w:val="36"/>
      <w:szCs w:val="36"/>
    </w:rPr>
  </w:style>
  <w:style w:type="character" w:customStyle="1" w:styleId="Heading7Char">
    <w:name w:val="Heading 7 Char"/>
    <w:basedOn w:val="DefaultParagraphFont"/>
    <w:link w:val="Heading7"/>
    <w:rsid w:val="00E53ED9"/>
    <w:rPr>
      <w:rFonts w:ascii="Arial" w:eastAsiaTheme="majorEastAsia" w:hAnsi="Arial" w:cstheme="majorBidi"/>
      <w:b/>
      <w:iCs/>
      <w:color w:val="000000" w:themeColor="text1"/>
      <w:spacing w:val="-10"/>
      <w:sz w:val="32"/>
      <w:szCs w:val="32"/>
    </w:rPr>
  </w:style>
  <w:style w:type="character" w:customStyle="1" w:styleId="Heading8Char">
    <w:name w:val="Heading 8 Char"/>
    <w:basedOn w:val="DefaultParagraphFont"/>
    <w:link w:val="Heading8"/>
    <w:rsid w:val="00D959A2"/>
    <w:rPr>
      <w:rFonts w:ascii="Arial" w:eastAsiaTheme="majorEastAsia" w:hAnsi="Arial" w:cstheme="majorBidi"/>
      <w:b/>
      <w:iCs/>
      <w:color w:val="000000" w:themeColor="text1"/>
      <w:spacing w:val="-10"/>
      <w:sz w:val="28"/>
      <w:szCs w:val="28"/>
    </w:rPr>
  </w:style>
  <w:style w:type="character" w:customStyle="1" w:styleId="Heading9Char">
    <w:name w:val="Heading 9 Char"/>
    <w:basedOn w:val="DefaultParagraphFont"/>
    <w:link w:val="Heading9"/>
    <w:rsid w:val="00D959A2"/>
    <w:rPr>
      <w:rFonts w:ascii="Arial" w:eastAsiaTheme="majorEastAsia" w:hAnsi="Arial" w:cstheme="majorBidi"/>
      <w:b/>
      <w:color w:val="000000" w:themeColor="text1"/>
      <w:spacing w:val="-10"/>
      <w:sz w:val="28"/>
      <w:szCs w:val="28"/>
    </w:rPr>
  </w:style>
  <w:style w:type="paragraph" w:customStyle="1" w:styleId="AcronymDefinition">
    <w:name w:val="Acronym Definition"/>
    <w:qFormat/>
    <w:rsid w:val="005D560B"/>
    <w:pPr>
      <w:spacing w:before="60" w:after="60"/>
    </w:pPr>
    <w:rPr>
      <w:sz w:val="24"/>
    </w:rPr>
  </w:style>
  <w:style w:type="paragraph" w:customStyle="1" w:styleId="AcronymTerm">
    <w:name w:val="Acronym Term"/>
    <w:qFormat/>
    <w:rsid w:val="005D560B"/>
    <w:pPr>
      <w:spacing w:before="60" w:after="60"/>
    </w:pPr>
    <w:rPr>
      <w:b/>
      <w:sz w:val="24"/>
    </w:rPr>
  </w:style>
  <w:style w:type="paragraph" w:customStyle="1" w:styleId="AppHeading1">
    <w:name w:val="AppHeading 1"/>
    <w:next w:val="Normal"/>
    <w:qFormat/>
    <w:rsid w:val="00284150"/>
    <w:pPr>
      <w:keepNext/>
      <w:pageBreakBefore/>
      <w:spacing w:after="360" w:line="400" w:lineRule="exact"/>
      <w:ind w:left="1872" w:hanging="1872"/>
      <w:jc w:val="center"/>
      <w:outlineLvl w:val="0"/>
    </w:pPr>
    <w:rPr>
      <w:rFonts w:ascii="Arial Narrow" w:hAnsi="Arial Narrow"/>
      <w:b/>
      <w:sz w:val="36"/>
    </w:rPr>
  </w:style>
  <w:style w:type="paragraph" w:customStyle="1" w:styleId="AppHeading2">
    <w:name w:val="AppHeading 2"/>
    <w:next w:val="Normal"/>
    <w:qFormat/>
    <w:rsid w:val="005D560B"/>
    <w:pPr>
      <w:keepNext/>
      <w:tabs>
        <w:tab w:val="num" w:pos="360"/>
      </w:tabs>
      <w:spacing w:before="300" w:after="100"/>
      <w:outlineLvl w:val="1"/>
    </w:pPr>
    <w:rPr>
      <w:rFonts w:ascii="Arial Narrow" w:hAnsi="Arial Narrow"/>
      <w:b/>
      <w:sz w:val="32"/>
    </w:rPr>
  </w:style>
  <w:style w:type="paragraph" w:customStyle="1" w:styleId="AppHeading3">
    <w:name w:val="AppHeading 3"/>
    <w:next w:val="Normal"/>
    <w:qFormat/>
    <w:rsid w:val="005D560B"/>
    <w:pPr>
      <w:keepNext/>
      <w:tabs>
        <w:tab w:val="num" w:pos="1008"/>
      </w:tabs>
      <w:spacing w:before="240" w:after="80"/>
      <w:ind w:left="1008" w:hanging="1008"/>
    </w:pPr>
    <w:rPr>
      <w:rFonts w:ascii="Arial Narrow" w:hAnsi="Arial Narrow"/>
      <w:b/>
      <w:sz w:val="28"/>
    </w:rPr>
  </w:style>
  <w:style w:type="paragraph" w:customStyle="1" w:styleId="AppHeading4">
    <w:name w:val="AppHeading 4"/>
    <w:next w:val="Normal"/>
    <w:qFormat/>
    <w:rsid w:val="005D560B"/>
    <w:pPr>
      <w:tabs>
        <w:tab w:val="num" w:pos="1008"/>
      </w:tabs>
      <w:spacing w:before="240" w:after="120"/>
      <w:ind w:left="1008" w:hanging="1008"/>
    </w:pPr>
    <w:rPr>
      <w:rFonts w:ascii="Arial Narrow" w:hAnsi="Arial Narrow"/>
      <w:b/>
      <w:sz w:val="26"/>
    </w:rPr>
  </w:style>
  <w:style w:type="paragraph" w:customStyle="1" w:styleId="BackMatterHeading">
    <w:name w:val="Back Matter Heading"/>
    <w:next w:val="Normal"/>
    <w:qFormat/>
    <w:rsid w:val="005D560B"/>
    <w:pPr>
      <w:keepNext/>
      <w:spacing w:after="480"/>
      <w:jc w:val="center"/>
    </w:pPr>
    <w:rPr>
      <w:rFonts w:ascii="Arial Narrow" w:hAnsi="Arial Narrow"/>
      <w:b/>
      <w:sz w:val="36"/>
    </w:rPr>
  </w:style>
  <w:style w:type="paragraph" w:customStyle="1" w:styleId="BulletListSingle">
    <w:name w:val="Bullet List Single"/>
    <w:qFormat/>
    <w:rsid w:val="005D560B"/>
    <w:pPr>
      <w:tabs>
        <w:tab w:val="num" w:pos="720"/>
      </w:tabs>
      <w:spacing w:before="60"/>
      <w:ind w:left="720" w:hanging="360"/>
    </w:pPr>
    <w:rPr>
      <w:sz w:val="24"/>
    </w:rPr>
  </w:style>
  <w:style w:type="paragraph" w:customStyle="1" w:styleId="BulletListSingleLast">
    <w:name w:val="Bullet List Single Last"/>
    <w:next w:val="Normal"/>
    <w:qFormat/>
    <w:rsid w:val="005D560B"/>
    <w:pPr>
      <w:spacing w:before="60" w:after="280"/>
      <w:ind w:left="720" w:hanging="360"/>
    </w:pPr>
    <w:rPr>
      <w:sz w:val="24"/>
    </w:rPr>
  </w:style>
  <w:style w:type="paragraph" w:customStyle="1" w:styleId="Classification">
    <w:name w:val="Classification"/>
    <w:rsid w:val="005D560B"/>
    <w:rPr>
      <w:rFonts w:ascii="Arial Narrow" w:hAnsi="Arial Narrow"/>
      <w:b/>
      <w:color w:val="C00000"/>
      <w:sz w:val="32"/>
    </w:rPr>
  </w:style>
  <w:style w:type="paragraph" w:customStyle="1" w:styleId="DocTitle">
    <w:name w:val="Doc Title"/>
    <w:link w:val="DocTitleChar"/>
    <w:uiPriority w:val="12"/>
    <w:rsid w:val="005D560B"/>
    <w:pPr>
      <w:spacing w:before="840" w:after="960"/>
      <w:ind w:left="1354"/>
    </w:pPr>
    <w:rPr>
      <w:rFonts w:ascii="Arial Narrow" w:hAnsi="Arial Narrow"/>
      <w:b/>
      <w:color w:val="1F497D"/>
      <w:sz w:val="46"/>
      <w:szCs w:val="46"/>
    </w:rPr>
  </w:style>
  <w:style w:type="paragraph" w:customStyle="1" w:styleId="TableBulletSmaller">
    <w:name w:val="TableBullet Smaller"/>
    <w:qFormat/>
    <w:rsid w:val="005D560B"/>
    <w:pPr>
      <w:tabs>
        <w:tab w:val="num" w:pos="216"/>
      </w:tabs>
      <w:ind w:left="216" w:hanging="216"/>
    </w:pPr>
    <w:rPr>
      <w:rFonts w:ascii="Arial" w:hAnsi="Arial"/>
      <w:noProof/>
      <w:sz w:val="16"/>
    </w:rPr>
  </w:style>
  <w:style w:type="paragraph" w:customStyle="1" w:styleId="ESFigureCaption">
    <w:name w:val="ES FigureCaption"/>
    <w:aliases w:val="efc"/>
    <w:next w:val="Normal"/>
    <w:qFormat/>
    <w:rsid w:val="005D560B"/>
    <w:pPr>
      <w:keepNext/>
      <w:spacing w:before="120" w:after="240"/>
      <w:jc w:val="center"/>
    </w:pPr>
    <w:rPr>
      <w:rFonts w:ascii="Arial Narrow" w:hAnsi="Arial Narrow"/>
      <w:b/>
      <w:sz w:val="24"/>
    </w:rPr>
  </w:style>
  <w:style w:type="paragraph" w:customStyle="1" w:styleId="ESTableCaption">
    <w:name w:val="ES TableCaption"/>
    <w:aliases w:val="etc"/>
    <w:next w:val="Normal"/>
    <w:qFormat/>
    <w:rsid w:val="005D560B"/>
    <w:pPr>
      <w:keepNext/>
      <w:spacing w:before="240" w:after="120"/>
      <w:jc w:val="center"/>
    </w:pPr>
    <w:rPr>
      <w:rFonts w:ascii="Arial Narrow" w:hAnsi="Arial Narrow"/>
      <w:b/>
      <w:sz w:val="24"/>
    </w:rPr>
  </w:style>
  <w:style w:type="paragraph" w:customStyle="1" w:styleId="Figure">
    <w:name w:val="Figure"/>
    <w:next w:val="FigureCaption"/>
    <w:link w:val="FigureChar"/>
    <w:qFormat/>
    <w:rsid w:val="005D560B"/>
    <w:pPr>
      <w:keepNext/>
      <w:keepLines/>
      <w:spacing w:before="120" w:after="120"/>
      <w:jc w:val="center"/>
    </w:pPr>
    <w:rPr>
      <w:sz w:val="24"/>
    </w:rPr>
  </w:style>
  <w:style w:type="paragraph" w:customStyle="1" w:styleId="FigureCaption">
    <w:name w:val="FigureCaption"/>
    <w:aliases w:val="fc"/>
    <w:next w:val="Normal"/>
    <w:qFormat/>
    <w:rsid w:val="005D560B"/>
    <w:pPr>
      <w:spacing w:before="100" w:after="400"/>
      <w:jc w:val="center"/>
    </w:pPr>
    <w:rPr>
      <w:rFonts w:ascii="Arial Narrow" w:hAnsi="Arial Narrow"/>
      <w:b/>
      <w:sz w:val="24"/>
      <w:szCs w:val="24"/>
    </w:rPr>
  </w:style>
  <w:style w:type="character" w:customStyle="1" w:styleId="FigureChar">
    <w:name w:val="Figure Char"/>
    <w:basedOn w:val="DefaultParagraphFont"/>
    <w:link w:val="Figure"/>
    <w:rsid w:val="005D560B"/>
    <w:rPr>
      <w:sz w:val="24"/>
    </w:rPr>
  </w:style>
  <w:style w:type="paragraph" w:customStyle="1" w:styleId="FigureTableTOC">
    <w:name w:val="Figure/Table/TOC"/>
    <w:basedOn w:val="Normal"/>
    <w:rsid w:val="005D560B"/>
    <w:pPr>
      <w:tabs>
        <w:tab w:val="right" w:pos="8914"/>
      </w:tabs>
      <w:spacing w:before="0" w:after="0"/>
      <w:ind w:left="360"/>
      <w:jc w:val="left"/>
    </w:pPr>
    <w:rPr>
      <w:rFonts w:ascii="Arial" w:hAnsi="Arial"/>
      <w:b/>
    </w:rPr>
  </w:style>
  <w:style w:type="paragraph" w:customStyle="1" w:styleId="Footer2">
    <w:name w:val="Footer2"/>
    <w:aliases w:val="f2"/>
    <w:next w:val="Normal"/>
    <w:rsid w:val="005D560B"/>
    <w:pPr>
      <w:spacing w:before="120"/>
      <w:jc w:val="center"/>
    </w:pPr>
    <w:rPr>
      <w:rFonts w:ascii="Arial" w:hAnsi="Arial"/>
      <w:b/>
    </w:rPr>
  </w:style>
  <w:style w:type="paragraph" w:customStyle="1" w:styleId="GlossaryDefinition">
    <w:name w:val="GlossaryDefinition"/>
    <w:qFormat/>
    <w:rsid w:val="005D560B"/>
    <w:pPr>
      <w:spacing w:before="120" w:after="120"/>
    </w:pPr>
    <w:rPr>
      <w:sz w:val="24"/>
    </w:rPr>
  </w:style>
  <w:style w:type="paragraph" w:customStyle="1" w:styleId="GlossaryTerm">
    <w:name w:val="GlossaryTerm"/>
    <w:qFormat/>
    <w:rsid w:val="005D560B"/>
    <w:pPr>
      <w:spacing w:before="120" w:after="120"/>
    </w:pPr>
    <w:rPr>
      <w:b/>
      <w:sz w:val="24"/>
    </w:rPr>
  </w:style>
  <w:style w:type="paragraph" w:customStyle="1" w:styleId="Header2">
    <w:name w:val="Header2"/>
    <w:rsid w:val="005D560B"/>
    <w:pPr>
      <w:pBdr>
        <w:bottom w:val="single" w:sz="4" w:space="1" w:color="auto"/>
      </w:pBdr>
      <w:tabs>
        <w:tab w:val="right" w:pos="9360"/>
      </w:tabs>
      <w:spacing w:before="120" w:after="240"/>
    </w:pPr>
    <w:rPr>
      <w:rFonts w:ascii="Arial Narrow" w:hAnsi="Arial Narrow"/>
      <w:sz w:val="18"/>
    </w:rPr>
  </w:style>
  <w:style w:type="paragraph" w:customStyle="1" w:styleId="Authors">
    <w:name w:val="Authors"/>
    <w:basedOn w:val="ProgramName"/>
    <w:rsid w:val="005D560B"/>
    <w:rPr>
      <w:rFonts w:ascii="Arial" w:hAnsi="Arial"/>
      <w:b w:val="0"/>
      <w:sz w:val="28"/>
    </w:rPr>
  </w:style>
  <w:style w:type="paragraph" w:customStyle="1" w:styleId="PubDate">
    <w:name w:val="PubDate"/>
    <w:rsid w:val="005D560B"/>
    <w:pPr>
      <w:spacing w:before="480" w:after="240"/>
    </w:pPr>
    <w:rPr>
      <w:rFonts w:ascii="Arial Narrow" w:hAnsi="Arial Narrow"/>
      <w:b/>
      <w:sz w:val="32"/>
    </w:rPr>
  </w:style>
  <w:style w:type="paragraph" w:customStyle="1" w:styleId="Quotation">
    <w:name w:val="Quotation"/>
    <w:next w:val="Normal"/>
    <w:qFormat/>
    <w:rsid w:val="005D560B"/>
    <w:pPr>
      <w:spacing w:before="120" w:after="120"/>
      <w:ind w:left="720" w:right="720"/>
    </w:pPr>
    <w:rPr>
      <w:sz w:val="24"/>
    </w:rPr>
  </w:style>
  <w:style w:type="paragraph" w:customStyle="1" w:styleId="BulletList-SecondLevel">
    <w:name w:val="Bullet List - Second Level"/>
    <w:basedOn w:val="Normal"/>
    <w:qFormat/>
    <w:rsid w:val="005D560B"/>
    <w:pPr>
      <w:tabs>
        <w:tab w:val="num" w:pos="1008"/>
      </w:tabs>
      <w:spacing w:before="0" w:after="0"/>
      <w:ind w:left="1008" w:hanging="288"/>
      <w:jc w:val="left"/>
    </w:pPr>
  </w:style>
  <w:style w:type="paragraph" w:customStyle="1" w:styleId="TableTextSmaller">
    <w:name w:val="Table Text Smaller"/>
    <w:qFormat/>
    <w:rsid w:val="005D560B"/>
    <w:pPr>
      <w:spacing w:before="40" w:after="40"/>
    </w:pPr>
    <w:rPr>
      <w:rFonts w:ascii="Arial" w:hAnsi="Arial"/>
      <w:noProof/>
      <w:sz w:val="16"/>
    </w:rPr>
  </w:style>
  <w:style w:type="paragraph" w:customStyle="1" w:styleId="TableCaption">
    <w:name w:val="TableCaption"/>
    <w:aliases w:val="tc"/>
    <w:next w:val="Normal"/>
    <w:qFormat/>
    <w:rsid w:val="005D560B"/>
    <w:pPr>
      <w:keepNext/>
      <w:keepLines/>
      <w:spacing w:before="400" w:after="100"/>
      <w:jc w:val="center"/>
      <w:outlineLvl w:val="0"/>
    </w:pPr>
    <w:rPr>
      <w:rFonts w:ascii="Arial Narrow" w:hAnsi="Arial Narrow"/>
      <w:b/>
      <w:sz w:val="24"/>
      <w:szCs w:val="24"/>
    </w:rPr>
  </w:style>
  <w:style w:type="paragraph" w:customStyle="1" w:styleId="TableDecimalNumber">
    <w:name w:val="TableDecimalNumber"/>
    <w:rsid w:val="005D560B"/>
    <w:pPr>
      <w:tabs>
        <w:tab w:val="decimal" w:pos="1292"/>
      </w:tabs>
      <w:spacing w:before="40" w:after="40"/>
    </w:pPr>
    <w:rPr>
      <w:rFonts w:ascii="Arial" w:hAnsi="Arial"/>
      <w:noProof/>
      <w:sz w:val="18"/>
    </w:rPr>
  </w:style>
  <w:style w:type="paragraph" w:customStyle="1" w:styleId="TableDivHead2">
    <w:name w:val="TableDivHead2"/>
    <w:next w:val="Normal"/>
    <w:rsid w:val="005D560B"/>
    <w:pPr>
      <w:spacing w:before="40" w:after="40"/>
    </w:pPr>
    <w:rPr>
      <w:rFonts w:ascii="Arial" w:hAnsi="Arial"/>
      <w:b/>
    </w:rPr>
  </w:style>
  <w:style w:type="paragraph" w:customStyle="1" w:styleId="TableDivHeading">
    <w:name w:val="TableDivHeading"/>
    <w:qFormat/>
    <w:rsid w:val="005D560B"/>
    <w:pPr>
      <w:keepNext/>
      <w:widowControl w:val="0"/>
      <w:spacing w:before="40" w:after="40"/>
    </w:pPr>
    <w:rPr>
      <w:rFonts w:ascii="Arial" w:hAnsi="Arial"/>
      <w:b/>
    </w:rPr>
  </w:style>
  <w:style w:type="paragraph" w:customStyle="1" w:styleId="TableSubHeading">
    <w:name w:val="TableSubHeading"/>
    <w:aliases w:val="tsh"/>
    <w:rsid w:val="005D560B"/>
    <w:pPr>
      <w:keepNext/>
      <w:widowControl w:val="0"/>
      <w:spacing w:before="40" w:after="40"/>
    </w:pPr>
    <w:rPr>
      <w:rFonts w:ascii="Arial" w:hAnsi="Arial"/>
      <w:b/>
    </w:rPr>
  </w:style>
  <w:style w:type="paragraph" w:customStyle="1" w:styleId="TableVerticalHeading">
    <w:name w:val="TableVerticalHeading"/>
    <w:aliases w:val="tvh"/>
    <w:rsid w:val="005D560B"/>
    <w:pPr>
      <w:widowControl w:val="0"/>
      <w:jc w:val="center"/>
    </w:pPr>
    <w:rPr>
      <w:rFonts w:ascii="Arial" w:hAnsi="Arial"/>
      <w:b/>
    </w:rPr>
  </w:style>
  <w:style w:type="paragraph" w:customStyle="1" w:styleId="Version">
    <w:name w:val="Version"/>
    <w:basedOn w:val="Normal"/>
    <w:link w:val="VersionCharChar"/>
    <w:rsid w:val="005D560B"/>
    <w:pPr>
      <w:spacing w:before="480" w:after="240"/>
      <w:jc w:val="left"/>
    </w:pPr>
    <w:rPr>
      <w:rFonts w:ascii="Arial Narrow" w:hAnsi="Arial Narrow"/>
      <w:b/>
      <w:sz w:val="32"/>
      <w:szCs w:val="32"/>
    </w:rPr>
  </w:style>
  <w:style w:type="character" w:customStyle="1" w:styleId="VersionCharChar">
    <w:name w:val="Version Char Char"/>
    <w:basedOn w:val="DefaultParagraphFont"/>
    <w:link w:val="Version"/>
    <w:rsid w:val="005D560B"/>
    <w:rPr>
      <w:rFonts w:ascii="Arial Narrow" w:hAnsi="Arial Narrow"/>
      <w:b/>
      <w:sz w:val="32"/>
      <w:szCs w:val="32"/>
    </w:rPr>
  </w:style>
  <w:style w:type="paragraph" w:customStyle="1" w:styleId="UnnumberedHeading">
    <w:name w:val="Unnumbered Heading"/>
    <w:next w:val="Normal"/>
    <w:qFormat/>
    <w:rsid w:val="005D560B"/>
    <w:pPr>
      <w:keepNext/>
      <w:keepLines/>
      <w:spacing w:before="240" w:after="60"/>
    </w:pPr>
    <w:rPr>
      <w:rFonts w:ascii="Arial Narrow" w:hAnsi="Arial Narrow"/>
      <w:b/>
      <w:sz w:val="26"/>
    </w:rPr>
  </w:style>
  <w:style w:type="paragraph" w:customStyle="1" w:styleId="Reference">
    <w:name w:val="Reference"/>
    <w:basedOn w:val="Normal"/>
    <w:qFormat/>
    <w:rsid w:val="005D560B"/>
    <w:pPr>
      <w:tabs>
        <w:tab w:val="num" w:pos="504"/>
      </w:tabs>
      <w:spacing w:before="0" w:after="0"/>
      <w:ind w:left="504" w:hanging="504"/>
      <w:jc w:val="left"/>
    </w:pPr>
  </w:style>
  <w:style w:type="paragraph" w:customStyle="1" w:styleId="Disclaimer">
    <w:name w:val="Disclaimer"/>
    <w:link w:val="DisclaimerChar"/>
    <w:uiPriority w:val="12"/>
    <w:rsid w:val="005D560B"/>
    <w:pPr>
      <w:spacing w:before="60" w:after="60"/>
    </w:pPr>
    <w:rPr>
      <w:rFonts w:ascii="Arial Narrow" w:hAnsi="Arial Narrow"/>
      <w:noProof/>
      <w:sz w:val="22"/>
    </w:rPr>
  </w:style>
  <w:style w:type="paragraph" w:customStyle="1" w:styleId="LineSpacer">
    <w:name w:val="Line Spacer"/>
    <w:qFormat/>
    <w:rsid w:val="005D560B"/>
    <w:rPr>
      <w:noProof/>
    </w:rPr>
  </w:style>
  <w:style w:type="paragraph" w:customStyle="1" w:styleId="TableBulletIndented">
    <w:name w:val="TableBullet Indented"/>
    <w:qFormat/>
    <w:rsid w:val="005D560B"/>
    <w:pPr>
      <w:tabs>
        <w:tab w:val="num" w:pos="504"/>
      </w:tabs>
      <w:ind w:left="504" w:hanging="216"/>
    </w:pPr>
    <w:rPr>
      <w:rFonts w:ascii="Arial" w:hAnsi="Arial"/>
    </w:rPr>
  </w:style>
  <w:style w:type="paragraph" w:customStyle="1" w:styleId="HeaderLineSpacer">
    <w:name w:val="Header Line Spacer"/>
    <w:basedOn w:val="Header"/>
    <w:rsid w:val="005D560B"/>
    <w:pPr>
      <w:tabs>
        <w:tab w:val="clear" w:pos="4680"/>
        <w:tab w:val="clear" w:pos="9360"/>
        <w:tab w:val="center" w:pos="4320"/>
      </w:tabs>
      <w:jc w:val="left"/>
    </w:pPr>
    <w:rPr>
      <w:rFonts w:ascii="Arial Narrow" w:hAnsi="Arial Narrow"/>
      <w:noProof/>
      <w:sz w:val="18"/>
      <w:szCs w:val="18"/>
    </w:rPr>
  </w:style>
  <w:style w:type="paragraph" w:customStyle="1" w:styleId="CustomerProgram">
    <w:name w:val="CustomerProgram"/>
    <w:basedOn w:val="ProgramName"/>
    <w:link w:val="CustomerProgramChar"/>
    <w:rsid w:val="005D560B"/>
    <w:pPr>
      <w:jc w:val="left"/>
    </w:pPr>
    <w:rPr>
      <w:sz w:val="32"/>
    </w:rPr>
  </w:style>
  <w:style w:type="character" w:customStyle="1" w:styleId="CustomerProgramChar">
    <w:name w:val="CustomerProgram Char"/>
    <w:basedOn w:val="ProgramNameChar"/>
    <w:link w:val="CustomerProgram"/>
    <w:rsid w:val="005D560B"/>
    <w:rPr>
      <w:rFonts w:ascii="Arial Narrow" w:hAnsi="Arial Narrow"/>
      <w:b/>
      <w:sz w:val="32"/>
    </w:rPr>
  </w:style>
  <w:style w:type="paragraph" w:customStyle="1" w:styleId="Draft1">
    <w:name w:val="Draft1"/>
    <w:basedOn w:val="Normal"/>
    <w:rsid w:val="005D560B"/>
    <w:pPr>
      <w:spacing w:before="600" w:after="240"/>
      <w:jc w:val="left"/>
    </w:pPr>
    <w:rPr>
      <w:rFonts w:ascii="Arial Narrow" w:hAnsi="Arial Narrow"/>
      <w:b/>
      <w:sz w:val="32"/>
    </w:rPr>
  </w:style>
  <w:style w:type="paragraph" w:styleId="BalloonText">
    <w:name w:val="Balloon Text"/>
    <w:basedOn w:val="Normal"/>
    <w:link w:val="BalloonTextChar"/>
    <w:uiPriority w:val="99"/>
    <w:rsid w:val="005D560B"/>
    <w:pPr>
      <w:spacing w:before="0" w:after="0"/>
      <w:jc w:val="left"/>
    </w:pPr>
    <w:rPr>
      <w:rFonts w:ascii="Tahoma" w:hAnsi="Tahoma" w:cs="Tahoma"/>
      <w:sz w:val="16"/>
      <w:szCs w:val="16"/>
    </w:rPr>
  </w:style>
  <w:style w:type="character" w:customStyle="1" w:styleId="BalloonTextChar">
    <w:name w:val="Balloon Text Char"/>
    <w:basedOn w:val="DefaultParagraphFont"/>
    <w:link w:val="BalloonText"/>
    <w:uiPriority w:val="99"/>
    <w:rsid w:val="005D560B"/>
    <w:rPr>
      <w:rFonts w:ascii="Tahoma" w:hAnsi="Tahoma" w:cs="Tahoma"/>
      <w:sz w:val="16"/>
      <w:szCs w:val="16"/>
    </w:rPr>
  </w:style>
  <w:style w:type="paragraph" w:styleId="DocumentMap">
    <w:name w:val="Document Map"/>
    <w:basedOn w:val="Normal"/>
    <w:link w:val="DocumentMapChar"/>
    <w:rsid w:val="005D560B"/>
    <w:pPr>
      <w:shd w:val="clear" w:color="auto" w:fill="000080"/>
      <w:spacing w:before="0" w:after="0"/>
      <w:jc w:val="left"/>
    </w:pPr>
    <w:rPr>
      <w:rFonts w:ascii="Tahoma" w:hAnsi="Tahoma" w:cs="Tahoma"/>
      <w:sz w:val="20"/>
    </w:rPr>
  </w:style>
  <w:style w:type="character" w:customStyle="1" w:styleId="DocumentMapChar">
    <w:name w:val="Document Map Char"/>
    <w:basedOn w:val="DefaultParagraphFont"/>
    <w:link w:val="DocumentMap"/>
    <w:rsid w:val="005D560B"/>
    <w:rPr>
      <w:rFonts w:ascii="Tahoma" w:hAnsi="Tahoma" w:cs="Tahoma"/>
      <w:szCs w:val="24"/>
      <w:shd w:val="clear" w:color="auto" w:fill="000080"/>
    </w:rPr>
  </w:style>
  <w:style w:type="paragraph" w:styleId="Index1">
    <w:name w:val="index 1"/>
    <w:basedOn w:val="Normal"/>
    <w:next w:val="Normal"/>
    <w:autoRedefine/>
    <w:rsid w:val="005D560B"/>
    <w:pPr>
      <w:spacing w:before="0" w:after="0"/>
      <w:ind w:left="240" w:hanging="240"/>
      <w:jc w:val="left"/>
    </w:pPr>
  </w:style>
  <w:style w:type="paragraph" w:styleId="Index2">
    <w:name w:val="index 2"/>
    <w:basedOn w:val="Normal"/>
    <w:next w:val="Normal"/>
    <w:autoRedefine/>
    <w:rsid w:val="005D560B"/>
    <w:pPr>
      <w:spacing w:before="0" w:after="0"/>
      <w:ind w:left="480" w:hanging="240"/>
      <w:jc w:val="left"/>
    </w:pPr>
  </w:style>
  <w:style w:type="paragraph" w:styleId="Index3">
    <w:name w:val="index 3"/>
    <w:basedOn w:val="Normal"/>
    <w:next w:val="Normal"/>
    <w:autoRedefine/>
    <w:rsid w:val="005D560B"/>
    <w:pPr>
      <w:spacing w:before="0" w:after="0"/>
      <w:ind w:left="720" w:hanging="240"/>
      <w:jc w:val="left"/>
    </w:pPr>
  </w:style>
  <w:style w:type="paragraph" w:styleId="Index4">
    <w:name w:val="index 4"/>
    <w:basedOn w:val="Normal"/>
    <w:next w:val="Normal"/>
    <w:autoRedefine/>
    <w:rsid w:val="005D560B"/>
    <w:pPr>
      <w:spacing w:before="0" w:after="0"/>
      <w:ind w:left="960" w:hanging="240"/>
      <w:jc w:val="left"/>
    </w:pPr>
  </w:style>
  <w:style w:type="paragraph" w:styleId="Index5">
    <w:name w:val="index 5"/>
    <w:basedOn w:val="Normal"/>
    <w:next w:val="Normal"/>
    <w:autoRedefine/>
    <w:rsid w:val="005D560B"/>
    <w:pPr>
      <w:spacing w:before="0" w:after="0"/>
      <w:ind w:left="1200" w:hanging="240"/>
      <w:jc w:val="left"/>
    </w:pPr>
  </w:style>
  <w:style w:type="paragraph" w:styleId="Index6">
    <w:name w:val="index 6"/>
    <w:basedOn w:val="Normal"/>
    <w:next w:val="Normal"/>
    <w:autoRedefine/>
    <w:rsid w:val="005D560B"/>
    <w:pPr>
      <w:spacing w:before="0" w:after="0"/>
      <w:ind w:left="1440" w:hanging="240"/>
      <w:jc w:val="left"/>
    </w:pPr>
  </w:style>
  <w:style w:type="paragraph" w:styleId="Index7">
    <w:name w:val="index 7"/>
    <w:basedOn w:val="Normal"/>
    <w:next w:val="Normal"/>
    <w:autoRedefine/>
    <w:rsid w:val="005D560B"/>
    <w:pPr>
      <w:spacing w:before="0" w:after="0"/>
      <w:ind w:left="1680" w:hanging="240"/>
      <w:jc w:val="left"/>
    </w:pPr>
  </w:style>
  <w:style w:type="paragraph" w:styleId="Index8">
    <w:name w:val="index 8"/>
    <w:basedOn w:val="Normal"/>
    <w:next w:val="Normal"/>
    <w:autoRedefine/>
    <w:rsid w:val="005D560B"/>
    <w:pPr>
      <w:spacing w:before="0" w:after="0"/>
      <w:ind w:left="1920" w:hanging="240"/>
      <w:jc w:val="left"/>
    </w:pPr>
  </w:style>
  <w:style w:type="paragraph" w:styleId="Index9">
    <w:name w:val="index 9"/>
    <w:basedOn w:val="Normal"/>
    <w:next w:val="Normal"/>
    <w:autoRedefine/>
    <w:rsid w:val="005D560B"/>
    <w:pPr>
      <w:spacing w:before="0" w:after="0"/>
      <w:ind w:left="2160" w:hanging="240"/>
      <w:jc w:val="left"/>
    </w:pPr>
  </w:style>
  <w:style w:type="paragraph" w:styleId="IndexHeading">
    <w:name w:val="index heading"/>
    <w:basedOn w:val="Normal"/>
    <w:next w:val="Index1"/>
    <w:rsid w:val="005D560B"/>
    <w:pPr>
      <w:spacing w:before="0" w:after="0"/>
      <w:jc w:val="left"/>
    </w:pPr>
    <w:rPr>
      <w:rFonts w:ascii="Arial" w:hAnsi="Arial" w:cs="Arial"/>
      <w:b/>
      <w:bCs/>
    </w:rPr>
  </w:style>
  <w:style w:type="paragraph" w:styleId="MacroText">
    <w:name w:val="macro"/>
    <w:link w:val="MacroTextChar"/>
    <w:rsid w:val="005D560B"/>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rPr>
  </w:style>
  <w:style w:type="character" w:customStyle="1" w:styleId="MacroTextChar">
    <w:name w:val="Macro Text Char"/>
    <w:basedOn w:val="DefaultParagraphFont"/>
    <w:link w:val="MacroText"/>
    <w:rsid w:val="005D560B"/>
    <w:rPr>
      <w:rFonts w:ascii="Courier New" w:hAnsi="Courier New" w:cs="Courier New"/>
    </w:rPr>
  </w:style>
  <w:style w:type="paragraph" w:styleId="TableofAuthorities">
    <w:name w:val="table of authorities"/>
    <w:basedOn w:val="Normal"/>
    <w:next w:val="Normal"/>
    <w:rsid w:val="005D560B"/>
    <w:pPr>
      <w:spacing w:before="0" w:after="0"/>
      <w:ind w:left="240" w:hanging="240"/>
      <w:jc w:val="left"/>
    </w:pPr>
  </w:style>
  <w:style w:type="paragraph" w:styleId="TableofFigures">
    <w:name w:val="table of figures"/>
    <w:basedOn w:val="Normal"/>
    <w:next w:val="Normal"/>
    <w:uiPriority w:val="99"/>
    <w:rsid w:val="005D560B"/>
    <w:pPr>
      <w:spacing w:before="0" w:after="0"/>
      <w:jc w:val="left"/>
    </w:pPr>
  </w:style>
  <w:style w:type="paragraph" w:styleId="TOAHeading">
    <w:name w:val="toa heading"/>
    <w:basedOn w:val="Normal"/>
    <w:next w:val="Normal"/>
    <w:rsid w:val="005D560B"/>
    <w:pPr>
      <w:spacing w:before="0" w:after="0"/>
      <w:jc w:val="left"/>
    </w:pPr>
    <w:rPr>
      <w:rFonts w:ascii="Arial" w:hAnsi="Arial" w:cs="Arial"/>
      <w:b/>
      <w:bCs/>
    </w:rPr>
  </w:style>
  <w:style w:type="paragraph" w:customStyle="1" w:styleId="VersionDateLineFooter">
    <w:name w:val="VersionDateLine Footer"/>
    <w:basedOn w:val="Footer"/>
    <w:rsid w:val="005D560B"/>
    <w:pPr>
      <w:pBdr>
        <w:top w:val="single" w:sz="4" w:space="4" w:color="auto"/>
      </w:pBdr>
      <w:jc w:val="left"/>
    </w:pPr>
    <w:rPr>
      <w:rFonts w:ascii="Arial Narrow" w:hAnsi="Arial Narrow"/>
      <w:sz w:val="18"/>
      <w:szCs w:val="20"/>
    </w:rPr>
  </w:style>
  <w:style w:type="paragraph" w:customStyle="1" w:styleId="NumberedList">
    <w:name w:val="Numbered List"/>
    <w:basedOn w:val="ListParagraph"/>
    <w:qFormat/>
    <w:rsid w:val="005D3DBF"/>
    <w:pPr>
      <w:numPr>
        <w:numId w:val="26"/>
      </w:numPr>
      <w:ind w:left="1080"/>
      <w:jc w:val="left"/>
    </w:pPr>
    <w:rPr>
      <w:szCs w:val="22"/>
    </w:rPr>
  </w:style>
  <w:style w:type="paragraph" w:customStyle="1" w:styleId="NumberedListLast">
    <w:name w:val="Numbered List Last"/>
    <w:basedOn w:val="NumberedList"/>
    <w:qFormat/>
    <w:rsid w:val="005D560B"/>
    <w:pPr>
      <w:spacing w:after="280"/>
    </w:pPr>
  </w:style>
  <w:style w:type="paragraph" w:customStyle="1" w:styleId="Instruction">
    <w:name w:val="Instruction"/>
    <w:basedOn w:val="Normal"/>
    <w:rsid w:val="005D560B"/>
    <w:pPr>
      <w:spacing w:before="0" w:after="0"/>
      <w:jc w:val="left"/>
    </w:pPr>
    <w:rPr>
      <w:color w:val="0070C0"/>
    </w:rPr>
  </w:style>
  <w:style w:type="table" w:customStyle="1" w:styleId="TableGrid2">
    <w:name w:val="Table Grid2"/>
    <w:basedOn w:val="TableNormal"/>
    <w:next w:val="TableGrid"/>
    <w:uiPriority w:val="39"/>
    <w:rsid w:val="005D56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2bulleted">
    <w:name w:val="Numbered List 2 (bulleted)"/>
    <w:qFormat/>
    <w:rsid w:val="005D560B"/>
    <w:pPr>
      <w:spacing w:before="60" w:after="60"/>
      <w:ind w:left="1080" w:hanging="360"/>
    </w:pPr>
    <w:rPr>
      <w:rFonts w:cs="Arial"/>
      <w:bCs/>
      <w:kern w:val="32"/>
      <w:sz w:val="24"/>
      <w:szCs w:val="22"/>
    </w:rPr>
  </w:style>
  <w:style w:type="paragraph" w:customStyle="1" w:styleId="TableVerticalHeading1">
    <w:name w:val="TableVerticalHeading1"/>
    <w:aliases w:val="tvh1"/>
    <w:rsid w:val="005D560B"/>
    <w:pPr>
      <w:widowControl w:val="0"/>
      <w:jc w:val="center"/>
    </w:pPr>
    <w:rPr>
      <w:rFonts w:ascii="Arial" w:hAnsi="Arial"/>
      <w:b/>
    </w:rPr>
  </w:style>
  <w:style w:type="paragraph" w:customStyle="1" w:styleId="CoverFooter">
    <w:name w:val="CoverFooter"/>
    <w:basedOn w:val="Normal"/>
    <w:qFormat/>
    <w:rsid w:val="005D560B"/>
    <w:pPr>
      <w:spacing w:before="0" w:after="0"/>
      <w:jc w:val="left"/>
    </w:pPr>
  </w:style>
  <w:style w:type="paragraph" w:customStyle="1" w:styleId="NormalInstructions">
    <w:name w:val="Normal Instructions"/>
    <w:basedOn w:val="Normal"/>
    <w:link w:val="NormalInstructionsChar"/>
    <w:qFormat/>
    <w:rsid w:val="005D560B"/>
    <w:pPr>
      <w:spacing w:before="0" w:after="0"/>
      <w:jc w:val="left"/>
    </w:pPr>
    <w:rPr>
      <w:color w:val="0070C0"/>
    </w:rPr>
  </w:style>
  <w:style w:type="character" w:customStyle="1" w:styleId="NormalInstructionsChar">
    <w:name w:val="Normal Instructions Char"/>
    <w:basedOn w:val="DefaultParagraphFont"/>
    <w:link w:val="NormalInstructions"/>
    <w:rsid w:val="005D560B"/>
    <w:rPr>
      <w:color w:val="0070C0"/>
      <w:sz w:val="24"/>
      <w:szCs w:val="24"/>
    </w:rPr>
  </w:style>
  <w:style w:type="character" w:customStyle="1" w:styleId="UnresolvedMention10">
    <w:name w:val="Unresolved Mention10"/>
    <w:basedOn w:val="DefaultParagraphFont"/>
    <w:uiPriority w:val="99"/>
    <w:unhideWhenUsed/>
    <w:rsid w:val="005D560B"/>
    <w:rPr>
      <w:color w:val="605E5C"/>
      <w:shd w:val="clear" w:color="auto" w:fill="E1DFDD"/>
    </w:rPr>
  </w:style>
  <w:style w:type="table" w:customStyle="1" w:styleId="GridTable1Light-Accent11">
    <w:name w:val="Grid Table 1 Light - Accent 11"/>
    <w:basedOn w:val="TableNormal"/>
    <w:next w:val="GridTable1Light-Accent1"/>
    <w:uiPriority w:val="46"/>
    <w:rsid w:val="005D560B"/>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character" w:customStyle="1" w:styleId="HeaderChar1">
    <w:name w:val="Header Char1"/>
    <w:aliases w:val="h1 Char"/>
    <w:basedOn w:val="DefaultParagraphFont"/>
    <w:semiHidden/>
    <w:rsid w:val="005D560B"/>
    <w:rPr>
      <w:sz w:val="24"/>
    </w:rPr>
  </w:style>
  <w:style w:type="character" w:customStyle="1" w:styleId="UnresolvedMention2">
    <w:name w:val="Unresolved Mention2"/>
    <w:basedOn w:val="DefaultParagraphFont"/>
    <w:uiPriority w:val="99"/>
    <w:semiHidden/>
    <w:unhideWhenUsed/>
    <w:rsid w:val="005D560B"/>
    <w:rPr>
      <w:color w:val="605E5C"/>
      <w:shd w:val="clear" w:color="auto" w:fill="E1DFDD"/>
    </w:rPr>
  </w:style>
  <w:style w:type="character" w:styleId="PlaceholderText">
    <w:name w:val="Placeholder Text"/>
    <w:basedOn w:val="DefaultParagraphFont"/>
    <w:uiPriority w:val="99"/>
    <w:semiHidden/>
    <w:rsid w:val="005D560B"/>
    <w:rPr>
      <w:color w:val="808080"/>
    </w:rPr>
  </w:style>
  <w:style w:type="table" w:customStyle="1" w:styleId="ListTable21">
    <w:name w:val="List Table 21"/>
    <w:basedOn w:val="TableNormal"/>
    <w:next w:val="ListTable2"/>
    <w:uiPriority w:val="47"/>
    <w:rsid w:val="005D560B"/>
    <w:rPr>
      <w:rFonts w:eastAsia="Calibri"/>
      <w:sz w:val="24"/>
      <w:szCs w:val="24"/>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EndNoteBibliographyTitle">
    <w:name w:val="EndNote Bibliography Title"/>
    <w:basedOn w:val="Normal"/>
    <w:link w:val="EndNoteBibliographyTitleChar"/>
    <w:rsid w:val="005D560B"/>
    <w:pPr>
      <w:spacing w:before="0" w:after="0"/>
      <w:jc w:val="center"/>
    </w:pPr>
    <w:rPr>
      <w:noProof/>
    </w:rPr>
  </w:style>
  <w:style w:type="character" w:customStyle="1" w:styleId="EndNoteBibliographyTitleChar">
    <w:name w:val="EndNote Bibliography Title Char"/>
    <w:basedOn w:val="DefaultParagraphFont"/>
    <w:link w:val="EndNoteBibliographyTitle"/>
    <w:rsid w:val="005D560B"/>
    <w:rPr>
      <w:noProof/>
      <w:sz w:val="24"/>
      <w:szCs w:val="24"/>
    </w:rPr>
  </w:style>
  <w:style w:type="paragraph" w:customStyle="1" w:styleId="EndNoteBibliography">
    <w:name w:val="EndNote Bibliography"/>
    <w:basedOn w:val="Normal"/>
    <w:link w:val="EndNoteBibliographyChar"/>
    <w:rsid w:val="005D560B"/>
    <w:pPr>
      <w:spacing w:before="0" w:after="0"/>
      <w:jc w:val="left"/>
    </w:pPr>
    <w:rPr>
      <w:noProof/>
    </w:rPr>
  </w:style>
  <w:style w:type="character" w:customStyle="1" w:styleId="EndNoteBibliographyChar">
    <w:name w:val="EndNote Bibliography Char"/>
    <w:basedOn w:val="DefaultParagraphFont"/>
    <w:link w:val="EndNoteBibliography"/>
    <w:rsid w:val="005D560B"/>
    <w:rPr>
      <w:noProof/>
      <w:sz w:val="24"/>
      <w:szCs w:val="24"/>
    </w:rPr>
  </w:style>
  <w:style w:type="character" w:styleId="Emphasis">
    <w:name w:val="Emphasis"/>
    <w:basedOn w:val="DefaultParagraphFont"/>
    <w:uiPriority w:val="20"/>
    <w:qFormat/>
    <w:rsid w:val="005D560B"/>
    <w:rPr>
      <w:i/>
      <w:iCs/>
    </w:rPr>
  </w:style>
  <w:style w:type="character" w:customStyle="1" w:styleId="UnresolvedMention3">
    <w:name w:val="Unresolved Mention3"/>
    <w:basedOn w:val="DefaultParagraphFont"/>
    <w:uiPriority w:val="99"/>
    <w:semiHidden/>
    <w:unhideWhenUsed/>
    <w:rsid w:val="005D560B"/>
    <w:rPr>
      <w:color w:val="605E5C"/>
      <w:shd w:val="clear" w:color="auto" w:fill="E1DFDD"/>
    </w:rPr>
  </w:style>
  <w:style w:type="character" w:customStyle="1" w:styleId="xisdoc-windowitem1">
    <w:name w:val="xisdoc-windowitem1"/>
    <w:basedOn w:val="DefaultParagraphFont"/>
    <w:rsid w:val="005D560B"/>
    <w:rPr>
      <w:b/>
      <w:bCs/>
    </w:rPr>
  </w:style>
  <w:style w:type="character" w:customStyle="1" w:styleId="xisdoc-selection1">
    <w:name w:val="xisdoc-selection1"/>
    <w:basedOn w:val="DefaultParagraphFont"/>
    <w:rsid w:val="005D560B"/>
    <w:rPr>
      <w:b/>
      <w:bCs/>
    </w:rPr>
  </w:style>
  <w:style w:type="paragraph" w:customStyle="1" w:styleId="NewNumberedListLast">
    <w:name w:val="New NumberedList Last"/>
    <w:basedOn w:val="NewNumberedList"/>
    <w:next w:val="Normal"/>
    <w:rsid w:val="005D560B"/>
    <w:pPr>
      <w:spacing w:after="280"/>
    </w:pPr>
  </w:style>
  <w:style w:type="paragraph" w:customStyle="1" w:styleId="NewNumberedList">
    <w:name w:val="NewNumbered List"/>
    <w:rsid w:val="005D560B"/>
    <w:pPr>
      <w:spacing w:before="60" w:after="60"/>
      <w:ind w:left="720" w:hanging="360"/>
    </w:pPr>
    <w:rPr>
      <w:sz w:val="24"/>
      <w:szCs w:val="24"/>
    </w:rPr>
  </w:style>
  <w:style w:type="paragraph" w:customStyle="1" w:styleId="PreparedFor">
    <w:name w:val="Prepared For"/>
    <w:basedOn w:val="Figure"/>
    <w:link w:val="PreparedForChar"/>
    <w:qFormat/>
    <w:rsid w:val="005D560B"/>
    <w:pPr>
      <w:tabs>
        <w:tab w:val="right" w:pos="9360"/>
      </w:tabs>
      <w:spacing w:before="0" w:after="240"/>
      <w:jc w:val="left"/>
    </w:pPr>
    <w:rPr>
      <w:sz w:val="32"/>
      <w:szCs w:val="32"/>
    </w:rPr>
  </w:style>
  <w:style w:type="character" w:customStyle="1" w:styleId="PreparedForChar">
    <w:name w:val="Prepared For Char"/>
    <w:basedOn w:val="FigureChar"/>
    <w:link w:val="PreparedFor"/>
    <w:rsid w:val="005D560B"/>
    <w:rPr>
      <w:sz w:val="32"/>
      <w:szCs w:val="32"/>
    </w:rPr>
  </w:style>
  <w:style w:type="paragraph" w:customStyle="1" w:styleId="ProgramName1">
    <w:name w:val="Program Name 1"/>
    <w:basedOn w:val="CustomerProgram"/>
    <w:link w:val="ProgramName1Char"/>
    <w:qFormat/>
    <w:rsid w:val="005D560B"/>
    <w:pPr>
      <w:spacing w:after="240"/>
    </w:pPr>
    <w:rPr>
      <w:color w:val="1F497D"/>
    </w:rPr>
  </w:style>
  <w:style w:type="character" w:customStyle="1" w:styleId="ProgramName1Char">
    <w:name w:val="Program Name 1 Char"/>
    <w:basedOn w:val="CustomerProgramChar"/>
    <w:link w:val="ProgramName1"/>
    <w:rsid w:val="005D560B"/>
    <w:rPr>
      <w:rFonts w:ascii="Arial Narrow" w:hAnsi="Arial Narrow"/>
      <w:b/>
      <w:color w:val="1F497D"/>
      <w:sz w:val="32"/>
    </w:rPr>
  </w:style>
  <w:style w:type="paragraph" w:customStyle="1" w:styleId="ProgramName2">
    <w:name w:val="Program Name 2"/>
    <w:basedOn w:val="CustomerProgram"/>
    <w:link w:val="ProgramName2Char"/>
    <w:qFormat/>
    <w:rsid w:val="005D560B"/>
    <w:pPr>
      <w:spacing w:after="480"/>
    </w:pPr>
    <w:rPr>
      <w:sz w:val="36"/>
      <w:szCs w:val="36"/>
    </w:rPr>
  </w:style>
  <w:style w:type="character" w:customStyle="1" w:styleId="ProgramName2Char">
    <w:name w:val="Program Name 2 Char"/>
    <w:basedOn w:val="CustomerProgramChar"/>
    <w:link w:val="ProgramName2"/>
    <w:rsid w:val="005D560B"/>
    <w:rPr>
      <w:rFonts w:ascii="Arial Narrow" w:hAnsi="Arial Narrow"/>
      <w:b/>
      <w:sz w:val="36"/>
      <w:szCs w:val="36"/>
    </w:rPr>
  </w:style>
  <w:style w:type="table" w:styleId="GridTable1Light-Accent1">
    <w:name w:val="Grid Table 1 Light Accent 1"/>
    <w:basedOn w:val="TableNormal"/>
    <w:uiPriority w:val="46"/>
    <w:rsid w:val="005D560B"/>
    <w:tblPr>
      <w:tblStyleRowBandSize w:val="1"/>
      <w:tblStyleColBandSize w:val="1"/>
      <w:tbl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insideH w:val="single" w:sz="4" w:space="0" w:color="B8C1E9" w:themeColor="accent1" w:themeTint="66"/>
        <w:insideV w:val="single" w:sz="4" w:space="0" w:color="B8C1E9" w:themeColor="accent1" w:themeTint="66"/>
      </w:tblBorders>
    </w:tblPr>
    <w:tblStylePr w:type="firstRow">
      <w:rPr>
        <w:b/>
        <w:bCs/>
      </w:rPr>
      <w:tblPr/>
      <w:tcPr>
        <w:tcBorders>
          <w:bottom w:val="single" w:sz="12" w:space="0" w:color="94A3DE" w:themeColor="accent1" w:themeTint="99"/>
        </w:tcBorders>
      </w:tcPr>
    </w:tblStylePr>
    <w:tblStylePr w:type="lastRow">
      <w:rPr>
        <w:b/>
        <w:bCs/>
      </w:rPr>
      <w:tblPr/>
      <w:tcPr>
        <w:tcBorders>
          <w:top w:val="double" w:sz="2" w:space="0" w:color="94A3DE" w:themeColor="accent1" w:themeTint="99"/>
        </w:tcBorders>
      </w:tcPr>
    </w:tblStylePr>
    <w:tblStylePr w:type="firstCol">
      <w:rPr>
        <w:b/>
        <w:bCs/>
      </w:rPr>
    </w:tblStylePr>
    <w:tblStylePr w:type="lastCol">
      <w:rPr>
        <w:b/>
        <w:bCs/>
      </w:rPr>
    </w:tblStylePr>
  </w:style>
  <w:style w:type="table" w:styleId="ListTable2">
    <w:name w:val="List Table 2"/>
    <w:basedOn w:val="TableNormal"/>
    <w:uiPriority w:val="47"/>
    <w:rsid w:val="005D560B"/>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ubtleEmphasis">
    <w:name w:val="Subtle Emphasis"/>
    <w:basedOn w:val="DefaultParagraphFont"/>
    <w:uiPriority w:val="19"/>
    <w:qFormat/>
    <w:rsid w:val="0070009D"/>
    <w:rPr>
      <w:i/>
      <w:iCs/>
      <w:color w:val="404040" w:themeColor="text1" w:themeTint="BF"/>
    </w:rPr>
  </w:style>
  <w:style w:type="character" w:styleId="UnresolvedMention">
    <w:name w:val="Unresolved Mention"/>
    <w:basedOn w:val="DefaultParagraphFont"/>
    <w:uiPriority w:val="99"/>
    <w:unhideWhenUsed/>
    <w:rsid w:val="00850408"/>
    <w:rPr>
      <w:color w:val="605E5C"/>
      <w:shd w:val="clear" w:color="auto" w:fill="E1DFDD"/>
    </w:rPr>
  </w:style>
  <w:style w:type="paragraph" w:customStyle="1" w:styleId="DocAuthorDate">
    <w:name w:val="Doc Author/Date"/>
    <w:link w:val="DocAuthorDateChar"/>
    <w:uiPriority w:val="11"/>
    <w:rsid w:val="00940849"/>
    <w:pPr>
      <w:spacing w:after="40"/>
    </w:pPr>
    <w:rPr>
      <w:rFonts w:ascii="Arial" w:hAnsi="Arial"/>
      <w:b/>
      <w:color w:val="000000" w:themeColor="text1"/>
      <w:spacing w:val="-10"/>
      <w:sz w:val="28"/>
      <w:szCs w:val="24"/>
    </w:rPr>
  </w:style>
  <w:style w:type="paragraph" w:customStyle="1" w:styleId="DocSubtitle">
    <w:name w:val="Doc Subtitle"/>
    <w:link w:val="DocSubtitleChar"/>
    <w:uiPriority w:val="12"/>
    <w:rsid w:val="00940849"/>
    <w:pPr>
      <w:ind w:left="360"/>
    </w:pPr>
    <w:rPr>
      <w:rFonts w:ascii="Arial Narrow" w:hAnsi="Arial Narrow"/>
      <w:b/>
      <w:color w:val="1F497D"/>
      <w:sz w:val="32"/>
      <w:szCs w:val="46"/>
    </w:rPr>
  </w:style>
  <w:style w:type="character" w:customStyle="1" w:styleId="DocumentNumber">
    <w:name w:val="Document Number"/>
    <w:uiPriority w:val="39"/>
    <w:rsid w:val="00940849"/>
    <w:rPr>
      <w:rFonts w:ascii="Arial" w:hAnsi="Arial" w:cs="Arial"/>
      <w:caps/>
      <w:spacing w:val="8"/>
      <w:sz w:val="14"/>
      <w:szCs w:val="14"/>
    </w:rPr>
  </w:style>
  <w:style w:type="character" w:customStyle="1" w:styleId="DocTitleChar">
    <w:name w:val="Doc Title Char"/>
    <w:basedOn w:val="DefaultParagraphFont"/>
    <w:link w:val="DocTitle"/>
    <w:uiPriority w:val="12"/>
    <w:rsid w:val="00940849"/>
    <w:rPr>
      <w:rFonts w:ascii="Arial Narrow" w:hAnsi="Arial Narrow"/>
      <w:b/>
      <w:color w:val="1F497D"/>
      <w:sz w:val="46"/>
      <w:szCs w:val="46"/>
    </w:rPr>
  </w:style>
  <w:style w:type="character" w:customStyle="1" w:styleId="DocSubtitleChar">
    <w:name w:val="Doc Subtitle Char"/>
    <w:basedOn w:val="DocTitleChar"/>
    <w:link w:val="DocSubtitle"/>
    <w:uiPriority w:val="12"/>
    <w:rsid w:val="00940849"/>
    <w:rPr>
      <w:rFonts w:ascii="Arial Narrow" w:hAnsi="Arial Narrow"/>
      <w:b/>
      <w:color w:val="1F497D"/>
      <w:sz w:val="32"/>
      <w:szCs w:val="46"/>
    </w:rPr>
  </w:style>
  <w:style w:type="character" w:customStyle="1" w:styleId="DocAuthorDateChar">
    <w:name w:val="Doc Author/Date Char"/>
    <w:basedOn w:val="DefaultParagraphFont"/>
    <w:link w:val="DocAuthorDate"/>
    <w:uiPriority w:val="11"/>
    <w:rsid w:val="00940849"/>
    <w:rPr>
      <w:rFonts w:ascii="Arial" w:hAnsi="Arial"/>
      <w:b/>
      <w:color w:val="000000" w:themeColor="text1"/>
      <w:spacing w:val="-10"/>
      <w:sz w:val="28"/>
      <w:szCs w:val="24"/>
    </w:rPr>
  </w:style>
  <w:style w:type="paragraph" w:customStyle="1" w:styleId="DisclaimerLocation">
    <w:name w:val="Disclaimer Location"/>
    <w:basedOn w:val="Disclaimer"/>
    <w:uiPriority w:val="19"/>
    <w:rsid w:val="00940849"/>
    <w:pPr>
      <w:spacing w:before="120" w:after="0"/>
    </w:pPr>
    <w:rPr>
      <w:rFonts w:ascii="Times New Roman" w:hAnsi="Times New Roman"/>
      <w:noProof w:val="0"/>
      <w:sz w:val="24"/>
      <w:szCs w:val="16"/>
    </w:rPr>
  </w:style>
  <w:style w:type="paragraph" w:customStyle="1" w:styleId="DocFOUO">
    <w:name w:val="Doc FOUO"/>
    <w:link w:val="DocFOUOChar"/>
    <w:uiPriority w:val="19"/>
    <w:rsid w:val="00940849"/>
    <w:pPr>
      <w:widowControl w:val="0"/>
      <w:spacing w:before="120"/>
    </w:pPr>
    <w:rPr>
      <w:rFonts w:ascii="Arial" w:eastAsiaTheme="majorEastAsia" w:hAnsi="Arial" w:cstheme="majorBidi"/>
      <w:b/>
      <w:bCs/>
      <w:color w:val="000000" w:themeColor="text1"/>
      <w:sz w:val="32"/>
      <w:szCs w:val="32"/>
    </w:rPr>
  </w:style>
  <w:style w:type="character" w:customStyle="1" w:styleId="DocFOUOChar">
    <w:name w:val="Doc FOUO Char"/>
    <w:basedOn w:val="Heading6Char"/>
    <w:link w:val="DocFOUO"/>
    <w:uiPriority w:val="19"/>
    <w:rsid w:val="00940849"/>
    <w:rPr>
      <w:rFonts w:ascii="Arial" w:eastAsiaTheme="majorEastAsia" w:hAnsi="Arial" w:cstheme="majorBidi"/>
      <w:b/>
      <w:caps/>
      <w:color w:val="000000" w:themeColor="text1"/>
      <w:spacing w:val="-10"/>
      <w:sz w:val="32"/>
      <w:szCs w:val="32"/>
    </w:rPr>
  </w:style>
  <w:style w:type="paragraph" w:customStyle="1" w:styleId="ContractInfo">
    <w:name w:val="Contract Info"/>
    <w:link w:val="ContractInfoChar"/>
    <w:qFormat/>
    <w:rsid w:val="00940849"/>
    <w:rPr>
      <w:rFonts w:ascii="Arial Narrow" w:hAnsi="Arial Narrow"/>
      <w:noProof/>
      <w:sz w:val="22"/>
    </w:rPr>
  </w:style>
  <w:style w:type="character" w:customStyle="1" w:styleId="DisclaimerChar">
    <w:name w:val="Disclaimer Char"/>
    <w:basedOn w:val="DefaultParagraphFont"/>
    <w:link w:val="Disclaimer"/>
    <w:uiPriority w:val="12"/>
    <w:rsid w:val="00940849"/>
    <w:rPr>
      <w:rFonts w:ascii="Arial Narrow" w:hAnsi="Arial Narrow"/>
      <w:noProof/>
      <w:sz w:val="22"/>
    </w:rPr>
  </w:style>
  <w:style w:type="character" w:customStyle="1" w:styleId="ContractInfoChar">
    <w:name w:val="Contract Info Char"/>
    <w:basedOn w:val="DisclaimerChar"/>
    <w:link w:val="ContractInfo"/>
    <w:rsid w:val="00940849"/>
    <w:rPr>
      <w:rFonts w:ascii="Arial Narrow" w:hAnsi="Arial Narrow"/>
      <w:noProof/>
      <w:sz w:val="22"/>
    </w:rPr>
  </w:style>
  <w:style w:type="paragraph" w:customStyle="1" w:styleId="MITRELogo">
    <w:name w:val="MITRE Logo"/>
    <w:rsid w:val="00940849"/>
    <w:rPr>
      <w:noProof/>
      <w:sz w:val="24"/>
    </w:rPr>
  </w:style>
  <w:style w:type="paragraph" w:customStyle="1" w:styleId="Heading1Unnumbered">
    <w:name w:val="Heading 1 Unnumbered"/>
    <w:basedOn w:val="Heading1"/>
    <w:next w:val="BodyText"/>
    <w:uiPriority w:val="49"/>
    <w:unhideWhenUsed/>
    <w:rsid w:val="00D959A2"/>
    <w:pPr>
      <w:numPr>
        <w:numId w:val="0"/>
      </w:numPr>
    </w:pPr>
  </w:style>
  <w:style w:type="paragraph" w:customStyle="1" w:styleId="Heading2Unnumbered">
    <w:name w:val="Heading 2 Unnumbered"/>
    <w:basedOn w:val="Heading1Unnumbered"/>
    <w:next w:val="BodyText"/>
    <w:uiPriority w:val="49"/>
    <w:unhideWhenUsed/>
    <w:rsid w:val="00D959A2"/>
    <w:rPr>
      <w:sz w:val="32"/>
    </w:rPr>
  </w:style>
  <w:style w:type="paragraph" w:customStyle="1" w:styleId="Heading3Unnumbered">
    <w:name w:val="Heading 3 Unnumbered"/>
    <w:basedOn w:val="Heading3"/>
    <w:next w:val="BodyText"/>
    <w:uiPriority w:val="49"/>
    <w:unhideWhenUsed/>
    <w:rsid w:val="00D959A2"/>
    <w:pPr>
      <w:numPr>
        <w:ilvl w:val="0"/>
        <w:numId w:val="0"/>
      </w:numPr>
    </w:pPr>
  </w:style>
  <w:style w:type="paragraph" w:customStyle="1" w:styleId="Heading4Unnumbered">
    <w:name w:val="Heading 4 Unnumbered"/>
    <w:basedOn w:val="Heading4"/>
    <w:next w:val="BodyText"/>
    <w:uiPriority w:val="49"/>
    <w:unhideWhenUsed/>
    <w:rsid w:val="00D959A2"/>
    <w:pPr>
      <w:numPr>
        <w:ilvl w:val="0"/>
        <w:numId w:val="0"/>
      </w:numPr>
    </w:pPr>
  </w:style>
  <w:style w:type="paragraph" w:customStyle="1" w:styleId="Heading5Unnumbered">
    <w:name w:val="Heading 5 Unnumbered"/>
    <w:basedOn w:val="Heading5"/>
    <w:next w:val="BodyText"/>
    <w:uiPriority w:val="49"/>
    <w:unhideWhenUsed/>
    <w:rsid w:val="00D959A2"/>
    <w:pPr>
      <w:numPr>
        <w:ilvl w:val="0"/>
        <w:numId w:val="0"/>
      </w:numPr>
    </w:pPr>
  </w:style>
  <w:style w:type="character" w:customStyle="1" w:styleId="FrontMatterHeading">
    <w:name w:val="Front Matter Heading"/>
    <w:basedOn w:val="DefaultParagraphFont"/>
    <w:rsid w:val="006B6DFE"/>
    <w:rPr>
      <w:rFonts w:ascii="Arial" w:hAnsi="Arial" w:cs="Arial"/>
      <w:b/>
      <w:spacing w:val="-10"/>
      <w:sz w:val="36"/>
      <w:szCs w:val="36"/>
    </w:rPr>
  </w:style>
  <w:style w:type="character" w:customStyle="1" w:styleId="UnresolvedMention100">
    <w:name w:val="Unresolved Mention100"/>
    <w:basedOn w:val="DefaultParagraphFont"/>
    <w:uiPriority w:val="99"/>
    <w:unhideWhenUsed/>
    <w:rsid w:val="003F08A1"/>
    <w:rPr>
      <w:color w:val="605E5C"/>
      <w:shd w:val="clear" w:color="auto" w:fill="E1DFDD"/>
    </w:rPr>
  </w:style>
  <w:style w:type="character" w:customStyle="1" w:styleId="UnresolvedMention1000">
    <w:name w:val="Unresolved Mention1000"/>
    <w:basedOn w:val="DefaultParagraphFont"/>
    <w:uiPriority w:val="99"/>
    <w:semiHidden/>
    <w:unhideWhenUsed/>
    <w:rsid w:val="00D85E32"/>
    <w:rPr>
      <w:color w:val="605E5C"/>
      <w:shd w:val="clear" w:color="auto" w:fill="E1DFDD"/>
    </w:rPr>
  </w:style>
  <w:style w:type="table" w:styleId="GridTable4-Accent1">
    <w:name w:val="Grid Table 4 Accent 1"/>
    <w:basedOn w:val="TableNormal"/>
    <w:uiPriority w:val="49"/>
    <w:rsid w:val="008B4418"/>
    <w:rPr>
      <w:rFonts w:asciiTheme="minorHAnsi" w:eastAsiaTheme="minorHAnsi" w:hAnsiTheme="minorHAnsi" w:cstheme="minorBidi"/>
      <w:sz w:val="22"/>
      <w:szCs w:val="22"/>
    </w:rPr>
    <w:tblPr>
      <w:tblStyleRowBandSize w:val="1"/>
      <w:tblStyleColBandSize w:val="1"/>
      <w:tblBorders>
        <w:top w:val="single" w:sz="4" w:space="0" w:color="94A3DE" w:themeColor="accent1" w:themeTint="99"/>
        <w:left w:val="single" w:sz="4" w:space="0" w:color="94A3DE" w:themeColor="accent1" w:themeTint="99"/>
        <w:bottom w:val="single" w:sz="4" w:space="0" w:color="94A3DE" w:themeColor="accent1" w:themeTint="99"/>
        <w:right w:val="single" w:sz="4" w:space="0" w:color="94A3DE" w:themeColor="accent1" w:themeTint="99"/>
        <w:insideH w:val="single" w:sz="4" w:space="0" w:color="94A3DE" w:themeColor="accent1" w:themeTint="99"/>
        <w:insideV w:val="single" w:sz="4" w:space="0" w:color="94A3DE" w:themeColor="accent1" w:themeTint="99"/>
      </w:tblBorders>
    </w:tblPr>
    <w:tblStylePr w:type="firstRow">
      <w:rPr>
        <w:b/>
        <w:bCs/>
        <w:color w:val="FFFFFF" w:themeColor="background1"/>
      </w:rPr>
      <w:tblPr/>
      <w:tcPr>
        <w:tcBorders>
          <w:top w:val="single" w:sz="4" w:space="0" w:color="4E67C8" w:themeColor="accent1"/>
          <w:left w:val="single" w:sz="4" w:space="0" w:color="4E67C8" w:themeColor="accent1"/>
          <w:bottom w:val="single" w:sz="4" w:space="0" w:color="4E67C8" w:themeColor="accent1"/>
          <w:right w:val="single" w:sz="4" w:space="0" w:color="4E67C8" w:themeColor="accent1"/>
          <w:insideH w:val="nil"/>
          <w:insideV w:val="nil"/>
        </w:tcBorders>
        <w:shd w:val="clear" w:color="auto" w:fill="4E67C8" w:themeFill="accent1"/>
      </w:tcPr>
    </w:tblStylePr>
    <w:tblStylePr w:type="lastRow">
      <w:rPr>
        <w:b/>
        <w:bCs/>
      </w:rPr>
      <w:tblPr/>
      <w:tcPr>
        <w:tcBorders>
          <w:top w:val="double" w:sz="4" w:space="0" w:color="4E67C8" w:themeColor="accent1"/>
        </w:tcBorders>
      </w:tcPr>
    </w:tblStylePr>
    <w:tblStylePr w:type="firstCol">
      <w:rPr>
        <w:b/>
        <w:bCs/>
      </w:rPr>
    </w:tblStylePr>
    <w:tblStylePr w:type="lastCol">
      <w:rPr>
        <w:b/>
        <w:bCs/>
      </w:rPr>
    </w:tblStylePr>
    <w:tblStylePr w:type="band1Vert">
      <w:tblPr/>
      <w:tcPr>
        <w:shd w:val="clear" w:color="auto" w:fill="DBE0F4" w:themeFill="accent1" w:themeFillTint="33"/>
      </w:tcPr>
    </w:tblStylePr>
    <w:tblStylePr w:type="band1Horz">
      <w:tblPr/>
      <w:tcPr>
        <w:shd w:val="clear" w:color="auto" w:fill="DBE0F4" w:themeFill="accent1" w:themeFillTint="33"/>
      </w:tcPr>
    </w:tblStylePr>
  </w:style>
  <w:style w:type="table" w:styleId="ListTable3-Accent1">
    <w:name w:val="List Table 3 Accent 1"/>
    <w:basedOn w:val="TableNormal"/>
    <w:uiPriority w:val="48"/>
    <w:rsid w:val="00FB2384"/>
    <w:tblPr>
      <w:tblStyleRowBandSize w:val="1"/>
      <w:tblStyleColBandSize w:val="1"/>
      <w:tblBorders>
        <w:top w:val="single" w:sz="4" w:space="0" w:color="4E67C8" w:themeColor="accent1"/>
        <w:left w:val="single" w:sz="4" w:space="0" w:color="4E67C8" w:themeColor="accent1"/>
        <w:bottom w:val="single" w:sz="4" w:space="0" w:color="4E67C8" w:themeColor="accent1"/>
        <w:right w:val="single" w:sz="4" w:space="0" w:color="4E67C8" w:themeColor="accent1"/>
      </w:tblBorders>
    </w:tblPr>
    <w:tblStylePr w:type="firstRow">
      <w:rPr>
        <w:b/>
        <w:bCs/>
        <w:color w:val="FFFFFF" w:themeColor="background1"/>
      </w:rPr>
      <w:tblPr/>
      <w:tcPr>
        <w:shd w:val="clear" w:color="auto" w:fill="4E67C8" w:themeFill="accent1"/>
      </w:tcPr>
    </w:tblStylePr>
    <w:tblStylePr w:type="lastRow">
      <w:rPr>
        <w:b/>
        <w:bCs/>
      </w:rPr>
      <w:tblPr/>
      <w:tcPr>
        <w:tcBorders>
          <w:top w:val="double" w:sz="4" w:space="0" w:color="4E67C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67C8" w:themeColor="accent1"/>
          <w:right w:val="single" w:sz="4" w:space="0" w:color="4E67C8" w:themeColor="accent1"/>
        </w:tcBorders>
      </w:tcPr>
    </w:tblStylePr>
    <w:tblStylePr w:type="band1Horz">
      <w:tblPr/>
      <w:tcPr>
        <w:tcBorders>
          <w:top w:val="single" w:sz="4" w:space="0" w:color="4E67C8" w:themeColor="accent1"/>
          <w:bottom w:val="single" w:sz="4" w:space="0" w:color="4E67C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67C8" w:themeColor="accent1"/>
          <w:left w:val="nil"/>
        </w:tcBorders>
      </w:tcPr>
    </w:tblStylePr>
    <w:tblStylePr w:type="swCell">
      <w:tblPr/>
      <w:tcPr>
        <w:tcBorders>
          <w:top w:val="double" w:sz="4" w:space="0" w:color="4E67C8" w:themeColor="accent1"/>
          <w:right w:val="nil"/>
        </w:tcBorders>
      </w:tcPr>
    </w:tblStylePr>
  </w:style>
  <w:style w:type="character" w:styleId="Mention">
    <w:name w:val="Mention"/>
    <w:basedOn w:val="DefaultParagraphFont"/>
    <w:uiPriority w:val="99"/>
    <w:unhideWhenUsed/>
    <w:rsid w:val="00660572"/>
    <w:rPr>
      <w:color w:val="2B579A"/>
      <w:shd w:val="clear" w:color="auto" w:fill="E1DFDD"/>
    </w:rPr>
  </w:style>
  <w:style w:type="table" w:styleId="TableGridLight">
    <w:name w:val="Grid Table Light"/>
    <w:basedOn w:val="TableNormal"/>
    <w:uiPriority w:val="40"/>
    <w:rsid w:val="00AE4BA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6728">
      <w:bodyDiv w:val="1"/>
      <w:marLeft w:val="0"/>
      <w:marRight w:val="0"/>
      <w:marTop w:val="0"/>
      <w:marBottom w:val="0"/>
      <w:divBdr>
        <w:top w:val="none" w:sz="0" w:space="0" w:color="auto"/>
        <w:left w:val="none" w:sz="0" w:space="0" w:color="auto"/>
        <w:bottom w:val="none" w:sz="0" w:space="0" w:color="auto"/>
        <w:right w:val="none" w:sz="0" w:space="0" w:color="auto"/>
      </w:divBdr>
    </w:div>
    <w:div w:id="36860024">
      <w:bodyDiv w:val="1"/>
      <w:marLeft w:val="0"/>
      <w:marRight w:val="0"/>
      <w:marTop w:val="0"/>
      <w:marBottom w:val="0"/>
      <w:divBdr>
        <w:top w:val="none" w:sz="0" w:space="0" w:color="auto"/>
        <w:left w:val="none" w:sz="0" w:space="0" w:color="auto"/>
        <w:bottom w:val="none" w:sz="0" w:space="0" w:color="auto"/>
        <w:right w:val="none" w:sz="0" w:space="0" w:color="auto"/>
      </w:divBdr>
    </w:div>
    <w:div w:id="106127382">
      <w:bodyDiv w:val="1"/>
      <w:marLeft w:val="0"/>
      <w:marRight w:val="0"/>
      <w:marTop w:val="0"/>
      <w:marBottom w:val="0"/>
      <w:divBdr>
        <w:top w:val="none" w:sz="0" w:space="0" w:color="auto"/>
        <w:left w:val="none" w:sz="0" w:space="0" w:color="auto"/>
        <w:bottom w:val="none" w:sz="0" w:space="0" w:color="auto"/>
        <w:right w:val="none" w:sz="0" w:space="0" w:color="auto"/>
      </w:divBdr>
    </w:div>
    <w:div w:id="161747707">
      <w:bodyDiv w:val="1"/>
      <w:marLeft w:val="0"/>
      <w:marRight w:val="0"/>
      <w:marTop w:val="0"/>
      <w:marBottom w:val="0"/>
      <w:divBdr>
        <w:top w:val="none" w:sz="0" w:space="0" w:color="auto"/>
        <w:left w:val="none" w:sz="0" w:space="0" w:color="auto"/>
        <w:bottom w:val="none" w:sz="0" w:space="0" w:color="auto"/>
        <w:right w:val="none" w:sz="0" w:space="0" w:color="auto"/>
      </w:divBdr>
    </w:div>
    <w:div w:id="176189680">
      <w:bodyDiv w:val="1"/>
      <w:marLeft w:val="0"/>
      <w:marRight w:val="0"/>
      <w:marTop w:val="0"/>
      <w:marBottom w:val="0"/>
      <w:divBdr>
        <w:top w:val="none" w:sz="0" w:space="0" w:color="auto"/>
        <w:left w:val="none" w:sz="0" w:space="0" w:color="auto"/>
        <w:bottom w:val="none" w:sz="0" w:space="0" w:color="auto"/>
        <w:right w:val="none" w:sz="0" w:space="0" w:color="auto"/>
      </w:divBdr>
    </w:div>
    <w:div w:id="268709437">
      <w:bodyDiv w:val="1"/>
      <w:marLeft w:val="0"/>
      <w:marRight w:val="0"/>
      <w:marTop w:val="0"/>
      <w:marBottom w:val="0"/>
      <w:divBdr>
        <w:top w:val="none" w:sz="0" w:space="0" w:color="auto"/>
        <w:left w:val="none" w:sz="0" w:space="0" w:color="auto"/>
        <w:bottom w:val="none" w:sz="0" w:space="0" w:color="auto"/>
        <w:right w:val="none" w:sz="0" w:space="0" w:color="auto"/>
      </w:divBdr>
    </w:div>
    <w:div w:id="275411261">
      <w:bodyDiv w:val="1"/>
      <w:marLeft w:val="0"/>
      <w:marRight w:val="0"/>
      <w:marTop w:val="0"/>
      <w:marBottom w:val="0"/>
      <w:divBdr>
        <w:top w:val="none" w:sz="0" w:space="0" w:color="auto"/>
        <w:left w:val="none" w:sz="0" w:space="0" w:color="auto"/>
        <w:bottom w:val="none" w:sz="0" w:space="0" w:color="auto"/>
        <w:right w:val="none" w:sz="0" w:space="0" w:color="auto"/>
      </w:divBdr>
      <w:divsChild>
        <w:div w:id="2045716186">
          <w:marLeft w:val="547"/>
          <w:marRight w:val="0"/>
          <w:marTop w:val="86"/>
          <w:marBottom w:val="120"/>
          <w:divBdr>
            <w:top w:val="none" w:sz="0" w:space="0" w:color="auto"/>
            <w:left w:val="none" w:sz="0" w:space="0" w:color="auto"/>
            <w:bottom w:val="none" w:sz="0" w:space="0" w:color="auto"/>
            <w:right w:val="none" w:sz="0" w:space="0" w:color="auto"/>
          </w:divBdr>
        </w:div>
      </w:divsChild>
    </w:div>
    <w:div w:id="283583053">
      <w:bodyDiv w:val="1"/>
      <w:marLeft w:val="0"/>
      <w:marRight w:val="0"/>
      <w:marTop w:val="0"/>
      <w:marBottom w:val="0"/>
      <w:divBdr>
        <w:top w:val="none" w:sz="0" w:space="0" w:color="auto"/>
        <w:left w:val="none" w:sz="0" w:space="0" w:color="auto"/>
        <w:bottom w:val="none" w:sz="0" w:space="0" w:color="auto"/>
        <w:right w:val="none" w:sz="0" w:space="0" w:color="auto"/>
      </w:divBdr>
    </w:div>
    <w:div w:id="287857578">
      <w:bodyDiv w:val="1"/>
      <w:marLeft w:val="0"/>
      <w:marRight w:val="0"/>
      <w:marTop w:val="0"/>
      <w:marBottom w:val="0"/>
      <w:divBdr>
        <w:top w:val="none" w:sz="0" w:space="0" w:color="auto"/>
        <w:left w:val="none" w:sz="0" w:space="0" w:color="auto"/>
        <w:bottom w:val="none" w:sz="0" w:space="0" w:color="auto"/>
        <w:right w:val="none" w:sz="0" w:space="0" w:color="auto"/>
      </w:divBdr>
    </w:div>
    <w:div w:id="359088899">
      <w:bodyDiv w:val="1"/>
      <w:marLeft w:val="0"/>
      <w:marRight w:val="0"/>
      <w:marTop w:val="0"/>
      <w:marBottom w:val="0"/>
      <w:divBdr>
        <w:top w:val="none" w:sz="0" w:space="0" w:color="auto"/>
        <w:left w:val="none" w:sz="0" w:space="0" w:color="auto"/>
        <w:bottom w:val="none" w:sz="0" w:space="0" w:color="auto"/>
        <w:right w:val="none" w:sz="0" w:space="0" w:color="auto"/>
      </w:divBdr>
      <w:divsChild>
        <w:div w:id="942228031">
          <w:marLeft w:val="547"/>
          <w:marRight w:val="0"/>
          <w:marTop w:val="86"/>
          <w:marBottom w:val="120"/>
          <w:divBdr>
            <w:top w:val="none" w:sz="0" w:space="0" w:color="auto"/>
            <w:left w:val="none" w:sz="0" w:space="0" w:color="auto"/>
            <w:bottom w:val="none" w:sz="0" w:space="0" w:color="auto"/>
            <w:right w:val="none" w:sz="0" w:space="0" w:color="auto"/>
          </w:divBdr>
        </w:div>
      </w:divsChild>
    </w:div>
    <w:div w:id="374040869">
      <w:bodyDiv w:val="1"/>
      <w:marLeft w:val="0"/>
      <w:marRight w:val="0"/>
      <w:marTop w:val="0"/>
      <w:marBottom w:val="0"/>
      <w:divBdr>
        <w:top w:val="none" w:sz="0" w:space="0" w:color="auto"/>
        <w:left w:val="none" w:sz="0" w:space="0" w:color="auto"/>
        <w:bottom w:val="none" w:sz="0" w:space="0" w:color="auto"/>
        <w:right w:val="none" w:sz="0" w:space="0" w:color="auto"/>
      </w:divBdr>
    </w:div>
    <w:div w:id="461389076">
      <w:bodyDiv w:val="1"/>
      <w:marLeft w:val="0"/>
      <w:marRight w:val="0"/>
      <w:marTop w:val="0"/>
      <w:marBottom w:val="0"/>
      <w:divBdr>
        <w:top w:val="none" w:sz="0" w:space="0" w:color="auto"/>
        <w:left w:val="none" w:sz="0" w:space="0" w:color="auto"/>
        <w:bottom w:val="none" w:sz="0" w:space="0" w:color="auto"/>
        <w:right w:val="none" w:sz="0" w:space="0" w:color="auto"/>
      </w:divBdr>
    </w:div>
    <w:div w:id="466361794">
      <w:bodyDiv w:val="1"/>
      <w:marLeft w:val="0"/>
      <w:marRight w:val="0"/>
      <w:marTop w:val="0"/>
      <w:marBottom w:val="0"/>
      <w:divBdr>
        <w:top w:val="none" w:sz="0" w:space="0" w:color="auto"/>
        <w:left w:val="none" w:sz="0" w:space="0" w:color="auto"/>
        <w:bottom w:val="none" w:sz="0" w:space="0" w:color="auto"/>
        <w:right w:val="none" w:sz="0" w:space="0" w:color="auto"/>
      </w:divBdr>
    </w:div>
    <w:div w:id="496266375">
      <w:bodyDiv w:val="1"/>
      <w:marLeft w:val="0"/>
      <w:marRight w:val="0"/>
      <w:marTop w:val="0"/>
      <w:marBottom w:val="0"/>
      <w:divBdr>
        <w:top w:val="none" w:sz="0" w:space="0" w:color="auto"/>
        <w:left w:val="none" w:sz="0" w:space="0" w:color="auto"/>
        <w:bottom w:val="none" w:sz="0" w:space="0" w:color="auto"/>
        <w:right w:val="none" w:sz="0" w:space="0" w:color="auto"/>
      </w:divBdr>
    </w:div>
    <w:div w:id="506142825">
      <w:bodyDiv w:val="1"/>
      <w:marLeft w:val="0"/>
      <w:marRight w:val="0"/>
      <w:marTop w:val="0"/>
      <w:marBottom w:val="0"/>
      <w:divBdr>
        <w:top w:val="none" w:sz="0" w:space="0" w:color="auto"/>
        <w:left w:val="none" w:sz="0" w:space="0" w:color="auto"/>
        <w:bottom w:val="none" w:sz="0" w:space="0" w:color="auto"/>
        <w:right w:val="none" w:sz="0" w:space="0" w:color="auto"/>
      </w:divBdr>
    </w:div>
    <w:div w:id="524169768">
      <w:bodyDiv w:val="1"/>
      <w:marLeft w:val="0"/>
      <w:marRight w:val="0"/>
      <w:marTop w:val="0"/>
      <w:marBottom w:val="0"/>
      <w:divBdr>
        <w:top w:val="none" w:sz="0" w:space="0" w:color="auto"/>
        <w:left w:val="none" w:sz="0" w:space="0" w:color="auto"/>
        <w:bottom w:val="none" w:sz="0" w:space="0" w:color="auto"/>
        <w:right w:val="none" w:sz="0" w:space="0" w:color="auto"/>
      </w:divBdr>
    </w:div>
    <w:div w:id="540872493">
      <w:bodyDiv w:val="1"/>
      <w:marLeft w:val="0"/>
      <w:marRight w:val="0"/>
      <w:marTop w:val="0"/>
      <w:marBottom w:val="0"/>
      <w:divBdr>
        <w:top w:val="none" w:sz="0" w:space="0" w:color="auto"/>
        <w:left w:val="none" w:sz="0" w:space="0" w:color="auto"/>
        <w:bottom w:val="none" w:sz="0" w:space="0" w:color="auto"/>
        <w:right w:val="none" w:sz="0" w:space="0" w:color="auto"/>
      </w:divBdr>
      <w:divsChild>
        <w:div w:id="42411024">
          <w:marLeft w:val="1080"/>
          <w:marRight w:val="0"/>
          <w:marTop w:val="0"/>
          <w:marBottom w:val="160"/>
          <w:divBdr>
            <w:top w:val="none" w:sz="0" w:space="0" w:color="auto"/>
            <w:left w:val="none" w:sz="0" w:space="0" w:color="auto"/>
            <w:bottom w:val="none" w:sz="0" w:space="0" w:color="auto"/>
            <w:right w:val="none" w:sz="0" w:space="0" w:color="auto"/>
          </w:divBdr>
        </w:div>
        <w:div w:id="236863522">
          <w:marLeft w:val="1080"/>
          <w:marRight w:val="0"/>
          <w:marTop w:val="0"/>
          <w:marBottom w:val="160"/>
          <w:divBdr>
            <w:top w:val="none" w:sz="0" w:space="0" w:color="auto"/>
            <w:left w:val="none" w:sz="0" w:space="0" w:color="auto"/>
            <w:bottom w:val="none" w:sz="0" w:space="0" w:color="auto"/>
            <w:right w:val="none" w:sz="0" w:space="0" w:color="auto"/>
          </w:divBdr>
        </w:div>
        <w:div w:id="257759213">
          <w:marLeft w:val="1080"/>
          <w:marRight w:val="0"/>
          <w:marTop w:val="0"/>
          <w:marBottom w:val="160"/>
          <w:divBdr>
            <w:top w:val="none" w:sz="0" w:space="0" w:color="auto"/>
            <w:left w:val="none" w:sz="0" w:space="0" w:color="auto"/>
            <w:bottom w:val="none" w:sz="0" w:space="0" w:color="auto"/>
            <w:right w:val="none" w:sz="0" w:space="0" w:color="auto"/>
          </w:divBdr>
        </w:div>
        <w:div w:id="381026494">
          <w:marLeft w:val="490"/>
          <w:marRight w:val="0"/>
          <w:marTop w:val="0"/>
          <w:marBottom w:val="160"/>
          <w:divBdr>
            <w:top w:val="none" w:sz="0" w:space="0" w:color="auto"/>
            <w:left w:val="none" w:sz="0" w:space="0" w:color="auto"/>
            <w:bottom w:val="none" w:sz="0" w:space="0" w:color="auto"/>
            <w:right w:val="none" w:sz="0" w:space="0" w:color="auto"/>
          </w:divBdr>
        </w:div>
        <w:div w:id="558512713">
          <w:marLeft w:val="1080"/>
          <w:marRight w:val="0"/>
          <w:marTop w:val="0"/>
          <w:marBottom w:val="160"/>
          <w:divBdr>
            <w:top w:val="none" w:sz="0" w:space="0" w:color="auto"/>
            <w:left w:val="none" w:sz="0" w:space="0" w:color="auto"/>
            <w:bottom w:val="none" w:sz="0" w:space="0" w:color="auto"/>
            <w:right w:val="none" w:sz="0" w:space="0" w:color="auto"/>
          </w:divBdr>
        </w:div>
        <w:div w:id="986477814">
          <w:marLeft w:val="490"/>
          <w:marRight w:val="0"/>
          <w:marTop w:val="0"/>
          <w:marBottom w:val="160"/>
          <w:divBdr>
            <w:top w:val="none" w:sz="0" w:space="0" w:color="auto"/>
            <w:left w:val="none" w:sz="0" w:space="0" w:color="auto"/>
            <w:bottom w:val="none" w:sz="0" w:space="0" w:color="auto"/>
            <w:right w:val="none" w:sz="0" w:space="0" w:color="auto"/>
          </w:divBdr>
        </w:div>
        <w:div w:id="1928463163">
          <w:marLeft w:val="1080"/>
          <w:marRight w:val="0"/>
          <w:marTop w:val="0"/>
          <w:marBottom w:val="160"/>
          <w:divBdr>
            <w:top w:val="none" w:sz="0" w:space="0" w:color="auto"/>
            <w:left w:val="none" w:sz="0" w:space="0" w:color="auto"/>
            <w:bottom w:val="none" w:sz="0" w:space="0" w:color="auto"/>
            <w:right w:val="none" w:sz="0" w:space="0" w:color="auto"/>
          </w:divBdr>
        </w:div>
      </w:divsChild>
    </w:div>
    <w:div w:id="561840303">
      <w:bodyDiv w:val="1"/>
      <w:marLeft w:val="0"/>
      <w:marRight w:val="0"/>
      <w:marTop w:val="0"/>
      <w:marBottom w:val="0"/>
      <w:divBdr>
        <w:top w:val="none" w:sz="0" w:space="0" w:color="auto"/>
        <w:left w:val="none" w:sz="0" w:space="0" w:color="auto"/>
        <w:bottom w:val="none" w:sz="0" w:space="0" w:color="auto"/>
        <w:right w:val="none" w:sz="0" w:space="0" w:color="auto"/>
      </w:divBdr>
    </w:div>
    <w:div w:id="566260304">
      <w:bodyDiv w:val="1"/>
      <w:marLeft w:val="0"/>
      <w:marRight w:val="0"/>
      <w:marTop w:val="0"/>
      <w:marBottom w:val="0"/>
      <w:divBdr>
        <w:top w:val="none" w:sz="0" w:space="0" w:color="auto"/>
        <w:left w:val="none" w:sz="0" w:space="0" w:color="auto"/>
        <w:bottom w:val="none" w:sz="0" w:space="0" w:color="auto"/>
        <w:right w:val="none" w:sz="0" w:space="0" w:color="auto"/>
      </w:divBdr>
    </w:div>
    <w:div w:id="595556872">
      <w:bodyDiv w:val="1"/>
      <w:marLeft w:val="0"/>
      <w:marRight w:val="0"/>
      <w:marTop w:val="0"/>
      <w:marBottom w:val="0"/>
      <w:divBdr>
        <w:top w:val="none" w:sz="0" w:space="0" w:color="auto"/>
        <w:left w:val="none" w:sz="0" w:space="0" w:color="auto"/>
        <w:bottom w:val="none" w:sz="0" w:space="0" w:color="auto"/>
        <w:right w:val="none" w:sz="0" w:space="0" w:color="auto"/>
      </w:divBdr>
    </w:div>
    <w:div w:id="610012234">
      <w:bodyDiv w:val="1"/>
      <w:marLeft w:val="0"/>
      <w:marRight w:val="0"/>
      <w:marTop w:val="0"/>
      <w:marBottom w:val="0"/>
      <w:divBdr>
        <w:top w:val="none" w:sz="0" w:space="0" w:color="auto"/>
        <w:left w:val="none" w:sz="0" w:space="0" w:color="auto"/>
        <w:bottom w:val="none" w:sz="0" w:space="0" w:color="auto"/>
        <w:right w:val="none" w:sz="0" w:space="0" w:color="auto"/>
      </w:divBdr>
      <w:divsChild>
        <w:div w:id="388266603">
          <w:marLeft w:val="0"/>
          <w:marRight w:val="0"/>
          <w:marTop w:val="0"/>
          <w:marBottom w:val="0"/>
          <w:divBdr>
            <w:top w:val="none" w:sz="0" w:space="0" w:color="auto"/>
            <w:left w:val="none" w:sz="0" w:space="0" w:color="auto"/>
            <w:bottom w:val="none" w:sz="0" w:space="0" w:color="auto"/>
            <w:right w:val="none" w:sz="0" w:space="0" w:color="auto"/>
          </w:divBdr>
        </w:div>
        <w:div w:id="1507555090">
          <w:marLeft w:val="0"/>
          <w:marRight w:val="0"/>
          <w:marTop w:val="0"/>
          <w:marBottom w:val="0"/>
          <w:divBdr>
            <w:top w:val="none" w:sz="0" w:space="0" w:color="auto"/>
            <w:left w:val="none" w:sz="0" w:space="0" w:color="auto"/>
            <w:bottom w:val="none" w:sz="0" w:space="0" w:color="auto"/>
            <w:right w:val="none" w:sz="0" w:space="0" w:color="auto"/>
          </w:divBdr>
        </w:div>
        <w:div w:id="1591892703">
          <w:marLeft w:val="0"/>
          <w:marRight w:val="0"/>
          <w:marTop w:val="0"/>
          <w:marBottom w:val="0"/>
          <w:divBdr>
            <w:top w:val="none" w:sz="0" w:space="0" w:color="auto"/>
            <w:left w:val="none" w:sz="0" w:space="0" w:color="auto"/>
            <w:bottom w:val="none" w:sz="0" w:space="0" w:color="auto"/>
            <w:right w:val="none" w:sz="0" w:space="0" w:color="auto"/>
          </w:divBdr>
        </w:div>
      </w:divsChild>
    </w:div>
    <w:div w:id="610555142">
      <w:bodyDiv w:val="1"/>
      <w:marLeft w:val="0"/>
      <w:marRight w:val="0"/>
      <w:marTop w:val="0"/>
      <w:marBottom w:val="0"/>
      <w:divBdr>
        <w:top w:val="none" w:sz="0" w:space="0" w:color="auto"/>
        <w:left w:val="none" w:sz="0" w:space="0" w:color="auto"/>
        <w:bottom w:val="none" w:sz="0" w:space="0" w:color="auto"/>
        <w:right w:val="none" w:sz="0" w:space="0" w:color="auto"/>
      </w:divBdr>
    </w:div>
    <w:div w:id="655841041">
      <w:bodyDiv w:val="1"/>
      <w:marLeft w:val="0"/>
      <w:marRight w:val="0"/>
      <w:marTop w:val="0"/>
      <w:marBottom w:val="0"/>
      <w:divBdr>
        <w:top w:val="none" w:sz="0" w:space="0" w:color="auto"/>
        <w:left w:val="none" w:sz="0" w:space="0" w:color="auto"/>
        <w:bottom w:val="none" w:sz="0" w:space="0" w:color="auto"/>
        <w:right w:val="none" w:sz="0" w:space="0" w:color="auto"/>
      </w:divBdr>
    </w:div>
    <w:div w:id="694891065">
      <w:bodyDiv w:val="1"/>
      <w:marLeft w:val="0"/>
      <w:marRight w:val="0"/>
      <w:marTop w:val="0"/>
      <w:marBottom w:val="0"/>
      <w:divBdr>
        <w:top w:val="none" w:sz="0" w:space="0" w:color="auto"/>
        <w:left w:val="none" w:sz="0" w:space="0" w:color="auto"/>
        <w:bottom w:val="none" w:sz="0" w:space="0" w:color="auto"/>
        <w:right w:val="none" w:sz="0" w:space="0" w:color="auto"/>
      </w:divBdr>
    </w:div>
    <w:div w:id="704252726">
      <w:bodyDiv w:val="1"/>
      <w:marLeft w:val="0"/>
      <w:marRight w:val="0"/>
      <w:marTop w:val="0"/>
      <w:marBottom w:val="0"/>
      <w:divBdr>
        <w:top w:val="none" w:sz="0" w:space="0" w:color="auto"/>
        <w:left w:val="none" w:sz="0" w:space="0" w:color="auto"/>
        <w:bottom w:val="none" w:sz="0" w:space="0" w:color="auto"/>
        <w:right w:val="none" w:sz="0" w:space="0" w:color="auto"/>
      </w:divBdr>
    </w:div>
    <w:div w:id="714087964">
      <w:bodyDiv w:val="1"/>
      <w:marLeft w:val="0"/>
      <w:marRight w:val="0"/>
      <w:marTop w:val="0"/>
      <w:marBottom w:val="0"/>
      <w:divBdr>
        <w:top w:val="none" w:sz="0" w:space="0" w:color="auto"/>
        <w:left w:val="none" w:sz="0" w:space="0" w:color="auto"/>
        <w:bottom w:val="none" w:sz="0" w:space="0" w:color="auto"/>
        <w:right w:val="none" w:sz="0" w:space="0" w:color="auto"/>
      </w:divBdr>
    </w:div>
    <w:div w:id="761603970">
      <w:bodyDiv w:val="1"/>
      <w:marLeft w:val="0"/>
      <w:marRight w:val="0"/>
      <w:marTop w:val="0"/>
      <w:marBottom w:val="0"/>
      <w:divBdr>
        <w:top w:val="none" w:sz="0" w:space="0" w:color="auto"/>
        <w:left w:val="none" w:sz="0" w:space="0" w:color="auto"/>
        <w:bottom w:val="none" w:sz="0" w:space="0" w:color="auto"/>
        <w:right w:val="none" w:sz="0" w:space="0" w:color="auto"/>
      </w:divBdr>
      <w:divsChild>
        <w:div w:id="1828327877">
          <w:marLeft w:val="547"/>
          <w:marRight w:val="0"/>
          <w:marTop w:val="86"/>
          <w:marBottom w:val="120"/>
          <w:divBdr>
            <w:top w:val="none" w:sz="0" w:space="0" w:color="auto"/>
            <w:left w:val="none" w:sz="0" w:space="0" w:color="auto"/>
            <w:bottom w:val="none" w:sz="0" w:space="0" w:color="auto"/>
            <w:right w:val="none" w:sz="0" w:space="0" w:color="auto"/>
          </w:divBdr>
        </w:div>
      </w:divsChild>
    </w:div>
    <w:div w:id="831607087">
      <w:bodyDiv w:val="1"/>
      <w:marLeft w:val="0"/>
      <w:marRight w:val="0"/>
      <w:marTop w:val="0"/>
      <w:marBottom w:val="0"/>
      <w:divBdr>
        <w:top w:val="none" w:sz="0" w:space="0" w:color="auto"/>
        <w:left w:val="none" w:sz="0" w:space="0" w:color="auto"/>
        <w:bottom w:val="none" w:sz="0" w:space="0" w:color="auto"/>
        <w:right w:val="none" w:sz="0" w:space="0" w:color="auto"/>
      </w:divBdr>
      <w:divsChild>
        <w:div w:id="711150755">
          <w:marLeft w:val="533"/>
          <w:marRight w:val="0"/>
          <w:marTop w:val="96"/>
          <w:marBottom w:val="0"/>
          <w:divBdr>
            <w:top w:val="none" w:sz="0" w:space="0" w:color="auto"/>
            <w:left w:val="none" w:sz="0" w:space="0" w:color="auto"/>
            <w:bottom w:val="none" w:sz="0" w:space="0" w:color="auto"/>
            <w:right w:val="none" w:sz="0" w:space="0" w:color="auto"/>
          </w:divBdr>
        </w:div>
        <w:div w:id="1784956944">
          <w:marLeft w:val="533"/>
          <w:marRight w:val="0"/>
          <w:marTop w:val="96"/>
          <w:marBottom w:val="0"/>
          <w:divBdr>
            <w:top w:val="none" w:sz="0" w:space="0" w:color="auto"/>
            <w:left w:val="none" w:sz="0" w:space="0" w:color="auto"/>
            <w:bottom w:val="none" w:sz="0" w:space="0" w:color="auto"/>
            <w:right w:val="none" w:sz="0" w:space="0" w:color="auto"/>
          </w:divBdr>
        </w:div>
        <w:div w:id="2114012080">
          <w:marLeft w:val="533"/>
          <w:marRight w:val="0"/>
          <w:marTop w:val="96"/>
          <w:marBottom w:val="0"/>
          <w:divBdr>
            <w:top w:val="none" w:sz="0" w:space="0" w:color="auto"/>
            <w:left w:val="none" w:sz="0" w:space="0" w:color="auto"/>
            <w:bottom w:val="none" w:sz="0" w:space="0" w:color="auto"/>
            <w:right w:val="none" w:sz="0" w:space="0" w:color="auto"/>
          </w:divBdr>
        </w:div>
      </w:divsChild>
    </w:div>
    <w:div w:id="853105053">
      <w:bodyDiv w:val="1"/>
      <w:marLeft w:val="0"/>
      <w:marRight w:val="0"/>
      <w:marTop w:val="0"/>
      <w:marBottom w:val="0"/>
      <w:divBdr>
        <w:top w:val="none" w:sz="0" w:space="0" w:color="auto"/>
        <w:left w:val="none" w:sz="0" w:space="0" w:color="auto"/>
        <w:bottom w:val="none" w:sz="0" w:space="0" w:color="auto"/>
        <w:right w:val="none" w:sz="0" w:space="0" w:color="auto"/>
      </w:divBdr>
    </w:div>
    <w:div w:id="867379437">
      <w:bodyDiv w:val="1"/>
      <w:marLeft w:val="0"/>
      <w:marRight w:val="0"/>
      <w:marTop w:val="0"/>
      <w:marBottom w:val="0"/>
      <w:divBdr>
        <w:top w:val="none" w:sz="0" w:space="0" w:color="auto"/>
        <w:left w:val="none" w:sz="0" w:space="0" w:color="auto"/>
        <w:bottom w:val="none" w:sz="0" w:space="0" w:color="auto"/>
        <w:right w:val="none" w:sz="0" w:space="0" w:color="auto"/>
      </w:divBdr>
      <w:divsChild>
        <w:div w:id="172382377">
          <w:marLeft w:val="0"/>
          <w:marRight w:val="0"/>
          <w:marTop w:val="0"/>
          <w:marBottom w:val="0"/>
          <w:divBdr>
            <w:top w:val="none" w:sz="0" w:space="0" w:color="auto"/>
            <w:left w:val="none" w:sz="0" w:space="0" w:color="auto"/>
            <w:bottom w:val="none" w:sz="0" w:space="0" w:color="auto"/>
            <w:right w:val="none" w:sz="0" w:space="0" w:color="auto"/>
          </w:divBdr>
        </w:div>
        <w:div w:id="1758481321">
          <w:marLeft w:val="0"/>
          <w:marRight w:val="0"/>
          <w:marTop w:val="0"/>
          <w:marBottom w:val="0"/>
          <w:divBdr>
            <w:top w:val="none" w:sz="0" w:space="0" w:color="auto"/>
            <w:left w:val="none" w:sz="0" w:space="0" w:color="auto"/>
            <w:bottom w:val="none" w:sz="0" w:space="0" w:color="auto"/>
            <w:right w:val="none" w:sz="0" w:space="0" w:color="auto"/>
          </w:divBdr>
        </w:div>
        <w:div w:id="1906065716">
          <w:marLeft w:val="0"/>
          <w:marRight w:val="0"/>
          <w:marTop w:val="0"/>
          <w:marBottom w:val="0"/>
          <w:divBdr>
            <w:top w:val="none" w:sz="0" w:space="0" w:color="auto"/>
            <w:left w:val="none" w:sz="0" w:space="0" w:color="auto"/>
            <w:bottom w:val="none" w:sz="0" w:space="0" w:color="auto"/>
            <w:right w:val="none" w:sz="0" w:space="0" w:color="auto"/>
          </w:divBdr>
        </w:div>
      </w:divsChild>
    </w:div>
    <w:div w:id="875240644">
      <w:bodyDiv w:val="1"/>
      <w:marLeft w:val="0"/>
      <w:marRight w:val="0"/>
      <w:marTop w:val="0"/>
      <w:marBottom w:val="0"/>
      <w:divBdr>
        <w:top w:val="none" w:sz="0" w:space="0" w:color="auto"/>
        <w:left w:val="none" w:sz="0" w:space="0" w:color="auto"/>
        <w:bottom w:val="none" w:sz="0" w:space="0" w:color="auto"/>
        <w:right w:val="none" w:sz="0" w:space="0" w:color="auto"/>
      </w:divBdr>
    </w:div>
    <w:div w:id="878083993">
      <w:bodyDiv w:val="1"/>
      <w:marLeft w:val="0"/>
      <w:marRight w:val="0"/>
      <w:marTop w:val="0"/>
      <w:marBottom w:val="0"/>
      <w:divBdr>
        <w:top w:val="none" w:sz="0" w:space="0" w:color="auto"/>
        <w:left w:val="none" w:sz="0" w:space="0" w:color="auto"/>
        <w:bottom w:val="none" w:sz="0" w:space="0" w:color="auto"/>
        <w:right w:val="none" w:sz="0" w:space="0" w:color="auto"/>
      </w:divBdr>
    </w:div>
    <w:div w:id="879824769">
      <w:bodyDiv w:val="1"/>
      <w:marLeft w:val="0"/>
      <w:marRight w:val="0"/>
      <w:marTop w:val="0"/>
      <w:marBottom w:val="0"/>
      <w:divBdr>
        <w:top w:val="none" w:sz="0" w:space="0" w:color="auto"/>
        <w:left w:val="none" w:sz="0" w:space="0" w:color="auto"/>
        <w:bottom w:val="none" w:sz="0" w:space="0" w:color="auto"/>
        <w:right w:val="none" w:sz="0" w:space="0" w:color="auto"/>
      </w:divBdr>
    </w:div>
    <w:div w:id="937450805">
      <w:bodyDiv w:val="1"/>
      <w:marLeft w:val="0"/>
      <w:marRight w:val="0"/>
      <w:marTop w:val="0"/>
      <w:marBottom w:val="0"/>
      <w:divBdr>
        <w:top w:val="none" w:sz="0" w:space="0" w:color="auto"/>
        <w:left w:val="none" w:sz="0" w:space="0" w:color="auto"/>
        <w:bottom w:val="none" w:sz="0" w:space="0" w:color="auto"/>
        <w:right w:val="none" w:sz="0" w:space="0" w:color="auto"/>
      </w:divBdr>
    </w:div>
    <w:div w:id="948508015">
      <w:bodyDiv w:val="1"/>
      <w:marLeft w:val="0"/>
      <w:marRight w:val="0"/>
      <w:marTop w:val="0"/>
      <w:marBottom w:val="0"/>
      <w:divBdr>
        <w:top w:val="none" w:sz="0" w:space="0" w:color="auto"/>
        <w:left w:val="none" w:sz="0" w:space="0" w:color="auto"/>
        <w:bottom w:val="none" w:sz="0" w:space="0" w:color="auto"/>
        <w:right w:val="none" w:sz="0" w:space="0" w:color="auto"/>
      </w:divBdr>
    </w:div>
    <w:div w:id="954942810">
      <w:bodyDiv w:val="1"/>
      <w:marLeft w:val="0"/>
      <w:marRight w:val="0"/>
      <w:marTop w:val="0"/>
      <w:marBottom w:val="0"/>
      <w:divBdr>
        <w:top w:val="none" w:sz="0" w:space="0" w:color="auto"/>
        <w:left w:val="none" w:sz="0" w:space="0" w:color="auto"/>
        <w:bottom w:val="none" w:sz="0" w:space="0" w:color="auto"/>
        <w:right w:val="none" w:sz="0" w:space="0" w:color="auto"/>
      </w:divBdr>
    </w:div>
    <w:div w:id="990327786">
      <w:bodyDiv w:val="1"/>
      <w:marLeft w:val="0"/>
      <w:marRight w:val="0"/>
      <w:marTop w:val="0"/>
      <w:marBottom w:val="0"/>
      <w:divBdr>
        <w:top w:val="none" w:sz="0" w:space="0" w:color="auto"/>
        <w:left w:val="none" w:sz="0" w:space="0" w:color="auto"/>
        <w:bottom w:val="none" w:sz="0" w:space="0" w:color="auto"/>
        <w:right w:val="none" w:sz="0" w:space="0" w:color="auto"/>
      </w:divBdr>
      <w:divsChild>
        <w:div w:id="29380218">
          <w:marLeft w:val="1166"/>
          <w:marRight w:val="0"/>
          <w:marTop w:val="160"/>
          <w:marBottom w:val="0"/>
          <w:divBdr>
            <w:top w:val="none" w:sz="0" w:space="0" w:color="auto"/>
            <w:left w:val="none" w:sz="0" w:space="0" w:color="auto"/>
            <w:bottom w:val="none" w:sz="0" w:space="0" w:color="auto"/>
            <w:right w:val="none" w:sz="0" w:space="0" w:color="auto"/>
          </w:divBdr>
        </w:div>
      </w:divsChild>
    </w:div>
    <w:div w:id="1064714287">
      <w:bodyDiv w:val="1"/>
      <w:marLeft w:val="0"/>
      <w:marRight w:val="0"/>
      <w:marTop w:val="0"/>
      <w:marBottom w:val="0"/>
      <w:divBdr>
        <w:top w:val="none" w:sz="0" w:space="0" w:color="auto"/>
        <w:left w:val="none" w:sz="0" w:space="0" w:color="auto"/>
        <w:bottom w:val="none" w:sz="0" w:space="0" w:color="auto"/>
        <w:right w:val="none" w:sz="0" w:space="0" w:color="auto"/>
      </w:divBdr>
    </w:div>
    <w:div w:id="1091924419">
      <w:bodyDiv w:val="1"/>
      <w:marLeft w:val="0"/>
      <w:marRight w:val="0"/>
      <w:marTop w:val="0"/>
      <w:marBottom w:val="0"/>
      <w:divBdr>
        <w:top w:val="none" w:sz="0" w:space="0" w:color="auto"/>
        <w:left w:val="none" w:sz="0" w:space="0" w:color="auto"/>
        <w:bottom w:val="none" w:sz="0" w:space="0" w:color="auto"/>
        <w:right w:val="none" w:sz="0" w:space="0" w:color="auto"/>
      </w:divBdr>
      <w:divsChild>
        <w:div w:id="842746977">
          <w:marLeft w:val="446"/>
          <w:marRight w:val="0"/>
          <w:marTop w:val="0"/>
          <w:marBottom w:val="60"/>
          <w:divBdr>
            <w:top w:val="none" w:sz="0" w:space="0" w:color="auto"/>
            <w:left w:val="none" w:sz="0" w:space="0" w:color="auto"/>
            <w:bottom w:val="none" w:sz="0" w:space="0" w:color="auto"/>
            <w:right w:val="none" w:sz="0" w:space="0" w:color="auto"/>
          </w:divBdr>
        </w:div>
        <w:div w:id="1713922873">
          <w:marLeft w:val="446"/>
          <w:marRight w:val="0"/>
          <w:marTop w:val="0"/>
          <w:marBottom w:val="60"/>
          <w:divBdr>
            <w:top w:val="none" w:sz="0" w:space="0" w:color="auto"/>
            <w:left w:val="none" w:sz="0" w:space="0" w:color="auto"/>
            <w:bottom w:val="none" w:sz="0" w:space="0" w:color="auto"/>
            <w:right w:val="none" w:sz="0" w:space="0" w:color="auto"/>
          </w:divBdr>
        </w:div>
        <w:div w:id="1985113066">
          <w:marLeft w:val="446"/>
          <w:marRight w:val="0"/>
          <w:marTop w:val="0"/>
          <w:marBottom w:val="60"/>
          <w:divBdr>
            <w:top w:val="none" w:sz="0" w:space="0" w:color="auto"/>
            <w:left w:val="none" w:sz="0" w:space="0" w:color="auto"/>
            <w:bottom w:val="none" w:sz="0" w:space="0" w:color="auto"/>
            <w:right w:val="none" w:sz="0" w:space="0" w:color="auto"/>
          </w:divBdr>
        </w:div>
        <w:div w:id="2061512842">
          <w:marLeft w:val="446"/>
          <w:marRight w:val="0"/>
          <w:marTop w:val="0"/>
          <w:marBottom w:val="60"/>
          <w:divBdr>
            <w:top w:val="none" w:sz="0" w:space="0" w:color="auto"/>
            <w:left w:val="none" w:sz="0" w:space="0" w:color="auto"/>
            <w:bottom w:val="none" w:sz="0" w:space="0" w:color="auto"/>
            <w:right w:val="none" w:sz="0" w:space="0" w:color="auto"/>
          </w:divBdr>
        </w:div>
      </w:divsChild>
    </w:div>
    <w:div w:id="1093626966">
      <w:bodyDiv w:val="1"/>
      <w:marLeft w:val="0"/>
      <w:marRight w:val="0"/>
      <w:marTop w:val="0"/>
      <w:marBottom w:val="0"/>
      <w:divBdr>
        <w:top w:val="none" w:sz="0" w:space="0" w:color="auto"/>
        <w:left w:val="none" w:sz="0" w:space="0" w:color="auto"/>
        <w:bottom w:val="none" w:sz="0" w:space="0" w:color="auto"/>
        <w:right w:val="none" w:sz="0" w:space="0" w:color="auto"/>
      </w:divBdr>
    </w:div>
    <w:div w:id="1104224808">
      <w:bodyDiv w:val="1"/>
      <w:marLeft w:val="0"/>
      <w:marRight w:val="0"/>
      <w:marTop w:val="0"/>
      <w:marBottom w:val="0"/>
      <w:divBdr>
        <w:top w:val="none" w:sz="0" w:space="0" w:color="auto"/>
        <w:left w:val="none" w:sz="0" w:space="0" w:color="auto"/>
        <w:bottom w:val="none" w:sz="0" w:space="0" w:color="auto"/>
        <w:right w:val="none" w:sz="0" w:space="0" w:color="auto"/>
      </w:divBdr>
    </w:div>
    <w:div w:id="1134639776">
      <w:bodyDiv w:val="1"/>
      <w:marLeft w:val="0"/>
      <w:marRight w:val="0"/>
      <w:marTop w:val="0"/>
      <w:marBottom w:val="0"/>
      <w:divBdr>
        <w:top w:val="none" w:sz="0" w:space="0" w:color="auto"/>
        <w:left w:val="none" w:sz="0" w:space="0" w:color="auto"/>
        <w:bottom w:val="none" w:sz="0" w:space="0" w:color="auto"/>
        <w:right w:val="none" w:sz="0" w:space="0" w:color="auto"/>
      </w:divBdr>
      <w:divsChild>
        <w:div w:id="694574442">
          <w:marLeft w:val="547"/>
          <w:marRight w:val="0"/>
          <w:marTop w:val="120"/>
          <w:marBottom w:val="120"/>
          <w:divBdr>
            <w:top w:val="none" w:sz="0" w:space="0" w:color="auto"/>
            <w:left w:val="none" w:sz="0" w:space="0" w:color="auto"/>
            <w:bottom w:val="none" w:sz="0" w:space="0" w:color="auto"/>
            <w:right w:val="none" w:sz="0" w:space="0" w:color="auto"/>
          </w:divBdr>
        </w:div>
        <w:div w:id="1593321334">
          <w:marLeft w:val="547"/>
          <w:marRight w:val="0"/>
          <w:marTop w:val="120"/>
          <w:marBottom w:val="120"/>
          <w:divBdr>
            <w:top w:val="none" w:sz="0" w:space="0" w:color="auto"/>
            <w:left w:val="none" w:sz="0" w:space="0" w:color="auto"/>
            <w:bottom w:val="none" w:sz="0" w:space="0" w:color="auto"/>
            <w:right w:val="none" w:sz="0" w:space="0" w:color="auto"/>
          </w:divBdr>
        </w:div>
      </w:divsChild>
    </w:div>
    <w:div w:id="1203518320">
      <w:bodyDiv w:val="1"/>
      <w:marLeft w:val="0"/>
      <w:marRight w:val="0"/>
      <w:marTop w:val="0"/>
      <w:marBottom w:val="0"/>
      <w:divBdr>
        <w:top w:val="none" w:sz="0" w:space="0" w:color="auto"/>
        <w:left w:val="none" w:sz="0" w:space="0" w:color="auto"/>
        <w:bottom w:val="none" w:sz="0" w:space="0" w:color="auto"/>
        <w:right w:val="none" w:sz="0" w:space="0" w:color="auto"/>
      </w:divBdr>
    </w:div>
    <w:div w:id="1215920911">
      <w:bodyDiv w:val="1"/>
      <w:marLeft w:val="0"/>
      <w:marRight w:val="0"/>
      <w:marTop w:val="0"/>
      <w:marBottom w:val="0"/>
      <w:divBdr>
        <w:top w:val="none" w:sz="0" w:space="0" w:color="auto"/>
        <w:left w:val="none" w:sz="0" w:space="0" w:color="auto"/>
        <w:bottom w:val="none" w:sz="0" w:space="0" w:color="auto"/>
        <w:right w:val="none" w:sz="0" w:space="0" w:color="auto"/>
      </w:divBdr>
    </w:div>
    <w:div w:id="1252742391">
      <w:bodyDiv w:val="1"/>
      <w:marLeft w:val="0"/>
      <w:marRight w:val="0"/>
      <w:marTop w:val="0"/>
      <w:marBottom w:val="0"/>
      <w:divBdr>
        <w:top w:val="none" w:sz="0" w:space="0" w:color="auto"/>
        <w:left w:val="none" w:sz="0" w:space="0" w:color="auto"/>
        <w:bottom w:val="none" w:sz="0" w:space="0" w:color="auto"/>
        <w:right w:val="none" w:sz="0" w:space="0" w:color="auto"/>
      </w:divBdr>
      <w:divsChild>
        <w:div w:id="260843650">
          <w:marLeft w:val="446"/>
          <w:marRight w:val="0"/>
          <w:marTop w:val="0"/>
          <w:marBottom w:val="60"/>
          <w:divBdr>
            <w:top w:val="none" w:sz="0" w:space="0" w:color="auto"/>
            <w:left w:val="none" w:sz="0" w:space="0" w:color="auto"/>
            <w:bottom w:val="none" w:sz="0" w:space="0" w:color="auto"/>
            <w:right w:val="none" w:sz="0" w:space="0" w:color="auto"/>
          </w:divBdr>
        </w:div>
        <w:div w:id="379206018">
          <w:marLeft w:val="446"/>
          <w:marRight w:val="0"/>
          <w:marTop w:val="0"/>
          <w:marBottom w:val="60"/>
          <w:divBdr>
            <w:top w:val="none" w:sz="0" w:space="0" w:color="auto"/>
            <w:left w:val="none" w:sz="0" w:space="0" w:color="auto"/>
            <w:bottom w:val="none" w:sz="0" w:space="0" w:color="auto"/>
            <w:right w:val="none" w:sz="0" w:space="0" w:color="auto"/>
          </w:divBdr>
        </w:div>
        <w:div w:id="396828154">
          <w:marLeft w:val="446"/>
          <w:marRight w:val="0"/>
          <w:marTop w:val="0"/>
          <w:marBottom w:val="60"/>
          <w:divBdr>
            <w:top w:val="none" w:sz="0" w:space="0" w:color="auto"/>
            <w:left w:val="none" w:sz="0" w:space="0" w:color="auto"/>
            <w:bottom w:val="none" w:sz="0" w:space="0" w:color="auto"/>
            <w:right w:val="none" w:sz="0" w:space="0" w:color="auto"/>
          </w:divBdr>
        </w:div>
        <w:div w:id="1674649057">
          <w:marLeft w:val="446"/>
          <w:marRight w:val="0"/>
          <w:marTop w:val="0"/>
          <w:marBottom w:val="60"/>
          <w:divBdr>
            <w:top w:val="none" w:sz="0" w:space="0" w:color="auto"/>
            <w:left w:val="none" w:sz="0" w:space="0" w:color="auto"/>
            <w:bottom w:val="none" w:sz="0" w:space="0" w:color="auto"/>
            <w:right w:val="none" w:sz="0" w:space="0" w:color="auto"/>
          </w:divBdr>
        </w:div>
        <w:div w:id="1964118015">
          <w:marLeft w:val="446"/>
          <w:marRight w:val="0"/>
          <w:marTop w:val="0"/>
          <w:marBottom w:val="60"/>
          <w:divBdr>
            <w:top w:val="none" w:sz="0" w:space="0" w:color="auto"/>
            <w:left w:val="none" w:sz="0" w:space="0" w:color="auto"/>
            <w:bottom w:val="none" w:sz="0" w:space="0" w:color="auto"/>
            <w:right w:val="none" w:sz="0" w:space="0" w:color="auto"/>
          </w:divBdr>
        </w:div>
      </w:divsChild>
    </w:div>
    <w:div w:id="1263414114">
      <w:bodyDiv w:val="1"/>
      <w:marLeft w:val="0"/>
      <w:marRight w:val="0"/>
      <w:marTop w:val="0"/>
      <w:marBottom w:val="0"/>
      <w:divBdr>
        <w:top w:val="none" w:sz="0" w:space="0" w:color="auto"/>
        <w:left w:val="none" w:sz="0" w:space="0" w:color="auto"/>
        <w:bottom w:val="none" w:sz="0" w:space="0" w:color="auto"/>
        <w:right w:val="none" w:sz="0" w:space="0" w:color="auto"/>
      </w:divBdr>
      <w:divsChild>
        <w:div w:id="753667745">
          <w:marLeft w:val="547"/>
          <w:marRight w:val="0"/>
          <w:marTop w:val="0"/>
          <w:marBottom w:val="60"/>
          <w:divBdr>
            <w:top w:val="none" w:sz="0" w:space="0" w:color="auto"/>
            <w:left w:val="none" w:sz="0" w:space="0" w:color="auto"/>
            <w:bottom w:val="none" w:sz="0" w:space="0" w:color="auto"/>
            <w:right w:val="none" w:sz="0" w:space="0" w:color="auto"/>
          </w:divBdr>
        </w:div>
        <w:div w:id="1506241112">
          <w:marLeft w:val="547"/>
          <w:marRight w:val="0"/>
          <w:marTop w:val="0"/>
          <w:marBottom w:val="60"/>
          <w:divBdr>
            <w:top w:val="none" w:sz="0" w:space="0" w:color="auto"/>
            <w:left w:val="none" w:sz="0" w:space="0" w:color="auto"/>
            <w:bottom w:val="none" w:sz="0" w:space="0" w:color="auto"/>
            <w:right w:val="none" w:sz="0" w:space="0" w:color="auto"/>
          </w:divBdr>
        </w:div>
        <w:div w:id="1836990280">
          <w:marLeft w:val="547"/>
          <w:marRight w:val="0"/>
          <w:marTop w:val="0"/>
          <w:marBottom w:val="60"/>
          <w:divBdr>
            <w:top w:val="none" w:sz="0" w:space="0" w:color="auto"/>
            <w:left w:val="none" w:sz="0" w:space="0" w:color="auto"/>
            <w:bottom w:val="none" w:sz="0" w:space="0" w:color="auto"/>
            <w:right w:val="none" w:sz="0" w:space="0" w:color="auto"/>
          </w:divBdr>
        </w:div>
      </w:divsChild>
    </w:div>
    <w:div w:id="1279684761">
      <w:bodyDiv w:val="1"/>
      <w:marLeft w:val="0"/>
      <w:marRight w:val="0"/>
      <w:marTop w:val="0"/>
      <w:marBottom w:val="0"/>
      <w:divBdr>
        <w:top w:val="none" w:sz="0" w:space="0" w:color="auto"/>
        <w:left w:val="none" w:sz="0" w:space="0" w:color="auto"/>
        <w:bottom w:val="none" w:sz="0" w:space="0" w:color="auto"/>
        <w:right w:val="none" w:sz="0" w:space="0" w:color="auto"/>
      </w:divBdr>
    </w:div>
    <w:div w:id="1280455790">
      <w:bodyDiv w:val="1"/>
      <w:marLeft w:val="0"/>
      <w:marRight w:val="0"/>
      <w:marTop w:val="0"/>
      <w:marBottom w:val="0"/>
      <w:divBdr>
        <w:top w:val="none" w:sz="0" w:space="0" w:color="auto"/>
        <w:left w:val="none" w:sz="0" w:space="0" w:color="auto"/>
        <w:bottom w:val="none" w:sz="0" w:space="0" w:color="auto"/>
        <w:right w:val="none" w:sz="0" w:space="0" w:color="auto"/>
      </w:divBdr>
    </w:div>
    <w:div w:id="1298756249">
      <w:bodyDiv w:val="1"/>
      <w:marLeft w:val="0"/>
      <w:marRight w:val="0"/>
      <w:marTop w:val="0"/>
      <w:marBottom w:val="0"/>
      <w:divBdr>
        <w:top w:val="none" w:sz="0" w:space="0" w:color="auto"/>
        <w:left w:val="none" w:sz="0" w:space="0" w:color="auto"/>
        <w:bottom w:val="none" w:sz="0" w:space="0" w:color="auto"/>
        <w:right w:val="none" w:sz="0" w:space="0" w:color="auto"/>
      </w:divBdr>
      <w:divsChild>
        <w:div w:id="42212813">
          <w:marLeft w:val="533"/>
          <w:marRight w:val="0"/>
          <w:marTop w:val="106"/>
          <w:marBottom w:val="360"/>
          <w:divBdr>
            <w:top w:val="none" w:sz="0" w:space="0" w:color="auto"/>
            <w:left w:val="none" w:sz="0" w:space="0" w:color="auto"/>
            <w:bottom w:val="none" w:sz="0" w:space="0" w:color="auto"/>
            <w:right w:val="none" w:sz="0" w:space="0" w:color="auto"/>
          </w:divBdr>
        </w:div>
        <w:div w:id="694044752">
          <w:marLeft w:val="533"/>
          <w:marRight w:val="0"/>
          <w:marTop w:val="106"/>
          <w:marBottom w:val="360"/>
          <w:divBdr>
            <w:top w:val="none" w:sz="0" w:space="0" w:color="auto"/>
            <w:left w:val="none" w:sz="0" w:space="0" w:color="auto"/>
            <w:bottom w:val="none" w:sz="0" w:space="0" w:color="auto"/>
            <w:right w:val="none" w:sz="0" w:space="0" w:color="auto"/>
          </w:divBdr>
        </w:div>
        <w:div w:id="1919710391">
          <w:marLeft w:val="533"/>
          <w:marRight w:val="0"/>
          <w:marTop w:val="106"/>
          <w:marBottom w:val="360"/>
          <w:divBdr>
            <w:top w:val="none" w:sz="0" w:space="0" w:color="auto"/>
            <w:left w:val="none" w:sz="0" w:space="0" w:color="auto"/>
            <w:bottom w:val="none" w:sz="0" w:space="0" w:color="auto"/>
            <w:right w:val="none" w:sz="0" w:space="0" w:color="auto"/>
          </w:divBdr>
        </w:div>
      </w:divsChild>
    </w:div>
    <w:div w:id="1336223782">
      <w:bodyDiv w:val="1"/>
      <w:marLeft w:val="0"/>
      <w:marRight w:val="0"/>
      <w:marTop w:val="0"/>
      <w:marBottom w:val="0"/>
      <w:divBdr>
        <w:top w:val="none" w:sz="0" w:space="0" w:color="auto"/>
        <w:left w:val="none" w:sz="0" w:space="0" w:color="auto"/>
        <w:bottom w:val="none" w:sz="0" w:space="0" w:color="auto"/>
        <w:right w:val="none" w:sz="0" w:space="0" w:color="auto"/>
      </w:divBdr>
      <w:divsChild>
        <w:div w:id="345179635">
          <w:marLeft w:val="547"/>
          <w:marRight w:val="0"/>
          <w:marTop w:val="86"/>
          <w:marBottom w:val="120"/>
          <w:divBdr>
            <w:top w:val="none" w:sz="0" w:space="0" w:color="auto"/>
            <w:left w:val="none" w:sz="0" w:space="0" w:color="auto"/>
            <w:bottom w:val="none" w:sz="0" w:space="0" w:color="auto"/>
            <w:right w:val="none" w:sz="0" w:space="0" w:color="auto"/>
          </w:divBdr>
        </w:div>
      </w:divsChild>
    </w:div>
    <w:div w:id="1360080537">
      <w:bodyDiv w:val="1"/>
      <w:marLeft w:val="0"/>
      <w:marRight w:val="0"/>
      <w:marTop w:val="0"/>
      <w:marBottom w:val="0"/>
      <w:divBdr>
        <w:top w:val="none" w:sz="0" w:space="0" w:color="auto"/>
        <w:left w:val="none" w:sz="0" w:space="0" w:color="auto"/>
        <w:bottom w:val="none" w:sz="0" w:space="0" w:color="auto"/>
        <w:right w:val="none" w:sz="0" w:space="0" w:color="auto"/>
      </w:divBdr>
      <w:divsChild>
        <w:div w:id="1356536786">
          <w:marLeft w:val="0"/>
          <w:marRight w:val="0"/>
          <w:marTop w:val="0"/>
          <w:marBottom w:val="0"/>
          <w:divBdr>
            <w:top w:val="none" w:sz="0" w:space="0" w:color="auto"/>
            <w:left w:val="none" w:sz="0" w:space="0" w:color="auto"/>
            <w:bottom w:val="none" w:sz="0" w:space="0" w:color="auto"/>
            <w:right w:val="none" w:sz="0" w:space="0" w:color="auto"/>
          </w:divBdr>
          <w:divsChild>
            <w:div w:id="695159121">
              <w:marLeft w:val="0"/>
              <w:marRight w:val="0"/>
              <w:marTop w:val="0"/>
              <w:marBottom w:val="0"/>
              <w:divBdr>
                <w:top w:val="none" w:sz="0" w:space="0" w:color="auto"/>
                <w:left w:val="none" w:sz="0" w:space="0" w:color="auto"/>
                <w:bottom w:val="none" w:sz="0" w:space="0" w:color="auto"/>
                <w:right w:val="none" w:sz="0" w:space="0" w:color="auto"/>
              </w:divBdr>
              <w:divsChild>
                <w:div w:id="7403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095473">
      <w:bodyDiv w:val="1"/>
      <w:marLeft w:val="0"/>
      <w:marRight w:val="0"/>
      <w:marTop w:val="0"/>
      <w:marBottom w:val="0"/>
      <w:divBdr>
        <w:top w:val="none" w:sz="0" w:space="0" w:color="auto"/>
        <w:left w:val="none" w:sz="0" w:space="0" w:color="auto"/>
        <w:bottom w:val="none" w:sz="0" w:space="0" w:color="auto"/>
        <w:right w:val="none" w:sz="0" w:space="0" w:color="auto"/>
      </w:divBdr>
    </w:div>
    <w:div w:id="1373117719">
      <w:bodyDiv w:val="1"/>
      <w:marLeft w:val="0"/>
      <w:marRight w:val="0"/>
      <w:marTop w:val="0"/>
      <w:marBottom w:val="0"/>
      <w:divBdr>
        <w:top w:val="none" w:sz="0" w:space="0" w:color="auto"/>
        <w:left w:val="none" w:sz="0" w:space="0" w:color="auto"/>
        <w:bottom w:val="none" w:sz="0" w:space="0" w:color="auto"/>
        <w:right w:val="none" w:sz="0" w:space="0" w:color="auto"/>
      </w:divBdr>
    </w:div>
    <w:div w:id="1382559266">
      <w:bodyDiv w:val="1"/>
      <w:marLeft w:val="0"/>
      <w:marRight w:val="0"/>
      <w:marTop w:val="0"/>
      <w:marBottom w:val="0"/>
      <w:divBdr>
        <w:top w:val="none" w:sz="0" w:space="0" w:color="auto"/>
        <w:left w:val="none" w:sz="0" w:space="0" w:color="auto"/>
        <w:bottom w:val="none" w:sz="0" w:space="0" w:color="auto"/>
        <w:right w:val="none" w:sz="0" w:space="0" w:color="auto"/>
      </w:divBdr>
    </w:div>
    <w:div w:id="1392386147">
      <w:bodyDiv w:val="1"/>
      <w:marLeft w:val="0"/>
      <w:marRight w:val="0"/>
      <w:marTop w:val="0"/>
      <w:marBottom w:val="0"/>
      <w:divBdr>
        <w:top w:val="none" w:sz="0" w:space="0" w:color="auto"/>
        <w:left w:val="none" w:sz="0" w:space="0" w:color="auto"/>
        <w:bottom w:val="none" w:sz="0" w:space="0" w:color="auto"/>
        <w:right w:val="none" w:sz="0" w:space="0" w:color="auto"/>
      </w:divBdr>
    </w:div>
    <w:div w:id="1398749759">
      <w:bodyDiv w:val="1"/>
      <w:marLeft w:val="0"/>
      <w:marRight w:val="0"/>
      <w:marTop w:val="0"/>
      <w:marBottom w:val="0"/>
      <w:divBdr>
        <w:top w:val="none" w:sz="0" w:space="0" w:color="auto"/>
        <w:left w:val="none" w:sz="0" w:space="0" w:color="auto"/>
        <w:bottom w:val="none" w:sz="0" w:space="0" w:color="auto"/>
        <w:right w:val="none" w:sz="0" w:space="0" w:color="auto"/>
      </w:divBdr>
      <w:divsChild>
        <w:div w:id="123623285">
          <w:marLeft w:val="360"/>
          <w:marRight w:val="0"/>
          <w:marTop w:val="60"/>
          <w:marBottom w:val="60"/>
          <w:divBdr>
            <w:top w:val="none" w:sz="0" w:space="0" w:color="auto"/>
            <w:left w:val="none" w:sz="0" w:space="0" w:color="auto"/>
            <w:bottom w:val="none" w:sz="0" w:space="0" w:color="auto"/>
            <w:right w:val="none" w:sz="0" w:space="0" w:color="auto"/>
          </w:divBdr>
        </w:div>
        <w:div w:id="305936762">
          <w:marLeft w:val="360"/>
          <w:marRight w:val="0"/>
          <w:marTop w:val="60"/>
          <w:marBottom w:val="60"/>
          <w:divBdr>
            <w:top w:val="none" w:sz="0" w:space="0" w:color="auto"/>
            <w:left w:val="none" w:sz="0" w:space="0" w:color="auto"/>
            <w:bottom w:val="none" w:sz="0" w:space="0" w:color="auto"/>
            <w:right w:val="none" w:sz="0" w:space="0" w:color="auto"/>
          </w:divBdr>
        </w:div>
        <w:div w:id="1042827466">
          <w:marLeft w:val="360"/>
          <w:marRight w:val="0"/>
          <w:marTop w:val="60"/>
          <w:marBottom w:val="60"/>
          <w:divBdr>
            <w:top w:val="none" w:sz="0" w:space="0" w:color="auto"/>
            <w:left w:val="none" w:sz="0" w:space="0" w:color="auto"/>
            <w:bottom w:val="none" w:sz="0" w:space="0" w:color="auto"/>
            <w:right w:val="none" w:sz="0" w:space="0" w:color="auto"/>
          </w:divBdr>
        </w:div>
      </w:divsChild>
    </w:div>
    <w:div w:id="1424181165">
      <w:bodyDiv w:val="1"/>
      <w:marLeft w:val="0"/>
      <w:marRight w:val="0"/>
      <w:marTop w:val="0"/>
      <w:marBottom w:val="0"/>
      <w:divBdr>
        <w:top w:val="none" w:sz="0" w:space="0" w:color="auto"/>
        <w:left w:val="none" w:sz="0" w:space="0" w:color="auto"/>
        <w:bottom w:val="none" w:sz="0" w:space="0" w:color="auto"/>
        <w:right w:val="none" w:sz="0" w:space="0" w:color="auto"/>
      </w:divBdr>
    </w:div>
    <w:div w:id="1471050279">
      <w:bodyDiv w:val="1"/>
      <w:marLeft w:val="0"/>
      <w:marRight w:val="0"/>
      <w:marTop w:val="0"/>
      <w:marBottom w:val="0"/>
      <w:divBdr>
        <w:top w:val="none" w:sz="0" w:space="0" w:color="auto"/>
        <w:left w:val="none" w:sz="0" w:space="0" w:color="auto"/>
        <w:bottom w:val="none" w:sz="0" w:space="0" w:color="auto"/>
        <w:right w:val="none" w:sz="0" w:space="0" w:color="auto"/>
      </w:divBdr>
    </w:div>
    <w:div w:id="1513034521">
      <w:bodyDiv w:val="1"/>
      <w:marLeft w:val="0"/>
      <w:marRight w:val="0"/>
      <w:marTop w:val="0"/>
      <w:marBottom w:val="0"/>
      <w:divBdr>
        <w:top w:val="none" w:sz="0" w:space="0" w:color="auto"/>
        <w:left w:val="none" w:sz="0" w:space="0" w:color="auto"/>
        <w:bottom w:val="none" w:sz="0" w:space="0" w:color="auto"/>
        <w:right w:val="none" w:sz="0" w:space="0" w:color="auto"/>
      </w:divBdr>
    </w:div>
    <w:div w:id="1516001238">
      <w:bodyDiv w:val="1"/>
      <w:marLeft w:val="0"/>
      <w:marRight w:val="0"/>
      <w:marTop w:val="0"/>
      <w:marBottom w:val="0"/>
      <w:divBdr>
        <w:top w:val="none" w:sz="0" w:space="0" w:color="auto"/>
        <w:left w:val="none" w:sz="0" w:space="0" w:color="auto"/>
        <w:bottom w:val="none" w:sz="0" w:space="0" w:color="auto"/>
        <w:right w:val="none" w:sz="0" w:space="0" w:color="auto"/>
      </w:divBdr>
    </w:div>
    <w:div w:id="1538616412">
      <w:bodyDiv w:val="1"/>
      <w:marLeft w:val="0"/>
      <w:marRight w:val="0"/>
      <w:marTop w:val="0"/>
      <w:marBottom w:val="0"/>
      <w:divBdr>
        <w:top w:val="none" w:sz="0" w:space="0" w:color="auto"/>
        <w:left w:val="none" w:sz="0" w:space="0" w:color="auto"/>
        <w:bottom w:val="none" w:sz="0" w:space="0" w:color="auto"/>
        <w:right w:val="none" w:sz="0" w:space="0" w:color="auto"/>
      </w:divBdr>
      <w:divsChild>
        <w:div w:id="88476500">
          <w:marLeft w:val="1166"/>
          <w:marRight w:val="0"/>
          <w:marTop w:val="86"/>
          <w:marBottom w:val="0"/>
          <w:divBdr>
            <w:top w:val="none" w:sz="0" w:space="0" w:color="auto"/>
            <w:left w:val="none" w:sz="0" w:space="0" w:color="auto"/>
            <w:bottom w:val="none" w:sz="0" w:space="0" w:color="auto"/>
            <w:right w:val="none" w:sz="0" w:space="0" w:color="auto"/>
          </w:divBdr>
        </w:div>
        <w:div w:id="439302660">
          <w:marLeft w:val="533"/>
          <w:marRight w:val="0"/>
          <w:marTop w:val="96"/>
          <w:marBottom w:val="0"/>
          <w:divBdr>
            <w:top w:val="none" w:sz="0" w:space="0" w:color="auto"/>
            <w:left w:val="none" w:sz="0" w:space="0" w:color="auto"/>
            <w:bottom w:val="none" w:sz="0" w:space="0" w:color="auto"/>
            <w:right w:val="none" w:sz="0" w:space="0" w:color="auto"/>
          </w:divBdr>
        </w:div>
        <w:div w:id="508329441">
          <w:marLeft w:val="1166"/>
          <w:marRight w:val="0"/>
          <w:marTop w:val="86"/>
          <w:marBottom w:val="0"/>
          <w:divBdr>
            <w:top w:val="none" w:sz="0" w:space="0" w:color="auto"/>
            <w:left w:val="none" w:sz="0" w:space="0" w:color="auto"/>
            <w:bottom w:val="none" w:sz="0" w:space="0" w:color="auto"/>
            <w:right w:val="none" w:sz="0" w:space="0" w:color="auto"/>
          </w:divBdr>
        </w:div>
        <w:div w:id="561058627">
          <w:marLeft w:val="1166"/>
          <w:marRight w:val="0"/>
          <w:marTop w:val="86"/>
          <w:marBottom w:val="0"/>
          <w:divBdr>
            <w:top w:val="none" w:sz="0" w:space="0" w:color="auto"/>
            <w:left w:val="none" w:sz="0" w:space="0" w:color="auto"/>
            <w:bottom w:val="none" w:sz="0" w:space="0" w:color="auto"/>
            <w:right w:val="none" w:sz="0" w:space="0" w:color="auto"/>
          </w:divBdr>
        </w:div>
        <w:div w:id="796945307">
          <w:marLeft w:val="1800"/>
          <w:marRight w:val="0"/>
          <w:marTop w:val="86"/>
          <w:marBottom w:val="0"/>
          <w:divBdr>
            <w:top w:val="none" w:sz="0" w:space="0" w:color="auto"/>
            <w:left w:val="none" w:sz="0" w:space="0" w:color="auto"/>
            <w:bottom w:val="none" w:sz="0" w:space="0" w:color="auto"/>
            <w:right w:val="none" w:sz="0" w:space="0" w:color="auto"/>
          </w:divBdr>
        </w:div>
        <w:div w:id="955139663">
          <w:marLeft w:val="1800"/>
          <w:marRight w:val="0"/>
          <w:marTop w:val="86"/>
          <w:marBottom w:val="0"/>
          <w:divBdr>
            <w:top w:val="none" w:sz="0" w:space="0" w:color="auto"/>
            <w:left w:val="none" w:sz="0" w:space="0" w:color="auto"/>
            <w:bottom w:val="none" w:sz="0" w:space="0" w:color="auto"/>
            <w:right w:val="none" w:sz="0" w:space="0" w:color="auto"/>
          </w:divBdr>
        </w:div>
        <w:div w:id="1386754468">
          <w:marLeft w:val="1166"/>
          <w:marRight w:val="0"/>
          <w:marTop w:val="86"/>
          <w:marBottom w:val="0"/>
          <w:divBdr>
            <w:top w:val="none" w:sz="0" w:space="0" w:color="auto"/>
            <w:left w:val="none" w:sz="0" w:space="0" w:color="auto"/>
            <w:bottom w:val="none" w:sz="0" w:space="0" w:color="auto"/>
            <w:right w:val="none" w:sz="0" w:space="0" w:color="auto"/>
          </w:divBdr>
        </w:div>
        <w:div w:id="1501432054">
          <w:marLeft w:val="1166"/>
          <w:marRight w:val="0"/>
          <w:marTop w:val="86"/>
          <w:marBottom w:val="0"/>
          <w:divBdr>
            <w:top w:val="none" w:sz="0" w:space="0" w:color="auto"/>
            <w:left w:val="none" w:sz="0" w:space="0" w:color="auto"/>
            <w:bottom w:val="none" w:sz="0" w:space="0" w:color="auto"/>
            <w:right w:val="none" w:sz="0" w:space="0" w:color="auto"/>
          </w:divBdr>
        </w:div>
        <w:div w:id="1598295597">
          <w:marLeft w:val="533"/>
          <w:marRight w:val="0"/>
          <w:marTop w:val="96"/>
          <w:marBottom w:val="0"/>
          <w:divBdr>
            <w:top w:val="none" w:sz="0" w:space="0" w:color="auto"/>
            <w:left w:val="none" w:sz="0" w:space="0" w:color="auto"/>
            <w:bottom w:val="none" w:sz="0" w:space="0" w:color="auto"/>
            <w:right w:val="none" w:sz="0" w:space="0" w:color="auto"/>
          </w:divBdr>
        </w:div>
        <w:div w:id="1672879025">
          <w:marLeft w:val="1166"/>
          <w:marRight w:val="0"/>
          <w:marTop w:val="86"/>
          <w:marBottom w:val="0"/>
          <w:divBdr>
            <w:top w:val="none" w:sz="0" w:space="0" w:color="auto"/>
            <w:left w:val="none" w:sz="0" w:space="0" w:color="auto"/>
            <w:bottom w:val="none" w:sz="0" w:space="0" w:color="auto"/>
            <w:right w:val="none" w:sz="0" w:space="0" w:color="auto"/>
          </w:divBdr>
        </w:div>
        <w:div w:id="1690136268">
          <w:marLeft w:val="1166"/>
          <w:marRight w:val="0"/>
          <w:marTop w:val="86"/>
          <w:marBottom w:val="0"/>
          <w:divBdr>
            <w:top w:val="none" w:sz="0" w:space="0" w:color="auto"/>
            <w:left w:val="none" w:sz="0" w:space="0" w:color="auto"/>
            <w:bottom w:val="none" w:sz="0" w:space="0" w:color="auto"/>
            <w:right w:val="none" w:sz="0" w:space="0" w:color="auto"/>
          </w:divBdr>
        </w:div>
        <w:div w:id="2058814970">
          <w:marLeft w:val="1166"/>
          <w:marRight w:val="0"/>
          <w:marTop w:val="86"/>
          <w:marBottom w:val="0"/>
          <w:divBdr>
            <w:top w:val="none" w:sz="0" w:space="0" w:color="auto"/>
            <w:left w:val="none" w:sz="0" w:space="0" w:color="auto"/>
            <w:bottom w:val="none" w:sz="0" w:space="0" w:color="auto"/>
            <w:right w:val="none" w:sz="0" w:space="0" w:color="auto"/>
          </w:divBdr>
        </w:div>
      </w:divsChild>
    </w:div>
    <w:div w:id="1567914747">
      <w:bodyDiv w:val="1"/>
      <w:marLeft w:val="0"/>
      <w:marRight w:val="0"/>
      <w:marTop w:val="0"/>
      <w:marBottom w:val="0"/>
      <w:divBdr>
        <w:top w:val="none" w:sz="0" w:space="0" w:color="auto"/>
        <w:left w:val="none" w:sz="0" w:space="0" w:color="auto"/>
        <w:bottom w:val="none" w:sz="0" w:space="0" w:color="auto"/>
        <w:right w:val="none" w:sz="0" w:space="0" w:color="auto"/>
      </w:divBdr>
    </w:div>
    <w:div w:id="1615676590">
      <w:bodyDiv w:val="1"/>
      <w:marLeft w:val="0"/>
      <w:marRight w:val="0"/>
      <w:marTop w:val="0"/>
      <w:marBottom w:val="0"/>
      <w:divBdr>
        <w:top w:val="none" w:sz="0" w:space="0" w:color="auto"/>
        <w:left w:val="none" w:sz="0" w:space="0" w:color="auto"/>
        <w:bottom w:val="none" w:sz="0" w:space="0" w:color="auto"/>
        <w:right w:val="none" w:sz="0" w:space="0" w:color="auto"/>
      </w:divBdr>
      <w:divsChild>
        <w:div w:id="604576392">
          <w:marLeft w:val="547"/>
          <w:marRight w:val="0"/>
          <w:marTop w:val="0"/>
          <w:marBottom w:val="60"/>
          <w:divBdr>
            <w:top w:val="none" w:sz="0" w:space="0" w:color="auto"/>
            <w:left w:val="none" w:sz="0" w:space="0" w:color="auto"/>
            <w:bottom w:val="none" w:sz="0" w:space="0" w:color="auto"/>
            <w:right w:val="none" w:sz="0" w:space="0" w:color="auto"/>
          </w:divBdr>
        </w:div>
      </w:divsChild>
    </w:div>
    <w:div w:id="1709991425">
      <w:bodyDiv w:val="1"/>
      <w:marLeft w:val="0"/>
      <w:marRight w:val="0"/>
      <w:marTop w:val="0"/>
      <w:marBottom w:val="0"/>
      <w:divBdr>
        <w:top w:val="none" w:sz="0" w:space="0" w:color="auto"/>
        <w:left w:val="none" w:sz="0" w:space="0" w:color="auto"/>
        <w:bottom w:val="none" w:sz="0" w:space="0" w:color="auto"/>
        <w:right w:val="none" w:sz="0" w:space="0" w:color="auto"/>
      </w:divBdr>
    </w:div>
    <w:div w:id="1804883172">
      <w:bodyDiv w:val="1"/>
      <w:marLeft w:val="0"/>
      <w:marRight w:val="0"/>
      <w:marTop w:val="0"/>
      <w:marBottom w:val="0"/>
      <w:divBdr>
        <w:top w:val="none" w:sz="0" w:space="0" w:color="auto"/>
        <w:left w:val="none" w:sz="0" w:space="0" w:color="auto"/>
        <w:bottom w:val="none" w:sz="0" w:space="0" w:color="auto"/>
        <w:right w:val="none" w:sz="0" w:space="0" w:color="auto"/>
      </w:divBdr>
      <w:divsChild>
        <w:div w:id="190069484">
          <w:marLeft w:val="547"/>
          <w:marRight w:val="0"/>
          <w:marTop w:val="0"/>
          <w:marBottom w:val="60"/>
          <w:divBdr>
            <w:top w:val="none" w:sz="0" w:space="0" w:color="auto"/>
            <w:left w:val="none" w:sz="0" w:space="0" w:color="auto"/>
            <w:bottom w:val="none" w:sz="0" w:space="0" w:color="auto"/>
            <w:right w:val="none" w:sz="0" w:space="0" w:color="auto"/>
          </w:divBdr>
        </w:div>
        <w:div w:id="634070680">
          <w:marLeft w:val="547"/>
          <w:marRight w:val="0"/>
          <w:marTop w:val="0"/>
          <w:marBottom w:val="60"/>
          <w:divBdr>
            <w:top w:val="none" w:sz="0" w:space="0" w:color="auto"/>
            <w:left w:val="none" w:sz="0" w:space="0" w:color="auto"/>
            <w:bottom w:val="none" w:sz="0" w:space="0" w:color="auto"/>
            <w:right w:val="none" w:sz="0" w:space="0" w:color="auto"/>
          </w:divBdr>
        </w:div>
        <w:div w:id="1449549346">
          <w:marLeft w:val="547"/>
          <w:marRight w:val="0"/>
          <w:marTop w:val="0"/>
          <w:marBottom w:val="60"/>
          <w:divBdr>
            <w:top w:val="none" w:sz="0" w:space="0" w:color="auto"/>
            <w:left w:val="none" w:sz="0" w:space="0" w:color="auto"/>
            <w:bottom w:val="none" w:sz="0" w:space="0" w:color="auto"/>
            <w:right w:val="none" w:sz="0" w:space="0" w:color="auto"/>
          </w:divBdr>
        </w:div>
      </w:divsChild>
    </w:div>
    <w:div w:id="1814715272">
      <w:bodyDiv w:val="1"/>
      <w:marLeft w:val="0"/>
      <w:marRight w:val="0"/>
      <w:marTop w:val="0"/>
      <w:marBottom w:val="0"/>
      <w:divBdr>
        <w:top w:val="none" w:sz="0" w:space="0" w:color="auto"/>
        <w:left w:val="none" w:sz="0" w:space="0" w:color="auto"/>
        <w:bottom w:val="none" w:sz="0" w:space="0" w:color="auto"/>
        <w:right w:val="none" w:sz="0" w:space="0" w:color="auto"/>
      </w:divBdr>
      <w:divsChild>
        <w:div w:id="2035571027">
          <w:marLeft w:val="547"/>
          <w:marRight w:val="0"/>
          <w:marTop w:val="86"/>
          <w:marBottom w:val="120"/>
          <w:divBdr>
            <w:top w:val="none" w:sz="0" w:space="0" w:color="auto"/>
            <w:left w:val="none" w:sz="0" w:space="0" w:color="auto"/>
            <w:bottom w:val="none" w:sz="0" w:space="0" w:color="auto"/>
            <w:right w:val="none" w:sz="0" w:space="0" w:color="auto"/>
          </w:divBdr>
        </w:div>
      </w:divsChild>
    </w:div>
    <w:div w:id="1864124067">
      <w:bodyDiv w:val="1"/>
      <w:marLeft w:val="0"/>
      <w:marRight w:val="0"/>
      <w:marTop w:val="0"/>
      <w:marBottom w:val="0"/>
      <w:divBdr>
        <w:top w:val="none" w:sz="0" w:space="0" w:color="auto"/>
        <w:left w:val="none" w:sz="0" w:space="0" w:color="auto"/>
        <w:bottom w:val="none" w:sz="0" w:space="0" w:color="auto"/>
        <w:right w:val="none" w:sz="0" w:space="0" w:color="auto"/>
      </w:divBdr>
      <w:divsChild>
        <w:div w:id="18359214">
          <w:marLeft w:val="547"/>
          <w:marRight w:val="0"/>
          <w:marTop w:val="0"/>
          <w:marBottom w:val="60"/>
          <w:divBdr>
            <w:top w:val="none" w:sz="0" w:space="0" w:color="auto"/>
            <w:left w:val="none" w:sz="0" w:space="0" w:color="auto"/>
            <w:bottom w:val="none" w:sz="0" w:space="0" w:color="auto"/>
            <w:right w:val="none" w:sz="0" w:space="0" w:color="auto"/>
          </w:divBdr>
        </w:div>
        <w:div w:id="262224481">
          <w:marLeft w:val="547"/>
          <w:marRight w:val="0"/>
          <w:marTop w:val="0"/>
          <w:marBottom w:val="60"/>
          <w:divBdr>
            <w:top w:val="none" w:sz="0" w:space="0" w:color="auto"/>
            <w:left w:val="none" w:sz="0" w:space="0" w:color="auto"/>
            <w:bottom w:val="none" w:sz="0" w:space="0" w:color="auto"/>
            <w:right w:val="none" w:sz="0" w:space="0" w:color="auto"/>
          </w:divBdr>
        </w:div>
        <w:div w:id="734814385">
          <w:marLeft w:val="547"/>
          <w:marRight w:val="0"/>
          <w:marTop w:val="0"/>
          <w:marBottom w:val="60"/>
          <w:divBdr>
            <w:top w:val="none" w:sz="0" w:space="0" w:color="auto"/>
            <w:left w:val="none" w:sz="0" w:space="0" w:color="auto"/>
            <w:bottom w:val="none" w:sz="0" w:space="0" w:color="auto"/>
            <w:right w:val="none" w:sz="0" w:space="0" w:color="auto"/>
          </w:divBdr>
        </w:div>
      </w:divsChild>
    </w:div>
    <w:div w:id="1880164143">
      <w:bodyDiv w:val="1"/>
      <w:marLeft w:val="0"/>
      <w:marRight w:val="0"/>
      <w:marTop w:val="0"/>
      <w:marBottom w:val="0"/>
      <w:divBdr>
        <w:top w:val="none" w:sz="0" w:space="0" w:color="auto"/>
        <w:left w:val="none" w:sz="0" w:space="0" w:color="auto"/>
        <w:bottom w:val="none" w:sz="0" w:space="0" w:color="auto"/>
        <w:right w:val="none" w:sz="0" w:space="0" w:color="auto"/>
      </w:divBdr>
    </w:div>
    <w:div w:id="1972589678">
      <w:bodyDiv w:val="1"/>
      <w:marLeft w:val="0"/>
      <w:marRight w:val="0"/>
      <w:marTop w:val="0"/>
      <w:marBottom w:val="0"/>
      <w:divBdr>
        <w:top w:val="none" w:sz="0" w:space="0" w:color="auto"/>
        <w:left w:val="none" w:sz="0" w:space="0" w:color="auto"/>
        <w:bottom w:val="none" w:sz="0" w:space="0" w:color="auto"/>
        <w:right w:val="none" w:sz="0" w:space="0" w:color="auto"/>
      </w:divBdr>
    </w:div>
    <w:div w:id="2015066210">
      <w:bodyDiv w:val="1"/>
      <w:marLeft w:val="0"/>
      <w:marRight w:val="0"/>
      <w:marTop w:val="0"/>
      <w:marBottom w:val="0"/>
      <w:divBdr>
        <w:top w:val="none" w:sz="0" w:space="0" w:color="auto"/>
        <w:left w:val="none" w:sz="0" w:space="0" w:color="auto"/>
        <w:bottom w:val="none" w:sz="0" w:space="0" w:color="auto"/>
        <w:right w:val="none" w:sz="0" w:space="0" w:color="auto"/>
      </w:divBdr>
      <w:divsChild>
        <w:div w:id="608852004">
          <w:marLeft w:val="547"/>
          <w:marRight w:val="0"/>
          <w:marTop w:val="0"/>
          <w:marBottom w:val="60"/>
          <w:divBdr>
            <w:top w:val="none" w:sz="0" w:space="0" w:color="auto"/>
            <w:left w:val="none" w:sz="0" w:space="0" w:color="auto"/>
            <w:bottom w:val="none" w:sz="0" w:space="0" w:color="auto"/>
            <w:right w:val="none" w:sz="0" w:space="0" w:color="auto"/>
          </w:divBdr>
        </w:div>
      </w:divsChild>
    </w:div>
    <w:div w:id="2021152143">
      <w:bodyDiv w:val="1"/>
      <w:marLeft w:val="0"/>
      <w:marRight w:val="0"/>
      <w:marTop w:val="0"/>
      <w:marBottom w:val="0"/>
      <w:divBdr>
        <w:top w:val="none" w:sz="0" w:space="0" w:color="auto"/>
        <w:left w:val="none" w:sz="0" w:space="0" w:color="auto"/>
        <w:bottom w:val="none" w:sz="0" w:space="0" w:color="auto"/>
        <w:right w:val="none" w:sz="0" w:space="0" w:color="auto"/>
      </w:divBdr>
    </w:div>
    <w:div w:id="2025470650">
      <w:bodyDiv w:val="1"/>
      <w:marLeft w:val="0"/>
      <w:marRight w:val="0"/>
      <w:marTop w:val="0"/>
      <w:marBottom w:val="0"/>
      <w:divBdr>
        <w:top w:val="none" w:sz="0" w:space="0" w:color="auto"/>
        <w:left w:val="none" w:sz="0" w:space="0" w:color="auto"/>
        <w:bottom w:val="none" w:sz="0" w:space="0" w:color="auto"/>
        <w:right w:val="none" w:sz="0" w:space="0" w:color="auto"/>
      </w:divBdr>
      <w:divsChild>
        <w:div w:id="1551308841">
          <w:marLeft w:val="547"/>
          <w:marRight w:val="0"/>
          <w:marTop w:val="0"/>
          <w:marBottom w:val="60"/>
          <w:divBdr>
            <w:top w:val="none" w:sz="0" w:space="0" w:color="auto"/>
            <w:left w:val="none" w:sz="0" w:space="0" w:color="auto"/>
            <w:bottom w:val="none" w:sz="0" w:space="0" w:color="auto"/>
            <w:right w:val="none" w:sz="0" w:space="0" w:color="auto"/>
          </w:divBdr>
        </w:div>
      </w:divsChild>
    </w:div>
    <w:div w:id="2029021114">
      <w:bodyDiv w:val="1"/>
      <w:marLeft w:val="0"/>
      <w:marRight w:val="0"/>
      <w:marTop w:val="0"/>
      <w:marBottom w:val="0"/>
      <w:divBdr>
        <w:top w:val="none" w:sz="0" w:space="0" w:color="auto"/>
        <w:left w:val="none" w:sz="0" w:space="0" w:color="auto"/>
        <w:bottom w:val="none" w:sz="0" w:space="0" w:color="auto"/>
        <w:right w:val="none" w:sz="0" w:space="0" w:color="auto"/>
      </w:divBdr>
    </w:div>
    <w:div w:id="2099279949">
      <w:bodyDiv w:val="1"/>
      <w:marLeft w:val="0"/>
      <w:marRight w:val="0"/>
      <w:marTop w:val="0"/>
      <w:marBottom w:val="0"/>
      <w:divBdr>
        <w:top w:val="none" w:sz="0" w:space="0" w:color="auto"/>
        <w:left w:val="none" w:sz="0" w:space="0" w:color="auto"/>
        <w:bottom w:val="none" w:sz="0" w:space="0" w:color="auto"/>
        <w:right w:val="none" w:sz="0" w:space="0" w:color="auto"/>
      </w:divBdr>
    </w:div>
    <w:div w:id="2112191664">
      <w:bodyDiv w:val="1"/>
      <w:marLeft w:val="0"/>
      <w:marRight w:val="0"/>
      <w:marTop w:val="0"/>
      <w:marBottom w:val="0"/>
      <w:divBdr>
        <w:top w:val="none" w:sz="0" w:space="0" w:color="auto"/>
        <w:left w:val="none" w:sz="0" w:space="0" w:color="auto"/>
        <w:bottom w:val="none" w:sz="0" w:space="0" w:color="auto"/>
        <w:right w:val="none" w:sz="0" w:space="0" w:color="auto"/>
      </w:divBdr>
      <w:divsChild>
        <w:div w:id="1796022558">
          <w:marLeft w:val="547"/>
          <w:marRight w:val="0"/>
          <w:marTop w:val="0"/>
          <w:marBottom w:val="60"/>
          <w:divBdr>
            <w:top w:val="none" w:sz="0" w:space="0" w:color="auto"/>
            <w:left w:val="none" w:sz="0" w:space="0" w:color="auto"/>
            <w:bottom w:val="none" w:sz="0" w:space="0" w:color="auto"/>
            <w:right w:val="none" w:sz="0" w:space="0" w:color="auto"/>
          </w:divBdr>
        </w:div>
      </w:divsChild>
    </w:div>
    <w:div w:id="2115515069">
      <w:bodyDiv w:val="1"/>
      <w:marLeft w:val="0"/>
      <w:marRight w:val="0"/>
      <w:marTop w:val="0"/>
      <w:marBottom w:val="0"/>
      <w:divBdr>
        <w:top w:val="none" w:sz="0" w:space="0" w:color="auto"/>
        <w:left w:val="none" w:sz="0" w:space="0" w:color="auto"/>
        <w:bottom w:val="none" w:sz="0" w:space="0" w:color="auto"/>
        <w:right w:val="none" w:sz="0" w:space="0" w:color="auto"/>
      </w:divBdr>
      <w:divsChild>
        <w:div w:id="731462326">
          <w:marLeft w:val="446"/>
          <w:marRight w:val="0"/>
          <w:marTop w:val="0"/>
          <w:marBottom w:val="60"/>
          <w:divBdr>
            <w:top w:val="none" w:sz="0" w:space="0" w:color="auto"/>
            <w:left w:val="none" w:sz="0" w:space="0" w:color="auto"/>
            <w:bottom w:val="none" w:sz="0" w:space="0" w:color="auto"/>
            <w:right w:val="none" w:sz="0" w:space="0" w:color="auto"/>
          </w:divBdr>
        </w:div>
        <w:div w:id="792868902">
          <w:marLeft w:val="446"/>
          <w:marRight w:val="0"/>
          <w:marTop w:val="0"/>
          <w:marBottom w:val="60"/>
          <w:divBdr>
            <w:top w:val="none" w:sz="0" w:space="0" w:color="auto"/>
            <w:left w:val="none" w:sz="0" w:space="0" w:color="auto"/>
            <w:bottom w:val="none" w:sz="0" w:space="0" w:color="auto"/>
            <w:right w:val="none" w:sz="0" w:space="0" w:color="auto"/>
          </w:divBdr>
        </w:div>
        <w:div w:id="1198541821">
          <w:marLeft w:val="446"/>
          <w:marRight w:val="0"/>
          <w:marTop w:val="0"/>
          <w:marBottom w:val="60"/>
          <w:divBdr>
            <w:top w:val="none" w:sz="0" w:space="0" w:color="auto"/>
            <w:left w:val="none" w:sz="0" w:space="0" w:color="auto"/>
            <w:bottom w:val="none" w:sz="0" w:space="0" w:color="auto"/>
            <w:right w:val="none" w:sz="0" w:space="0" w:color="auto"/>
          </w:divBdr>
        </w:div>
        <w:div w:id="1906648753">
          <w:marLeft w:val="446"/>
          <w:marRight w:val="0"/>
          <w:marTop w:val="0"/>
          <w:marBottom w:val="60"/>
          <w:divBdr>
            <w:top w:val="none" w:sz="0" w:space="0" w:color="auto"/>
            <w:left w:val="none" w:sz="0" w:space="0" w:color="auto"/>
            <w:bottom w:val="none" w:sz="0" w:space="0" w:color="auto"/>
            <w:right w:val="none" w:sz="0" w:space="0" w:color="auto"/>
          </w:divBdr>
        </w:div>
        <w:div w:id="2017683991">
          <w:marLeft w:val="446"/>
          <w:marRight w:val="0"/>
          <w:marTop w:val="0"/>
          <w:marBottom w:val="60"/>
          <w:divBdr>
            <w:top w:val="none" w:sz="0" w:space="0" w:color="auto"/>
            <w:left w:val="none" w:sz="0" w:space="0" w:color="auto"/>
            <w:bottom w:val="none" w:sz="0" w:space="0" w:color="auto"/>
            <w:right w:val="none" w:sz="0" w:space="0" w:color="auto"/>
          </w:divBdr>
        </w:div>
      </w:divsChild>
    </w:div>
    <w:div w:id="213525162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2.xml"/><Relationship Id="rId26" Type="http://schemas.openxmlformats.org/officeDocument/2006/relationships/diagramQuickStyle" Target="diagrams/quickStyle1.xml"/><Relationship Id="rId39" Type="http://schemas.openxmlformats.org/officeDocument/2006/relationships/hyperlink" Target="https://www.cdc.gov/healthyweight/assessing/bmi/adult_bmi/index.html" TargetMode="External"/><Relationship Id="rId21" Type="http://schemas.openxmlformats.org/officeDocument/2006/relationships/header" Target="header4.xml"/><Relationship Id="rId34" Type="http://schemas.microsoft.com/office/2007/relationships/diagramDrawing" Target="diagrams/drawing2.xml"/><Relationship Id="rId42" Type="http://schemas.openxmlformats.org/officeDocument/2006/relationships/hyperlink" Target="https://www.cdc.gov/healthyweight/assessing/bmi/adult_bmi/index.html" TargetMode="External"/><Relationship Id="rId47" Type="http://schemas.openxmlformats.org/officeDocument/2006/relationships/header" Target="header8.xml"/><Relationship Id="rId50" Type="http://schemas.openxmlformats.org/officeDocument/2006/relationships/header" Target="header10.xml"/><Relationship Id="rId5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norc.org" TargetMode="External"/><Relationship Id="rId29" Type="http://schemas.openxmlformats.org/officeDocument/2006/relationships/image" Target="media/image3.png"/><Relationship Id="rId11" Type="http://schemas.openxmlformats.org/officeDocument/2006/relationships/image" Target="media/image1.png"/><Relationship Id="rId24" Type="http://schemas.openxmlformats.org/officeDocument/2006/relationships/diagramData" Target="diagrams/data1.xml"/><Relationship Id="rId32" Type="http://schemas.openxmlformats.org/officeDocument/2006/relationships/diagramQuickStyle" Target="diagrams/quickStyle2.xml"/><Relationship Id="rId37" Type="http://schemas.openxmlformats.org/officeDocument/2006/relationships/image" Target="media/image5.png"/><Relationship Id="rId40" Type="http://schemas.openxmlformats.org/officeDocument/2006/relationships/hyperlink" Target="https://github.com/mitre/growthcleanr-web" TargetMode="External"/><Relationship Id="rId45" Type="http://schemas.openxmlformats.org/officeDocument/2006/relationships/header" Target="header7.xml"/><Relationship Id="rId53" Type="http://schemas.openxmlformats.org/officeDocument/2006/relationships/hyperlink" Target="https://support.sas.com/resources/papers/proceedings17/0406-2017.pdf" TargetMode="External"/><Relationship Id="rId5" Type="http://schemas.openxmlformats.org/officeDocument/2006/relationships/numbering" Target="numbering.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diagramColors" Target="diagrams/colors1.xml"/><Relationship Id="rId30" Type="http://schemas.openxmlformats.org/officeDocument/2006/relationships/diagramData" Target="diagrams/data2.xml"/><Relationship Id="rId35" Type="http://schemas.openxmlformats.org/officeDocument/2006/relationships/hyperlink" Target="https://github.com/NORC-UChicago/CODI-PQ" TargetMode="External"/><Relationship Id="rId43" Type="http://schemas.openxmlformats.org/officeDocument/2006/relationships/header" Target="header5.xml"/><Relationship Id="rId48" Type="http://schemas.openxmlformats.org/officeDocument/2006/relationships/header" Target="header9.xml"/><Relationship Id="rId56" Type="http://schemas.openxmlformats.org/officeDocument/2006/relationships/glossaryDocument" Target="glossary/document.xml"/><Relationship Id="rId8" Type="http://schemas.openxmlformats.org/officeDocument/2006/relationships/webSettings" Target="webSettings.xml"/><Relationship Id="rId51" Type="http://schemas.openxmlformats.org/officeDocument/2006/relationships/hyperlink" Target="https://www.nrcs.usda.gov/wps/portal/nrcs/detail/national/home/?cid=nrcs143_013697"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diagramLayout" Target="diagrams/layout1.xml"/><Relationship Id="rId33" Type="http://schemas.openxmlformats.org/officeDocument/2006/relationships/diagramColors" Target="diagrams/colors2.xml"/><Relationship Id="rId38" Type="http://schemas.openxmlformats.org/officeDocument/2006/relationships/hyperlink" Target="mailto:CODI@cdc.gov" TargetMode="External"/><Relationship Id="rId46" Type="http://schemas.openxmlformats.org/officeDocument/2006/relationships/hyperlink" Target="https://www.nrcs.usda.gov/wps/portal/nrcs/detail/national/home/?cid=nrcs143_013697" TargetMode="External"/><Relationship Id="rId20" Type="http://schemas.openxmlformats.org/officeDocument/2006/relationships/footer" Target="footer3.xml"/><Relationship Id="rId41" Type="http://schemas.openxmlformats.org/officeDocument/2006/relationships/image" Target="media/image6.png"/><Relationship Id="rId54" Type="http://schemas.openxmlformats.org/officeDocument/2006/relationships/hyperlink" Target="https://support.sas.com/documentation/cdl/en/statug/67523/HTML/default/viewer.htm"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mailto:Tanenbaum-Erin@norc.org" TargetMode="External"/><Relationship Id="rId23" Type="http://schemas.openxmlformats.org/officeDocument/2006/relationships/hyperlink" Target="https://www.cdc.gov/obesity/initiatives/codi/community-and-clinical-data-initiative.html" TargetMode="External"/><Relationship Id="rId28" Type="http://schemas.microsoft.com/office/2007/relationships/diagramDrawing" Target="diagrams/drawing1.xml"/><Relationship Id="rId36" Type="http://schemas.openxmlformats.org/officeDocument/2006/relationships/image" Target="media/image4.png"/><Relationship Id="rId49" Type="http://schemas.openxmlformats.org/officeDocument/2006/relationships/footer" Target="footer5.xml"/><Relationship Id="rId57"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diagramLayout" Target="diagrams/layout2.xml"/><Relationship Id="rId44" Type="http://schemas.openxmlformats.org/officeDocument/2006/relationships/header" Target="header6.xml"/><Relationship Id="rId52" Type="http://schemas.openxmlformats.org/officeDocument/2006/relationships/hyperlink" Target="https://doi.org/10.1093/jamia/ocx037"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cdc.gov/obesity/adult/defining.html" TargetMode="External"/><Relationship Id="rId2" Type="http://schemas.openxmlformats.org/officeDocument/2006/relationships/hyperlink" Target="https://synthetichealth.github.io/synthea/" TargetMode="External"/><Relationship Id="rId1" Type="http://schemas.openxmlformats.org/officeDocument/2006/relationships/hyperlink" Target="https://www.cdc.gov/healthyweight/assessing/bmi/adult_bmi/index.html" TargetMode="External"/><Relationship Id="rId6" Type="http://schemas.openxmlformats.org/officeDocument/2006/relationships/hyperlink" Target="https://www.census.gov/programs-surveys/geography/guidance/geo-areas/zctas.html" TargetMode="External"/><Relationship Id="rId5" Type="http://schemas.openxmlformats.org/officeDocument/2006/relationships/hyperlink" Target="https://synthetichealth.github.io/synthea/" TargetMode="External"/><Relationship Id="rId4" Type="http://schemas.openxmlformats.org/officeDocument/2006/relationships/hyperlink" Target="https://www.census.gov/programs-surveys/geography/guidance/geo-areas/zctas.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77AA02-BCF1-483A-927C-A7CCAA57A622}" type="doc">
      <dgm:prSet loTypeId="urn:microsoft.com/office/officeart/2008/layout/VerticalCurvedList" loCatId="list" qsTypeId="urn:microsoft.com/office/officeart/2005/8/quickstyle/simple1" qsCatId="simple" csTypeId="urn:microsoft.com/office/officeart/2005/8/colors/accent1_2" csCatId="accent1" phldr="1"/>
      <dgm:spPr/>
      <dgm:t>
        <a:bodyPr/>
        <a:lstStyle/>
        <a:p>
          <a:endParaRPr lang="en-US"/>
        </a:p>
      </dgm:t>
    </dgm:pt>
    <dgm:pt modelId="{B1F66802-28BB-4E07-A341-18A92A460E91}">
      <dgm:prSet phldrT="[Text]"/>
      <dgm:spPr/>
      <dgm:t>
        <a:bodyPr/>
        <a:lstStyle/>
        <a:p>
          <a:r>
            <a:rPr lang="en-US"/>
            <a:t>The CODI Project	</a:t>
          </a:r>
        </a:p>
      </dgm:t>
    </dgm:pt>
    <dgm:pt modelId="{E0A413A0-9C50-4AE9-8074-5FA47682E99C}" type="parTrans" cxnId="{D012D146-CFC1-404D-ABF4-8ED4762ACE38}">
      <dgm:prSet/>
      <dgm:spPr/>
      <dgm:t>
        <a:bodyPr/>
        <a:lstStyle/>
        <a:p>
          <a:endParaRPr lang="en-US"/>
        </a:p>
      </dgm:t>
    </dgm:pt>
    <dgm:pt modelId="{A3619209-98C8-4827-A063-1397794C26BB}" type="sibTrans" cxnId="{D012D146-CFC1-404D-ABF4-8ED4762ACE38}">
      <dgm:prSet/>
      <dgm:spPr/>
      <dgm:t>
        <a:bodyPr/>
        <a:lstStyle/>
        <a:p>
          <a:endParaRPr lang="en-US"/>
        </a:p>
      </dgm:t>
    </dgm:pt>
    <dgm:pt modelId="{6E93AAF3-02BE-45BA-A77F-E1AA6D69E118}">
      <dgm:prSet phldrT="[Text]"/>
      <dgm:spPr/>
      <dgm:t>
        <a:bodyPr/>
        <a:lstStyle/>
        <a:p>
          <a:r>
            <a:rPr lang="en-US"/>
            <a:t>How to prepare the data </a:t>
          </a:r>
          <a:r>
            <a:rPr lang="en-US">
              <a:solidFill>
                <a:srgbClr val="FFFF00"/>
              </a:solidFill>
            </a:rPr>
            <a:t>(critical step!)</a:t>
          </a:r>
        </a:p>
      </dgm:t>
    </dgm:pt>
    <dgm:pt modelId="{7CF80D32-E363-47AB-BD3C-9B82B00E2D49}" type="parTrans" cxnId="{0631E618-AA80-45A0-B06D-AB8E6FEBC7DF}">
      <dgm:prSet/>
      <dgm:spPr/>
      <dgm:t>
        <a:bodyPr/>
        <a:lstStyle/>
        <a:p>
          <a:endParaRPr lang="en-US"/>
        </a:p>
      </dgm:t>
    </dgm:pt>
    <dgm:pt modelId="{E0BEF54A-CA78-41D8-B364-BE61AC32A55D}" type="sibTrans" cxnId="{0631E618-AA80-45A0-B06D-AB8E6FEBC7DF}">
      <dgm:prSet/>
      <dgm:spPr/>
      <dgm:t>
        <a:bodyPr/>
        <a:lstStyle/>
        <a:p>
          <a:endParaRPr lang="en-US"/>
        </a:p>
      </dgm:t>
    </dgm:pt>
    <dgm:pt modelId="{0803149B-E950-4EE8-AEC8-D397D9C59630}">
      <dgm:prSet phldrT="[Text]"/>
      <dgm:spPr/>
      <dgm:t>
        <a:bodyPr/>
        <a:lstStyle/>
        <a:p>
          <a:r>
            <a:rPr lang="en-US"/>
            <a:t>How to execute the CODI-APQ programs</a:t>
          </a:r>
        </a:p>
      </dgm:t>
    </dgm:pt>
    <dgm:pt modelId="{382CAFF2-CF76-4CA2-9AA9-79566BC32B80}" type="parTrans" cxnId="{68C7A2EC-8872-4D78-ABF0-8C2026346C64}">
      <dgm:prSet/>
      <dgm:spPr/>
      <dgm:t>
        <a:bodyPr/>
        <a:lstStyle/>
        <a:p>
          <a:endParaRPr lang="en-US"/>
        </a:p>
      </dgm:t>
    </dgm:pt>
    <dgm:pt modelId="{80778603-F601-4BB2-AC32-BD9EE8CDAEBF}" type="sibTrans" cxnId="{68C7A2EC-8872-4D78-ABF0-8C2026346C64}">
      <dgm:prSet/>
      <dgm:spPr/>
      <dgm:t>
        <a:bodyPr/>
        <a:lstStyle/>
        <a:p>
          <a:endParaRPr lang="en-US"/>
        </a:p>
      </dgm:t>
    </dgm:pt>
    <dgm:pt modelId="{9A03A132-A328-4410-B79C-08F539C21C06}">
      <dgm:prSet phldrT="[Text]"/>
      <dgm:spPr/>
      <dgm:t>
        <a:bodyPr/>
        <a:lstStyle/>
        <a:p>
          <a:r>
            <a:rPr lang="en-US"/>
            <a:t>Reviewing the CODI-APQ results</a:t>
          </a:r>
        </a:p>
      </dgm:t>
    </dgm:pt>
    <dgm:pt modelId="{118F62C5-4524-4B7B-A094-C42C62C99872}" type="parTrans" cxnId="{773E1513-E88C-4D4F-A436-73A163FA3304}">
      <dgm:prSet/>
      <dgm:spPr/>
      <dgm:t>
        <a:bodyPr/>
        <a:lstStyle/>
        <a:p>
          <a:endParaRPr lang="en-US"/>
        </a:p>
      </dgm:t>
    </dgm:pt>
    <dgm:pt modelId="{2540E042-31F0-43BF-8167-6D25941B19AD}" type="sibTrans" cxnId="{773E1513-E88C-4D4F-A436-73A163FA3304}">
      <dgm:prSet/>
      <dgm:spPr/>
      <dgm:t>
        <a:bodyPr/>
        <a:lstStyle/>
        <a:p>
          <a:endParaRPr lang="en-US"/>
        </a:p>
      </dgm:t>
    </dgm:pt>
    <dgm:pt modelId="{E44B6EEF-1DF5-45C8-A956-E14AD5720677}">
      <dgm:prSet phldrT="[Text]"/>
      <dgm:spPr/>
      <dgm:t>
        <a:bodyPr/>
        <a:lstStyle/>
        <a:p>
          <a:r>
            <a:rPr lang="en-US">
              <a:solidFill>
                <a:schemeClr val="bg1"/>
              </a:solidFill>
            </a:rPr>
            <a:t>How to organize CODI-APQ</a:t>
          </a:r>
        </a:p>
      </dgm:t>
    </dgm:pt>
    <dgm:pt modelId="{F7A0BC31-9CD8-4D1D-84A4-CD932BF23E26}" type="parTrans" cxnId="{DB8F35C6-2F6E-440C-BD0E-70C12A3CCA8B}">
      <dgm:prSet/>
      <dgm:spPr/>
      <dgm:t>
        <a:bodyPr/>
        <a:lstStyle/>
        <a:p>
          <a:endParaRPr lang="en-US"/>
        </a:p>
      </dgm:t>
    </dgm:pt>
    <dgm:pt modelId="{F8FB7557-BDA5-4A8B-8A00-B0CF6372CA08}" type="sibTrans" cxnId="{DB8F35C6-2F6E-440C-BD0E-70C12A3CCA8B}">
      <dgm:prSet/>
      <dgm:spPr/>
      <dgm:t>
        <a:bodyPr/>
        <a:lstStyle/>
        <a:p>
          <a:endParaRPr lang="en-US"/>
        </a:p>
      </dgm:t>
    </dgm:pt>
    <dgm:pt modelId="{C0295E87-A8C7-43C0-A9A4-3D87557D038E}" type="pres">
      <dgm:prSet presAssocID="{F977AA02-BCF1-483A-927C-A7CCAA57A622}" presName="Name0" presStyleCnt="0">
        <dgm:presLayoutVars>
          <dgm:chMax val="7"/>
          <dgm:chPref val="7"/>
          <dgm:dir/>
        </dgm:presLayoutVars>
      </dgm:prSet>
      <dgm:spPr/>
    </dgm:pt>
    <dgm:pt modelId="{F63F2B76-B1B1-4EF6-B515-16FA2610C677}" type="pres">
      <dgm:prSet presAssocID="{F977AA02-BCF1-483A-927C-A7CCAA57A622}" presName="Name1" presStyleCnt="0"/>
      <dgm:spPr/>
    </dgm:pt>
    <dgm:pt modelId="{FC70D2BD-A020-49C6-B554-28914E736018}" type="pres">
      <dgm:prSet presAssocID="{F977AA02-BCF1-483A-927C-A7CCAA57A622}" presName="cycle" presStyleCnt="0"/>
      <dgm:spPr/>
    </dgm:pt>
    <dgm:pt modelId="{2ABE854A-1555-44DC-9CFE-6BDF656952AE}" type="pres">
      <dgm:prSet presAssocID="{F977AA02-BCF1-483A-927C-A7CCAA57A622}" presName="srcNode" presStyleLbl="node1" presStyleIdx="0" presStyleCnt="5"/>
      <dgm:spPr/>
    </dgm:pt>
    <dgm:pt modelId="{95E0E01B-B27E-4BBF-BFBD-3F3E37E76C3C}" type="pres">
      <dgm:prSet presAssocID="{F977AA02-BCF1-483A-927C-A7CCAA57A622}" presName="conn" presStyleLbl="parChTrans1D2" presStyleIdx="0" presStyleCnt="1"/>
      <dgm:spPr/>
    </dgm:pt>
    <dgm:pt modelId="{37AB6F15-0C4C-44D3-A8B7-8A4BE3F60D46}" type="pres">
      <dgm:prSet presAssocID="{F977AA02-BCF1-483A-927C-A7CCAA57A622}" presName="extraNode" presStyleLbl="node1" presStyleIdx="0" presStyleCnt="5"/>
      <dgm:spPr/>
    </dgm:pt>
    <dgm:pt modelId="{68A3A0CD-D539-4170-A4DF-6E57CA5C4ECB}" type="pres">
      <dgm:prSet presAssocID="{F977AA02-BCF1-483A-927C-A7CCAA57A622}" presName="dstNode" presStyleLbl="node1" presStyleIdx="0" presStyleCnt="5"/>
      <dgm:spPr/>
    </dgm:pt>
    <dgm:pt modelId="{2D241E30-4F32-42E1-8B2C-F96C72395049}" type="pres">
      <dgm:prSet presAssocID="{B1F66802-28BB-4E07-A341-18A92A460E91}" presName="text_1" presStyleLbl="node1" presStyleIdx="0" presStyleCnt="5" custLinFactNeighborX="593" custLinFactNeighborY="-4268">
        <dgm:presLayoutVars>
          <dgm:bulletEnabled val="1"/>
        </dgm:presLayoutVars>
      </dgm:prSet>
      <dgm:spPr/>
    </dgm:pt>
    <dgm:pt modelId="{D9D5E15A-0CBF-433A-8AD2-4D2E165A9DB8}" type="pres">
      <dgm:prSet presAssocID="{B1F66802-28BB-4E07-A341-18A92A460E91}" presName="accent_1" presStyleCnt="0"/>
      <dgm:spPr/>
    </dgm:pt>
    <dgm:pt modelId="{1F029849-93ED-434E-953D-1A7C8A0C9154}" type="pres">
      <dgm:prSet presAssocID="{B1F66802-28BB-4E07-A341-18A92A460E91}" presName="accentRepeatNode" presStyleLbl="solidFgAcc1" presStyleIdx="0" presStyleCnt="5"/>
      <dgm:spPr/>
    </dgm:pt>
    <dgm:pt modelId="{43612513-CBBD-4842-A868-EF53100B27AB}" type="pres">
      <dgm:prSet presAssocID="{E44B6EEF-1DF5-45C8-A956-E14AD5720677}" presName="text_2" presStyleLbl="node1" presStyleIdx="1" presStyleCnt="5">
        <dgm:presLayoutVars>
          <dgm:bulletEnabled val="1"/>
        </dgm:presLayoutVars>
      </dgm:prSet>
      <dgm:spPr/>
    </dgm:pt>
    <dgm:pt modelId="{8BA1AB3C-D312-41D9-9A62-4C9AFEC8673D}" type="pres">
      <dgm:prSet presAssocID="{E44B6EEF-1DF5-45C8-A956-E14AD5720677}" presName="accent_2" presStyleCnt="0"/>
      <dgm:spPr/>
    </dgm:pt>
    <dgm:pt modelId="{892FCABD-39A4-41AE-A3A8-C0D64326623A}" type="pres">
      <dgm:prSet presAssocID="{E44B6EEF-1DF5-45C8-A956-E14AD5720677}" presName="accentRepeatNode" presStyleLbl="solidFgAcc1" presStyleIdx="1" presStyleCnt="5"/>
      <dgm:spPr/>
    </dgm:pt>
    <dgm:pt modelId="{D89A2D15-B8EF-4403-B5A8-1480952B7CBF}" type="pres">
      <dgm:prSet presAssocID="{6E93AAF3-02BE-45BA-A77F-E1AA6D69E118}" presName="text_3" presStyleLbl="node1" presStyleIdx="2" presStyleCnt="5">
        <dgm:presLayoutVars>
          <dgm:bulletEnabled val="1"/>
        </dgm:presLayoutVars>
      </dgm:prSet>
      <dgm:spPr/>
    </dgm:pt>
    <dgm:pt modelId="{467923B2-D64D-417D-9D2B-D7B2EA941EBE}" type="pres">
      <dgm:prSet presAssocID="{6E93AAF3-02BE-45BA-A77F-E1AA6D69E118}" presName="accent_3" presStyleCnt="0"/>
      <dgm:spPr/>
    </dgm:pt>
    <dgm:pt modelId="{4D24083E-5303-4CAF-8F34-4FAA698812B2}" type="pres">
      <dgm:prSet presAssocID="{6E93AAF3-02BE-45BA-A77F-E1AA6D69E118}" presName="accentRepeatNode" presStyleLbl="solidFgAcc1" presStyleIdx="2" presStyleCnt="5"/>
      <dgm:spPr/>
    </dgm:pt>
    <dgm:pt modelId="{09321BF6-8025-442B-B429-57B964EFB907}" type="pres">
      <dgm:prSet presAssocID="{0803149B-E950-4EE8-AEC8-D397D9C59630}" presName="text_4" presStyleLbl="node1" presStyleIdx="3" presStyleCnt="5">
        <dgm:presLayoutVars>
          <dgm:bulletEnabled val="1"/>
        </dgm:presLayoutVars>
      </dgm:prSet>
      <dgm:spPr/>
    </dgm:pt>
    <dgm:pt modelId="{0126CB19-A568-425A-981B-D7733E20D820}" type="pres">
      <dgm:prSet presAssocID="{0803149B-E950-4EE8-AEC8-D397D9C59630}" presName="accent_4" presStyleCnt="0"/>
      <dgm:spPr/>
    </dgm:pt>
    <dgm:pt modelId="{C7AFD08C-97DC-4794-8CC4-3868A6A5BA29}" type="pres">
      <dgm:prSet presAssocID="{0803149B-E950-4EE8-AEC8-D397D9C59630}" presName="accentRepeatNode" presStyleLbl="solidFgAcc1" presStyleIdx="3" presStyleCnt="5"/>
      <dgm:spPr/>
    </dgm:pt>
    <dgm:pt modelId="{5307967B-685E-4D4A-BFD0-068A53264D67}" type="pres">
      <dgm:prSet presAssocID="{9A03A132-A328-4410-B79C-08F539C21C06}" presName="text_5" presStyleLbl="node1" presStyleIdx="4" presStyleCnt="5">
        <dgm:presLayoutVars>
          <dgm:bulletEnabled val="1"/>
        </dgm:presLayoutVars>
      </dgm:prSet>
      <dgm:spPr/>
    </dgm:pt>
    <dgm:pt modelId="{1B427468-919F-49E4-A520-C03AD3FD9EC7}" type="pres">
      <dgm:prSet presAssocID="{9A03A132-A328-4410-B79C-08F539C21C06}" presName="accent_5" presStyleCnt="0"/>
      <dgm:spPr/>
    </dgm:pt>
    <dgm:pt modelId="{C92CA01A-DCA6-4A08-8341-19857A23452E}" type="pres">
      <dgm:prSet presAssocID="{9A03A132-A328-4410-B79C-08F539C21C06}" presName="accentRepeatNode" presStyleLbl="solidFgAcc1" presStyleIdx="4" presStyleCnt="5"/>
      <dgm:spPr/>
    </dgm:pt>
  </dgm:ptLst>
  <dgm:cxnLst>
    <dgm:cxn modelId="{773E1513-E88C-4D4F-A436-73A163FA3304}" srcId="{F977AA02-BCF1-483A-927C-A7CCAA57A622}" destId="{9A03A132-A328-4410-B79C-08F539C21C06}" srcOrd="4" destOrd="0" parTransId="{118F62C5-4524-4B7B-A094-C42C62C99872}" sibTransId="{2540E042-31F0-43BF-8167-6D25941B19AD}"/>
    <dgm:cxn modelId="{0631E618-AA80-45A0-B06D-AB8E6FEBC7DF}" srcId="{F977AA02-BCF1-483A-927C-A7CCAA57A622}" destId="{6E93AAF3-02BE-45BA-A77F-E1AA6D69E118}" srcOrd="2" destOrd="0" parTransId="{7CF80D32-E363-47AB-BD3C-9B82B00E2D49}" sibTransId="{E0BEF54A-CA78-41D8-B364-BE61AC32A55D}"/>
    <dgm:cxn modelId="{46673141-8FB4-42EE-B928-94A4BDBE5762}" type="presOf" srcId="{A3619209-98C8-4827-A063-1397794C26BB}" destId="{95E0E01B-B27E-4BBF-BFBD-3F3E37E76C3C}" srcOrd="0" destOrd="0" presId="urn:microsoft.com/office/officeart/2008/layout/VerticalCurvedList"/>
    <dgm:cxn modelId="{D012D146-CFC1-404D-ABF4-8ED4762ACE38}" srcId="{F977AA02-BCF1-483A-927C-A7CCAA57A622}" destId="{B1F66802-28BB-4E07-A341-18A92A460E91}" srcOrd="0" destOrd="0" parTransId="{E0A413A0-9C50-4AE9-8074-5FA47682E99C}" sibTransId="{A3619209-98C8-4827-A063-1397794C26BB}"/>
    <dgm:cxn modelId="{EE197347-542E-4119-93B6-02075E508486}" type="presOf" srcId="{0803149B-E950-4EE8-AEC8-D397D9C59630}" destId="{09321BF6-8025-442B-B429-57B964EFB907}" srcOrd="0" destOrd="0" presId="urn:microsoft.com/office/officeart/2008/layout/VerticalCurvedList"/>
    <dgm:cxn modelId="{70604FC4-2F68-4394-B86A-C212C2087C93}" type="presOf" srcId="{9A03A132-A328-4410-B79C-08F539C21C06}" destId="{5307967B-685E-4D4A-BFD0-068A53264D67}" srcOrd="0" destOrd="0" presId="urn:microsoft.com/office/officeart/2008/layout/VerticalCurvedList"/>
    <dgm:cxn modelId="{DB8F35C6-2F6E-440C-BD0E-70C12A3CCA8B}" srcId="{F977AA02-BCF1-483A-927C-A7CCAA57A622}" destId="{E44B6EEF-1DF5-45C8-A956-E14AD5720677}" srcOrd="1" destOrd="0" parTransId="{F7A0BC31-9CD8-4D1D-84A4-CD932BF23E26}" sibTransId="{F8FB7557-BDA5-4A8B-8A00-B0CF6372CA08}"/>
    <dgm:cxn modelId="{9C9BE9E3-64C2-471E-83E9-65F78FB2E50E}" type="presOf" srcId="{B1F66802-28BB-4E07-A341-18A92A460E91}" destId="{2D241E30-4F32-42E1-8B2C-F96C72395049}" srcOrd="0" destOrd="0" presId="urn:microsoft.com/office/officeart/2008/layout/VerticalCurvedList"/>
    <dgm:cxn modelId="{881A97EC-1D76-4A16-A5E1-EC1946EF0D8A}" type="presOf" srcId="{6E93AAF3-02BE-45BA-A77F-E1AA6D69E118}" destId="{D89A2D15-B8EF-4403-B5A8-1480952B7CBF}" srcOrd="0" destOrd="0" presId="urn:microsoft.com/office/officeart/2008/layout/VerticalCurvedList"/>
    <dgm:cxn modelId="{68C7A2EC-8872-4D78-ABF0-8C2026346C64}" srcId="{F977AA02-BCF1-483A-927C-A7CCAA57A622}" destId="{0803149B-E950-4EE8-AEC8-D397D9C59630}" srcOrd="3" destOrd="0" parTransId="{382CAFF2-CF76-4CA2-9AA9-79566BC32B80}" sibTransId="{80778603-F601-4BB2-AC32-BD9EE8CDAEBF}"/>
    <dgm:cxn modelId="{7D07C7ED-E268-4018-A0CA-A2C92BA7D0CA}" type="presOf" srcId="{F977AA02-BCF1-483A-927C-A7CCAA57A622}" destId="{C0295E87-A8C7-43C0-A9A4-3D87557D038E}" srcOrd="0" destOrd="0" presId="urn:microsoft.com/office/officeart/2008/layout/VerticalCurvedList"/>
    <dgm:cxn modelId="{4312F2F5-25E6-452F-8356-1F3E332F1D52}" type="presOf" srcId="{E44B6EEF-1DF5-45C8-A956-E14AD5720677}" destId="{43612513-CBBD-4842-A868-EF53100B27AB}" srcOrd="0" destOrd="0" presId="urn:microsoft.com/office/officeart/2008/layout/VerticalCurvedList"/>
    <dgm:cxn modelId="{31D86F1B-6E76-48E0-8290-4D72C7E012B8}" type="presParOf" srcId="{C0295E87-A8C7-43C0-A9A4-3D87557D038E}" destId="{F63F2B76-B1B1-4EF6-B515-16FA2610C677}" srcOrd="0" destOrd="0" presId="urn:microsoft.com/office/officeart/2008/layout/VerticalCurvedList"/>
    <dgm:cxn modelId="{B978FA91-DBC1-4A80-AF6B-BD80DF147D9C}" type="presParOf" srcId="{F63F2B76-B1B1-4EF6-B515-16FA2610C677}" destId="{FC70D2BD-A020-49C6-B554-28914E736018}" srcOrd="0" destOrd="0" presId="urn:microsoft.com/office/officeart/2008/layout/VerticalCurvedList"/>
    <dgm:cxn modelId="{CC4F6EF9-2168-4FC5-9FFD-5958D69975ED}" type="presParOf" srcId="{FC70D2BD-A020-49C6-B554-28914E736018}" destId="{2ABE854A-1555-44DC-9CFE-6BDF656952AE}" srcOrd="0" destOrd="0" presId="urn:microsoft.com/office/officeart/2008/layout/VerticalCurvedList"/>
    <dgm:cxn modelId="{37BCD792-91A0-4040-85B8-4053D9EB30CB}" type="presParOf" srcId="{FC70D2BD-A020-49C6-B554-28914E736018}" destId="{95E0E01B-B27E-4BBF-BFBD-3F3E37E76C3C}" srcOrd="1" destOrd="0" presId="urn:microsoft.com/office/officeart/2008/layout/VerticalCurvedList"/>
    <dgm:cxn modelId="{725A5DE3-8B60-4473-B9D1-8EA5D095858A}" type="presParOf" srcId="{FC70D2BD-A020-49C6-B554-28914E736018}" destId="{37AB6F15-0C4C-44D3-A8B7-8A4BE3F60D46}" srcOrd="2" destOrd="0" presId="urn:microsoft.com/office/officeart/2008/layout/VerticalCurvedList"/>
    <dgm:cxn modelId="{51CFCD7B-D7DC-47D7-A93B-5F667858701D}" type="presParOf" srcId="{FC70D2BD-A020-49C6-B554-28914E736018}" destId="{68A3A0CD-D539-4170-A4DF-6E57CA5C4ECB}" srcOrd="3" destOrd="0" presId="urn:microsoft.com/office/officeart/2008/layout/VerticalCurvedList"/>
    <dgm:cxn modelId="{E13C3BDE-AB37-4382-BEC8-0BC94B9E7724}" type="presParOf" srcId="{F63F2B76-B1B1-4EF6-B515-16FA2610C677}" destId="{2D241E30-4F32-42E1-8B2C-F96C72395049}" srcOrd="1" destOrd="0" presId="urn:microsoft.com/office/officeart/2008/layout/VerticalCurvedList"/>
    <dgm:cxn modelId="{81E657E4-2FC0-47FB-A19E-0F211AD5FED6}" type="presParOf" srcId="{F63F2B76-B1B1-4EF6-B515-16FA2610C677}" destId="{D9D5E15A-0CBF-433A-8AD2-4D2E165A9DB8}" srcOrd="2" destOrd="0" presId="urn:microsoft.com/office/officeart/2008/layout/VerticalCurvedList"/>
    <dgm:cxn modelId="{9826DA7F-6B51-4C9C-93C4-1025D41A8B6C}" type="presParOf" srcId="{D9D5E15A-0CBF-433A-8AD2-4D2E165A9DB8}" destId="{1F029849-93ED-434E-953D-1A7C8A0C9154}" srcOrd="0" destOrd="0" presId="urn:microsoft.com/office/officeart/2008/layout/VerticalCurvedList"/>
    <dgm:cxn modelId="{5DC79B72-CF88-480E-8338-3A8EA131665C}" type="presParOf" srcId="{F63F2B76-B1B1-4EF6-B515-16FA2610C677}" destId="{43612513-CBBD-4842-A868-EF53100B27AB}" srcOrd="3" destOrd="0" presId="urn:microsoft.com/office/officeart/2008/layout/VerticalCurvedList"/>
    <dgm:cxn modelId="{EADA397B-D789-4083-B29A-80E5917C4D72}" type="presParOf" srcId="{F63F2B76-B1B1-4EF6-B515-16FA2610C677}" destId="{8BA1AB3C-D312-41D9-9A62-4C9AFEC8673D}" srcOrd="4" destOrd="0" presId="urn:microsoft.com/office/officeart/2008/layout/VerticalCurvedList"/>
    <dgm:cxn modelId="{7AAF7DA9-A08C-45F5-9A1D-C2304A5BE25F}" type="presParOf" srcId="{8BA1AB3C-D312-41D9-9A62-4C9AFEC8673D}" destId="{892FCABD-39A4-41AE-A3A8-C0D64326623A}" srcOrd="0" destOrd="0" presId="urn:microsoft.com/office/officeart/2008/layout/VerticalCurvedList"/>
    <dgm:cxn modelId="{68BA8FF4-BAC5-4BF6-B42B-F8BB39DA9B9D}" type="presParOf" srcId="{F63F2B76-B1B1-4EF6-B515-16FA2610C677}" destId="{D89A2D15-B8EF-4403-B5A8-1480952B7CBF}" srcOrd="5" destOrd="0" presId="urn:microsoft.com/office/officeart/2008/layout/VerticalCurvedList"/>
    <dgm:cxn modelId="{42D06E4A-9307-4C07-9A35-9F60D737BCC6}" type="presParOf" srcId="{F63F2B76-B1B1-4EF6-B515-16FA2610C677}" destId="{467923B2-D64D-417D-9D2B-D7B2EA941EBE}" srcOrd="6" destOrd="0" presId="urn:microsoft.com/office/officeart/2008/layout/VerticalCurvedList"/>
    <dgm:cxn modelId="{2A43079F-98A5-47C1-BFCE-DFDA26CB178F}" type="presParOf" srcId="{467923B2-D64D-417D-9D2B-D7B2EA941EBE}" destId="{4D24083E-5303-4CAF-8F34-4FAA698812B2}" srcOrd="0" destOrd="0" presId="urn:microsoft.com/office/officeart/2008/layout/VerticalCurvedList"/>
    <dgm:cxn modelId="{B9C999E0-C056-4268-981F-6B7D66E606BA}" type="presParOf" srcId="{F63F2B76-B1B1-4EF6-B515-16FA2610C677}" destId="{09321BF6-8025-442B-B429-57B964EFB907}" srcOrd="7" destOrd="0" presId="urn:microsoft.com/office/officeart/2008/layout/VerticalCurvedList"/>
    <dgm:cxn modelId="{9E038423-3834-450F-AAB9-11E03FCEE2CE}" type="presParOf" srcId="{F63F2B76-B1B1-4EF6-B515-16FA2610C677}" destId="{0126CB19-A568-425A-981B-D7733E20D820}" srcOrd="8" destOrd="0" presId="urn:microsoft.com/office/officeart/2008/layout/VerticalCurvedList"/>
    <dgm:cxn modelId="{AB9DEF6B-3769-4F93-B12D-A0238D52B37F}" type="presParOf" srcId="{0126CB19-A568-425A-981B-D7733E20D820}" destId="{C7AFD08C-97DC-4794-8CC4-3868A6A5BA29}" srcOrd="0" destOrd="0" presId="urn:microsoft.com/office/officeart/2008/layout/VerticalCurvedList"/>
    <dgm:cxn modelId="{02F8523B-CA61-4287-ADB8-25774B2039D6}" type="presParOf" srcId="{F63F2B76-B1B1-4EF6-B515-16FA2610C677}" destId="{5307967B-685E-4D4A-BFD0-068A53264D67}" srcOrd="9" destOrd="0" presId="urn:microsoft.com/office/officeart/2008/layout/VerticalCurvedList"/>
    <dgm:cxn modelId="{E10F74C3-7C57-4D2F-A173-D17E242362D5}" type="presParOf" srcId="{F63F2B76-B1B1-4EF6-B515-16FA2610C677}" destId="{1B427468-919F-49E4-A520-C03AD3FD9EC7}" srcOrd="10" destOrd="0" presId="urn:microsoft.com/office/officeart/2008/layout/VerticalCurvedList"/>
    <dgm:cxn modelId="{D1BF911E-B972-444C-B049-E6A26D992DC5}" type="presParOf" srcId="{1B427468-919F-49E4-A520-C03AD3FD9EC7}" destId="{C92CA01A-DCA6-4A08-8341-19857A23452E}" srcOrd="0" destOrd="0" presId="urn:microsoft.com/office/officeart/2008/layout/VerticalCurvedLis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626FE32-6672-47EB-9058-BD4F0C91A56E}" type="doc">
      <dgm:prSet loTypeId="urn:microsoft.com/office/officeart/2005/8/layout/process1" loCatId="process" qsTypeId="urn:microsoft.com/office/officeart/2005/8/quickstyle/simple4" qsCatId="simple" csTypeId="urn:microsoft.com/office/officeart/2005/8/colors/accent1_2" csCatId="accent1" phldr="1"/>
      <dgm:spPr/>
    </dgm:pt>
    <dgm:pt modelId="{5E25BA1A-1BDC-4D3D-93C1-40FF0A79D518}">
      <dgm:prSet phldrT="[Text]" custT="1"/>
      <dgm:spPr>
        <a:solidFill>
          <a:schemeClr val="accent1">
            <a:lumMod val="75000"/>
          </a:schemeClr>
        </a:solidFill>
      </dgm:spPr>
      <dgm:t>
        <a:bodyPr anchor="t" anchorCtr="0"/>
        <a:lstStyle/>
        <a:p>
          <a:r>
            <a:rPr lang="en-US" sz="1100" b="1">
              <a:solidFill>
                <a:schemeClr val="bg1"/>
              </a:solidFill>
              <a:latin typeface="Arial" panose="020B0604020202020204" pitchFamily="34" charset="0"/>
              <a:ea typeface="Roboto" panose="02000000000000000000" pitchFamily="2" charset="0"/>
              <a:cs typeface="Arial" panose="020B0604020202020204" pitchFamily="34" charset="0"/>
            </a:rPr>
            <a:t>Step 1</a:t>
          </a:r>
        </a:p>
        <a:p>
          <a:r>
            <a:rPr lang="en-US" sz="1200" b="1">
              <a:latin typeface="+mn-lt"/>
              <a:ea typeface="Roboto" panose="02000000000000000000" pitchFamily="2" charset="0"/>
              <a:cs typeface="Arial" panose="020B0604020202020204" pitchFamily="34" charset="0"/>
            </a:rPr>
            <a:t>Download and unzip </a:t>
          </a:r>
        </a:p>
        <a:p>
          <a:r>
            <a:rPr lang="en-US" sz="1200" b="1">
              <a:latin typeface="+mn-lt"/>
              <a:ea typeface="Roboto" panose="02000000000000000000" pitchFamily="2" charset="0"/>
              <a:cs typeface="Arial" panose="020B0604020202020204" pitchFamily="34" charset="0"/>
            </a:rPr>
            <a:t>CODI-APQ master.zip file</a:t>
          </a:r>
          <a:endParaRPr lang="en-US" sz="1200">
            <a:latin typeface="+mn-lt"/>
            <a:ea typeface="Roboto" panose="02000000000000000000" pitchFamily="2" charset="0"/>
            <a:cs typeface="Arial" panose="020B0604020202020204" pitchFamily="34" charset="0"/>
          </a:endParaRPr>
        </a:p>
      </dgm:t>
    </dgm:pt>
    <dgm:pt modelId="{442977CF-E711-463D-B81A-726A8A815DD8}" type="parTrans" cxnId="{4257142A-B535-4808-8707-8774EB5F83FA}">
      <dgm:prSet/>
      <dgm:spPr/>
      <dgm:t>
        <a:bodyPr/>
        <a:lstStyle/>
        <a:p>
          <a:endParaRPr lang="en-US">
            <a:latin typeface="Arial" panose="020B0604020202020204" pitchFamily="34" charset="0"/>
            <a:ea typeface="Roboto" panose="02000000000000000000" pitchFamily="2" charset="0"/>
            <a:cs typeface="Arial" panose="020B0604020202020204" pitchFamily="34" charset="0"/>
          </a:endParaRPr>
        </a:p>
      </dgm:t>
    </dgm:pt>
    <dgm:pt modelId="{17609E22-FF36-4531-B583-B1A85626CA2F}" type="sibTrans" cxnId="{4257142A-B535-4808-8707-8774EB5F83FA}">
      <dgm:prSet/>
      <dgm:spPr>
        <a:solidFill>
          <a:schemeClr val="accent1">
            <a:lumMod val="75000"/>
          </a:schemeClr>
        </a:solidFill>
      </dgm:spPr>
      <dgm:t>
        <a:bodyPr/>
        <a:lstStyle/>
        <a:p>
          <a:endParaRPr lang="en-US">
            <a:latin typeface="Arial" panose="020B0604020202020204" pitchFamily="34" charset="0"/>
            <a:ea typeface="Roboto" panose="02000000000000000000" pitchFamily="2" charset="0"/>
            <a:cs typeface="Arial" panose="020B0604020202020204" pitchFamily="34" charset="0"/>
          </a:endParaRPr>
        </a:p>
      </dgm:t>
    </dgm:pt>
    <dgm:pt modelId="{2FBD089B-430F-4FF0-A615-BFC1E9CCBE81}">
      <dgm:prSet phldrT="[Text]" custT="1"/>
      <dgm:spPr>
        <a:solidFill>
          <a:schemeClr val="accent1">
            <a:lumMod val="75000"/>
          </a:schemeClr>
        </a:solidFill>
      </dgm:spPr>
      <dgm:t>
        <a:bodyPr anchor="t" anchorCtr="0"/>
        <a:lstStyle/>
        <a:p>
          <a:r>
            <a:rPr lang="en-US" sz="1100" b="1">
              <a:solidFill>
                <a:schemeClr val="bg1"/>
              </a:solidFill>
              <a:latin typeface="Arial" panose="020B0604020202020204" pitchFamily="34" charset="0"/>
              <a:ea typeface="Roboto" panose="02000000000000000000" pitchFamily="2" charset="0"/>
              <a:cs typeface="Arial" panose="020B0604020202020204" pitchFamily="34" charset="0"/>
            </a:rPr>
            <a:t>Step 2</a:t>
          </a:r>
        </a:p>
        <a:p>
          <a:r>
            <a:rPr lang="en-US" sz="1200" b="1">
              <a:latin typeface="+mn-lt"/>
              <a:ea typeface="Roboto" panose="02000000000000000000" pitchFamily="2" charset="0"/>
              <a:cs typeface="Arial" panose="020B0604020202020204" pitchFamily="34" charset="0"/>
            </a:rPr>
            <a:t>Obtain data and store in ‘0_Raw_Data’</a:t>
          </a:r>
          <a:endParaRPr lang="en-US" sz="1200">
            <a:latin typeface="+mn-lt"/>
            <a:ea typeface="Roboto" panose="02000000000000000000" pitchFamily="2" charset="0"/>
            <a:cs typeface="Arial" panose="020B0604020202020204" pitchFamily="34" charset="0"/>
          </a:endParaRPr>
        </a:p>
      </dgm:t>
    </dgm:pt>
    <dgm:pt modelId="{93A3D6C2-1EF1-4845-AB1F-A3E830564A3C}" type="parTrans" cxnId="{05F2A5A6-B76B-432E-8F61-8A5954D6D293}">
      <dgm:prSet/>
      <dgm:spPr/>
      <dgm:t>
        <a:bodyPr/>
        <a:lstStyle/>
        <a:p>
          <a:endParaRPr lang="en-US">
            <a:latin typeface="Arial" panose="020B0604020202020204" pitchFamily="34" charset="0"/>
            <a:ea typeface="Roboto" panose="02000000000000000000" pitchFamily="2" charset="0"/>
            <a:cs typeface="Arial" panose="020B0604020202020204" pitchFamily="34" charset="0"/>
          </a:endParaRPr>
        </a:p>
      </dgm:t>
    </dgm:pt>
    <dgm:pt modelId="{C18498F8-D2E8-4765-AF95-3FFF7A7A5BB2}" type="sibTrans" cxnId="{05F2A5A6-B76B-432E-8F61-8A5954D6D293}">
      <dgm:prSet/>
      <dgm:spPr>
        <a:solidFill>
          <a:schemeClr val="accent1">
            <a:lumMod val="75000"/>
          </a:schemeClr>
        </a:solidFill>
      </dgm:spPr>
      <dgm:t>
        <a:bodyPr/>
        <a:lstStyle/>
        <a:p>
          <a:endParaRPr lang="en-US">
            <a:latin typeface="Arial" panose="020B0604020202020204" pitchFamily="34" charset="0"/>
            <a:ea typeface="Roboto" panose="02000000000000000000" pitchFamily="2" charset="0"/>
            <a:cs typeface="Arial" panose="020B0604020202020204" pitchFamily="34" charset="0"/>
          </a:endParaRPr>
        </a:p>
      </dgm:t>
    </dgm:pt>
    <dgm:pt modelId="{80927DA4-8C6C-4C9B-8347-B8688186EC05}">
      <dgm:prSet phldrT="[Text]" custT="1"/>
      <dgm:spPr>
        <a:solidFill>
          <a:schemeClr val="accent1">
            <a:lumMod val="75000"/>
          </a:schemeClr>
        </a:solidFill>
      </dgm:spPr>
      <dgm:t>
        <a:bodyPr anchor="t" anchorCtr="0"/>
        <a:lstStyle/>
        <a:p>
          <a:r>
            <a:rPr lang="en-US" sz="1100" b="1">
              <a:solidFill>
                <a:schemeClr val="bg1"/>
              </a:solidFill>
              <a:latin typeface="Arial" panose="020B0604020202020204" pitchFamily="34" charset="0"/>
              <a:ea typeface="Roboto" panose="02000000000000000000" pitchFamily="2" charset="0"/>
              <a:cs typeface="Arial" panose="020B0604020202020204" pitchFamily="34" charset="0"/>
            </a:rPr>
            <a:t>Step 3</a:t>
          </a:r>
        </a:p>
        <a:p>
          <a:r>
            <a:rPr lang="en-US" sz="1200" b="1">
              <a:latin typeface="+mn-lt"/>
              <a:ea typeface="Roboto" panose="02000000000000000000" pitchFamily="2" charset="0"/>
              <a:cs typeface="Arial" panose="020B0604020202020204" pitchFamily="34" charset="0"/>
            </a:rPr>
            <a:t>Change Selections and Submit to Link Population Data</a:t>
          </a:r>
          <a:endParaRPr lang="en-US" sz="1200">
            <a:latin typeface="+mn-lt"/>
            <a:ea typeface="Roboto" panose="02000000000000000000" pitchFamily="2" charset="0"/>
            <a:cs typeface="Arial" panose="020B0604020202020204" pitchFamily="34" charset="0"/>
          </a:endParaRPr>
        </a:p>
      </dgm:t>
    </dgm:pt>
    <dgm:pt modelId="{B2D932E2-18DC-49C9-86D8-2C9ED91A79CC}" type="parTrans" cxnId="{C2CC932A-14CC-4120-AA0E-7B777018DAFB}">
      <dgm:prSet/>
      <dgm:spPr/>
      <dgm:t>
        <a:bodyPr/>
        <a:lstStyle/>
        <a:p>
          <a:endParaRPr lang="en-US">
            <a:latin typeface="Arial" panose="020B0604020202020204" pitchFamily="34" charset="0"/>
            <a:ea typeface="Roboto" panose="02000000000000000000" pitchFamily="2" charset="0"/>
            <a:cs typeface="Arial" panose="020B0604020202020204" pitchFamily="34" charset="0"/>
          </a:endParaRPr>
        </a:p>
      </dgm:t>
    </dgm:pt>
    <dgm:pt modelId="{31C6024D-D1F0-443D-8122-78372704298C}" type="sibTrans" cxnId="{C2CC932A-14CC-4120-AA0E-7B777018DAFB}">
      <dgm:prSet/>
      <dgm:spPr>
        <a:solidFill>
          <a:schemeClr val="accent1">
            <a:lumMod val="75000"/>
          </a:schemeClr>
        </a:solidFill>
      </dgm:spPr>
      <dgm:t>
        <a:bodyPr/>
        <a:lstStyle/>
        <a:p>
          <a:endParaRPr lang="en-US">
            <a:latin typeface="Arial" panose="020B0604020202020204" pitchFamily="34" charset="0"/>
            <a:ea typeface="Roboto" panose="02000000000000000000" pitchFamily="2" charset="0"/>
            <a:cs typeface="Arial" panose="020B0604020202020204" pitchFamily="34" charset="0"/>
          </a:endParaRPr>
        </a:p>
      </dgm:t>
    </dgm:pt>
    <dgm:pt modelId="{BA970606-193F-4BBA-8F1B-C61C669F8E0D}">
      <dgm:prSet phldrT="[Text]" custT="1"/>
      <dgm:spPr>
        <a:solidFill>
          <a:schemeClr val="accent1">
            <a:lumMod val="75000"/>
          </a:schemeClr>
        </a:solidFill>
      </dgm:spPr>
      <dgm:t>
        <a:bodyPr anchor="t" anchorCtr="0"/>
        <a:lstStyle/>
        <a:p>
          <a:r>
            <a:rPr lang="en-US" sz="1100" b="1">
              <a:solidFill>
                <a:schemeClr val="bg1"/>
              </a:solidFill>
              <a:latin typeface="Arial" panose="020B0604020202020204" pitchFamily="34" charset="0"/>
              <a:ea typeface="Roboto" panose="02000000000000000000" pitchFamily="2" charset="0"/>
              <a:cs typeface="Arial" panose="020B0604020202020204" pitchFamily="34" charset="0"/>
            </a:rPr>
            <a:t>Step 4</a:t>
          </a:r>
        </a:p>
        <a:p>
          <a:r>
            <a:rPr lang="en-US" sz="1200" b="1">
              <a:latin typeface="+mn-lt"/>
              <a:ea typeface="Roboto" panose="02000000000000000000" pitchFamily="2" charset="0"/>
              <a:cs typeface="Arial" panose="020B0604020202020204" pitchFamily="34" charset="0"/>
            </a:rPr>
            <a:t>Change Selections and Submit to Generate Prevalence Estimates</a:t>
          </a:r>
          <a:endParaRPr lang="en-US" sz="1200">
            <a:latin typeface="+mn-lt"/>
            <a:ea typeface="Roboto" panose="02000000000000000000" pitchFamily="2" charset="0"/>
            <a:cs typeface="Arial" panose="020B0604020202020204" pitchFamily="34" charset="0"/>
          </a:endParaRPr>
        </a:p>
      </dgm:t>
    </dgm:pt>
    <dgm:pt modelId="{1F24FB15-994B-4B91-980E-698012A794D9}" type="parTrans" cxnId="{8D1DDD09-1486-4E4F-B48D-93A2C9CDBE18}">
      <dgm:prSet/>
      <dgm:spPr/>
      <dgm:t>
        <a:bodyPr/>
        <a:lstStyle/>
        <a:p>
          <a:endParaRPr lang="en-US">
            <a:latin typeface="Arial" panose="020B0604020202020204" pitchFamily="34" charset="0"/>
            <a:ea typeface="Roboto" panose="02000000000000000000" pitchFamily="2" charset="0"/>
            <a:cs typeface="Arial" panose="020B0604020202020204" pitchFamily="34" charset="0"/>
          </a:endParaRPr>
        </a:p>
      </dgm:t>
    </dgm:pt>
    <dgm:pt modelId="{50742E99-C3BE-4E7D-9158-BE48066F96E2}" type="sibTrans" cxnId="{8D1DDD09-1486-4E4F-B48D-93A2C9CDBE18}">
      <dgm:prSet/>
      <dgm:spPr/>
      <dgm:t>
        <a:bodyPr/>
        <a:lstStyle/>
        <a:p>
          <a:endParaRPr lang="en-US">
            <a:latin typeface="Arial" panose="020B0604020202020204" pitchFamily="34" charset="0"/>
            <a:ea typeface="Roboto" panose="02000000000000000000" pitchFamily="2" charset="0"/>
            <a:cs typeface="Arial" panose="020B0604020202020204" pitchFamily="34" charset="0"/>
          </a:endParaRPr>
        </a:p>
      </dgm:t>
    </dgm:pt>
    <dgm:pt modelId="{8AA8CA11-E797-414A-B85E-7B881A8EB782}" type="pres">
      <dgm:prSet presAssocID="{4626FE32-6672-47EB-9058-BD4F0C91A56E}" presName="Name0" presStyleCnt="0">
        <dgm:presLayoutVars>
          <dgm:dir/>
          <dgm:resizeHandles val="exact"/>
        </dgm:presLayoutVars>
      </dgm:prSet>
      <dgm:spPr/>
    </dgm:pt>
    <dgm:pt modelId="{B12BECAD-0ACE-4F68-8534-DB4D7851D109}" type="pres">
      <dgm:prSet presAssocID="{5E25BA1A-1BDC-4D3D-93C1-40FF0A79D518}" presName="node" presStyleLbl="node1" presStyleIdx="0" presStyleCnt="4">
        <dgm:presLayoutVars>
          <dgm:bulletEnabled val="1"/>
        </dgm:presLayoutVars>
      </dgm:prSet>
      <dgm:spPr/>
    </dgm:pt>
    <dgm:pt modelId="{08209113-23F3-4B1D-AAC1-1547CBC756F5}" type="pres">
      <dgm:prSet presAssocID="{17609E22-FF36-4531-B583-B1A85626CA2F}" presName="sibTrans" presStyleLbl="sibTrans2D1" presStyleIdx="0" presStyleCnt="3"/>
      <dgm:spPr/>
    </dgm:pt>
    <dgm:pt modelId="{537E8051-AB81-4E4E-834C-C6297F74CD8E}" type="pres">
      <dgm:prSet presAssocID="{17609E22-FF36-4531-B583-B1A85626CA2F}" presName="connectorText" presStyleLbl="sibTrans2D1" presStyleIdx="0" presStyleCnt="3"/>
      <dgm:spPr/>
    </dgm:pt>
    <dgm:pt modelId="{780E2D13-7460-43FB-BD3F-21AFD702720C}" type="pres">
      <dgm:prSet presAssocID="{2FBD089B-430F-4FF0-A615-BFC1E9CCBE81}" presName="node" presStyleLbl="node1" presStyleIdx="1" presStyleCnt="4">
        <dgm:presLayoutVars>
          <dgm:bulletEnabled val="1"/>
        </dgm:presLayoutVars>
      </dgm:prSet>
      <dgm:spPr/>
    </dgm:pt>
    <dgm:pt modelId="{4DE72A57-66C7-4366-9A10-36598603BE87}" type="pres">
      <dgm:prSet presAssocID="{C18498F8-D2E8-4765-AF95-3FFF7A7A5BB2}" presName="sibTrans" presStyleLbl="sibTrans2D1" presStyleIdx="1" presStyleCnt="3"/>
      <dgm:spPr/>
    </dgm:pt>
    <dgm:pt modelId="{4F090B70-5859-4D1D-A8E2-458AE7545149}" type="pres">
      <dgm:prSet presAssocID="{C18498F8-D2E8-4765-AF95-3FFF7A7A5BB2}" presName="connectorText" presStyleLbl="sibTrans2D1" presStyleIdx="1" presStyleCnt="3"/>
      <dgm:spPr/>
    </dgm:pt>
    <dgm:pt modelId="{F3CBAF1D-4418-4E8F-88C2-3C5936F18465}" type="pres">
      <dgm:prSet presAssocID="{80927DA4-8C6C-4C9B-8347-B8688186EC05}" presName="node" presStyleLbl="node1" presStyleIdx="2" presStyleCnt="4" custLinFactNeighborX="-10219" custLinFactNeighborY="181">
        <dgm:presLayoutVars>
          <dgm:bulletEnabled val="1"/>
        </dgm:presLayoutVars>
      </dgm:prSet>
      <dgm:spPr/>
    </dgm:pt>
    <dgm:pt modelId="{A4598E85-523B-41D4-B7C4-4B98205ED3E3}" type="pres">
      <dgm:prSet presAssocID="{31C6024D-D1F0-443D-8122-78372704298C}" presName="sibTrans" presStyleLbl="sibTrans2D1" presStyleIdx="2" presStyleCnt="3"/>
      <dgm:spPr/>
    </dgm:pt>
    <dgm:pt modelId="{9A0EFA18-AA35-43DE-97E7-66EE699677B4}" type="pres">
      <dgm:prSet presAssocID="{31C6024D-D1F0-443D-8122-78372704298C}" presName="connectorText" presStyleLbl="sibTrans2D1" presStyleIdx="2" presStyleCnt="3"/>
      <dgm:spPr/>
    </dgm:pt>
    <dgm:pt modelId="{5E4B1039-F0D4-453B-8783-C2B08129605E}" type="pres">
      <dgm:prSet presAssocID="{BA970606-193F-4BBA-8F1B-C61C669F8E0D}" presName="node" presStyleLbl="node1" presStyleIdx="3" presStyleCnt="4">
        <dgm:presLayoutVars>
          <dgm:bulletEnabled val="1"/>
        </dgm:presLayoutVars>
      </dgm:prSet>
      <dgm:spPr/>
    </dgm:pt>
  </dgm:ptLst>
  <dgm:cxnLst>
    <dgm:cxn modelId="{D8039908-3BFF-430F-8E47-334FFEFC5157}" type="presOf" srcId="{31C6024D-D1F0-443D-8122-78372704298C}" destId="{A4598E85-523B-41D4-B7C4-4B98205ED3E3}" srcOrd="0" destOrd="0" presId="urn:microsoft.com/office/officeart/2005/8/layout/process1"/>
    <dgm:cxn modelId="{8D1DDD09-1486-4E4F-B48D-93A2C9CDBE18}" srcId="{4626FE32-6672-47EB-9058-BD4F0C91A56E}" destId="{BA970606-193F-4BBA-8F1B-C61C669F8E0D}" srcOrd="3" destOrd="0" parTransId="{1F24FB15-994B-4B91-980E-698012A794D9}" sibTransId="{50742E99-C3BE-4E7D-9158-BE48066F96E2}"/>
    <dgm:cxn modelId="{45F5421B-D55E-40BF-B74A-F64754976284}" type="presOf" srcId="{4626FE32-6672-47EB-9058-BD4F0C91A56E}" destId="{8AA8CA11-E797-414A-B85E-7B881A8EB782}" srcOrd="0" destOrd="0" presId="urn:microsoft.com/office/officeart/2005/8/layout/process1"/>
    <dgm:cxn modelId="{9120A927-27C0-4E02-B2C9-A0BBC809AB6B}" type="presOf" srcId="{BA970606-193F-4BBA-8F1B-C61C669F8E0D}" destId="{5E4B1039-F0D4-453B-8783-C2B08129605E}" srcOrd="0" destOrd="0" presId="urn:microsoft.com/office/officeart/2005/8/layout/process1"/>
    <dgm:cxn modelId="{4257142A-B535-4808-8707-8774EB5F83FA}" srcId="{4626FE32-6672-47EB-9058-BD4F0C91A56E}" destId="{5E25BA1A-1BDC-4D3D-93C1-40FF0A79D518}" srcOrd="0" destOrd="0" parTransId="{442977CF-E711-463D-B81A-726A8A815DD8}" sibTransId="{17609E22-FF36-4531-B583-B1A85626CA2F}"/>
    <dgm:cxn modelId="{C2CC932A-14CC-4120-AA0E-7B777018DAFB}" srcId="{4626FE32-6672-47EB-9058-BD4F0C91A56E}" destId="{80927DA4-8C6C-4C9B-8347-B8688186EC05}" srcOrd="2" destOrd="0" parTransId="{B2D932E2-18DC-49C9-86D8-2C9ED91A79CC}" sibTransId="{31C6024D-D1F0-443D-8122-78372704298C}"/>
    <dgm:cxn modelId="{FBF30C3A-70EE-495A-8224-F508D98B46DD}" type="presOf" srcId="{80927DA4-8C6C-4C9B-8347-B8688186EC05}" destId="{F3CBAF1D-4418-4E8F-88C2-3C5936F18465}" srcOrd="0" destOrd="0" presId="urn:microsoft.com/office/officeart/2005/8/layout/process1"/>
    <dgm:cxn modelId="{B365183C-D31F-45A6-8E98-A858DC3A385F}" type="presOf" srcId="{C18498F8-D2E8-4765-AF95-3FFF7A7A5BB2}" destId="{4F090B70-5859-4D1D-A8E2-458AE7545149}" srcOrd="1" destOrd="0" presId="urn:microsoft.com/office/officeart/2005/8/layout/process1"/>
    <dgm:cxn modelId="{0C6E955F-6FBD-47DE-ABCD-33EC7F32C9FA}" type="presOf" srcId="{17609E22-FF36-4531-B583-B1A85626CA2F}" destId="{537E8051-AB81-4E4E-834C-C6297F74CD8E}" srcOrd="1" destOrd="0" presId="urn:microsoft.com/office/officeart/2005/8/layout/process1"/>
    <dgm:cxn modelId="{C9AFC59A-B4A7-4513-BBE3-472799A3CA15}" type="presOf" srcId="{31C6024D-D1F0-443D-8122-78372704298C}" destId="{9A0EFA18-AA35-43DE-97E7-66EE699677B4}" srcOrd="1" destOrd="0" presId="urn:microsoft.com/office/officeart/2005/8/layout/process1"/>
    <dgm:cxn modelId="{05F2A5A6-B76B-432E-8F61-8A5954D6D293}" srcId="{4626FE32-6672-47EB-9058-BD4F0C91A56E}" destId="{2FBD089B-430F-4FF0-A615-BFC1E9CCBE81}" srcOrd="1" destOrd="0" parTransId="{93A3D6C2-1EF1-4845-AB1F-A3E830564A3C}" sibTransId="{C18498F8-D2E8-4765-AF95-3FFF7A7A5BB2}"/>
    <dgm:cxn modelId="{3B132FAA-CE2C-4512-845D-3C023EFB0F1C}" type="presOf" srcId="{2FBD089B-430F-4FF0-A615-BFC1E9CCBE81}" destId="{780E2D13-7460-43FB-BD3F-21AFD702720C}" srcOrd="0" destOrd="0" presId="urn:microsoft.com/office/officeart/2005/8/layout/process1"/>
    <dgm:cxn modelId="{75A5B4AB-55A6-41E6-848E-083034915295}" type="presOf" srcId="{C18498F8-D2E8-4765-AF95-3FFF7A7A5BB2}" destId="{4DE72A57-66C7-4366-9A10-36598603BE87}" srcOrd="0" destOrd="0" presId="urn:microsoft.com/office/officeart/2005/8/layout/process1"/>
    <dgm:cxn modelId="{6A8C06BB-57B1-47BC-BC1A-A9FD034D54B3}" type="presOf" srcId="{5E25BA1A-1BDC-4D3D-93C1-40FF0A79D518}" destId="{B12BECAD-0ACE-4F68-8534-DB4D7851D109}" srcOrd="0" destOrd="0" presId="urn:microsoft.com/office/officeart/2005/8/layout/process1"/>
    <dgm:cxn modelId="{143887D1-F4A1-4756-9B5B-F514CC4CA909}" type="presOf" srcId="{17609E22-FF36-4531-B583-B1A85626CA2F}" destId="{08209113-23F3-4B1D-AAC1-1547CBC756F5}" srcOrd="0" destOrd="0" presId="urn:microsoft.com/office/officeart/2005/8/layout/process1"/>
    <dgm:cxn modelId="{43C8C259-93A3-4999-B157-4EA270A7E309}" type="presParOf" srcId="{8AA8CA11-E797-414A-B85E-7B881A8EB782}" destId="{B12BECAD-0ACE-4F68-8534-DB4D7851D109}" srcOrd="0" destOrd="0" presId="urn:microsoft.com/office/officeart/2005/8/layout/process1"/>
    <dgm:cxn modelId="{CD760B7A-AF29-4A7F-A82F-F393439AD766}" type="presParOf" srcId="{8AA8CA11-E797-414A-B85E-7B881A8EB782}" destId="{08209113-23F3-4B1D-AAC1-1547CBC756F5}" srcOrd="1" destOrd="0" presId="urn:microsoft.com/office/officeart/2005/8/layout/process1"/>
    <dgm:cxn modelId="{DF8A4C72-7117-49C2-9D35-827F83E767EC}" type="presParOf" srcId="{08209113-23F3-4B1D-AAC1-1547CBC756F5}" destId="{537E8051-AB81-4E4E-834C-C6297F74CD8E}" srcOrd="0" destOrd="0" presId="urn:microsoft.com/office/officeart/2005/8/layout/process1"/>
    <dgm:cxn modelId="{1BFBBBDF-91EE-433D-A8F1-28CB35FAB3A9}" type="presParOf" srcId="{8AA8CA11-E797-414A-B85E-7B881A8EB782}" destId="{780E2D13-7460-43FB-BD3F-21AFD702720C}" srcOrd="2" destOrd="0" presId="urn:microsoft.com/office/officeart/2005/8/layout/process1"/>
    <dgm:cxn modelId="{702DD456-0446-44EB-9EB3-82E4A61D58D3}" type="presParOf" srcId="{8AA8CA11-E797-414A-B85E-7B881A8EB782}" destId="{4DE72A57-66C7-4366-9A10-36598603BE87}" srcOrd="3" destOrd="0" presId="urn:microsoft.com/office/officeart/2005/8/layout/process1"/>
    <dgm:cxn modelId="{9707D136-355B-4D0C-AD61-A4379EED5C10}" type="presParOf" srcId="{4DE72A57-66C7-4366-9A10-36598603BE87}" destId="{4F090B70-5859-4D1D-A8E2-458AE7545149}" srcOrd="0" destOrd="0" presId="urn:microsoft.com/office/officeart/2005/8/layout/process1"/>
    <dgm:cxn modelId="{8EC4ED5D-1A96-460C-BC6B-B23E8F8D0A26}" type="presParOf" srcId="{8AA8CA11-E797-414A-B85E-7B881A8EB782}" destId="{F3CBAF1D-4418-4E8F-88C2-3C5936F18465}" srcOrd="4" destOrd="0" presId="urn:microsoft.com/office/officeart/2005/8/layout/process1"/>
    <dgm:cxn modelId="{6263051A-B2C5-451F-B444-B862635E4165}" type="presParOf" srcId="{8AA8CA11-E797-414A-B85E-7B881A8EB782}" destId="{A4598E85-523B-41D4-B7C4-4B98205ED3E3}" srcOrd="5" destOrd="0" presId="urn:microsoft.com/office/officeart/2005/8/layout/process1"/>
    <dgm:cxn modelId="{CD3E1F21-8938-445C-9587-281DFBB792B1}" type="presParOf" srcId="{A4598E85-523B-41D4-B7C4-4B98205ED3E3}" destId="{9A0EFA18-AA35-43DE-97E7-66EE699677B4}" srcOrd="0" destOrd="0" presId="urn:microsoft.com/office/officeart/2005/8/layout/process1"/>
    <dgm:cxn modelId="{118CEDB8-FEAC-4F06-BA2A-9E0147DEBAD7}" type="presParOf" srcId="{8AA8CA11-E797-414A-B85E-7B881A8EB782}" destId="{5E4B1039-F0D4-453B-8783-C2B08129605E}" srcOrd="6" destOrd="0" presId="urn:microsoft.com/office/officeart/2005/8/layout/process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E0E01B-B27E-4BBF-BFBD-3F3E37E76C3C}">
      <dsp:nvSpPr>
        <dsp:cNvPr id="0" name=""/>
        <dsp:cNvSpPr/>
      </dsp:nvSpPr>
      <dsp:spPr>
        <a:xfrm>
          <a:off x="-3617274" y="-555868"/>
          <a:ext cx="4312137" cy="4312137"/>
        </a:xfrm>
        <a:prstGeom prst="blockArc">
          <a:avLst>
            <a:gd name="adj1" fmla="val 18900000"/>
            <a:gd name="adj2" fmla="val 2700000"/>
            <a:gd name="adj3" fmla="val 501"/>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41E30-4F32-42E1-8B2C-F96C72395049}">
      <dsp:nvSpPr>
        <dsp:cNvPr id="0" name=""/>
        <dsp:cNvSpPr/>
      </dsp:nvSpPr>
      <dsp:spPr>
        <a:xfrm>
          <a:off x="335217" y="182881"/>
          <a:ext cx="5140116" cy="40017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641" tIns="53340" rIns="53340" bIns="53340" numCol="1" spcCol="1270" anchor="ctr" anchorCtr="0">
          <a:noAutofit/>
        </a:bodyPr>
        <a:lstStyle/>
        <a:p>
          <a:pPr marL="0" lvl="0" indent="0" algn="l" defTabSz="933450">
            <a:lnSpc>
              <a:spcPct val="90000"/>
            </a:lnSpc>
            <a:spcBef>
              <a:spcPct val="0"/>
            </a:spcBef>
            <a:spcAft>
              <a:spcPct val="35000"/>
            </a:spcAft>
            <a:buNone/>
          </a:pPr>
          <a:r>
            <a:rPr lang="en-US" sz="2100" kern="1200"/>
            <a:t>The CODI Project	</a:t>
          </a:r>
        </a:p>
      </dsp:txBody>
      <dsp:txXfrm>
        <a:off x="335217" y="182881"/>
        <a:ext cx="5140116" cy="400178"/>
      </dsp:txXfrm>
    </dsp:sp>
    <dsp:sp modelId="{1F029849-93ED-434E-953D-1A7C8A0C9154}">
      <dsp:nvSpPr>
        <dsp:cNvPr id="0" name=""/>
        <dsp:cNvSpPr/>
      </dsp:nvSpPr>
      <dsp:spPr>
        <a:xfrm>
          <a:off x="54625" y="149938"/>
          <a:ext cx="500222" cy="500222"/>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3612513-CBBD-4842-A868-EF53100B27AB}">
      <dsp:nvSpPr>
        <dsp:cNvPr id="0" name=""/>
        <dsp:cNvSpPr/>
      </dsp:nvSpPr>
      <dsp:spPr>
        <a:xfrm>
          <a:off x="591492" y="800035"/>
          <a:ext cx="4853360" cy="40017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641" tIns="53340" rIns="53340" bIns="53340" numCol="1" spcCol="1270" anchor="ctr" anchorCtr="0">
          <a:noAutofit/>
        </a:bodyPr>
        <a:lstStyle/>
        <a:p>
          <a:pPr marL="0" lvl="0" indent="0" algn="l" defTabSz="933450">
            <a:lnSpc>
              <a:spcPct val="90000"/>
            </a:lnSpc>
            <a:spcBef>
              <a:spcPct val="0"/>
            </a:spcBef>
            <a:spcAft>
              <a:spcPct val="35000"/>
            </a:spcAft>
            <a:buNone/>
          </a:pPr>
          <a:r>
            <a:rPr lang="en-US" sz="2100" kern="1200">
              <a:solidFill>
                <a:schemeClr val="bg1"/>
              </a:solidFill>
            </a:rPr>
            <a:t>How to organize CODI-APQ</a:t>
          </a:r>
        </a:p>
      </dsp:txBody>
      <dsp:txXfrm>
        <a:off x="591492" y="800035"/>
        <a:ext cx="4853360" cy="400178"/>
      </dsp:txXfrm>
    </dsp:sp>
    <dsp:sp modelId="{892FCABD-39A4-41AE-A3A8-C0D64326623A}">
      <dsp:nvSpPr>
        <dsp:cNvPr id="0" name=""/>
        <dsp:cNvSpPr/>
      </dsp:nvSpPr>
      <dsp:spPr>
        <a:xfrm>
          <a:off x="341380" y="750013"/>
          <a:ext cx="500222" cy="500222"/>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89A2D15-B8EF-4403-B5A8-1480952B7CBF}">
      <dsp:nvSpPr>
        <dsp:cNvPr id="0" name=""/>
        <dsp:cNvSpPr/>
      </dsp:nvSpPr>
      <dsp:spPr>
        <a:xfrm>
          <a:off x="679503" y="1400110"/>
          <a:ext cx="4765349" cy="40017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641" tIns="53340" rIns="53340" bIns="53340" numCol="1" spcCol="1270" anchor="ctr" anchorCtr="0">
          <a:noAutofit/>
        </a:bodyPr>
        <a:lstStyle/>
        <a:p>
          <a:pPr marL="0" lvl="0" indent="0" algn="l" defTabSz="933450">
            <a:lnSpc>
              <a:spcPct val="90000"/>
            </a:lnSpc>
            <a:spcBef>
              <a:spcPct val="0"/>
            </a:spcBef>
            <a:spcAft>
              <a:spcPct val="35000"/>
            </a:spcAft>
            <a:buNone/>
          </a:pPr>
          <a:r>
            <a:rPr lang="en-US" sz="2100" kern="1200"/>
            <a:t>How to prepare the data </a:t>
          </a:r>
          <a:r>
            <a:rPr lang="en-US" sz="2100" kern="1200">
              <a:solidFill>
                <a:srgbClr val="FFFF00"/>
              </a:solidFill>
            </a:rPr>
            <a:t>(critical step!)</a:t>
          </a:r>
        </a:p>
      </dsp:txBody>
      <dsp:txXfrm>
        <a:off x="679503" y="1400110"/>
        <a:ext cx="4765349" cy="400178"/>
      </dsp:txXfrm>
    </dsp:sp>
    <dsp:sp modelId="{4D24083E-5303-4CAF-8F34-4FAA698812B2}">
      <dsp:nvSpPr>
        <dsp:cNvPr id="0" name=""/>
        <dsp:cNvSpPr/>
      </dsp:nvSpPr>
      <dsp:spPr>
        <a:xfrm>
          <a:off x="429391" y="1350088"/>
          <a:ext cx="500222" cy="500222"/>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9321BF6-8025-442B-B429-57B964EFB907}">
      <dsp:nvSpPr>
        <dsp:cNvPr id="0" name=""/>
        <dsp:cNvSpPr/>
      </dsp:nvSpPr>
      <dsp:spPr>
        <a:xfrm>
          <a:off x="591492" y="2000185"/>
          <a:ext cx="4853360" cy="40017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641" tIns="53340" rIns="53340" bIns="53340" numCol="1" spcCol="1270" anchor="ctr" anchorCtr="0">
          <a:noAutofit/>
        </a:bodyPr>
        <a:lstStyle/>
        <a:p>
          <a:pPr marL="0" lvl="0" indent="0" algn="l" defTabSz="933450">
            <a:lnSpc>
              <a:spcPct val="90000"/>
            </a:lnSpc>
            <a:spcBef>
              <a:spcPct val="0"/>
            </a:spcBef>
            <a:spcAft>
              <a:spcPct val="35000"/>
            </a:spcAft>
            <a:buNone/>
          </a:pPr>
          <a:r>
            <a:rPr lang="en-US" sz="2100" kern="1200"/>
            <a:t>How to execute the CODI-APQ programs</a:t>
          </a:r>
        </a:p>
      </dsp:txBody>
      <dsp:txXfrm>
        <a:off x="591492" y="2000185"/>
        <a:ext cx="4853360" cy="400178"/>
      </dsp:txXfrm>
    </dsp:sp>
    <dsp:sp modelId="{C7AFD08C-97DC-4794-8CC4-3868A6A5BA29}">
      <dsp:nvSpPr>
        <dsp:cNvPr id="0" name=""/>
        <dsp:cNvSpPr/>
      </dsp:nvSpPr>
      <dsp:spPr>
        <a:xfrm>
          <a:off x="341380" y="1950163"/>
          <a:ext cx="500222" cy="500222"/>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307967B-685E-4D4A-BFD0-068A53264D67}">
      <dsp:nvSpPr>
        <dsp:cNvPr id="0" name=""/>
        <dsp:cNvSpPr/>
      </dsp:nvSpPr>
      <dsp:spPr>
        <a:xfrm>
          <a:off x="304736" y="2600260"/>
          <a:ext cx="5140116" cy="40017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641" tIns="53340" rIns="53340" bIns="53340" numCol="1" spcCol="1270" anchor="ctr" anchorCtr="0">
          <a:noAutofit/>
        </a:bodyPr>
        <a:lstStyle/>
        <a:p>
          <a:pPr marL="0" lvl="0" indent="0" algn="l" defTabSz="933450">
            <a:lnSpc>
              <a:spcPct val="90000"/>
            </a:lnSpc>
            <a:spcBef>
              <a:spcPct val="0"/>
            </a:spcBef>
            <a:spcAft>
              <a:spcPct val="35000"/>
            </a:spcAft>
            <a:buNone/>
          </a:pPr>
          <a:r>
            <a:rPr lang="en-US" sz="2100" kern="1200"/>
            <a:t>Reviewing the CODI-APQ results</a:t>
          </a:r>
        </a:p>
      </dsp:txBody>
      <dsp:txXfrm>
        <a:off x="304736" y="2600260"/>
        <a:ext cx="5140116" cy="400178"/>
      </dsp:txXfrm>
    </dsp:sp>
    <dsp:sp modelId="{C92CA01A-DCA6-4A08-8341-19857A23452E}">
      <dsp:nvSpPr>
        <dsp:cNvPr id="0" name=""/>
        <dsp:cNvSpPr/>
      </dsp:nvSpPr>
      <dsp:spPr>
        <a:xfrm>
          <a:off x="54625" y="2550238"/>
          <a:ext cx="500222" cy="500222"/>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2BECAD-0ACE-4F68-8534-DB4D7851D109}">
      <dsp:nvSpPr>
        <dsp:cNvPr id="0" name=""/>
        <dsp:cNvSpPr/>
      </dsp:nvSpPr>
      <dsp:spPr>
        <a:xfrm>
          <a:off x="2668" y="173932"/>
          <a:ext cx="1166916" cy="1369617"/>
        </a:xfrm>
        <a:prstGeom prst="roundRect">
          <a:avLst>
            <a:gd name="adj" fmla="val 10000"/>
          </a:avLst>
        </a:prstGeom>
        <a:solidFill>
          <a:schemeClr val="accent1">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marL="0" lvl="0" indent="0" algn="ctr" defTabSz="488950">
            <a:lnSpc>
              <a:spcPct val="90000"/>
            </a:lnSpc>
            <a:spcBef>
              <a:spcPct val="0"/>
            </a:spcBef>
            <a:spcAft>
              <a:spcPct val="35000"/>
            </a:spcAft>
            <a:buNone/>
          </a:pPr>
          <a:r>
            <a:rPr lang="en-US" sz="1100" b="1" kern="1200">
              <a:solidFill>
                <a:schemeClr val="bg1"/>
              </a:solidFill>
              <a:latin typeface="Arial" panose="020B0604020202020204" pitchFamily="34" charset="0"/>
              <a:ea typeface="Roboto" panose="02000000000000000000" pitchFamily="2" charset="0"/>
              <a:cs typeface="Arial" panose="020B0604020202020204" pitchFamily="34" charset="0"/>
            </a:rPr>
            <a:t>Step 1</a:t>
          </a:r>
        </a:p>
        <a:p>
          <a:pPr marL="0" lvl="0" indent="0" algn="ctr" defTabSz="488950">
            <a:lnSpc>
              <a:spcPct val="90000"/>
            </a:lnSpc>
            <a:spcBef>
              <a:spcPct val="0"/>
            </a:spcBef>
            <a:spcAft>
              <a:spcPct val="35000"/>
            </a:spcAft>
            <a:buNone/>
          </a:pPr>
          <a:r>
            <a:rPr lang="en-US" sz="1200" b="1" kern="1200">
              <a:latin typeface="+mn-lt"/>
              <a:ea typeface="Roboto" panose="02000000000000000000" pitchFamily="2" charset="0"/>
              <a:cs typeface="Arial" panose="020B0604020202020204" pitchFamily="34" charset="0"/>
            </a:rPr>
            <a:t>Download and unzip </a:t>
          </a:r>
        </a:p>
        <a:p>
          <a:pPr marL="0" lvl="0" indent="0" algn="ctr" defTabSz="488950">
            <a:lnSpc>
              <a:spcPct val="90000"/>
            </a:lnSpc>
            <a:spcBef>
              <a:spcPct val="0"/>
            </a:spcBef>
            <a:spcAft>
              <a:spcPct val="35000"/>
            </a:spcAft>
            <a:buNone/>
          </a:pPr>
          <a:r>
            <a:rPr lang="en-US" sz="1200" b="1" kern="1200">
              <a:latin typeface="+mn-lt"/>
              <a:ea typeface="Roboto" panose="02000000000000000000" pitchFamily="2" charset="0"/>
              <a:cs typeface="Arial" panose="020B0604020202020204" pitchFamily="34" charset="0"/>
            </a:rPr>
            <a:t>CODI-APQ master.zip file</a:t>
          </a:r>
          <a:endParaRPr lang="en-US" sz="1200" kern="1200">
            <a:latin typeface="+mn-lt"/>
            <a:ea typeface="Roboto" panose="02000000000000000000" pitchFamily="2" charset="0"/>
            <a:cs typeface="Arial" panose="020B0604020202020204" pitchFamily="34" charset="0"/>
          </a:endParaRPr>
        </a:p>
      </dsp:txBody>
      <dsp:txXfrm>
        <a:off x="36846" y="208110"/>
        <a:ext cx="1098560" cy="1301261"/>
      </dsp:txXfrm>
    </dsp:sp>
    <dsp:sp modelId="{08209113-23F3-4B1D-AAC1-1547CBC756F5}">
      <dsp:nvSpPr>
        <dsp:cNvPr id="0" name=""/>
        <dsp:cNvSpPr/>
      </dsp:nvSpPr>
      <dsp:spPr>
        <a:xfrm>
          <a:off x="1286277" y="714043"/>
          <a:ext cx="247386" cy="289395"/>
        </a:xfrm>
        <a:prstGeom prst="rightArrow">
          <a:avLst>
            <a:gd name="adj1" fmla="val 60000"/>
            <a:gd name="adj2" fmla="val 50000"/>
          </a:avLst>
        </a:prstGeom>
        <a:solidFill>
          <a:schemeClr val="accent1">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latin typeface="Arial" panose="020B0604020202020204" pitchFamily="34" charset="0"/>
            <a:ea typeface="Roboto" panose="02000000000000000000" pitchFamily="2" charset="0"/>
            <a:cs typeface="Arial" panose="020B0604020202020204" pitchFamily="34" charset="0"/>
          </a:endParaRPr>
        </a:p>
      </dsp:txBody>
      <dsp:txXfrm>
        <a:off x="1286277" y="771922"/>
        <a:ext cx="173170" cy="173637"/>
      </dsp:txXfrm>
    </dsp:sp>
    <dsp:sp modelId="{780E2D13-7460-43FB-BD3F-21AFD702720C}">
      <dsp:nvSpPr>
        <dsp:cNvPr id="0" name=""/>
        <dsp:cNvSpPr/>
      </dsp:nvSpPr>
      <dsp:spPr>
        <a:xfrm>
          <a:off x="1636352" y="173932"/>
          <a:ext cx="1166916" cy="1369617"/>
        </a:xfrm>
        <a:prstGeom prst="roundRect">
          <a:avLst>
            <a:gd name="adj" fmla="val 10000"/>
          </a:avLst>
        </a:prstGeom>
        <a:solidFill>
          <a:schemeClr val="accent1">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marL="0" lvl="0" indent="0" algn="ctr" defTabSz="488950">
            <a:lnSpc>
              <a:spcPct val="90000"/>
            </a:lnSpc>
            <a:spcBef>
              <a:spcPct val="0"/>
            </a:spcBef>
            <a:spcAft>
              <a:spcPct val="35000"/>
            </a:spcAft>
            <a:buNone/>
          </a:pPr>
          <a:r>
            <a:rPr lang="en-US" sz="1100" b="1" kern="1200">
              <a:solidFill>
                <a:schemeClr val="bg1"/>
              </a:solidFill>
              <a:latin typeface="Arial" panose="020B0604020202020204" pitchFamily="34" charset="0"/>
              <a:ea typeface="Roboto" panose="02000000000000000000" pitchFamily="2" charset="0"/>
              <a:cs typeface="Arial" panose="020B0604020202020204" pitchFamily="34" charset="0"/>
            </a:rPr>
            <a:t>Step 2</a:t>
          </a:r>
        </a:p>
        <a:p>
          <a:pPr marL="0" lvl="0" indent="0" algn="ctr" defTabSz="488950">
            <a:lnSpc>
              <a:spcPct val="90000"/>
            </a:lnSpc>
            <a:spcBef>
              <a:spcPct val="0"/>
            </a:spcBef>
            <a:spcAft>
              <a:spcPct val="35000"/>
            </a:spcAft>
            <a:buNone/>
          </a:pPr>
          <a:r>
            <a:rPr lang="en-US" sz="1200" b="1" kern="1200">
              <a:latin typeface="+mn-lt"/>
              <a:ea typeface="Roboto" panose="02000000000000000000" pitchFamily="2" charset="0"/>
              <a:cs typeface="Arial" panose="020B0604020202020204" pitchFamily="34" charset="0"/>
            </a:rPr>
            <a:t>Obtain data and store in ‘0_Raw_Data’</a:t>
          </a:r>
          <a:endParaRPr lang="en-US" sz="1200" kern="1200">
            <a:latin typeface="+mn-lt"/>
            <a:ea typeface="Roboto" panose="02000000000000000000" pitchFamily="2" charset="0"/>
            <a:cs typeface="Arial" panose="020B0604020202020204" pitchFamily="34" charset="0"/>
          </a:endParaRPr>
        </a:p>
      </dsp:txBody>
      <dsp:txXfrm>
        <a:off x="1670530" y="208110"/>
        <a:ext cx="1098560" cy="1301261"/>
      </dsp:txXfrm>
    </dsp:sp>
    <dsp:sp modelId="{4DE72A57-66C7-4366-9A10-36598603BE87}">
      <dsp:nvSpPr>
        <dsp:cNvPr id="0" name=""/>
        <dsp:cNvSpPr/>
      </dsp:nvSpPr>
      <dsp:spPr>
        <a:xfrm rot="5373">
          <a:off x="2908035" y="715292"/>
          <a:ext cx="222106" cy="289395"/>
        </a:xfrm>
        <a:prstGeom prst="rightArrow">
          <a:avLst>
            <a:gd name="adj1" fmla="val 60000"/>
            <a:gd name="adj2" fmla="val 50000"/>
          </a:avLst>
        </a:prstGeom>
        <a:solidFill>
          <a:schemeClr val="accent1">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latin typeface="Arial" panose="020B0604020202020204" pitchFamily="34" charset="0"/>
            <a:ea typeface="Roboto" panose="02000000000000000000" pitchFamily="2" charset="0"/>
            <a:cs typeface="Arial" panose="020B0604020202020204" pitchFamily="34" charset="0"/>
          </a:endParaRPr>
        </a:p>
      </dsp:txBody>
      <dsp:txXfrm>
        <a:off x="2908035" y="773119"/>
        <a:ext cx="155474" cy="173637"/>
      </dsp:txXfrm>
    </dsp:sp>
    <dsp:sp modelId="{F3CBAF1D-4418-4E8F-88C2-3C5936F18465}">
      <dsp:nvSpPr>
        <dsp:cNvPr id="0" name=""/>
        <dsp:cNvSpPr/>
      </dsp:nvSpPr>
      <dsp:spPr>
        <a:xfrm>
          <a:off x="3222336" y="176411"/>
          <a:ext cx="1166916" cy="1369617"/>
        </a:xfrm>
        <a:prstGeom prst="roundRect">
          <a:avLst>
            <a:gd name="adj" fmla="val 10000"/>
          </a:avLst>
        </a:prstGeom>
        <a:solidFill>
          <a:schemeClr val="accent1">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marL="0" lvl="0" indent="0" algn="ctr" defTabSz="488950">
            <a:lnSpc>
              <a:spcPct val="90000"/>
            </a:lnSpc>
            <a:spcBef>
              <a:spcPct val="0"/>
            </a:spcBef>
            <a:spcAft>
              <a:spcPct val="35000"/>
            </a:spcAft>
            <a:buNone/>
          </a:pPr>
          <a:r>
            <a:rPr lang="en-US" sz="1100" b="1" kern="1200">
              <a:solidFill>
                <a:schemeClr val="bg1"/>
              </a:solidFill>
              <a:latin typeface="Arial" panose="020B0604020202020204" pitchFamily="34" charset="0"/>
              <a:ea typeface="Roboto" panose="02000000000000000000" pitchFamily="2" charset="0"/>
              <a:cs typeface="Arial" panose="020B0604020202020204" pitchFamily="34" charset="0"/>
            </a:rPr>
            <a:t>Step 3</a:t>
          </a:r>
        </a:p>
        <a:p>
          <a:pPr marL="0" lvl="0" indent="0" algn="ctr" defTabSz="488950">
            <a:lnSpc>
              <a:spcPct val="90000"/>
            </a:lnSpc>
            <a:spcBef>
              <a:spcPct val="0"/>
            </a:spcBef>
            <a:spcAft>
              <a:spcPct val="35000"/>
            </a:spcAft>
            <a:buNone/>
          </a:pPr>
          <a:r>
            <a:rPr lang="en-US" sz="1200" b="1" kern="1200">
              <a:latin typeface="+mn-lt"/>
              <a:ea typeface="Roboto" panose="02000000000000000000" pitchFamily="2" charset="0"/>
              <a:cs typeface="Arial" panose="020B0604020202020204" pitchFamily="34" charset="0"/>
            </a:rPr>
            <a:t>Change Selections and Submit to Link Population Data</a:t>
          </a:r>
          <a:endParaRPr lang="en-US" sz="1200" kern="1200">
            <a:latin typeface="+mn-lt"/>
            <a:ea typeface="Roboto" panose="02000000000000000000" pitchFamily="2" charset="0"/>
            <a:cs typeface="Arial" panose="020B0604020202020204" pitchFamily="34" charset="0"/>
          </a:endParaRPr>
        </a:p>
      </dsp:txBody>
      <dsp:txXfrm>
        <a:off x="3256514" y="210589"/>
        <a:ext cx="1098560" cy="1301261"/>
      </dsp:txXfrm>
    </dsp:sp>
    <dsp:sp modelId="{A4598E85-523B-41D4-B7C4-4B98205ED3E3}">
      <dsp:nvSpPr>
        <dsp:cNvPr id="0" name=""/>
        <dsp:cNvSpPr/>
      </dsp:nvSpPr>
      <dsp:spPr>
        <a:xfrm rot="21594931">
          <a:off x="4517869" y="715271"/>
          <a:ext cx="272667" cy="289395"/>
        </a:xfrm>
        <a:prstGeom prst="rightArrow">
          <a:avLst>
            <a:gd name="adj1" fmla="val 60000"/>
            <a:gd name="adj2" fmla="val 50000"/>
          </a:avLst>
        </a:prstGeom>
        <a:solidFill>
          <a:schemeClr val="accent1">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latin typeface="Arial" panose="020B0604020202020204" pitchFamily="34" charset="0"/>
            <a:ea typeface="Roboto" panose="02000000000000000000" pitchFamily="2" charset="0"/>
            <a:cs typeface="Arial" panose="020B0604020202020204" pitchFamily="34" charset="0"/>
          </a:endParaRPr>
        </a:p>
      </dsp:txBody>
      <dsp:txXfrm>
        <a:off x="4517869" y="773210"/>
        <a:ext cx="190867" cy="173637"/>
      </dsp:txXfrm>
    </dsp:sp>
    <dsp:sp modelId="{5E4B1039-F0D4-453B-8783-C2B08129605E}">
      <dsp:nvSpPr>
        <dsp:cNvPr id="0" name=""/>
        <dsp:cNvSpPr/>
      </dsp:nvSpPr>
      <dsp:spPr>
        <a:xfrm>
          <a:off x="4903719" y="173932"/>
          <a:ext cx="1166916" cy="1369617"/>
        </a:xfrm>
        <a:prstGeom prst="roundRect">
          <a:avLst>
            <a:gd name="adj" fmla="val 10000"/>
          </a:avLst>
        </a:prstGeom>
        <a:solidFill>
          <a:schemeClr val="accent1">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marL="0" lvl="0" indent="0" algn="ctr" defTabSz="488950">
            <a:lnSpc>
              <a:spcPct val="90000"/>
            </a:lnSpc>
            <a:spcBef>
              <a:spcPct val="0"/>
            </a:spcBef>
            <a:spcAft>
              <a:spcPct val="35000"/>
            </a:spcAft>
            <a:buNone/>
          </a:pPr>
          <a:r>
            <a:rPr lang="en-US" sz="1100" b="1" kern="1200">
              <a:solidFill>
                <a:schemeClr val="bg1"/>
              </a:solidFill>
              <a:latin typeface="Arial" panose="020B0604020202020204" pitchFamily="34" charset="0"/>
              <a:ea typeface="Roboto" panose="02000000000000000000" pitchFamily="2" charset="0"/>
              <a:cs typeface="Arial" panose="020B0604020202020204" pitchFamily="34" charset="0"/>
            </a:rPr>
            <a:t>Step 4</a:t>
          </a:r>
        </a:p>
        <a:p>
          <a:pPr marL="0" lvl="0" indent="0" algn="ctr" defTabSz="488950">
            <a:lnSpc>
              <a:spcPct val="90000"/>
            </a:lnSpc>
            <a:spcBef>
              <a:spcPct val="0"/>
            </a:spcBef>
            <a:spcAft>
              <a:spcPct val="35000"/>
            </a:spcAft>
            <a:buNone/>
          </a:pPr>
          <a:r>
            <a:rPr lang="en-US" sz="1200" b="1" kern="1200">
              <a:latin typeface="+mn-lt"/>
              <a:ea typeface="Roboto" panose="02000000000000000000" pitchFamily="2" charset="0"/>
              <a:cs typeface="Arial" panose="020B0604020202020204" pitchFamily="34" charset="0"/>
            </a:rPr>
            <a:t>Change Selections and Submit to Generate Prevalence Estimates</a:t>
          </a:r>
          <a:endParaRPr lang="en-US" sz="1200" kern="1200">
            <a:latin typeface="+mn-lt"/>
            <a:ea typeface="Roboto" panose="02000000000000000000" pitchFamily="2" charset="0"/>
            <a:cs typeface="Arial" panose="020B0604020202020204" pitchFamily="34" charset="0"/>
          </a:endParaRPr>
        </a:p>
      </dsp:txBody>
      <dsp:txXfrm>
        <a:off x="4937897" y="208110"/>
        <a:ext cx="1098560" cy="1301261"/>
      </dsp:txXfrm>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F41615F34E4A299B8AAB5498581A81"/>
        <w:category>
          <w:name w:val="General"/>
          <w:gallery w:val="placeholder"/>
        </w:category>
        <w:types>
          <w:type w:val="bbPlcHdr"/>
        </w:types>
        <w:behaviors>
          <w:behavior w:val="content"/>
        </w:behaviors>
        <w:guid w:val="{ECEBF852-5D79-43F1-BB89-472398699F89}"/>
      </w:docPartPr>
      <w:docPartBody>
        <w:p w:rsidR="00AA417B" w:rsidRDefault="00CF37A7" w:rsidP="00CF37A7">
          <w:pPr>
            <w:pStyle w:val="47F41615F34E4A299B8AAB5498581A81"/>
          </w:pPr>
          <w:r w:rsidRPr="001F39B8">
            <w:t>Click to Enter Document Title</w:t>
          </w:r>
        </w:p>
      </w:docPartBody>
    </w:docPart>
    <w:docPart>
      <w:docPartPr>
        <w:name w:val="DDC63B48C2BE4700ACE460AE8323E9F9"/>
        <w:category>
          <w:name w:val="General"/>
          <w:gallery w:val="placeholder"/>
        </w:category>
        <w:types>
          <w:type w:val="bbPlcHdr"/>
        </w:types>
        <w:behaviors>
          <w:behavior w:val="content"/>
        </w:behaviors>
        <w:guid w:val="{209B7ABE-159B-42CF-8F4A-486CCDAA816B}"/>
      </w:docPartPr>
      <w:docPartBody>
        <w:p w:rsidR="00095F92" w:rsidRDefault="00CF37A7">
          <w:pPr>
            <w:pStyle w:val="DDC63B48C2BE4700ACE460AE8323E9F9"/>
          </w:pPr>
          <w:r w:rsidRPr="004453A3">
            <w:t>C</w:t>
          </w:r>
          <w:r w:rsidRPr="00CD094E">
            <w:t>lick to Enter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Unicode MS">
    <w:altName w:val="Arial"/>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77E"/>
    <w:rsid w:val="00020C84"/>
    <w:rsid w:val="00036A18"/>
    <w:rsid w:val="00095F92"/>
    <w:rsid w:val="000B4F91"/>
    <w:rsid w:val="000C1944"/>
    <w:rsid w:val="00113214"/>
    <w:rsid w:val="001174EB"/>
    <w:rsid w:val="00132D23"/>
    <w:rsid w:val="00154CCB"/>
    <w:rsid w:val="00181600"/>
    <w:rsid w:val="001B4C3C"/>
    <w:rsid w:val="001C5CD0"/>
    <w:rsid w:val="0021318B"/>
    <w:rsid w:val="00282DF5"/>
    <w:rsid w:val="002C5329"/>
    <w:rsid w:val="003016E3"/>
    <w:rsid w:val="00352090"/>
    <w:rsid w:val="00356FA4"/>
    <w:rsid w:val="003A4E13"/>
    <w:rsid w:val="003F0FBA"/>
    <w:rsid w:val="00402D1D"/>
    <w:rsid w:val="004302AC"/>
    <w:rsid w:val="00466DA5"/>
    <w:rsid w:val="004678B5"/>
    <w:rsid w:val="00476EFE"/>
    <w:rsid w:val="004B7B14"/>
    <w:rsid w:val="0054144A"/>
    <w:rsid w:val="005531DF"/>
    <w:rsid w:val="005B29EB"/>
    <w:rsid w:val="005D23C2"/>
    <w:rsid w:val="005F2DF4"/>
    <w:rsid w:val="00610B17"/>
    <w:rsid w:val="006363B2"/>
    <w:rsid w:val="006A5451"/>
    <w:rsid w:val="006E4A87"/>
    <w:rsid w:val="00740094"/>
    <w:rsid w:val="007D77A5"/>
    <w:rsid w:val="0083798F"/>
    <w:rsid w:val="00863ED1"/>
    <w:rsid w:val="008C55CC"/>
    <w:rsid w:val="0097133E"/>
    <w:rsid w:val="00982503"/>
    <w:rsid w:val="00987420"/>
    <w:rsid w:val="009C375A"/>
    <w:rsid w:val="009D3785"/>
    <w:rsid w:val="009E0105"/>
    <w:rsid w:val="009E27E3"/>
    <w:rsid w:val="009F5F32"/>
    <w:rsid w:val="00A61FA3"/>
    <w:rsid w:val="00A802CA"/>
    <w:rsid w:val="00A91D8C"/>
    <w:rsid w:val="00AA417B"/>
    <w:rsid w:val="00AA4645"/>
    <w:rsid w:val="00AF0993"/>
    <w:rsid w:val="00B429BE"/>
    <w:rsid w:val="00B6577E"/>
    <w:rsid w:val="00BE3EF4"/>
    <w:rsid w:val="00C27C9F"/>
    <w:rsid w:val="00C33780"/>
    <w:rsid w:val="00C36226"/>
    <w:rsid w:val="00C567FC"/>
    <w:rsid w:val="00CB0F19"/>
    <w:rsid w:val="00CF37A7"/>
    <w:rsid w:val="00D12E89"/>
    <w:rsid w:val="00D17095"/>
    <w:rsid w:val="00D211A4"/>
    <w:rsid w:val="00D32053"/>
    <w:rsid w:val="00D35FD5"/>
    <w:rsid w:val="00D50423"/>
    <w:rsid w:val="00D9086A"/>
    <w:rsid w:val="00D90BE4"/>
    <w:rsid w:val="00D97289"/>
    <w:rsid w:val="00E7691E"/>
    <w:rsid w:val="00E84339"/>
    <w:rsid w:val="00E95084"/>
    <w:rsid w:val="00F12833"/>
    <w:rsid w:val="00F33FB3"/>
    <w:rsid w:val="00F34968"/>
    <w:rsid w:val="00F734B0"/>
    <w:rsid w:val="00F82D8D"/>
    <w:rsid w:val="00FB4E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F41615F34E4A299B8AAB5498581A81">
    <w:name w:val="47F41615F34E4A299B8AAB5498581A81"/>
    <w:rsid w:val="00CF37A7"/>
  </w:style>
  <w:style w:type="paragraph" w:customStyle="1" w:styleId="DDC63B48C2BE4700ACE460AE8323E9F9">
    <w:name w:val="DDC63B48C2BE4700ACE460AE8323E9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9">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5A85A0-F877-4718-812A-AD0080DE4508}">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3e578be-7961-41e8-91c9-b742ecb60a74">
      <UserInfo>
        <DisplayName>Melissa A Bruno</DisplayName>
        <AccountId>24</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03A42B84B06847AFCE29FF3D1CE16D" ma:contentTypeVersion="10" ma:contentTypeDescription="Create a new document." ma:contentTypeScope="" ma:versionID="15055cb6f11eca466eccbaefe43ecb10">
  <xsd:schema xmlns:xsd="http://www.w3.org/2001/XMLSchema" xmlns:xs="http://www.w3.org/2001/XMLSchema" xmlns:p="http://schemas.microsoft.com/office/2006/metadata/properties" xmlns:ns2="aff8eeb6-53bf-44bf-a224-fac977cd228b" xmlns:ns3="f3e578be-7961-41e8-91c9-b742ecb60a74" targetNamespace="http://schemas.microsoft.com/office/2006/metadata/properties" ma:root="true" ma:fieldsID="88dba2f88c8f4257c088af3b1c9e5e8d" ns2:_="" ns3:_="">
    <xsd:import namespace="aff8eeb6-53bf-44bf-a224-fac977cd228b"/>
    <xsd:import namespace="f3e578be-7961-41e8-91c9-b742ecb60a7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8eeb6-53bf-44bf-a224-fac977cd22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3e578be-7961-41e8-91c9-b742ecb60a7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8E5C46-9DDE-4B26-A4D3-64E1ADD609EF}">
  <ds:schemaRefs>
    <ds:schemaRef ds:uri="http://schemas.microsoft.com/office/2006/metadata/properties"/>
    <ds:schemaRef ds:uri="http://schemas.microsoft.com/office/infopath/2007/PartnerControls"/>
    <ds:schemaRef ds:uri="f3e578be-7961-41e8-91c9-b742ecb60a74"/>
  </ds:schemaRefs>
</ds:datastoreItem>
</file>

<file path=customXml/itemProps2.xml><?xml version="1.0" encoding="utf-8"?>
<ds:datastoreItem xmlns:ds="http://schemas.openxmlformats.org/officeDocument/2006/customXml" ds:itemID="{264BB088-7C9F-46F8-A4B1-2889DAEF3DEA}">
  <ds:schemaRefs>
    <ds:schemaRef ds:uri="http://schemas.microsoft.com/sharepoint/v3/contenttype/forms"/>
  </ds:schemaRefs>
</ds:datastoreItem>
</file>

<file path=customXml/itemProps3.xml><?xml version="1.0" encoding="utf-8"?>
<ds:datastoreItem xmlns:ds="http://schemas.openxmlformats.org/officeDocument/2006/customXml" ds:itemID="{9AE56708-9DA8-4A8C-B582-EA4301AA00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8eeb6-53bf-44bf-a224-fac977cd228b"/>
    <ds:schemaRef ds:uri="f3e578be-7961-41e8-91c9-b742ecb60a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CDC2FD-0C0D-466E-A9CB-3ABA688A1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80</Pages>
  <Words>20830</Words>
  <Characters>118734</Characters>
  <Application>Microsoft Office Word</Application>
  <DocSecurity>0</DocSecurity>
  <Lines>989</Lines>
  <Paragraphs>278</Paragraphs>
  <ScaleCrop>false</ScaleCrop>
  <HeadingPairs>
    <vt:vector size="2" baseType="variant">
      <vt:variant>
        <vt:lpstr>Title</vt:lpstr>
      </vt:variant>
      <vt:variant>
        <vt:i4>1</vt:i4>
      </vt:variant>
    </vt:vector>
  </HeadingPairs>
  <TitlesOfParts>
    <vt:vector size="1" baseType="lpstr">
      <vt:lpstr>Project Charter</vt:lpstr>
    </vt:vector>
  </TitlesOfParts>
  <Manager>National Center for Public Health Informatics</Manager>
  <Company>The Centers for Disease Control and Prevention</Company>
  <LinksUpToDate>false</LinksUpToDate>
  <CharactersWithSpaces>139286</CharactersWithSpaces>
  <SharedDoc>false</SharedDoc>
  <HLinks>
    <vt:vector size="492" baseType="variant">
      <vt:variant>
        <vt:i4>1310745</vt:i4>
      </vt:variant>
      <vt:variant>
        <vt:i4>543</vt:i4>
      </vt:variant>
      <vt:variant>
        <vt:i4>0</vt:i4>
      </vt:variant>
      <vt:variant>
        <vt:i4>5</vt:i4>
      </vt:variant>
      <vt:variant>
        <vt:lpwstr>https://support.sas.com/documentation/cdl/en/statug/67523/HTML/default/viewer.htm</vt:lpwstr>
      </vt:variant>
      <vt:variant>
        <vt:lpwstr>statug_logistic_toc.htm</vt:lpwstr>
      </vt:variant>
      <vt:variant>
        <vt:i4>655424</vt:i4>
      </vt:variant>
      <vt:variant>
        <vt:i4>540</vt:i4>
      </vt:variant>
      <vt:variant>
        <vt:i4>0</vt:i4>
      </vt:variant>
      <vt:variant>
        <vt:i4>5</vt:i4>
      </vt:variant>
      <vt:variant>
        <vt:lpwstr>https://support.sas.com/resources/papers/proceedings17/0406-2017.pdf</vt:lpwstr>
      </vt:variant>
      <vt:variant>
        <vt:lpwstr/>
      </vt:variant>
      <vt:variant>
        <vt:i4>5832731</vt:i4>
      </vt:variant>
      <vt:variant>
        <vt:i4>537</vt:i4>
      </vt:variant>
      <vt:variant>
        <vt:i4>0</vt:i4>
      </vt:variant>
      <vt:variant>
        <vt:i4>5</vt:i4>
      </vt:variant>
      <vt:variant>
        <vt:lpwstr>https://doi.org/10.1093/jamia/ocx037</vt:lpwstr>
      </vt:variant>
      <vt:variant>
        <vt:lpwstr/>
      </vt:variant>
      <vt:variant>
        <vt:i4>5505133</vt:i4>
      </vt:variant>
      <vt:variant>
        <vt:i4>531</vt:i4>
      </vt:variant>
      <vt:variant>
        <vt:i4>0</vt:i4>
      </vt:variant>
      <vt:variant>
        <vt:i4>5</vt:i4>
      </vt:variant>
      <vt:variant>
        <vt:lpwstr>https://www.nrcs.usda.gov/wps/portal/nrcs/detail/national/home/?cid=nrcs143_013697</vt:lpwstr>
      </vt:variant>
      <vt:variant>
        <vt:lpwstr/>
      </vt:variant>
      <vt:variant>
        <vt:i4>5505133</vt:i4>
      </vt:variant>
      <vt:variant>
        <vt:i4>489</vt:i4>
      </vt:variant>
      <vt:variant>
        <vt:i4>0</vt:i4>
      </vt:variant>
      <vt:variant>
        <vt:i4>5</vt:i4>
      </vt:variant>
      <vt:variant>
        <vt:lpwstr>https://www.nrcs.usda.gov/wps/portal/nrcs/detail/national/home/?cid=nrcs143_013697</vt:lpwstr>
      </vt:variant>
      <vt:variant>
        <vt:lpwstr/>
      </vt:variant>
      <vt:variant>
        <vt:i4>3407964</vt:i4>
      </vt:variant>
      <vt:variant>
        <vt:i4>474</vt:i4>
      </vt:variant>
      <vt:variant>
        <vt:i4>0</vt:i4>
      </vt:variant>
      <vt:variant>
        <vt:i4>5</vt:i4>
      </vt:variant>
      <vt:variant>
        <vt:lpwstr>https://www.cdc.gov/healthyweight/assessing/bmi/adult_bmi/index.html</vt:lpwstr>
      </vt:variant>
      <vt:variant>
        <vt:lpwstr/>
      </vt:variant>
      <vt:variant>
        <vt:i4>6029337</vt:i4>
      </vt:variant>
      <vt:variant>
        <vt:i4>453</vt:i4>
      </vt:variant>
      <vt:variant>
        <vt:i4>0</vt:i4>
      </vt:variant>
      <vt:variant>
        <vt:i4>5</vt:i4>
      </vt:variant>
      <vt:variant>
        <vt:lpwstr>https://github.com/mitre/growthcleanr-web</vt:lpwstr>
      </vt:variant>
      <vt:variant>
        <vt:lpwstr/>
      </vt:variant>
      <vt:variant>
        <vt:i4>3407964</vt:i4>
      </vt:variant>
      <vt:variant>
        <vt:i4>450</vt:i4>
      </vt:variant>
      <vt:variant>
        <vt:i4>0</vt:i4>
      </vt:variant>
      <vt:variant>
        <vt:i4>5</vt:i4>
      </vt:variant>
      <vt:variant>
        <vt:lpwstr>https://www.cdc.gov/healthyweight/assessing/bmi/adult_bmi/index.html</vt:lpwstr>
      </vt:variant>
      <vt:variant>
        <vt:lpwstr/>
      </vt:variant>
      <vt:variant>
        <vt:i4>3342351</vt:i4>
      </vt:variant>
      <vt:variant>
        <vt:i4>411</vt:i4>
      </vt:variant>
      <vt:variant>
        <vt:i4>0</vt:i4>
      </vt:variant>
      <vt:variant>
        <vt:i4>5</vt:i4>
      </vt:variant>
      <vt:variant>
        <vt:lpwstr/>
      </vt:variant>
      <vt:variant>
        <vt:lpwstr>Results_appx</vt:lpwstr>
      </vt:variant>
      <vt:variant>
        <vt:i4>7405665</vt:i4>
      </vt:variant>
      <vt:variant>
        <vt:i4>396</vt:i4>
      </vt:variant>
      <vt:variant>
        <vt:i4>0</vt:i4>
      </vt:variant>
      <vt:variant>
        <vt:i4>5</vt:i4>
      </vt:variant>
      <vt:variant>
        <vt:lpwstr/>
      </vt:variant>
      <vt:variant>
        <vt:lpwstr>EHRfilelayouts</vt:lpwstr>
      </vt:variant>
      <vt:variant>
        <vt:i4>4194386</vt:i4>
      </vt:variant>
      <vt:variant>
        <vt:i4>393</vt:i4>
      </vt:variant>
      <vt:variant>
        <vt:i4>0</vt:i4>
      </vt:variant>
      <vt:variant>
        <vt:i4>5</vt:i4>
      </vt:variant>
      <vt:variant>
        <vt:lpwstr>https://sft.mitre.org/</vt:lpwstr>
      </vt:variant>
      <vt:variant>
        <vt:lpwstr>/folder/6281923</vt:lpwstr>
      </vt:variant>
      <vt:variant>
        <vt:i4>1179652</vt:i4>
      </vt:variant>
      <vt:variant>
        <vt:i4>387</vt:i4>
      </vt:variant>
      <vt:variant>
        <vt:i4>0</vt:i4>
      </vt:variant>
      <vt:variant>
        <vt:i4>5</vt:i4>
      </vt:variant>
      <vt:variant>
        <vt:lpwstr>https://github.com/NORC-UChicago/CODI-PQ</vt:lpwstr>
      </vt:variant>
      <vt:variant>
        <vt:lpwstr/>
      </vt:variant>
      <vt:variant>
        <vt:i4>4849743</vt:i4>
      </vt:variant>
      <vt:variant>
        <vt:i4>375</vt:i4>
      </vt:variant>
      <vt:variant>
        <vt:i4>0</vt:i4>
      </vt:variant>
      <vt:variant>
        <vt:i4>5</vt:i4>
      </vt:variant>
      <vt:variant>
        <vt:lpwstr>https://www.cdc.gov/obesity/initiatives/codi/community-and-clinical-data-initiative.html</vt:lpwstr>
      </vt:variant>
      <vt:variant>
        <vt:lpwstr/>
      </vt:variant>
      <vt:variant>
        <vt:i4>1376318</vt:i4>
      </vt:variant>
      <vt:variant>
        <vt:i4>368</vt:i4>
      </vt:variant>
      <vt:variant>
        <vt:i4>0</vt:i4>
      </vt:variant>
      <vt:variant>
        <vt:i4>5</vt:i4>
      </vt:variant>
      <vt:variant>
        <vt:lpwstr/>
      </vt:variant>
      <vt:variant>
        <vt:lpwstr>_Toc90969074</vt:lpwstr>
      </vt:variant>
      <vt:variant>
        <vt:i4>1179710</vt:i4>
      </vt:variant>
      <vt:variant>
        <vt:i4>362</vt:i4>
      </vt:variant>
      <vt:variant>
        <vt:i4>0</vt:i4>
      </vt:variant>
      <vt:variant>
        <vt:i4>5</vt:i4>
      </vt:variant>
      <vt:variant>
        <vt:lpwstr/>
      </vt:variant>
      <vt:variant>
        <vt:lpwstr>_Toc90969073</vt:lpwstr>
      </vt:variant>
      <vt:variant>
        <vt:i4>1245246</vt:i4>
      </vt:variant>
      <vt:variant>
        <vt:i4>356</vt:i4>
      </vt:variant>
      <vt:variant>
        <vt:i4>0</vt:i4>
      </vt:variant>
      <vt:variant>
        <vt:i4>5</vt:i4>
      </vt:variant>
      <vt:variant>
        <vt:lpwstr/>
      </vt:variant>
      <vt:variant>
        <vt:lpwstr>_Toc90969072</vt:lpwstr>
      </vt:variant>
      <vt:variant>
        <vt:i4>1048638</vt:i4>
      </vt:variant>
      <vt:variant>
        <vt:i4>350</vt:i4>
      </vt:variant>
      <vt:variant>
        <vt:i4>0</vt:i4>
      </vt:variant>
      <vt:variant>
        <vt:i4>5</vt:i4>
      </vt:variant>
      <vt:variant>
        <vt:lpwstr/>
      </vt:variant>
      <vt:variant>
        <vt:lpwstr>_Toc90969071</vt:lpwstr>
      </vt:variant>
      <vt:variant>
        <vt:i4>1114174</vt:i4>
      </vt:variant>
      <vt:variant>
        <vt:i4>344</vt:i4>
      </vt:variant>
      <vt:variant>
        <vt:i4>0</vt:i4>
      </vt:variant>
      <vt:variant>
        <vt:i4>5</vt:i4>
      </vt:variant>
      <vt:variant>
        <vt:lpwstr/>
      </vt:variant>
      <vt:variant>
        <vt:lpwstr>_Toc90969070</vt:lpwstr>
      </vt:variant>
      <vt:variant>
        <vt:i4>1572927</vt:i4>
      </vt:variant>
      <vt:variant>
        <vt:i4>338</vt:i4>
      </vt:variant>
      <vt:variant>
        <vt:i4>0</vt:i4>
      </vt:variant>
      <vt:variant>
        <vt:i4>5</vt:i4>
      </vt:variant>
      <vt:variant>
        <vt:lpwstr/>
      </vt:variant>
      <vt:variant>
        <vt:lpwstr>_Toc90969069</vt:lpwstr>
      </vt:variant>
      <vt:variant>
        <vt:i4>1638463</vt:i4>
      </vt:variant>
      <vt:variant>
        <vt:i4>332</vt:i4>
      </vt:variant>
      <vt:variant>
        <vt:i4>0</vt:i4>
      </vt:variant>
      <vt:variant>
        <vt:i4>5</vt:i4>
      </vt:variant>
      <vt:variant>
        <vt:lpwstr/>
      </vt:variant>
      <vt:variant>
        <vt:lpwstr>_Toc90969068</vt:lpwstr>
      </vt:variant>
      <vt:variant>
        <vt:i4>1441855</vt:i4>
      </vt:variant>
      <vt:variant>
        <vt:i4>326</vt:i4>
      </vt:variant>
      <vt:variant>
        <vt:i4>0</vt:i4>
      </vt:variant>
      <vt:variant>
        <vt:i4>5</vt:i4>
      </vt:variant>
      <vt:variant>
        <vt:lpwstr/>
      </vt:variant>
      <vt:variant>
        <vt:lpwstr>_Toc90969067</vt:lpwstr>
      </vt:variant>
      <vt:variant>
        <vt:i4>1507391</vt:i4>
      </vt:variant>
      <vt:variant>
        <vt:i4>320</vt:i4>
      </vt:variant>
      <vt:variant>
        <vt:i4>0</vt:i4>
      </vt:variant>
      <vt:variant>
        <vt:i4>5</vt:i4>
      </vt:variant>
      <vt:variant>
        <vt:lpwstr/>
      </vt:variant>
      <vt:variant>
        <vt:lpwstr>_Toc90969066</vt:lpwstr>
      </vt:variant>
      <vt:variant>
        <vt:i4>1310783</vt:i4>
      </vt:variant>
      <vt:variant>
        <vt:i4>314</vt:i4>
      </vt:variant>
      <vt:variant>
        <vt:i4>0</vt:i4>
      </vt:variant>
      <vt:variant>
        <vt:i4>5</vt:i4>
      </vt:variant>
      <vt:variant>
        <vt:lpwstr/>
      </vt:variant>
      <vt:variant>
        <vt:lpwstr>_Toc90969065</vt:lpwstr>
      </vt:variant>
      <vt:variant>
        <vt:i4>1376319</vt:i4>
      </vt:variant>
      <vt:variant>
        <vt:i4>308</vt:i4>
      </vt:variant>
      <vt:variant>
        <vt:i4>0</vt:i4>
      </vt:variant>
      <vt:variant>
        <vt:i4>5</vt:i4>
      </vt:variant>
      <vt:variant>
        <vt:lpwstr/>
      </vt:variant>
      <vt:variant>
        <vt:lpwstr>_Toc90969064</vt:lpwstr>
      </vt:variant>
      <vt:variant>
        <vt:i4>1179711</vt:i4>
      </vt:variant>
      <vt:variant>
        <vt:i4>302</vt:i4>
      </vt:variant>
      <vt:variant>
        <vt:i4>0</vt:i4>
      </vt:variant>
      <vt:variant>
        <vt:i4>5</vt:i4>
      </vt:variant>
      <vt:variant>
        <vt:lpwstr/>
      </vt:variant>
      <vt:variant>
        <vt:lpwstr>_Toc90969063</vt:lpwstr>
      </vt:variant>
      <vt:variant>
        <vt:i4>1245247</vt:i4>
      </vt:variant>
      <vt:variant>
        <vt:i4>296</vt:i4>
      </vt:variant>
      <vt:variant>
        <vt:i4>0</vt:i4>
      </vt:variant>
      <vt:variant>
        <vt:i4>5</vt:i4>
      </vt:variant>
      <vt:variant>
        <vt:lpwstr/>
      </vt:variant>
      <vt:variant>
        <vt:lpwstr>_Toc90969062</vt:lpwstr>
      </vt:variant>
      <vt:variant>
        <vt:i4>1048639</vt:i4>
      </vt:variant>
      <vt:variant>
        <vt:i4>290</vt:i4>
      </vt:variant>
      <vt:variant>
        <vt:i4>0</vt:i4>
      </vt:variant>
      <vt:variant>
        <vt:i4>5</vt:i4>
      </vt:variant>
      <vt:variant>
        <vt:lpwstr/>
      </vt:variant>
      <vt:variant>
        <vt:lpwstr>_Toc90969061</vt:lpwstr>
      </vt:variant>
      <vt:variant>
        <vt:i4>1114175</vt:i4>
      </vt:variant>
      <vt:variant>
        <vt:i4>284</vt:i4>
      </vt:variant>
      <vt:variant>
        <vt:i4>0</vt:i4>
      </vt:variant>
      <vt:variant>
        <vt:i4>5</vt:i4>
      </vt:variant>
      <vt:variant>
        <vt:lpwstr/>
      </vt:variant>
      <vt:variant>
        <vt:lpwstr>_Toc90969060</vt:lpwstr>
      </vt:variant>
      <vt:variant>
        <vt:i4>1572924</vt:i4>
      </vt:variant>
      <vt:variant>
        <vt:i4>278</vt:i4>
      </vt:variant>
      <vt:variant>
        <vt:i4>0</vt:i4>
      </vt:variant>
      <vt:variant>
        <vt:i4>5</vt:i4>
      </vt:variant>
      <vt:variant>
        <vt:lpwstr/>
      </vt:variant>
      <vt:variant>
        <vt:lpwstr>_Toc90969059</vt:lpwstr>
      </vt:variant>
      <vt:variant>
        <vt:i4>1638460</vt:i4>
      </vt:variant>
      <vt:variant>
        <vt:i4>272</vt:i4>
      </vt:variant>
      <vt:variant>
        <vt:i4>0</vt:i4>
      </vt:variant>
      <vt:variant>
        <vt:i4>5</vt:i4>
      </vt:variant>
      <vt:variant>
        <vt:lpwstr/>
      </vt:variant>
      <vt:variant>
        <vt:lpwstr>_Toc90969058</vt:lpwstr>
      </vt:variant>
      <vt:variant>
        <vt:i4>1441852</vt:i4>
      </vt:variant>
      <vt:variant>
        <vt:i4>266</vt:i4>
      </vt:variant>
      <vt:variant>
        <vt:i4>0</vt:i4>
      </vt:variant>
      <vt:variant>
        <vt:i4>5</vt:i4>
      </vt:variant>
      <vt:variant>
        <vt:lpwstr/>
      </vt:variant>
      <vt:variant>
        <vt:lpwstr>_Toc90969057</vt:lpwstr>
      </vt:variant>
      <vt:variant>
        <vt:i4>1507388</vt:i4>
      </vt:variant>
      <vt:variant>
        <vt:i4>260</vt:i4>
      </vt:variant>
      <vt:variant>
        <vt:i4>0</vt:i4>
      </vt:variant>
      <vt:variant>
        <vt:i4>5</vt:i4>
      </vt:variant>
      <vt:variant>
        <vt:lpwstr/>
      </vt:variant>
      <vt:variant>
        <vt:lpwstr>_Toc90969056</vt:lpwstr>
      </vt:variant>
      <vt:variant>
        <vt:i4>1310780</vt:i4>
      </vt:variant>
      <vt:variant>
        <vt:i4>254</vt:i4>
      </vt:variant>
      <vt:variant>
        <vt:i4>0</vt:i4>
      </vt:variant>
      <vt:variant>
        <vt:i4>5</vt:i4>
      </vt:variant>
      <vt:variant>
        <vt:lpwstr/>
      </vt:variant>
      <vt:variant>
        <vt:lpwstr>_Toc90969055</vt:lpwstr>
      </vt:variant>
      <vt:variant>
        <vt:i4>1376316</vt:i4>
      </vt:variant>
      <vt:variant>
        <vt:i4>248</vt:i4>
      </vt:variant>
      <vt:variant>
        <vt:i4>0</vt:i4>
      </vt:variant>
      <vt:variant>
        <vt:i4>5</vt:i4>
      </vt:variant>
      <vt:variant>
        <vt:lpwstr/>
      </vt:variant>
      <vt:variant>
        <vt:lpwstr>_Toc90969054</vt:lpwstr>
      </vt:variant>
      <vt:variant>
        <vt:i4>1179708</vt:i4>
      </vt:variant>
      <vt:variant>
        <vt:i4>242</vt:i4>
      </vt:variant>
      <vt:variant>
        <vt:i4>0</vt:i4>
      </vt:variant>
      <vt:variant>
        <vt:i4>5</vt:i4>
      </vt:variant>
      <vt:variant>
        <vt:lpwstr/>
      </vt:variant>
      <vt:variant>
        <vt:lpwstr>_Toc90969053</vt:lpwstr>
      </vt:variant>
      <vt:variant>
        <vt:i4>1245244</vt:i4>
      </vt:variant>
      <vt:variant>
        <vt:i4>236</vt:i4>
      </vt:variant>
      <vt:variant>
        <vt:i4>0</vt:i4>
      </vt:variant>
      <vt:variant>
        <vt:i4>5</vt:i4>
      </vt:variant>
      <vt:variant>
        <vt:lpwstr/>
      </vt:variant>
      <vt:variant>
        <vt:lpwstr>_Toc90969052</vt:lpwstr>
      </vt:variant>
      <vt:variant>
        <vt:i4>1048636</vt:i4>
      </vt:variant>
      <vt:variant>
        <vt:i4>230</vt:i4>
      </vt:variant>
      <vt:variant>
        <vt:i4>0</vt:i4>
      </vt:variant>
      <vt:variant>
        <vt:i4>5</vt:i4>
      </vt:variant>
      <vt:variant>
        <vt:lpwstr/>
      </vt:variant>
      <vt:variant>
        <vt:lpwstr>_Toc90969051</vt:lpwstr>
      </vt:variant>
      <vt:variant>
        <vt:i4>1114172</vt:i4>
      </vt:variant>
      <vt:variant>
        <vt:i4>224</vt:i4>
      </vt:variant>
      <vt:variant>
        <vt:i4>0</vt:i4>
      </vt:variant>
      <vt:variant>
        <vt:i4>5</vt:i4>
      </vt:variant>
      <vt:variant>
        <vt:lpwstr/>
      </vt:variant>
      <vt:variant>
        <vt:lpwstr>_Toc90969050</vt:lpwstr>
      </vt:variant>
      <vt:variant>
        <vt:i4>1572925</vt:i4>
      </vt:variant>
      <vt:variant>
        <vt:i4>218</vt:i4>
      </vt:variant>
      <vt:variant>
        <vt:i4>0</vt:i4>
      </vt:variant>
      <vt:variant>
        <vt:i4>5</vt:i4>
      </vt:variant>
      <vt:variant>
        <vt:lpwstr/>
      </vt:variant>
      <vt:variant>
        <vt:lpwstr>_Toc90969049</vt:lpwstr>
      </vt:variant>
      <vt:variant>
        <vt:i4>1638461</vt:i4>
      </vt:variant>
      <vt:variant>
        <vt:i4>212</vt:i4>
      </vt:variant>
      <vt:variant>
        <vt:i4>0</vt:i4>
      </vt:variant>
      <vt:variant>
        <vt:i4>5</vt:i4>
      </vt:variant>
      <vt:variant>
        <vt:lpwstr/>
      </vt:variant>
      <vt:variant>
        <vt:lpwstr>_Toc90969048</vt:lpwstr>
      </vt:variant>
      <vt:variant>
        <vt:i4>1441853</vt:i4>
      </vt:variant>
      <vt:variant>
        <vt:i4>206</vt:i4>
      </vt:variant>
      <vt:variant>
        <vt:i4>0</vt:i4>
      </vt:variant>
      <vt:variant>
        <vt:i4>5</vt:i4>
      </vt:variant>
      <vt:variant>
        <vt:lpwstr/>
      </vt:variant>
      <vt:variant>
        <vt:lpwstr>_Toc90969047</vt:lpwstr>
      </vt:variant>
      <vt:variant>
        <vt:i4>1507389</vt:i4>
      </vt:variant>
      <vt:variant>
        <vt:i4>200</vt:i4>
      </vt:variant>
      <vt:variant>
        <vt:i4>0</vt:i4>
      </vt:variant>
      <vt:variant>
        <vt:i4>5</vt:i4>
      </vt:variant>
      <vt:variant>
        <vt:lpwstr/>
      </vt:variant>
      <vt:variant>
        <vt:lpwstr>_Toc90969046</vt:lpwstr>
      </vt:variant>
      <vt:variant>
        <vt:i4>1048637</vt:i4>
      </vt:variant>
      <vt:variant>
        <vt:i4>191</vt:i4>
      </vt:variant>
      <vt:variant>
        <vt:i4>0</vt:i4>
      </vt:variant>
      <vt:variant>
        <vt:i4>5</vt:i4>
      </vt:variant>
      <vt:variant>
        <vt:lpwstr/>
      </vt:variant>
      <vt:variant>
        <vt:lpwstr>_Toc90969041</vt:lpwstr>
      </vt:variant>
      <vt:variant>
        <vt:i4>1114173</vt:i4>
      </vt:variant>
      <vt:variant>
        <vt:i4>185</vt:i4>
      </vt:variant>
      <vt:variant>
        <vt:i4>0</vt:i4>
      </vt:variant>
      <vt:variant>
        <vt:i4>5</vt:i4>
      </vt:variant>
      <vt:variant>
        <vt:lpwstr/>
      </vt:variant>
      <vt:variant>
        <vt:lpwstr>_Toc90969040</vt:lpwstr>
      </vt:variant>
      <vt:variant>
        <vt:i4>1572922</vt:i4>
      </vt:variant>
      <vt:variant>
        <vt:i4>179</vt:i4>
      </vt:variant>
      <vt:variant>
        <vt:i4>0</vt:i4>
      </vt:variant>
      <vt:variant>
        <vt:i4>5</vt:i4>
      </vt:variant>
      <vt:variant>
        <vt:lpwstr/>
      </vt:variant>
      <vt:variant>
        <vt:lpwstr>_Toc90969039</vt:lpwstr>
      </vt:variant>
      <vt:variant>
        <vt:i4>1638458</vt:i4>
      </vt:variant>
      <vt:variant>
        <vt:i4>173</vt:i4>
      </vt:variant>
      <vt:variant>
        <vt:i4>0</vt:i4>
      </vt:variant>
      <vt:variant>
        <vt:i4>5</vt:i4>
      </vt:variant>
      <vt:variant>
        <vt:lpwstr/>
      </vt:variant>
      <vt:variant>
        <vt:lpwstr>_Toc90969038</vt:lpwstr>
      </vt:variant>
      <vt:variant>
        <vt:i4>1441842</vt:i4>
      </vt:variant>
      <vt:variant>
        <vt:i4>164</vt:i4>
      </vt:variant>
      <vt:variant>
        <vt:i4>0</vt:i4>
      </vt:variant>
      <vt:variant>
        <vt:i4>5</vt:i4>
      </vt:variant>
      <vt:variant>
        <vt:lpwstr/>
      </vt:variant>
      <vt:variant>
        <vt:lpwstr>_Toc90977452</vt:lpwstr>
      </vt:variant>
      <vt:variant>
        <vt:i4>1376306</vt:i4>
      </vt:variant>
      <vt:variant>
        <vt:i4>158</vt:i4>
      </vt:variant>
      <vt:variant>
        <vt:i4>0</vt:i4>
      </vt:variant>
      <vt:variant>
        <vt:i4>5</vt:i4>
      </vt:variant>
      <vt:variant>
        <vt:lpwstr/>
      </vt:variant>
      <vt:variant>
        <vt:lpwstr>_Toc90977451</vt:lpwstr>
      </vt:variant>
      <vt:variant>
        <vt:i4>1310770</vt:i4>
      </vt:variant>
      <vt:variant>
        <vt:i4>152</vt:i4>
      </vt:variant>
      <vt:variant>
        <vt:i4>0</vt:i4>
      </vt:variant>
      <vt:variant>
        <vt:i4>5</vt:i4>
      </vt:variant>
      <vt:variant>
        <vt:lpwstr/>
      </vt:variant>
      <vt:variant>
        <vt:lpwstr>_Toc90977450</vt:lpwstr>
      </vt:variant>
      <vt:variant>
        <vt:i4>1900595</vt:i4>
      </vt:variant>
      <vt:variant>
        <vt:i4>146</vt:i4>
      </vt:variant>
      <vt:variant>
        <vt:i4>0</vt:i4>
      </vt:variant>
      <vt:variant>
        <vt:i4>5</vt:i4>
      </vt:variant>
      <vt:variant>
        <vt:lpwstr/>
      </vt:variant>
      <vt:variant>
        <vt:lpwstr>_Toc90977449</vt:lpwstr>
      </vt:variant>
      <vt:variant>
        <vt:i4>1835059</vt:i4>
      </vt:variant>
      <vt:variant>
        <vt:i4>140</vt:i4>
      </vt:variant>
      <vt:variant>
        <vt:i4>0</vt:i4>
      </vt:variant>
      <vt:variant>
        <vt:i4>5</vt:i4>
      </vt:variant>
      <vt:variant>
        <vt:lpwstr/>
      </vt:variant>
      <vt:variant>
        <vt:lpwstr>_Toc90977448</vt:lpwstr>
      </vt:variant>
      <vt:variant>
        <vt:i4>1245235</vt:i4>
      </vt:variant>
      <vt:variant>
        <vt:i4>134</vt:i4>
      </vt:variant>
      <vt:variant>
        <vt:i4>0</vt:i4>
      </vt:variant>
      <vt:variant>
        <vt:i4>5</vt:i4>
      </vt:variant>
      <vt:variant>
        <vt:lpwstr/>
      </vt:variant>
      <vt:variant>
        <vt:lpwstr>_Toc90977447</vt:lpwstr>
      </vt:variant>
      <vt:variant>
        <vt:i4>1179699</vt:i4>
      </vt:variant>
      <vt:variant>
        <vt:i4>128</vt:i4>
      </vt:variant>
      <vt:variant>
        <vt:i4>0</vt:i4>
      </vt:variant>
      <vt:variant>
        <vt:i4>5</vt:i4>
      </vt:variant>
      <vt:variant>
        <vt:lpwstr/>
      </vt:variant>
      <vt:variant>
        <vt:lpwstr>_Toc90977446</vt:lpwstr>
      </vt:variant>
      <vt:variant>
        <vt:i4>1114163</vt:i4>
      </vt:variant>
      <vt:variant>
        <vt:i4>122</vt:i4>
      </vt:variant>
      <vt:variant>
        <vt:i4>0</vt:i4>
      </vt:variant>
      <vt:variant>
        <vt:i4>5</vt:i4>
      </vt:variant>
      <vt:variant>
        <vt:lpwstr/>
      </vt:variant>
      <vt:variant>
        <vt:lpwstr>_Toc90977445</vt:lpwstr>
      </vt:variant>
      <vt:variant>
        <vt:i4>1048627</vt:i4>
      </vt:variant>
      <vt:variant>
        <vt:i4>116</vt:i4>
      </vt:variant>
      <vt:variant>
        <vt:i4>0</vt:i4>
      </vt:variant>
      <vt:variant>
        <vt:i4>5</vt:i4>
      </vt:variant>
      <vt:variant>
        <vt:lpwstr/>
      </vt:variant>
      <vt:variant>
        <vt:lpwstr>_Toc90977444</vt:lpwstr>
      </vt:variant>
      <vt:variant>
        <vt:i4>1507379</vt:i4>
      </vt:variant>
      <vt:variant>
        <vt:i4>110</vt:i4>
      </vt:variant>
      <vt:variant>
        <vt:i4>0</vt:i4>
      </vt:variant>
      <vt:variant>
        <vt:i4>5</vt:i4>
      </vt:variant>
      <vt:variant>
        <vt:lpwstr/>
      </vt:variant>
      <vt:variant>
        <vt:lpwstr>_Toc90977443</vt:lpwstr>
      </vt:variant>
      <vt:variant>
        <vt:i4>1441843</vt:i4>
      </vt:variant>
      <vt:variant>
        <vt:i4>104</vt:i4>
      </vt:variant>
      <vt:variant>
        <vt:i4>0</vt:i4>
      </vt:variant>
      <vt:variant>
        <vt:i4>5</vt:i4>
      </vt:variant>
      <vt:variant>
        <vt:lpwstr/>
      </vt:variant>
      <vt:variant>
        <vt:lpwstr>_Toc90977442</vt:lpwstr>
      </vt:variant>
      <vt:variant>
        <vt:i4>1376307</vt:i4>
      </vt:variant>
      <vt:variant>
        <vt:i4>98</vt:i4>
      </vt:variant>
      <vt:variant>
        <vt:i4>0</vt:i4>
      </vt:variant>
      <vt:variant>
        <vt:i4>5</vt:i4>
      </vt:variant>
      <vt:variant>
        <vt:lpwstr/>
      </vt:variant>
      <vt:variant>
        <vt:lpwstr>_Toc90977441</vt:lpwstr>
      </vt:variant>
      <vt:variant>
        <vt:i4>1310771</vt:i4>
      </vt:variant>
      <vt:variant>
        <vt:i4>92</vt:i4>
      </vt:variant>
      <vt:variant>
        <vt:i4>0</vt:i4>
      </vt:variant>
      <vt:variant>
        <vt:i4>5</vt:i4>
      </vt:variant>
      <vt:variant>
        <vt:lpwstr/>
      </vt:variant>
      <vt:variant>
        <vt:lpwstr>_Toc90977440</vt:lpwstr>
      </vt:variant>
      <vt:variant>
        <vt:i4>1900596</vt:i4>
      </vt:variant>
      <vt:variant>
        <vt:i4>86</vt:i4>
      </vt:variant>
      <vt:variant>
        <vt:i4>0</vt:i4>
      </vt:variant>
      <vt:variant>
        <vt:i4>5</vt:i4>
      </vt:variant>
      <vt:variant>
        <vt:lpwstr/>
      </vt:variant>
      <vt:variant>
        <vt:lpwstr>_Toc90977439</vt:lpwstr>
      </vt:variant>
      <vt:variant>
        <vt:i4>1835060</vt:i4>
      </vt:variant>
      <vt:variant>
        <vt:i4>80</vt:i4>
      </vt:variant>
      <vt:variant>
        <vt:i4>0</vt:i4>
      </vt:variant>
      <vt:variant>
        <vt:i4>5</vt:i4>
      </vt:variant>
      <vt:variant>
        <vt:lpwstr/>
      </vt:variant>
      <vt:variant>
        <vt:lpwstr>_Toc90977438</vt:lpwstr>
      </vt:variant>
      <vt:variant>
        <vt:i4>1245236</vt:i4>
      </vt:variant>
      <vt:variant>
        <vt:i4>74</vt:i4>
      </vt:variant>
      <vt:variant>
        <vt:i4>0</vt:i4>
      </vt:variant>
      <vt:variant>
        <vt:i4>5</vt:i4>
      </vt:variant>
      <vt:variant>
        <vt:lpwstr/>
      </vt:variant>
      <vt:variant>
        <vt:lpwstr>_Toc90977437</vt:lpwstr>
      </vt:variant>
      <vt:variant>
        <vt:i4>1179700</vt:i4>
      </vt:variant>
      <vt:variant>
        <vt:i4>68</vt:i4>
      </vt:variant>
      <vt:variant>
        <vt:i4>0</vt:i4>
      </vt:variant>
      <vt:variant>
        <vt:i4>5</vt:i4>
      </vt:variant>
      <vt:variant>
        <vt:lpwstr/>
      </vt:variant>
      <vt:variant>
        <vt:lpwstr>_Toc90977436</vt:lpwstr>
      </vt:variant>
      <vt:variant>
        <vt:i4>1114164</vt:i4>
      </vt:variant>
      <vt:variant>
        <vt:i4>62</vt:i4>
      </vt:variant>
      <vt:variant>
        <vt:i4>0</vt:i4>
      </vt:variant>
      <vt:variant>
        <vt:i4>5</vt:i4>
      </vt:variant>
      <vt:variant>
        <vt:lpwstr/>
      </vt:variant>
      <vt:variant>
        <vt:lpwstr>_Toc90977435</vt:lpwstr>
      </vt:variant>
      <vt:variant>
        <vt:i4>1048628</vt:i4>
      </vt:variant>
      <vt:variant>
        <vt:i4>56</vt:i4>
      </vt:variant>
      <vt:variant>
        <vt:i4>0</vt:i4>
      </vt:variant>
      <vt:variant>
        <vt:i4>5</vt:i4>
      </vt:variant>
      <vt:variant>
        <vt:lpwstr/>
      </vt:variant>
      <vt:variant>
        <vt:lpwstr>_Toc90977434</vt:lpwstr>
      </vt:variant>
      <vt:variant>
        <vt:i4>1507380</vt:i4>
      </vt:variant>
      <vt:variant>
        <vt:i4>50</vt:i4>
      </vt:variant>
      <vt:variant>
        <vt:i4>0</vt:i4>
      </vt:variant>
      <vt:variant>
        <vt:i4>5</vt:i4>
      </vt:variant>
      <vt:variant>
        <vt:lpwstr/>
      </vt:variant>
      <vt:variant>
        <vt:lpwstr>_Toc90977433</vt:lpwstr>
      </vt:variant>
      <vt:variant>
        <vt:i4>1441844</vt:i4>
      </vt:variant>
      <vt:variant>
        <vt:i4>44</vt:i4>
      </vt:variant>
      <vt:variant>
        <vt:i4>0</vt:i4>
      </vt:variant>
      <vt:variant>
        <vt:i4>5</vt:i4>
      </vt:variant>
      <vt:variant>
        <vt:lpwstr/>
      </vt:variant>
      <vt:variant>
        <vt:lpwstr>_Toc90977432</vt:lpwstr>
      </vt:variant>
      <vt:variant>
        <vt:i4>1376308</vt:i4>
      </vt:variant>
      <vt:variant>
        <vt:i4>38</vt:i4>
      </vt:variant>
      <vt:variant>
        <vt:i4>0</vt:i4>
      </vt:variant>
      <vt:variant>
        <vt:i4>5</vt:i4>
      </vt:variant>
      <vt:variant>
        <vt:lpwstr/>
      </vt:variant>
      <vt:variant>
        <vt:lpwstr>_Toc90977431</vt:lpwstr>
      </vt:variant>
      <vt:variant>
        <vt:i4>1310772</vt:i4>
      </vt:variant>
      <vt:variant>
        <vt:i4>32</vt:i4>
      </vt:variant>
      <vt:variant>
        <vt:i4>0</vt:i4>
      </vt:variant>
      <vt:variant>
        <vt:i4>5</vt:i4>
      </vt:variant>
      <vt:variant>
        <vt:lpwstr/>
      </vt:variant>
      <vt:variant>
        <vt:lpwstr>_Toc90977430</vt:lpwstr>
      </vt:variant>
      <vt:variant>
        <vt:i4>1900597</vt:i4>
      </vt:variant>
      <vt:variant>
        <vt:i4>26</vt:i4>
      </vt:variant>
      <vt:variant>
        <vt:i4>0</vt:i4>
      </vt:variant>
      <vt:variant>
        <vt:i4>5</vt:i4>
      </vt:variant>
      <vt:variant>
        <vt:lpwstr/>
      </vt:variant>
      <vt:variant>
        <vt:lpwstr>_Toc90977429</vt:lpwstr>
      </vt:variant>
      <vt:variant>
        <vt:i4>1835061</vt:i4>
      </vt:variant>
      <vt:variant>
        <vt:i4>20</vt:i4>
      </vt:variant>
      <vt:variant>
        <vt:i4>0</vt:i4>
      </vt:variant>
      <vt:variant>
        <vt:i4>5</vt:i4>
      </vt:variant>
      <vt:variant>
        <vt:lpwstr/>
      </vt:variant>
      <vt:variant>
        <vt:lpwstr>_Toc90977428</vt:lpwstr>
      </vt:variant>
      <vt:variant>
        <vt:i4>1245237</vt:i4>
      </vt:variant>
      <vt:variant>
        <vt:i4>14</vt:i4>
      </vt:variant>
      <vt:variant>
        <vt:i4>0</vt:i4>
      </vt:variant>
      <vt:variant>
        <vt:i4>5</vt:i4>
      </vt:variant>
      <vt:variant>
        <vt:lpwstr/>
      </vt:variant>
      <vt:variant>
        <vt:lpwstr>_Toc90977427</vt:lpwstr>
      </vt:variant>
      <vt:variant>
        <vt:i4>1179701</vt:i4>
      </vt:variant>
      <vt:variant>
        <vt:i4>8</vt:i4>
      </vt:variant>
      <vt:variant>
        <vt:i4>0</vt:i4>
      </vt:variant>
      <vt:variant>
        <vt:i4>5</vt:i4>
      </vt:variant>
      <vt:variant>
        <vt:lpwstr/>
      </vt:variant>
      <vt:variant>
        <vt:lpwstr>_Toc90977426</vt:lpwstr>
      </vt:variant>
      <vt:variant>
        <vt:i4>4456532</vt:i4>
      </vt:variant>
      <vt:variant>
        <vt:i4>3</vt:i4>
      </vt:variant>
      <vt:variant>
        <vt:i4>0</vt:i4>
      </vt:variant>
      <vt:variant>
        <vt:i4>5</vt:i4>
      </vt:variant>
      <vt:variant>
        <vt:lpwstr>http://www.norc.org/</vt:lpwstr>
      </vt:variant>
      <vt:variant>
        <vt:lpwstr/>
      </vt:variant>
      <vt:variant>
        <vt:i4>5373992</vt:i4>
      </vt:variant>
      <vt:variant>
        <vt:i4>0</vt:i4>
      </vt:variant>
      <vt:variant>
        <vt:i4>0</vt:i4>
      </vt:variant>
      <vt:variant>
        <vt:i4>5</vt:i4>
      </vt:variant>
      <vt:variant>
        <vt:lpwstr>mailto:Tanenbaum-Erin@norc.org</vt:lpwstr>
      </vt:variant>
      <vt:variant>
        <vt:lpwstr/>
      </vt:variant>
      <vt:variant>
        <vt:i4>8192058</vt:i4>
      </vt:variant>
      <vt:variant>
        <vt:i4>26</vt:i4>
      </vt:variant>
      <vt:variant>
        <vt:i4>0</vt:i4>
      </vt:variant>
      <vt:variant>
        <vt:i4>5</vt:i4>
      </vt:variant>
      <vt:variant>
        <vt:lpwstr>https://www.census.gov/programs-surveys/geography/guidance/geo-areas/zctas.html</vt:lpwstr>
      </vt:variant>
      <vt:variant>
        <vt:lpwstr/>
      </vt:variant>
      <vt:variant>
        <vt:i4>4718603</vt:i4>
      </vt:variant>
      <vt:variant>
        <vt:i4>22</vt:i4>
      </vt:variant>
      <vt:variant>
        <vt:i4>0</vt:i4>
      </vt:variant>
      <vt:variant>
        <vt:i4>5</vt:i4>
      </vt:variant>
      <vt:variant>
        <vt:lpwstr/>
      </vt:variant>
      <vt:variant>
        <vt:lpwstr>_ENREF_9</vt:lpwstr>
      </vt:variant>
      <vt:variant>
        <vt:i4>2162800</vt:i4>
      </vt:variant>
      <vt:variant>
        <vt:i4>15</vt:i4>
      </vt:variant>
      <vt:variant>
        <vt:i4>0</vt:i4>
      </vt:variant>
      <vt:variant>
        <vt:i4>5</vt:i4>
      </vt:variant>
      <vt:variant>
        <vt:lpwstr>https://synthetichealth.github.io/synthea/</vt:lpwstr>
      </vt:variant>
      <vt:variant>
        <vt:lpwstr/>
      </vt:variant>
      <vt:variant>
        <vt:i4>8192058</vt:i4>
      </vt:variant>
      <vt:variant>
        <vt:i4>12</vt:i4>
      </vt:variant>
      <vt:variant>
        <vt:i4>0</vt:i4>
      </vt:variant>
      <vt:variant>
        <vt:i4>5</vt:i4>
      </vt:variant>
      <vt:variant>
        <vt:lpwstr>https://www.census.gov/programs-surveys/geography/guidance/geo-areas/zctas.html</vt:lpwstr>
      </vt:variant>
      <vt:variant>
        <vt:lpwstr/>
      </vt:variant>
      <vt:variant>
        <vt:i4>2621555</vt:i4>
      </vt:variant>
      <vt:variant>
        <vt:i4>9</vt:i4>
      </vt:variant>
      <vt:variant>
        <vt:i4>0</vt:i4>
      </vt:variant>
      <vt:variant>
        <vt:i4>5</vt:i4>
      </vt:variant>
      <vt:variant>
        <vt:lpwstr>https://www.cdc.gov/obesity/adult/defining.html</vt:lpwstr>
      </vt:variant>
      <vt:variant>
        <vt:lpwstr/>
      </vt:variant>
      <vt:variant>
        <vt:i4>2162800</vt:i4>
      </vt:variant>
      <vt:variant>
        <vt:i4>6</vt:i4>
      </vt:variant>
      <vt:variant>
        <vt:i4>0</vt:i4>
      </vt:variant>
      <vt:variant>
        <vt:i4>5</vt:i4>
      </vt:variant>
      <vt:variant>
        <vt:lpwstr>https://synthetichealth.github.io/synthea/</vt:lpwstr>
      </vt:variant>
      <vt:variant>
        <vt:lpwstr/>
      </vt:variant>
      <vt:variant>
        <vt:i4>3407964</vt:i4>
      </vt:variant>
      <vt:variant>
        <vt:i4>0</vt:i4>
      </vt:variant>
      <vt:variant>
        <vt:i4>0</vt:i4>
      </vt:variant>
      <vt:variant>
        <vt:i4>5</vt:i4>
      </vt:variant>
      <vt:variant>
        <vt:lpwstr>https://www.cdc.gov/healthyweight/assessing/bmi/adult_bmi/index.html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&lt;Project Name&gt;</dc:subject>
  <dc:creator>Dittmar, C</dc:creator>
  <cp:keywords>CDC Unified Process, CDC UP, CDCUP</cp:keywords>
  <dc:description>CDC, CDC UP, and Author policies located at http://www.cdc.gov/cdcup/</dc:description>
  <cp:lastModifiedBy>Melissa E Garcia</cp:lastModifiedBy>
  <cp:revision>9</cp:revision>
  <cp:lastPrinted>2021-12-16T18:11:00Z</cp:lastPrinted>
  <dcterms:created xsi:type="dcterms:W3CDTF">2022-03-18T17:13:00Z</dcterms:created>
  <dcterms:modified xsi:type="dcterms:W3CDTF">2022-03-18T17:30:00Z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y fmtid="{D5CDD505-2E9C-101B-9397-08002B2CF9AE}" pid="5" name="ContentTypeId">
    <vt:lpwstr>0x0101003603A42B84B06847AFCE29FF3D1CE16D</vt:lpwstr>
  </property>
  <property fmtid="{D5CDD505-2E9C-101B-9397-08002B2CF9AE}" pid="6" name="MSIP_Label_7b94a7b8-f06c-4dfe-bdcc-9b548fd58c31_Enabled">
    <vt:lpwstr>true</vt:lpwstr>
  </property>
  <property fmtid="{D5CDD505-2E9C-101B-9397-08002B2CF9AE}" pid="7" name="MSIP_Label_7b94a7b8-f06c-4dfe-bdcc-9b548fd58c31_SetDate">
    <vt:lpwstr>2021-03-10T19:16:24Z</vt:lpwstr>
  </property>
  <property fmtid="{D5CDD505-2E9C-101B-9397-08002B2CF9AE}" pid="8" name="MSIP_Label_7b94a7b8-f06c-4dfe-bdcc-9b548fd58c31_Method">
    <vt:lpwstr>Privileged</vt:lpwstr>
  </property>
  <property fmtid="{D5CDD505-2E9C-101B-9397-08002B2CF9AE}" pid="9" name="MSIP_Label_7b94a7b8-f06c-4dfe-bdcc-9b548fd58c31_Name">
    <vt:lpwstr>7b94a7b8-f06c-4dfe-bdcc-9b548fd58c31</vt:lpwstr>
  </property>
  <property fmtid="{D5CDD505-2E9C-101B-9397-08002B2CF9AE}" pid="10" name="MSIP_Label_7b94a7b8-f06c-4dfe-bdcc-9b548fd58c31_SiteId">
    <vt:lpwstr>9ce70869-60db-44fd-abe8-d2767077fc8f</vt:lpwstr>
  </property>
  <property fmtid="{D5CDD505-2E9C-101B-9397-08002B2CF9AE}" pid="11" name="MSIP_Label_7b94a7b8-f06c-4dfe-bdcc-9b548fd58c31_ActionId">
    <vt:lpwstr>afddb51c-63ac-403c-b0e7-98ba5ee95efa</vt:lpwstr>
  </property>
  <property fmtid="{D5CDD505-2E9C-101B-9397-08002B2CF9AE}" pid="12" name="MSIP_Label_7b94a7b8-f06c-4dfe-bdcc-9b548fd58c31_ContentBits">
    <vt:lpwstr>0</vt:lpwstr>
  </property>
</Properties>
</file>