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rtl w:val="0"/>
        </w:rPr>
        <w:t xml:space="preserve">Generic EULA template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End-User License Agreement ("Agreement")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00"/>
          <w:shd w:fill="fff2cc" w:val="clear"/>
        </w:rPr>
      </w:pPr>
      <w:r w:rsidDel="00000000" w:rsidR="00000000" w:rsidRPr="00000000">
        <w:rPr>
          <w:rtl w:val="0"/>
        </w:rPr>
        <w:t xml:space="preserve">Last updated: </w:t>
      </w:r>
      <w:r w:rsidDel="00000000" w:rsidR="00000000" w:rsidRPr="00000000">
        <w:rPr>
          <w:color w:val="000000"/>
          <w:shd w:fill="fff2cc" w:val="clear"/>
          <w:rtl w:val="0"/>
        </w:rPr>
        <w:t xml:space="preserve">(add 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read this End-User License Agreement ("Agreement") carefully before clicking the "I Agree" button, downloading or using </w:t>
      </w:r>
      <w:r w:rsidDel="00000000" w:rsidR="00000000" w:rsidRPr="00000000">
        <w:rPr>
          <w:color w:val="000000"/>
          <w:shd w:fill="fff2cc" w:val="clear"/>
          <w:rtl w:val="0"/>
        </w:rPr>
        <w:t xml:space="preserve">My Application (change this)</w:t>
      </w:r>
      <w:r w:rsidDel="00000000" w:rsidR="00000000" w:rsidRPr="00000000">
        <w:rPr>
          <w:rtl w:val="0"/>
        </w:rPr>
        <w:t xml:space="preserve">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clicking the "I Agree" button, downloading or using the Application, you are agreeing to be bound by the terms and conditions of this Agreement.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do not agree to the terms of this Agreement, do not click on the "I Agree" button and do not download or use the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License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000000"/>
          <w:shd w:fill="fff2cc" w:val="clear"/>
          <w:rtl w:val="0"/>
        </w:rPr>
        <w:t xml:space="preserve">My Company (change this)</w:t>
      </w:r>
      <w:r w:rsidDel="00000000" w:rsidR="00000000" w:rsidRPr="00000000">
        <w:rPr>
          <w:rtl w:val="0"/>
        </w:rPr>
        <w:t xml:space="preserve"> grants you a revocable, non-exclusive, non-transferable, limited license to download, install and use the Application solely for your personal, non-commercial purposes strictly in accordance with the terms of this Agreement.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Restrictions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agree not to, and you will not permit others 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license, sell, rent, lease, assign, distribute, transmit, host, outsource, disclose or otherwise commercially exploit the Application or make the Application available to any third party.</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Restrictions section is for applying certain restrictions on the app usage, e.g. user can't sell app, user can't distribute the app. For the full disclosure section, </w:t>
            </w:r>
            <w:hyperlink r:id="rId5">
              <w:r w:rsidDel="00000000" w:rsidR="00000000" w:rsidRPr="00000000">
                <w:rPr>
                  <w:color w:val="1155cc"/>
                  <w:u w:val="single"/>
                  <w:rtl w:val="0"/>
                </w:rPr>
                <w:t xml:space="preserve">create your own EULA</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Modifications to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000000"/>
          <w:shd w:fill="fff2cc" w:val="clear"/>
          <w:rtl w:val="0"/>
        </w:rPr>
        <w:t xml:space="preserve">My Company (change this)</w:t>
      </w:r>
      <w:r w:rsidDel="00000000" w:rsidR="00000000" w:rsidRPr="00000000">
        <w:rPr>
          <w:rtl w:val="0"/>
        </w:rPr>
        <w:t xml:space="preserve"> reserves the right to modify, suspend or discontinue, temporarily or permanently, the Application or any service to which it connects, with or without notice and without liability to you.</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Modifications to Application section is for apps that will be updated or regularly maintained. For the full disclosure section, </w:t>
            </w:r>
            <w:hyperlink r:id="rId6">
              <w:r w:rsidDel="00000000" w:rsidR="00000000" w:rsidRPr="00000000">
                <w:rPr>
                  <w:color w:val="1155cc"/>
                  <w:u w:val="single"/>
                  <w:rtl w:val="0"/>
                </w:rPr>
                <w:t xml:space="preserve">create your own EULA</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Term and Termination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Agreement shall remain in effect until terminated by you or </w:t>
      </w:r>
      <w:r w:rsidDel="00000000" w:rsidR="00000000" w:rsidRPr="00000000">
        <w:rPr>
          <w:color w:val="000000"/>
          <w:shd w:fill="fff2cc" w:val="clear"/>
          <w:rtl w:val="0"/>
        </w:rPr>
        <w:t xml:space="preserve">My Company (change this)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000000"/>
          <w:shd w:fill="fff2cc" w:val="clear"/>
          <w:rtl w:val="0"/>
        </w:rPr>
        <w:t xml:space="preserve">My Company (change this)</w:t>
      </w:r>
      <w:r w:rsidDel="00000000" w:rsidR="00000000" w:rsidRPr="00000000">
        <w:rPr>
          <w:rtl w:val="0"/>
        </w:rPr>
        <w:t xml:space="preserve"> may, in its sole discretion, at any time and for any or no reason, suspend or terminate this Agreement with or without prior notice.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Agreement will terminate immediately, without prior notice from </w:t>
      </w:r>
      <w:r w:rsidDel="00000000" w:rsidR="00000000" w:rsidRPr="00000000">
        <w:rPr>
          <w:color w:val="000000"/>
          <w:shd w:fill="fff2cc" w:val="clear"/>
          <w:rtl w:val="0"/>
        </w:rPr>
        <w:t xml:space="preserve">My Company (change this)</w:t>
      </w:r>
      <w:r w:rsidDel="00000000" w:rsidR="00000000" w:rsidRPr="00000000">
        <w:rPr>
          <w:rtl w:val="0"/>
        </w:rPr>
        <w:t xml:space="preserve">, in the event that you fail to comply with any provision of this Agreement. You may also terminate this Agreement by deleting the Application and all copies thereof from your mobile device or from your desktop.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Upon termination of this Agreement, you shall cease all use of the Application and delete all copies of the Application from your mobile device or from your desktop.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Severability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Amendments to this Agreement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000000"/>
          <w:shd w:fill="fff2cc" w:val="clear"/>
          <w:rtl w:val="0"/>
        </w:rPr>
        <w:t xml:space="preserve">My Company (change this)</w:t>
      </w:r>
      <w:r w:rsidDel="00000000" w:rsidR="00000000" w:rsidRPr="00000000">
        <w:rPr>
          <w:rtl w:val="0"/>
        </w:rPr>
        <w:t xml:space="preserve"> reserves the right, at its sole discretion, to modify or replace this Agreement at any time. If a revision is material we will provide at least </w:t>
      </w:r>
      <w:r w:rsidDel="00000000" w:rsidR="00000000" w:rsidRPr="00000000">
        <w:rPr>
          <w:color w:val="000000"/>
          <w:shd w:fill="fff2cc" w:val="clear"/>
          <w:rtl w:val="0"/>
        </w:rPr>
        <w:t xml:space="preserve">30 (changes this)</w:t>
      </w:r>
      <w:r w:rsidDel="00000000" w:rsidR="00000000" w:rsidRPr="00000000">
        <w:rPr>
          <w:rtl w:val="0"/>
        </w:rPr>
        <w:t xml:space="preserve"> days' notice prior to any new terms taking effect. What constitutes a material change will be determined at our sole discretion.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Contact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have any questions about this Agreement, please contact us.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bl>
      <w:tblPr>
        <w:tblStyle w:val="Table3"/>
        <w:bidiVisual w:val="0"/>
        <w:tblW w:w="9746.0" w:type="dxa"/>
        <w:jc w:val="left"/>
        <w:tblInd w:w="-215.99999999999997" w:type="dxa"/>
        <w:tblLayout w:type="fixed"/>
        <w:tblLook w:val="0600"/>
      </w:tblPr>
      <w:tblGrid>
        <w:gridCol w:w="9746"/>
        <w:tblGridChange w:id="0">
          <w:tblGrid>
            <w:gridCol w:w="9746"/>
          </w:tblGrid>
        </w:tblGridChange>
      </w:tblGrid>
      <w:tr>
        <w:tc>
          <w:tcPr>
            <w:shd w:fill="1155cc"/>
            <w:tcMar>
              <w:top w:w="215.99999999999997" w:type="dxa"/>
              <w:left w:w="215.99999999999997" w:type="dxa"/>
              <w:bottom w:w="215.99999999999997" w:type="dxa"/>
              <w:right w:w="215.99999999999997" w:type="dxa"/>
            </w:tcMar>
          </w:tcPr>
          <w:p w:rsidR="00000000" w:rsidDel="00000000" w:rsidP="00000000" w:rsidRDefault="00000000" w:rsidRPr="00000000">
            <w:pPr>
              <w:widowControl w:val="0"/>
              <w:pBdr/>
              <w:spacing w:line="240" w:lineRule="auto"/>
              <w:contextualSpacing w:val="0"/>
              <w:jc w:val="center"/>
              <w:rPr>
                <w:color w:val="ffffff"/>
              </w:rPr>
            </w:pPr>
            <w:hyperlink r:id="rId7">
              <w:r w:rsidDel="00000000" w:rsidR="00000000" w:rsidRPr="00000000">
                <w:rPr>
                  <w:color w:val="ffffff"/>
                  <w:u w:val="single"/>
                  <w:rtl w:val="0"/>
                </w:rPr>
                <w:t xml:space="preserve">Create your own EULA</w:t>
              </w:r>
            </w:hyperlink>
            <w:r w:rsidDel="00000000" w:rsidR="00000000" w:rsidRPr="00000000">
              <w:rPr>
                <w:rtl w:val="0"/>
              </w:rPr>
            </w:r>
          </w:p>
          <w:p w:rsidR="00000000" w:rsidDel="00000000" w:rsidP="00000000" w:rsidRDefault="00000000" w:rsidRPr="00000000">
            <w:pPr>
              <w:widowControl w:val="0"/>
              <w:pBdr/>
              <w:spacing w:line="240" w:lineRule="auto"/>
              <w:contextualSpacing w:val="0"/>
              <w:jc w:val="center"/>
              <w:rPr>
                <w:color w:val="c9daf8"/>
                <w:sz w:val="18"/>
                <w:szCs w:val="18"/>
              </w:rPr>
            </w:pPr>
            <w:r w:rsidDel="00000000" w:rsidR="00000000" w:rsidRPr="00000000">
              <w:rPr>
                <w:color w:val="c9daf8"/>
                <w:sz w:val="18"/>
                <w:szCs w:val="18"/>
                <w:rtl w:val="0"/>
              </w:rPr>
              <w:t xml:space="preserve">For desktop or mobile apps. Download as HTML or Text. Unlock premium content..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color w:val="999999"/>
                <w:sz w:val="18"/>
                <w:szCs w:val="18"/>
              </w:rPr>
            </w:pPr>
            <w:r w:rsidDel="00000000" w:rsidR="00000000" w:rsidRPr="00000000">
              <w:rPr>
                <w:color w:val="999999"/>
                <w:sz w:val="18"/>
                <w:szCs w:val="18"/>
                <w:rtl w:val="0"/>
              </w:rPr>
              <w:t xml:space="preserve">Disclaimer: Legal information is not legal advice. </w:t>
            </w:r>
            <w:hyperlink r:id="rId8">
              <w:r w:rsidDel="00000000" w:rsidR="00000000" w:rsidRPr="00000000">
                <w:rPr>
                  <w:color w:val="999999"/>
                  <w:sz w:val="18"/>
                  <w:szCs w:val="18"/>
                  <w:u w:val="single"/>
                  <w:rtl w:val="0"/>
                </w:rPr>
                <w:t xml:space="preserve">Read the disclaimer</w:t>
              </w:r>
            </w:hyperlink>
            <w:r w:rsidDel="00000000" w:rsidR="00000000" w:rsidRPr="00000000">
              <w:rPr>
                <w:color w:val="999999"/>
                <w:sz w:val="18"/>
                <w:szCs w:val="18"/>
                <w:rtl w:val="0"/>
              </w:rPr>
              <w:t xml:space="preserve">.</w:t>
            </w:r>
          </w:p>
        </w:tc>
      </w:tr>
    </w:tbl>
    <w:p w:rsidR="00000000" w:rsidDel="00000000" w:rsidP="00000000" w:rsidRDefault="00000000" w:rsidRPr="00000000">
      <w:pPr>
        <w:widowControl w:val="0"/>
        <w:pBdr/>
        <w:spacing w:line="240" w:lineRule="auto"/>
        <w:contextualSpacing w:val="0"/>
        <w:rPr/>
      </w:pPr>
      <w:r w:rsidDel="00000000" w:rsidR="00000000" w:rsidRPr="00000000">
        <w:rPr>
          <w:rtl w:val="0"/>
        </w:rPr>
      </w:r>
    </w:p>
    <w:sectPr>
      <w:pgSz w:h="16838" w:w="11906"/>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ermsfeed.com/eula/generator/?utm_source=Generic&amp;utm_medium=DOCX&amp;utm_campaign=EULA+Templates&amp;utm_nooverride=1" TargetMode="External"/><Relationship Id="rId6" Type="http://schemas.openxmlformats.org/officeDocument/2006/relationships/hyperlink" Target="https://termsfeed.com/eula/generator/?utm_source=Generic&amp;utm_medium=DOCX&amp;utm_campaign=EULA+Templates&amp;utm_nooverride=1" TargetMode="External"/><Relationship Id="rId7" Type="http://schemas.openxmlformats.org/officeDocument/2006/relationships/hyperlink" Target="https://termsfeed.com/eula/generator/?utm_source=Generic&amp;utm_medium=DOCX&amp;utm_campaign=EULA+Templates&amp;utm_nooverride=1" TargetMode="External"/><Relationship Id="rId8" Type="http://schemas.openxmlformats.org/officeDocument/2006/relationships/hyperlink" Target="https://termsfeed.com/legal/disclaimer" TargetMode="External"/></Relationships>
</file>