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32DD2" w14:textId="77777777" w:rsidR="00A948AD" w:rsidRPr="009E531A" w:rsidRDefault="00A948AD" w:rsidP="00A948AD">
      <w:pPr>
        <w:pStyle w:val="Title"/>
        <w:rPr>
          <w:rFonts w:asciiTheme="minorHAnsi" w:hAnsiTheme="minorHAnsi"/>
        </w:rPr>
      </w:pPr>
      <w:r w:rsidRPr="009E531A">
        <w:rPr>
          <w:rFonts w:asciiTheme="minorHAnsi" w:hAnsiTheme="minorHAnsi"/>
        </w:rPr>
        <w:t xml:space="preserve">Minutes of the </w:t>
      </w:r>
      <w:r w:rsidR="00F25098">
        <w:rPr>
          <w:rFonts w:asciiTheme="minorHAnsi" w:hAnsiTheme="minorHAnsi"/>
        </w:rPr>
        <w:t>AGM 201</w:t>
      </w:r>
      <w:r w:rsidR="00007A11">
        <w:rPr>
          <w:rFonts w:asciiTheme="minorHAnsi" w:hAnsiTheme="minorHAnsi"/>
        </w:rPr>
        <w:t>8</w:t>
      </w:r>
    </w:p>
    <w:p w14:paraId="39718630" w14:textId="77777777" w:rsidR="00A948AD" w:rsidRPr="009E531A" w:rsidRDefault="00A948AD" w:rsidP="00A948AD">
      <w:pPr>
        <w:pStyle w:val="Subtitle"/>
        <w:rPr>
          <w:rFonts w:asciiTheme="minorHAnsi" w:hAnsiTheme="minorHAnsi"/>
        </w:rPr>
      </w:pPr>
      <w:r w:rsidRPr="009E531A">
        <w:rPr>
          <w:rFonts w:asciiTheme="minorHAnsi" w:hAnsiTheme="minorHAnsi"/>
        </w:rPr>
        <w:t>North of Tyne LPC Committee</w:t>
      </w:r>
    </w:p>
    <w:p w14:paraId="5335C26B" w14:textId="49574C4A" w:rsidR="00A948AD" w:rsidRPr="009E531A" w:rsidRDefault="00A948AD" w:rsidP="00A948AD">
      <w:pPr>
        <w:rPr>
          <w:rFonts w:cs="Arial"/>
          <w:b/>
        </w:rPr>
      </w:pPr>
      <w:r w:rsidRPr="009E531A">
        <w:rPr>
          <w:rFonts w:cs="Arial"/>
          <w:b/>
        </w:rPr>
        <w:t>Date:</w:t>
      </w:r>
      <w:r w:rsidRPr="009E531A">
        <w:rPr>
          <w:rFonts w:cs="Arial"/>
          <w:b/>
        </w:rPr>
        <w:tab/>
      </w:r>
      <w:r w:rsidRPr="009E531A">
        <w:rPr>
          <w:rFonts w:cs="Arial"/>
          <w:b/>
        </w:rPr>
        <w:tab/>
      </w:r>
      <w:r w:rsidRPr="009E531A">
        <w:rPr>
          <w:rFonts w:cs="Arial"/>
          <w:b/>
        </w:rPr>
        <w:tab/>
      </w:r>
      <w:r>
        <w:rPr>
          <w:rFonts w:eastAsia="Calibri" w:cs="MyriadPro,Bold"/>
          <w:b/>
          <w:bCs/>
          <w:lang w:eastAsia="en-US"/>
        </w:rPr>
        <w:t xml:space="preserve">Wednesday </w:t>
      </w:r>
      <w:r w:rsidR="00007A11">
        <w:rPr>
          <w:rFonts w:eastAsia="Calibri" w:cs="MyriadPro,Bold"/>
          <w:b/>
          <w:bCs/>
          <w:lang w:eastAsia="en-US"/>
        </w:rPr>
        <w:t>5</w:t>
      </w:r>
      <w:r w:rsidR="002F2FB4" w:rsidRPr="002F2FB4">
        <w:rPr>
          <w:rFonts w:eastAsia="Calibri" w:cs="MyriadPro,Bold"/>
          <w:b/>
          <w:bCs/>
          <w:vertAlign w:val="superscript"/>
          <w:lang w:eastAsia="en-US"/>
        </w:rPr>
        <w:t>th</w:t>
      </w:r>
      <w:r w:rsidR="002F2FB4">
        <w:rPr>
          <w:rFonts w:eastAsia="Calibri" w:cs="MyriadPro,Bold"/>
          <w:b/>
          <w:bCs/>
          <w:lang w:eastAsia="en-US"/>
        </w:rPr>
        <w:t xml:space="preserve"> </w:t>
      </w:r>
      <w:r w:rsidR="006A69C5">
        <w:rPr>
          <w:rFonts w:eastAsia="Calibri" w:cs="MyriadPro,Bold"/>
          <w:b/>
          <w:bCs/>
          <w:lang w:eastAsia="en-US"/>
        </w:rPr>
        <w:t xml:space="preserve">September </w:t>
      </w:r>
      <w:r w:rsidR="002F2FB4">
        <w:rPr>
          <w:rFonts w:eastAsia="Calibri" w:cs="MyriadPro,Bold"/>
          <w:b/>
          <w:bCs/>
          <w:lang w:eastAsia="en-US"/>
        </w:rPr>
        <w:t>201</w:t>
      </w:r>
      <w:r w:rsidR="00007A11">
        <w:rPr>
          <w:rFonts w:eastAsia="Calibri" w:cs="MyriadPro,Bold"/>
          <w:b/>
          <w:bCs/>
          <w:lang w:eastAsia="en-US"/>
        </w:rPr>
        <w:t>8</w:t>
      </w:r>
    </w:p>
    <w:p w14:paraId="50705AB0" w14:textId="77777777" w:rsidR="00A948AD" w:rsidRPr="009E531A" w:rsidRDefault="00A948AD" w:rsidP="00A948AD">
      <w:pPr>
        <w:rPr>
          <w:rFonts w:cs="Arial"/>
          <w:b/>
        </w:rPr>
      </w:pPr>
    </w:p>
    <w:p w14:paraId="0153E749" w14:textId="77777777" w:rsidR="00A948AD" w:rsidRPr="009E531A" w:rsidRDefault="00A948AD" w:rsidP="00A948AD">
      <w:pPr>
        <w:rPr>
          <w:rFonts w:cs="Arial"/>
          <w:b/>
        </w:rPr>
      </w:pPr>
      <w:r w:rsidRPr="009E531A">
        <w:rPr>
          <w:rFonts w:cs="Arial"/>
          <w:b/>
        </w:rPr>
        <w:t>Time:</w:t>
      </w:r>
      <w:r w:rsidRPr="009E531A">
        <w:rPr>
          <w:rFonts w:cs="Arial"/>
          <w:b/>
        </w:rPr>
        <w:tab/>
      </w:r>
      <w:r w:rsidRPr="009E531A">
        <w:rPr>
          <w:rFonts w:cs="Arial"/>
          <w:b/>
        </w:rPr>
        <w:tab/>
      </w:r>
      <w:r w:rsidRPr="009E531A">
        <w:rPr>
          <w:rFonts w:cs="Arial"/>
          <w:b/>
        </w:rPr>
        <w:tab/>
      </w:r>
      <w:r w:rsidR="00F25098">
        <w:rPr>
          <w:rFonts w:cs="Arial"/>
          <w:b/>
        </w:rPr>
        <w:t>19</w:t>
      </w:r>
      <w:r w:rsidRPr="009E531A">
        <w:rPr>
          <w:rFonts w:cs="Arial"/>
          <w:b/>
        </w:rPr>
        <w:t>.</w:t>
      </w:r>
      <w:r w:rsidR="00F25098">
        <w:rPr>
          <w:rFonts w:cs="Arial"/>
          <w:b/>
        </w:rPr>
        <w:t>0</w:t>
      </w:r>
      <w:r w:rsidRPr="009E531A">
        <w:rPr>
          <w:rFonts w:cs="Arial"/>
          <w:b/>
        </w:rPr>
        <w:t xml:space="preserve">0 – </w:t>
      </w:r>
      <w:r w:rsidR="00F25098">
        <w:rPr>
          <w:rFonts w:cs="Arial"/>
          <w:b/>
        </w:rPr>
        <w:t>21</w:t>
      </w:r>
      <w:r w:rsidRPr="009E531A">
        <w:rPr>
          <w:rFonts w:cs="Arial"/>
          <w:b/>
        </w:rPr>
        <w:t>.00</w:t>
      </w:r>
    </w:p>
    <w:p w14:paraId="0ADC8ABA" w14:textId="77777777" w:rsidR="00A948AD" w:rsidRPr="009E531A" w:rsidRDefault="00A948AD" w:rsidP="00A948AD">
      <w:pPr>
        <w:rPr>
          <w:rFonts w:cs="Arial"/>
          <w:b/>
        </w:rPr>
      </w:pPr>
    </w:p>
    <w:p w14:paraId="14D0EF3D" w14:textId="77777777" w:rsidR="00007A11" w:rsidRDefault="00A948AD" w:rsidP="00007A11">
      <w:pPr>
        <w:rPr>
          <w:b/>
        </w:rPr>
      </w:pPr>
      <w:r w:rsidRPr="009E531A">
        <w:rPr>
          <w:b/>
        </w:rPr>
        <w:t>Location:</w:t>
      </w:r>
      <w:r w:rsidRPr="009E531A">
        <w:rPr>
          <w:b/>
        </w:rPr>
        <w:tab/>
      </w:r>
      <w:r w:rsidRPr="009E531A">
        <w:rPr>
          <w:b/>
        </w:rPr>
        <w:tab/>
      </w:r>
      <w:r w:rsidR="00007A11" w:rsidRPr="00950961">
        <w:rPr>
          <w:b/>
        </w:rPr>
        <w:t xml:space="preserve">Holiday Inn Newcastle </w:t>
      </w:r>
      <w:r w:rsidR="00007A11">
        <w:rPr>
          <w:b/>
        </w:rPr>
        <w:t>–</w:t>
      </w:r>
      <w:r w:rsidR="00007A11" w:rsidRPr="00950961">
        <w:rPr>
          <w:b/>
        </w:rPr>
        <w:t xml:space="preserve"> Gosforth Park,</w:t>
      </w:r>
    </w:p>
    <w:p w14:paraId="7795C0EE" w14:textId="42676D17" w:rsidR="00007A11" w:rsidRPr="000327C7" w:rsidRDefault="00007A11" w:rsidP="00007A11">
      <w:pPr>
        <w:ind w:left="1440" w:firstLine="720"/>
        <w:rPr>
          <w:rFonts w:cs="Arial"/>
          <w:b/>
        </w:rPr>
      </w:pPr>
      <w:r w:rsidRPr="00950961">
        <w:rPr>
          <w:b/>
        </w:rPr>
        <w:t>Great North Road, Seaton Burn, Newcastle, NE13 6BP</w:t>
      </w:r>
    </w:p>
    <w:p w14:paraId="721B9F22" w14:textId="77777777" w:rsidR="006A69C5" w:rsidRPr="000327C7" w:rsidRDefault="006A69C5" w:rsidP="006A69C5">
      <w:pPr>
        <w:rPr>
          <w:rFonts w:cs="Arial"/>
          <w:b/>
        </w:rPr>
      </w:pPr>
    </w:p>
    <w:p w14:paraId="28B4C022" w14:textId="77777777" w:rsidR="00A948AD" w:rsidRPr="009E531A" w:rsidRDefault="00A948AD" w:rsidP="00A948AD">
      <w:pPr>
        <w:pStyle w:val="Subtitle"/>
        <w:rPr>
          <w:rFonts w:asciiTheme="minorHAnsi" w:hAnsiTheme="minorHAnsi"/>
        </w:rPr>
      </w:pPr>
      <w:r w:rsidRPr="009E531A">
        <w:rPr>
          <w:rFonts w:asciiTheme="minorHAnsi" w:hAnsiTheme="minorHAnsi"/>
        </w:rPr>
        <w:t>Meeting:</w:t>
      </w:r>
    </w:p>
    <w:tbl>
      <w:tblPr>
        <w:tblpPr w:leftFromText="180" w:rightFromText="180" w:vertAnchor="text" w:horzAnchor="margin" w:tblpXSpec="center" w:tblpY="108"/>
        <w:tblW w:w="5000" w:type="pct"/>
        <w:tblBorders>
          <w:top w:val="single" w:sz="4" w:space="0" w:color="59FF00" w:themeColor="text1"/>
          <w:left w:val="single" w:sz="4" w:space="0" w:color="59FF00" w:themeColor="text1"/>
          <w:bottom w:val="single" w:sz="4" w:space="0" w:color="59FF00" w:themeColor="text1"/>
          <w:right w:val="single" w:sz="4" w:space="0" w:color="59FF00" w:themeColor="text1"/>
          <w:insideH w:val="single" w:sz="4" w:space="0" w:color="59FF00" w:themeColor="text1"/>
          <w:insideV w:val="single" w:sz="4" w:space="0" w:color="59FF00" w:themeColor="text1"/>
        </w:tblBorders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910"/>
        <w:gridCol w:w="5473"/>
        <w:gridCol w:w="3245"/>
      </w:tblGrid>
      <w:tr w:rsidR="00A948AD" w:rsidRPr="009E531A" w14:paraId="326A16C7" w14:textId="77777777" w:rsidTr="00813DAA">
        <w:trPr>
          <w:trHeight w:val="20"/>
        </w:trPr>
        <w:tc>
          <w:tcPr>
            <w:tcW w:w="473" w:type="pct"/>
            <w:shd w:val="clear" w:color="auto" w:fill="B6FFCC" w:themeFill="text2" w:themeFillTint="33"/>
          </w:tcPr>
          <w:p w14:paraId="393B97AB" w14:textId="77777777" w:rsidR="00A948AD" w:rsidRPr="009E531A" w:rsidRDefault="00A948AD" w:rsidP="00813DAA">
            <w:pPr>
              <w:rPr>
                <w:rFonts w:cs="Arial"/>
                <w:b/>
                <w:sz w:val="24"/>
              </w:rPr>
            </w:pPr>
            <w:r w:rsidRPr="009E531A">
              <w:rPr>
                <w:rFonts w:cs="Arial"/>
                <w:b/>
                <w:sz w:val="24"/>
              </w:rPr>
              <w:t>Item</w:t>
            </w:r>
          </w:p>
        </w:tc>
        <w:tc>
          <w:tcPr>
            <w:tcW w:w="2842" w:type="pct"/>
            <w:shd w:val="clear" w:color="auto" w:fill="B6FFCC" w:themeFill="text2" w:themeFillTint="33"/>
          </w:tcPr>
          <w:p w14:paraId="3E364141" w14:textId="77777777" w:rsidR="00A948AD" w:rsidRPr="009E531A" w:rsidRDefault="00A948AD" w:rsidP="00813DAA">
            <w:pPr>
              <w:rPr>
                <w:rFonts w:cs="Arial"/>
                <w:b/>
                <w:sz w:val="24"/>
              </w:rPr>
            </w:pPr>
            <w:r w:rsidRPr="009E531A">
              <w:rPr>
                <w:rFonts w:cs="Arial"/>
                <w:b/>
                <w:sz w:val="24"/>
              </w:rPr>
              <w:t>Discussion</w:t>
            </w:r>
          </w:p>
        </w:tc>
        <w:tc>
          <w:tcPr>
            <w:tcW w:w="1685" w:type="pct"/>
            <w:shd w:val="clear" w:color="auto" w:fill="B6FFCC" w:themeFill="text2" w:themeFillTint="33"/>
          </w:tcPr>
          <w:p w14:paraId="4272350D" w14:textId="77777777" w:rsidR="00A948AD" w:rsidRPr="009E531A" w:rsidRDefault="00A948AD" w:rsidP="00813DAA">
            <w:pPr>
              <w:jc w:val="left"/>
              <w:rPr>
                <w:rFonts w:cs="Arial"/>
                <w:b/>
                <w:sz w:val="24"/>
              </w:rPr>
            </w:pPr>
            <w:r w:rsidRPr="009E531A">
              <w:rPr>
                <w:rFonts w:cs="Arial"/>
                <w:b/>
                <w:sz w:val="24"/>
              </w:rPr>
              <w:t>Decisions and Action Points</w:t>
            </w:r>
          </w:p>
        </w:tc>
      </w:tr>
      <w:tr w:rsidR="00A948AD" w:rsidRPr="009E531A" w14:paraId="1DA5CBA6" w14:textId="77777777" w:rsidTr="00813DAA">
        <w:trPr>
          <w:trHeight w:val="20"/>
        </w:trPr>
        <w:tc>
          <w:tcPr>
            <w:tcW w:w="473" w:type="pct"/>
            <w:shd w:val="clear" w:color="auto" w:fill="B6FFCC" w:themeFill="text2" w:themeFillTint="33"/>
          </w:tcPr>
          <w:p w14:paraId="2AF8AF14" w14:textId="77777777" w:rsidR="00A948AD" w:rsidRPr="009E531A" w:rsidRDefault="006E08E3" w:rsidP="0001050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01</w:t>
            </w:r>
          </w:p>
        </w:tc>
        <w:tc>
          <w:tcPr>
            <w:tcW w:w="2842" w:type="pct"/>
            <w:shd w:val="clear" w:color="auto" w:fill="B6FFCC" w:themeFill="text2" w:themeFillTint="33"/>
          </w:tcPr>
          <w:p w14:paraId="2161637D" w14:textId="77777777" w:rsidR="00A948AD" w:rsidRPr="009E531A" w:rsidRDefault="00F25098" w:rsidP="00813DA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Welcome</w:t>
            </w:r>
          </w:p>
        </w:tc>
        <w:tc>
          <w:tcPr>
            <w:tcW w:w="1685" w:type="pct"/>
            <w:shd w:val="clear" w:color="auto" w:fill="B6FFCC" w:themeFill="text2" w:themeFillTint="33"/>
          </w:tcPr>
          <w:p w14:paraId="3032885B" w14:textId="77777777" w:rsidR="00A948AD" w:rsidRPr="009E531A" w:rsidRDefault="00A948AD" w:rsidP="00813DAA">
            <w:pPr>
              <w:jc w:val="left"/>
              <w:rPr>
                <w:rFonts w:cs="Arial"/>
                <w:b/>
              </w:rPr>
            </w:pPr>
          </w:p>
        </w:tc>
      </w:tr>
      <w:tr w:rsidR="00A948AD" w:rsidRPr="009E531A" w14:paraId="79E1351E" w14:textId="77777777" w:rsidTr="00813DAA">
        <w:trPr>
          <w:trHeight w:val="20"/>
        </w:trPr>
        <w:tc>
          <w:tcPr>
            <w:tcW w:w="473" w:type="pct"/>
            <w:shd w:val="clear" w:color="auto" w:fill="auto"/>
          </w:tcPr>
          <w:p w14:paraId="7C8268CE" w14:textId="77777777" w:rsidR="00A948AD" w:rsidRPr="009E531A" w:rsidRDefault="00A948AD" w:rsidP="00813DAA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842" w:type="pct"/>
            <w:shd w:val="clear" w:color="auto" w:fill="auto"/>
          </w:tcPr>
          <w:p w14:paraId="31FBAE4F" w14:textId="77777777" w:rsidR="00823E04" w:rsidRPr="009E531A" w:rsidRDefault="00425F30" w:rsidP="00685C9A">
            <w:pPr>
              <w:rPr>
                <w:rFonts w:cs="Arial"/>
              </w:rPr>
            </w:pPr>
            <w:r>
              <w:rPr>
                <w:rFonts w:cs="Arial"/>
              </w:rPr>
              <w:t>Keith Kendall, Chairman, North of Tyne Local Pharmaceutical Committee welcomed those present.</w:t>
            </w:r>
          </w:p>
        </w:tc>
        <w:tc>
          <w:tcPr>
            <w:tcW w:w="1685" w:type="pct"/>
            <w:shd w:val="clear" w:color="auto" w:fill="auto"/>
          </w:tcPr>
          <w:p w14:paraId="1F5ACFC3" w14:textId="77777777" w:rsidR="00A948AD" w:rsidRPr="009E531A" w:rsidRDefault="00A948AD" w:rsidP="00813DAA">
            <w:pPr>
              <w:ind w:right="-108"/>
              <w:jc w:val="left"/>
              <w:rPr>
                <w:rFonts w:cs="Arial"/>
                <w:b/>
              </w:rPr>
            </w:pPr>
          </w:p>
        </w:tc>
      </w:tr>
      <w:tr w:rsidR="00A948AD" w:rsidRPr="009E531A" w14:paraId="5673B118" w14:textId="77777777" w:rsidTr="00813DAA">
        <w:trPr>
          <w:trHeight w:val="20"/>
        </w:trPr>
        <w:tc>
          <w:tcPr>
            <w:tcW w:w="473" w:type="pct"/>
            <w:shd w:val="clear" w:color="auto" w:fill="B6FFCC" w:themeFill="text2" w:themeFillTint="33"/>
          </w:tcPr>
          <w:p w14:paraId="4FBFB277" w14:textId="77777777" w:rsidR="00A948AD" w:rsidRPr="009E531A" w:rsidRDefault="00FD5791" w:rsidP="00813DA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02</w:t>
            </w:r>
          </w:p>
        </w:tc>
        <w:tc>
          <w:tcPr>
            <w:tcW w:w="2842" w:type="pct"/>
            <w:shd w:val="clear" w:color="auto" w:fill="B6FFCC" w:themeFill="text2" w:themeFillTint="33"/>
          </w:tcPr>
          <w:p w14:paraId="72C8A8D7" w14:textId="77777777" w:rsidR="00753F7E" w:rsidRDefault="00425F30" w:rsidP="00813DAA">
            <w:pPr>
              <w:rPr>
                <w:rFonts w:cs="Arial"/>
                <w:b/>
              </w:rPr>
            </w:pPr>
            <w:r w:rsidRPr="00425F30">
              <w:rPr>
                <w:rFonts w:cs="Arial"/>
                <w:b/>
              </w:rPr>
              <w:t xml:space="preserve">Presentation of Annual Report and </w:t>
            </w:r>
          </w:p>
          <w:p w14:paraId="082E4EBC" w14:textId="4670DC85" w:rsidR="00A948AD" w:rsidRPr="009E531A" w:rsidRDefault="00425F30" w:rsidP="00813DAA">
            <w:pPr>
              <w:rPr>
                <w:rFonts w:cs="Arial"/>
                <w:b/>
              </w:rPr>
            </w:pPr>
            <w:r w:rsidRPr="00425F30">
              <w:rPr>
                <w:rFonts w:cs="Arial"/>
                <w:b/>
              </w:rPr>
              <w:t>Financial Statements for Year Ended 31st March 201</w:t>
            </w:r>
            <w:r w:rsidR="00007A11">
              <w:rPr>
                <w:rFonts w:cs="Arial"/>
                <w:b/>
              </w:rPr>
              <w:t>8</w:t>
            </w:r>
          </w:p>
        </w:tc>
        <w:tc>
          <w:tcPr>
            <w:tcW w:w="1685" w:type="pct"/>
            <w:shd w:val="clear" w:color="auto" w:fill="B6FFCC" w:themeFill="text2" w:themeFillTint="33"/>
          </w:tcPr>
          <w:p w14:paraId="738F2B0E" w14:textId="77777777" w:rsidR="00A948AD" w:rsidRPr="009E531A" w:rsidRDefault="00A948AD" w:rsidP="00813DAA">
            <w:pPr>
              <w:ind w:right="-108"/>
              <w:jc w:val="left"/>
              <w:rPr>
                <w:rFonts w:cs="Arial"/>
              </w:rPr>
            </w:pPr>
          </w:p>
        </w:tc>
      </w:tr>
      <w:tr w:rsidR="00950BCB" w:rsidRPr="009E531A" w14:paraId="4E67A9DD" w14:textId="77777777" w:rsidTr="00813DAA">
        <w:trPr>
          <w:trHeight w:val="20"/>
        </w:trPr>
        <w:tc>
          <w:tcPr>
            <w:tcW w:w="473" w:type="pct"/>
            <w:shd w:val="clear" w:color="auto" w:fill="auto"/>
          </w:tcPr>
          <w:p w14:paraId="2F5DCD0C" w14:textId="77777777" w:rsidR="00950BCB" w:rsidRPr="00D6072A" w:rsidRDefault="00950BCB" w:rsidP="00813DAA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842" w:type="pct"/>
            <w:shd w:val="clear" w:color="auto" w:fill="auto"/>
          </w:tcPr>
          <w:p w14:paraId="3C900B58" w14:textId="128745F7" w:rsidR="00425F30" w:rsidRDefault="00425F30" w:rsidP="002F6FC3">
            <w:pPr>
              <w:rPr>
                <w:rFonts w:eastAsia="Calibri" w:cs="MyriadPro"/>
                <w:lang w:eastAsia="en-US"/>
              </w:rPr>
            </w:pPr>
            <w:r>
              <w:rPr>
                <w:rFonts w:cs="Arial"/>
              </w:rPr>
              <w:t>The Annual Report and Financial Statements for Year Ended 31</w:t>
            </w:r>
            <w:r w:rsidRPr="00B366D7">
              <w:rPr>
                <w:rFonts w:cs="Arial"/>
                <w:vertAlign w:val="superscript"/>
              </w:rPr>
              <w:t>st</w:t>
            </w:r>
            <w:r>
              <w:rPr>
                <w:rFonts w:cs="Arial"/>
              </w:rPr>
              <w:t xml:space="preserve"> March 201</w:t>
            </w:r>
            <w:r w:rsidR="00007A11">
              <w:rPr>
                <w:rFonts w:cs="Arial"/>
              </w:rPr>
              <w:t>8</w:t>
            </w:r>
            <w:r>
              <w:rPr>
                <w:rFonts w:cs="Arial"/>
              </w:rPr>
              <w:t xml:space="preserve"> had previously been circulated</w:t>
            </w:r>
            <w:r w:rsidR="002F6FC3">
              <w:rPr>
                <w:rFonts w:eastAsia="Calibri" w:cs="MyriadPro"/>
                <w:lang w:eastAsia="en-US"/>
              </w:rPr>
              <w:t>.</w:t>
            </w:r>
          </w:p>
          <w:p w14:paraId="7D0FFB78" w14:textId="77777777" w:rsidR="002F6FC3" w:rsidRPr="00950BCB" w:rsidRDefault="00425F30" w:rsidP="002F6FC3">
            <w:pPr>
              <w:rPr>
                <w:rFonts w:eastAsia="Calibri" w:cs="MyriadPro"/>
                <w:lang w:eastAsia="en-US"/>
              </w:rPr>
            </w:pPr>
            <w:r>
              <w:rPr>
                <w:rFonts w:eastAsia="Calibri" w:cs="MyriadPro"/>
                <w:lang w:eastAsia="en-US"/>
              </w:rPr>
              <w:t xml:space="preserve">No member </w:t>
            </w:r>
            <w:r w:rsidR="00A14168">
              <w:rPr>
                <w:rFonts w:eastAsia="Calibri" w:cs="MyriadPro"/>
                <w:lang w:eastAsia="en-US"/>
              </w:rPr>
              <w:t>present</w:t>
            </w:r>
            <w:r>
              <w:rPr>
                <w:rFonts w:eastAsia="Calibri" w:cs="MyriadPro"/>
                <w:lang w:eastAsia="en-US"/>
              </w:rPr>
              <w:t xml:space="preserve"> raised </w:t>
            </w:r>
            <w:r w:rsidR="00A14168">
              <w:rPr>
                <w:rFonts w:eastAsia="Calibri" w:cs="MyriadPro"/>
                <w:lang w:eastAsia="en-US"/>
              </w:rPr>
              <w:t>any questions</w:t>
            </w:r>
            <w:r>
              <w:rPr>
                <w:rFonts w:eastAsia="Calibri" w:cs="MyriadPro"/>
                <w:lang w:eastAsia="en-US"/>
              </w:rPr>
              <w:t>.</w:t>
            </w:r>
          </w:p>
        </w:tc>
        <w:tc>
          <w:tcPr>
            <w:tcW w:w="1685" w:type="pct"/>
            <w:shd w:val="clear" w:color="auto" w:fill="auto"/>
          </w:tcPr>
          <w:p w14:paraId="692F15E4" w14:textId="77777777" w:rsidR="00950BCB" w:rsidRPr="009E531A" w:rsidRDefault="00950BCB" w:rsidP="00813DAA">
            <w:pPr>
              <w:ind w:right="-108"/>
              <w:jc w:val="left"/>
              <w:rPr>
                <w:rFonts w:cs="Arial"/>
              </w:rPr>
            </w:pPr>
          </w:p>
        </w:tc>
      </w:tr>
      <w:tr w:rsidR="008C1A13" w:rsidRPr="009E531A" w14:paraId="5CAC58E9" w14:textId="77777777" w:rsidTr="005904AB">
        <w:trPr>
          <w:trHeight w:val="20"/>
        </w:trPr>
        <w:tc>
          <w:tcPr>
            <w:tcW w:w="473" w:type="pct"/>
            <w:shd w:val="clear" w:color="auto" w:fill="B6FFCC" w:themeFill="text2" w:themeFillTint="33"/>
          </w:tcPr>
          <w:p w14:paraId="79EC5B8C" w14:textId="77777777" w:rsidR="008C1A13" w:rsidRPr="009E531A" w:rsidRDefault="006E4AA7" w:rsidP="008C1A1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03</w:t>
            </w:r>
          </w:p>
        </w:tc>
        <w:tc>
          <w:tcPr>
            <w:tcW w:w="2842" w:type="pct"/>
            <w:shd w:val="clear" w:color="auto" w:fill="B6FFCC" w:themeFill="text2" w:themeFillTint="33"/>
          </w:tcPr>
          <w:p w14:paraId="5D133F51" w14:textId="77777777" w:rsidR="00753F7E" w:rsidRDefault="00425F30" w:rsidP="008C1A13">
            <w:pPr>
              <w:rPr>
                <w:rFonts w:cs="Arial"/>
                <w:b/>
              </w:rPr>
            </w:pPr>
            <w:r w:rsidRPr="00425F30">
              <w:rPr>
                <w:rFonts w:cs="Arial"/>
                <w:b/>
              </w:rPr>
              <w:t>Vote on Acceptance of Annual Report and</w:t>
            </w:r>
          </w:p>
          <w:p w14:paraId="7B810902" w14:textId="6B7405E6" w:rsidR="008C1A13" w:rsidRPr="009E531A" w:rsidRDefault="00425F30" w:rsidP="008C1A13">
            <w:pPr>
              <w:rPr>
                <w:rFonts w:cs="Arial"/>
                <w:b/>
              </w:rPr>
            </w:pPr>
            <w:r w:rsidRPr="00425F30">
              <w:rPr>
                <w:rFonts w:cs="Arial"/>
                <w:b/>
              </w:rPr>
              <w:t>Financial Statements for Year Ended 31st March 201</w:t>
            </w:r>
            <w:r w:rsidR="00007A11">
              <w:rPr>
                <w:rFonts w:cs="Arial"/>
                <w:b/>
              </w:rPr>
              <w:t>8</w:t>
            </w:r>
          </w:p>
        </w:tc>
        <w:tc>
          <w:tcPr>
            <w:tcW w:w="1685" w:type="pct"/>
            <w:shd w:val="clear" w:color="auto" w:fill="B6FFCC" w:themeFill="text2" w:themeFillTint="33"/>
          </w:tcPr>
          <w:p w14:paraId="20439B5F" w14:textId="77777777" w:rsidR="008C1A13" w:rsidRPr="009E531A" w:rsidRDefault="008C1A13" w:rsidP="008C1A13">
            <w:pPr>
              <w:ind w:right="-108"/>
              <w:jc w:val="left"/>
              <w:rPr>
                <w:rFonts w:cs="Arial"/>
              </w:rPr>
            </w:pPr>
          </w:p>
        </w:tc>
      </w:tr>
      <w:tr w:rsidR="00A14168" w:rsidRPr="009E531A" w14:paraId="21CE9BEC" w14:textId="77777777" w:rsidTr="00813DAA">
        <w:trPr>
          <w:trHeight w:val="20"/>
        </w:trPr>
        <w:tc>
          <w:tcPr>
            <w:tcW w:w="473" w:type="pct"/>
            <w:shd w:val="clear" w:color="auto" w:fill="auto"/>
          </w:tcPr>
          <w:p w14:paraId="5ADBD4D5" w14:textId="77777777" w:rsidR="00A14168" w:rsidRPr="009E531A" w:rsidRDefault="00A14168" w:rsidP="00A1416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842" w:type="pct"/>
            <w:shd w:val="clear" w:color="auto" w:fill="auto"/>
          </w:tcPr>
          <w:p w14:paraId="3E80E8B0" w14:textId="542E5A3F" w:rsidR="00A14168" w:rsidRPr="005708D9" w:rsidRDefault="00A14168" w:rsidP="00A14168">
            <w:pPr>
              <w:ind w:right="-108"/>
              <w:jc w:val="left"/>
              <w:rPr>
                <w:rFonts w:cs="MyriadPro"/>
              </w:rPr>
            </w:pPr>
            <w:r>
              <w:rPr>
                <w:rFonts w:cs="Arial"/>
              </w:rPr>
              <w:t>Annual Report and Financial Statements for Year Ended 31</w:t>
            </w:r>
            <w:r w:rsidRPr="00B366D7">
              <w:rPr>
                <w:rFonts w:cs="Arial"/>
                <w:vertAlign w:val="superscript"/>
              </w:rPr>
              <w:t>st</w:t>
            </w:r>
            <w:r>
              <w:rPr>
                <w:rFonts w:cs="Arial"/>
              </w:rPr>
              <w:t xml:space="preserve"> March 201</w:t>
            </w:r>
            <w:r w:rsidR="00007A11">
              <w:rPr>
                <w:rFonts w:cs="Arial"/>
              </w:rPr>
              <w:t>8</w:t>
            </w:r>
            <w:r>
              <w:rPr>
                <w:rFonts w:cs="Arial"/>
              </w:rPr>
              <w:t xml:space="preserve"> were duly approved with 1</w:t>
            </w:r>
            <w:r w:rsidR="00007A11">
              <w:rPr>
                <w:rFonts w:cs="Arial"/>
              </w:rPr>
              <w:t>21</w:t>
            </w:r>
            <w:r>
              <w:rPr>
                <w:rFonts w:cs="Arial"/>
              </w:rPr>
              <w:t xml:space="preserve"> votes in favour and no votes against.</w:t>
            </w:r>
          </w:p>
        </w:tc>
        <w:tc>
          <w:tcPr>
            <w:tcW w:w="1685" w:type="pct"/>
            <w:shd w:val="clear" w:color="auto" w:fill="auto"/>
          </w:tcPr>
          <w:p w14:paraId="4BCF91A2" w14:textId="77777777" w:rsidR="00753F7E" w:rsidRDefault="00A14168" w:rsidP="00A14168">
            <w:pPr>
              <w:ind w:right="-108"/>
              <w:jc w:val="left"/>
              <w:rPr>
                <w:rFonts w:cs="Arial"/>
              </w:rPr>
            </w:pPr>
            <w:r>
              <w:rPr>
                <w:rFonts w:cs="Arial"/>
              </w:rPr>
              <w:t>Annual Report and Financial Statements for Year Ended</w:t>
            </w:r>
          </w:p>
          <w:p w14:paraId="726B84B2" w14:textId="48BB12DD" w:rsidR="00A14168" w:rsidRPr="005708D9" w:rsidRDefault="00A14168" w:rsidP="00A14168">
            <w:pPr>
              <w:ind w:right="-108"/>
              <w:jc w:val="left"/>
              <w:rPr>
                <w:rFonts w:cs="MyriadPro"/>
              </w:rPr>
            </w:pPr>
            <w:r>
              <w:rPr>
                <w:rFonts w:cs="Arial"/>
              </w:rPr>
              <w:t>31</w:t>
            </w:r>
            <w:r w:rsidRPr="00B366D7">
              <w:rPr>
                <w:rFonts w:cs="Arial"/>
                <w:vertAlign w:val="superscript"/>
              </w:rPr>
              <w:t>st</w:t>
            </w:r>
            <w:r>
              <w:rPr>
                <w:rFonts w:cs="Arial"/>
              </w:rPr>
              <w:t xml:space="preserve"> March 201</w:t>
            </w:r>
            <w:r w:rsidR="00007A11">
              <w:rPr>
                <w:rFonts w:cs="Arial"/>
              </w:rPr>
              <w:t>8</w:t>
            </w:r>
            <w:r>
              <w:rPr>
                <w:rFonts w:cs="Arial"/>
              </w:rPr>
              <w:t xml:space="preserve"> were duly approved.</w:t>
            </w:r>
          </w:p>
        </w:tc>
      </w:tr>
      <w:tr w:rsidR="00A14168" w:rsidRPr="009E531A" w14:paraId="0553BFCB" w14:textId="77777777" w:rsidTr="00813DAA">
        <w:trPr>
          <w:trHeight w:val="20"/>
        </w:trPr>
        <w:tc>
          <w:tcPr>
            <w:tcW w:w="473" w:type="pct"/>
            <w:shd w:val="clear" w:color="auto" w:fill="B6FFCC" w:themeFill="text2" w:themeFillTint="33"/>
          </w:tcPr>
          <w:p w14:paraId="0E407EEF" w14:textId="77777777" w:rsidR="00A14168" w:rsidRPr="009E531A" w:rsidRDefault="00A14168" w:rsidP="00A1416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04</w:t>
            </w:r>
          </w:p>
        </w:tc>
        <w:tc>
          <w:tcPr>
            <w:tcW w:w="2842" w:type="pct"/>
            <w:shd w:val="clear" w:color="auto" w:fill="B6FFCC" w:themeFill="text2" w:themeFillTint="33"/>
          </w:tcPr>
          <w:p w14:paraId="5B525444" w14:textId="77777777" w:rsidR="00A14168" w:rsidRPr="009E531A" w:rsidRDefault="00A14168" w:rsidP="00A1416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Any Other Business</w:t>
            </w:r>
          </w:p>
        </w:tc>
        <w:tc>
          <w:tcPr>
            <w:tcW w:w="1685" w:type="pct"/>
            <w:shd w:val="clear" w:color="auto" w:fill="B6FFCC" w:themeFill="text2" w:themeFillTint="33"/>
          </w:tcPr>
          <w:p w14:paraId="00778C73" w14:textId="77777777" w:rsidR="00A14168" w:rsidRPr="009E531A" w:rsidRDefault="00A14168" w:rsidP="00A14168">
            <w:pPr>
              <w:ind w:right="-108"/>
              <w:jc w:val="left"/>
              <w:rPr>
                <w:rFonts w:cs="Arial"/>
              </w:rPr>
            </w:pPr>
          </w:p>
        </w:tc>
      </w:tr>
      <w:tr w:rsidR="00A14168" w:rsidRPr="009E531A" w14:paraId="58A11906" w14:textId="77777777" w:rsidTr="00813DAA">
        <w:trPr>
          <w:trHeight w:val="20"/>
        </w:trPr>
        <w:tc>
          <w:tcPr>
            <w:tcW w:w="473" w:type="pct"/>
            <w:shd w:val="clear" w:color="auto" w:fill="auto"/>
          </w:tcPr>
          <w:p w14:paraId="78F18212" w14:textId="77777777" w:rsidR="00A14168" w:rsidRPr="009E531A" w:rsidRDefault="00A14168" w:rsidP="00A1416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842" w:type="pct"/>
            <w:shd w:val="clear" w:color="auto" w:fill="auto"/>
          </w:tcPr>
          <w:p w14:paraId="6417E222" w14:textId="7512DC86" w:rsidR="00A14168" w:rsidRDefault="00A14168" w:rsidP="00A14168">
            <w:pPr>
              <w:rPr>
                <w:rFonts w:cs="Arial"/>
              </w:rPr>
            </w:pPr>
            <w:r w:rsidRPr="00425F30">
              <w:rPr>
                <w:rFonts w:cs="Arial"/>
              </w:rPr>
              <w:t>There being no other business, the formal meeting was closed.</w:t>
            </w:r>
          </w:p>
          <w:p w14:paraId="6FA2F75D" w14:textId="77777777" w:rsidR="00753F7E" w:rsidRPr="00425F30" w:rsidRDefault="00753F7E" w:rsidP="00A14168">
            <w:pPr>
              <w:rPr>
                <w:rFonts w:cs="Arial"/>
              </w:rPr>
            </w:pPr>
            <w:bookmarkStart w:id="0" w:name="_GoBack"/>
            <w:bookmarkEnd w:id="0"/>
          </w:p>
          <w:p w14:paraId="034B1B08" w14:textId="7B5B9FAC" w:rsidR="00A14168" w:rsidRDefault="00A14168" w:rsidP="00A14168">
            <w:pPr>
              <w:rPr>
                <w:rFonts w:cs="Arial"/>
              </w:rPr>
            </w:pPr>
            <w:r w:rsidRPr="00425F30">
              <w:rPr>
                <w:rFonts w:cs="Arial"/>
              </w:rPr>
              <w:t>The AGM was followed by the North of Tyne Community Pharmacy Awards 201</w:t>
            </w:r>
            <w:r w:rsidR="00007A11">
              <w:rPr>
                <w:rFonts w:cs="Arial"/>
              </w:rPr>
              <w:t>8</w:t>
            </w:r>
            <w:r w:rsidRPr="00425F30">
              <w:rPr>
                <w:rFonts w:cs="Arial"/>
              </w:rPr>
              <w:t>.</w:t>
            </w:r>
          </w:p>
          <w:p w14:paraId="7358ABDD" w14:textId="77777777" w:rsidR="00A14168" w:rsidRPr="00425F30" w:rsidRDefault="00A14168" w:rsidP="00A14168">
            <w:pPr>
              <w:rPr>
                <w:rFonts w:cs="Arial"/>
              </w:rPr>
            </w:pPr>
          </w:p>
          <w:p w14:paraId="2BC632B4" w14:textId="77777777" w:rsidR="00A14168" w:rsidRDefault="00A14168" w:rsidP="00A14168">
            <w:pPr>
              <w:rPr>
                <w:rFonts w:cs="Arial"/>
              </w:rPr>
            </w:pPr>
            <w:r w:rsidRPr="00425F30">
              <w:rPr>
                <w:rFonts w:cs="Arial"/>
              </w:rPr>
              <w:t>The following awards were made:</w:t>
            </w:r>
          </w:p>
          <w:p w14:paraId="6D93DFB5" w14:textId="77777777" w:rsidR="00A14168" w:rsidRDefault="00A14168" w:rsidP="00A14168">
            <w:pPr>
              <w:rPr>
                <w:rFonts w:cs="MyriadPro,Bold"/>
                <w:bCs/>
              </w:rPr>
            </w:pPr>
          </w:p>
          <w:p w14:paraId="5CFA050F" w14:textId="7EA57A8C" w:rsidR="00A14168" w:rsidRDefault="00A14168" w:rsidP="00A14168">
            <w:pPr>
              <w:rPr>
                <w:rFonts w:cs="MyriadPro,Bold"/>
                <w:bCs/>
              </w:rPr>
            </w:pPr>
            <w:r w:rsidRPr="00A14168">
              <w:rPr>
                <w:b/>
              </w:rPr>
              <w:t>Pharmacy Team of the Year:</w:t>
            </w:r>
            <w:r>
              <w:t xml:space="preserve">  </w:t>
            </w:r>
            <w:r w:rsidR="00007A11">
              <w:t xml:space="preserve">St. Steven’s </w:t>
            </w:r>
            <w:r>
              <w:t xml:space="preserve">Pharmacy, </w:t>
            </w:r>
            <w:r w:rsidR="00007A11">
              <w:t>Newcastle</w:t>
            </w:r>
          </w:p>
          <w:p w14:paraId="7EA0F646" w14:textId="5991DA38" w:rsidR="00A14168" w:rsidRDefault="00A14168" w:rsidP="00A14168">
            <w:pPr>
              <w:rPr>
                <w:rFonts w:cs="MyriadPro,Bold"/>
                <w:bCs/>
              </w:rPr>
            </w:pPr>
            <w:r w:rsidRPr="00A14168">
              <w:rPr>
                <w:b/>
              </w:rPr>
              <w:t>Pharmacy Team of the Year:</w:t>
            </w:r>
            <w:r>
              <w:t xml:space="preserve">  Boots, </w:t>
            </w:r>
            <w:r w:rsidR="00007A11">
              <w:t xml:space="preserve">Guide Post, </w:t>
            </w:r>
            <w:proofErr w:type="spellStart"/>
            <w:r w:rsidR="00007A11">
              <w:t>Choppington</w:t>
            </w:r>
            <w:proofErr w:type="spellEnd"/>
          </w:p>
          <w:p w14:paraId="78F21106" w14:textId="060742E6" w:rsidR="00007A11" w:rsidRDefault="00007A11" w:rsidP="00A14168">
            <w:pPr>
              <w:rPr>
                <w:b/>
              </w:rPr>
            </w:pPr>
            <w:r>
              <w:rPr>
                <w:b/>
              </w:rPr>
              <w:t xml:space="preserve">Community </w:t>
            </w:r>
            <w:r w:rsidRPr="00A14168">
              <w:rPr>
                <w:b/>
              </w:rPr>
              <w:t>Pharmac</w:t>
            </w:r>
            <w:r>
              <w:rPr>
                <w:b/>
              </w:rPr>
              <w:t xml:space="preserve">ist </w:t>
            </w:r>
            <w:r w:rsidRPr="00A14168">
              <w:rPr>
                <w:b/>
              </w:rPr>
              <w:t xml:space="preserve">of the Year: </w:t>
            </w:r>
            <w:r>
              <w:t xml:space="preserve"> </w:t>
            </w:r>
            <w:r>
              <w:t>Sara Paton</w:t>
            </w:r>
          </w:p>
          <w:p w14:paraId="0014D5DE" w14:textId="70449270" w:rsidR="00A14168" w:rsidRDefault="00A14168" w:rsidP="00A14168">
            <w:pPr>
              <w:rPr>
                <w:rFonts w:cs="MyriadPro,Bold"/>
                <w:bCs/>
              </w:rPr>
            </w:pPr>
            <w:r w:rsidRPr="00A14168">
              <w:rPr>
                <w:b/>
              </w:rPr>
              <w:t xml:space="preserve">Pharmacy Technician / A.C.T. of the Year: </w:t>
            </w:r>
            <w:r>
              <w:t xml:space="preserve"> </w:t>
            </w:r>
            <w:r w:rsidR="00007A11">
              <w:t>Malcolm Walpole</w:t>
            </w:r>
          </w:p>
          <w:p w14:paraId="29117F3C" w14:textId="1B6577CF" w:rsidR="00A14168" w:rsidRDefault="00A14168" w:rsidP="00A14168">
            <w:r w:rsidRPr="00A14168">
              <w:rPr>
                <w:b/>
              </w:rPr>
              <w:t>Healthy Living Pharmacy of the Year:</w:t>
            </w:r>
            <w:r>
              <w:t xml:space="preserve">  </w:t>
            </w:r>
            <w:r w:rsidR="00007A11">
              <w:t xml:space="preserve">Boots, </w:t>
            </w:r>
            <w:proofErr w:type="spellStart"/>
            <w:r w:rsidR="00007A11">
              <w:t>Cowpen</w:t>
            </w:r>
            <w:proofErr w:type="spellEnd"/>
            <w:r w:rsidR="00007A11">
              <w:t>, Blyth</w:t>
            </w:r>
          </w:p>
          <w:p w14:paraId="1F4AD792" w14:textId="45F6FC15" w:rsidR="00A14168" w:rsidRPr="000E5A6E" w:rsidRDefault="00A14168" w:rsidP="00A14168">
            <w:pPr>
              <w:rPr>
                <w:rFonts w:cs="MyriadPro,Bold"/>
                <w:bCs/>
              </w:rPr>
            </w:pPr>
            <w:r w:rsidRPr="00143054">
              <w:rPr>
                <w:b/>
              </w:rPr>
              <w:t>Special Recognition Award:</w:t>
            </w:r>
            <w:r>
              <w:t xml:space="preserve">  </w:t>
            </w:r>
            <w:r w:rsidR="00007A11">
              <w:t>Chris Dodd</w:t>
            </w:r>
          </w:p>
        </w:tc>
        <w:tc>
          <w:tcPr>
            <w:tcW w:w="1685" w:type="pct"/>
            <w:shd w:val="clear" w:color="auto" w:fill="auto"/>
          </w:tcPr>
          <w:p w14:paraId="153CCD6A" w14:textId="77777777" w:rsidR="00A14168" w:rsidRPr="0047266D" w:rsidRDefault="00A14168" w:rsidP="00A14168">
            <w:pPr>
              <w:rPr>
                <w:rFonts w:cs="Arial"/>
                <w:b/>
              </w:rPr>
            </w:pPr>
          </w:p>
        </w:tc>
      </w:tr>
    </w:tbl>
    <w:p w14:paraId="3749D9E4" w14:textId="77777777" w:rsidR="00A948AD" w:rsidRDefault="00A948AD" w:rsidP="00A948AD"/>
    <w:sectPr w:rsidR="00A948AD" w:rsidSect="0047307E">
      <w:footerReference w:type="default" r:id="rId7"/>
      <w:headerReference w:type="first" r:id="rId8"/>
      <w:footerReference w:type="first" r:id="rId9"/>
      <w:pgSz w:w="11906" w:h="16838" w:code="9"/>
      <w:pgMar w:top="2268" w:right="1134" w:bottom="1701" w:left="1134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A3BEF" w14:textId="77777777" w:rsidR="00322094" w:rsidRDefault="00322094" w:rsidP="008115D7">
      <w:r>
        <w:separator/>
      </w:r>
    </w:p>
  </w:endnote>
  <w:endnote w:type="continuationSeparator" w:id="0">
    <w:p w14:paraId="13832C88" w14:textId="77777777" w:rsidR="00322094" w:rsidRDefault="00322094" w:rsidP="00811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MyriadPro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76C2E" w14:textId="77777777" w:rsidR="001A1609" w:rsidRPr="004955A3" w:rsidRDefault="001A1609" w:rsidP="00324D3B">
    <w:pPr>
      <w:pStyle w:val="Footer"/>
      <w:tabs>
        <w:tab w:val="right" w:pos="9354"/>
      </w:tabs>
      <w:rPr>
        <w:color w:val="00912D" w:themeColor="text2"/>
        <w:sz w:val="20"/>
      </w:rPr>
    </w:pPr>
    <w:r w:rsidRPr="004955A3">
      <w:rPr>
        <w:color w:val="00912D" w:themeColor="text2"/>
        <w:sz w:val="20"/>
      </w:rPr>
      <w:ptab w:relativeTo="margin" w:alignment="center" w:leader="none"/>
    </w:r>
    <w:r w:rsidRPr="004955A3">
      <w:rPr>
        <w:color w:val="00912D" w:themeColor="text2"/>
        <w:sz w:val="20"/>
      </w:rPr>
      <w:fldChar w:fldCharType="begin"/>
    </w:r>
    <w:r w:rsidRPr="004955A3">
      <w:rPr>
        <w:color w:val="00912D" w:themeColor="text2"/>
        <w:sz w:val="20"/>
      </w:rPr>
      <w:instrText xml:space="preserve"> PAGE   \* MERGEFORMAT </w:instrText>
    </w:r>
    <w:r w:rsidRPr="004955A3">
      <w:rPr>
        <w:color w:val="00912D" w:themeColor="text2"/>
        <w:sz w:val="20"/>
      </w:rPr>
      <w:fldChar w:fldCharType="separate"/>
    </w:r>
    <w:r w:rsidR="00A14168">
      <w:rPr>
        <w:noProof/>
        <w:color w:val="00912D" w:themeColor="text2"/>
        <w:sz w:val="20"/>
      </w:rPr>
      <w:t>2</w:t>
    </w:r>
    <w:r w:rsidRPr="004955A3">
      <w:rPr>
        <w:noProof/>
        <w:color w:val="00912D" w:themeColor="text2"/>
        <w:sz w:val="20"/>
      </w:rPr>
      <w:fldChar w:fldCharType="end"/>
    </w:r>
    <w:r w:rsidRPr="004955A3">
      <w:rPr>
        <w:color w:val="00912D" w:themeColor="text2"/>
        <w:sz w:val="20"/>
      </w:rPr>
      <w:ptab w:relativeTo="margin" w:alignment="right" w:leader="none"/>
    </w:r>
    <w:r w:rsidRPr="004955A3">
      <w:rPr>
        <w:color w:val="00912D" w:themeColor="text2"/>
        <w:sz w:val="20"/>
      </w:rPr>
      <w:t>VER.1</w:t>
    </w:r>
    <w:r>
      <w:rPr>
        <w:color w:val="00912D" w:themeColor="text2"/>
        <w:sz w:val="20"/>
      </w:rPr>
      <w:t>7</w:t>
    </w:r>
    <w:r w:rsidRPr="004955A3">
      <w:rPr>
        <w:color w:val="00912D" w:themeColor="text2"/>
        <w:sz w:val="20"/>
      </w:rPr>
      <w:t>.</w:t>
    </w:r>
    <w:proofErr w:type="gramStart"/>
    <w:r>
      <w:rPr>
        <w:color w:val="00912D" w:themeColor="text2"/>
        <w:sz w:val="20"/>
      </w:rPr>
      <w:t>0</w:t>
    </w:r>
    <w:r w:rsidR="00903ED6">
      <w:rPr>
        <w:color w:val="00912D" w:themeColor="text2"/>
        <w:sz w:val="20"/>
      </w:rPr>
      <w:t>9</w:t>
    </w:r>
    <w:r w:rsidRPr="004955A3">
      <w:rPr>
        <w:color w:val="00912D" w:themeColor="text2"/>
        <w:sz w:val="20"/>
      </w:rPr>
      <w:t>.A</w:t>
    </w:r>
    <w:proofErr w:type="gram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535A4" w14:textId="71457870" w:rsidR="001A1609" w:rsidRPr="004955A3" w:rsidRDefault="001A1609" w:rsidP="008C0A1E">
    <w:pPr>
      <w:pStyle w:val="Footer"/>
      <w:rPr>
        <w:color w:val="00912D" w:themeColor="text2"/>
        <w:sz w:val="20"/>
      </w:rPr>
    </w:pPr>
    <w:r w:rsidRPr="004955A3">
      <w:rPr>
        <w:color w:val="00912D" w:themeColor="text2"/>
        <w:sz w:val="20"/>
      </w:rPr>
      <w:ptab w:relativeTo="margin" w:alignment="center" w:leader="none"/>
    </w:r>
    <w:r w:rsidRPr="004955A3">
      <w:rPr>
        <w:color w:val="00912D" w:themeColor="text2"/>
        <w:sz w:val="20"/>
      </w:rPr>
      <w:fldChar w:fldCharType="begin"/>
    </w:r>
    <w:r w:rsidRPr="004955A3">
      <w:rPr>
        <w:color w:val="00912D" w:themeColor="text2"/>
        <w:sz w:val="20"/>
      </w:rPr>
      <w:instrText xml:space="preserve"> PAGE   \* MERGEFORMAT </w:instrText>
    </w:r>
    <w:r w:rsidRPr="004955A3">
      <w:rPr>
        <w:color w:val="00912D" w:themeColor="text2"/>
        <w:sz w:val="20"/>
      </w:rPr>
      <w:fldChar w:fldCharType="separate"/>
    </w:r>
    <w:r w:rsidR="00101935">
      <w:rPr>
        <w:noProof/>
        <w:color w:val="00912D" w:themeColor="text2"/>
        <w:sz w:val="20"/>
      </w:rPr>
      <w:t>1</w:t>
    </w:r>
    <w:r w:rsidRPr="004955A3">
      <w:rPr>
        <w:noProof/>
        <w:color w:val="00912D" w:themeColor="text2"/>
        <w:sz w:val="20"/>
      </w:rPr>
      <w:fldChar w:fldCharType="end"/>
    </w:r>
    <w:r w:rsidRPr="004955A3">
      <w:rPr>
        <w:color w:val="00912D" w:themeColor="text2"/>
        <w:sz w:val="20"/>
      </w:rPr>
      <w:ptab w:relativeTo="margin" w:alignment="right" w:leader="none"/>
    </w:r>
    <w:r w:rsidRPr="004955A3">
      <w:rPr>
        <w:color w:val="00912D" w:themeColor="text2"/>
        <w:sz w:val="20"/>
      </w:rPr>
      <w:t>VER.1</w:t>
    </w:r>
    <w:r w:rsidR="00007A11">
      <w:rPr>
        <w:color w:val="00912D" w:themeColor="text2"/>
        <w:sz w:val="20"/>
      </w:rPr>
      <w:t>8</w:t>
    </w:r>
    <w:r w:rsidRPr="004955A3">
      <w:rPr>
        <w:color w:val="00912D" w:themeColor="text2"/>
        <w:sz w:val="20"/>
      </w:rPr>
      <w:t>.</w:t>
    </w:r>
    <w:proofErr w:type="gramStart"/>
    <w:r w:rsidR="00007A11">
      <w:rPr>
        <w:color w:val="00912D" w:themeColor="text2"/>
        <w:sz w:val="20"/>
      </w:rPr>
      <w:t>09</w:t>
    </w:r>
    <w:r w:rsidRPr="004955A3">
      <w:rPr>
        <w:color w:val="00912D" w:themeColor="text2"/>
        <w:sz w:val="20"/>
      </w:rPr>
      <w:t>.A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940DD" w14:textId="77777777" w:rsidR="00322094" w:rsidRDefault="00322094" w:rsidP="008115D7">
      <w:r>
        <w:separator/>
      </w:r>
    </w:p>
  </w:footnote>
  <w:footnote w:type="continuationSeparator" w:id="0">
    <w:p w14:paraId="6E78D93F" w14:textId="77777777" w:rsidR="00322094" w:rsidRDefault="00322094" w:rsidP="00811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00F71" w14:textId="77777777" w:rsidR="001A1609" w:rsidRPr="004955A3" w:rsidRDefault="001A1609">
    <w:pPr>
      <w:pStyle w:val="Header"/>
      <w:rPr>
        <w:color w:val="00912D" w:themeColor="text2"/>
      </w:rPr>
    </w:pPr>
    <w:r>
      <w:rPr>
        <w:noProof/>
        <w:color w:val="00912D" w:themeColor="text2"/>
      </w:rPr>
      <w:drawing>
        <wp:anchor distT="0" distB="0" distL="114300" distR="114300" simplePos="0" relativeHeight="251658240" behindDoc="1" locked="0" layoutInCell="1" allowOverlap="1" wp14:anchorId="253F8717" wp14:editId="112E527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92000"/>
          <wp:effectExtent l="0" t="0" r="317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PC A4 Pap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0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E9CC4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8"/>
    <w:multiLevelType w:val="singleLevel"/>
    <w:tmpl w:val="00E6C72A"/>
    <w:lvl w:ilvl="0">
      <w:start w:val="1"/>
      <w:numFmt w:val="decimal"/>
      <w:pStyle w:val="ListNumber"/>
      <w:lvlText w:val="%1."/>
      <w:lvlJc w:val="left"/>
      <w:pPr>
        <w:tabs>
          <w:tab w:val="num" w:pos="907"/>
        </w:tabs>
        <w:ind w:left="907" w:hanging="453"/>
      </w:pPr>
      <w:rPr>
        <w:rFonts w:hint="default"/>
      </w:rPr>
    </w:lvl>
  </w:abstractNum>
  <w:abstractNum w:abstractNumId="2" w15:restartNumberingAfterBreak="0">
    <w:nsid w:val="013A339A"/>
    <w:multiLevelType w:val="hybridMultilevel"/>
    <w:tmpl w:val="E9F633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C6B66"/>
    <w:multiLevelType w:val="multilevel"/>
    <w:tmpl w:val="F78C3D90"/>
    <w:styleLink w:val="HeadingList"/>
    <w:lvl w:ilvl="0">
      <w:start w:val="1"/>
      <w:numFmt w:val="decimal"/>
      <w:pStyle w:val="Heading1"/>
      <w:lvlText w:val="%1"/>
      <w:lvlJc w:val="left"/>
      <w:pPr>
        <w:ind w:left="454" w:hanging="454"/>
      </w:pPr>
      <w:rPr>
        <w:rFonts w:ascii="Myriad Pro" w:hAnsi="Myriad Pro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07" w:hanging="90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21" w:hanging="102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247" w:hanging="124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361" w:hanging="1361"/>
      </w:pPr>
      <w:rPr>
        <w:rFonts w:hint="default"/>
      </w:rPr>
    </w:lvl>
  </w:abstractNum>
  <w:abstractNum w:abstractNumId="4" w15:restartNumberingAfterBreak="0">
    <w:nsid w:val="0B281F1B"/>
    <w:multiLevelType w:val="hybridMultilevel"/>
    <w:tmpl w:val="2F5C6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31F74"/>
    <w:multiLevelType w:val="hybridMultilevel"/>
    <w:tmpl w:val="5776C3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E38C1"/>
    <w:multiLevelType w:val="hybridMultilevel"/>
    <w:tmpl w:val="D27A36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9254A"/>
    <w:multiLevelType w:val="hybridMultilevel"/>
    <w:tmpl w:val="847E62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3E6541"/>
    <w:multiLevelType w:val="hybridMultilevel"/>
    <w:tmpl w:val="83362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43C99"/>
    <w:multiLevelType w:val="hybridMultilevel"/>
    <w:tmpl w:val="1CECD12E"/>
    <w:lvl w:ilvl="0" w:tplc="712C172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F769B"/>
    <w:multiLevelType w:val="hybridMultilevel"/>
    <w:tmpl w:val="B3C660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45694"/>
    <w:multiLevelType w:val="hybridMultilevel"/>
    <w:tmpl w:val="860C1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ED3612"/>
    <w:multiLevelType w:val="hybridMultilevel"/>
    <w:tmpl w:val="1DFEEA86"/>
    <w:lvl w:ilvl="0" w:tplc="9C26FB1C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4" w:hanging="360"/>
      </w:pPr>
    </w:lvl>
    <w:lvl w:ilvl="2" w:tplc="0809001B" w:tentative="1">
      <w:start w:val="1"/>
      <w:numFmt w:val="lowerRoman"/>
      <w:lvlText w:val="%3."/>
      <w:lvlJc w:val="right"/>
      <w:pPr>
        <w:ind w:left="2254" w:hanging="180"/>
      </w:pPr>
    </w:lvl>
    <w:lvl w:ilvl="3" w:tplc="0809000F" w:tentative="1">
      <w:start w:val="1"/>
      <w:numFmt w:val="decimal"/>
      <w:lvlText w:val="%4."/>
      <w:lvlJc w:val="left"/>
      <w:pPr>
        <w:ind w:left="2974" w:hanging="360"/>
      </w:pPr>
    </w:lvl>
    <w:lvl w:ilvl="4" w:tplc="08090019" w:tentative="1">
      <w:start w:val="1"/>
      <w:numFmt w:val="lowerLetter"/>
      <w:lvlText w:val="%5."/>
      <w:lvlJc w:val="left"/>
      <w:pPr>
        <w:ind w:left="3694" w:hanging="360"/>
      </w:pPr>
    </w:lvl>
    <w:lvl w:ilvl="5" w:tplc="0809001B" w:tentative="1">
      <w:start w:val="1"/>
      <w:numFmt w:val="lowerRoman"/>
      <w:lvlText w:val="%6."/>
      <w:lvlJc w:val="right"/>
      <w:pPr>
        <w:ind w:left="4414" w:hanging="180"/>
      </w:pPr>
    </w:lvl>
    <w:lvl w:ilvl="6" w:tplc="0809000F" w:tentative="1">
      <w:start w:val="1"/>
      <w:numFmt w:val="decimal"/>
      <w:lvlText w:val="%7."/>
      <w:lvlJc w:val="left"/>
      <w:pPr>
        <w:ind w:left="5134" w:hanging="360"/>
      </w:pPr>
    </w:lvl>
    <w:lvl w:ilvl="7" w:tplc="08090019" w:tentative="1">
      <w:start w:val="1"/>
      <w:numFmt w:val="lowerLetter"/>
      <w:lvlText w:val="%8."/>
      <w:lvlJc w:val="left"/>
      <w:pPr>
        <w:ind w:left="5854" w:hanging="360"/>
      </w:pPr>
    </w:lvl>
    <w:lvl w:ilvl="8" w:tplc="08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3" w15:restartNumberingAfterBreak="0">
    <w:nsid w:val="1BBA5897"/>
    <w:multiLevelType w:val="hybridMultilevel"/>
    <w:tmpl w:val="C5DAF742"/>
    <w:lvl w:ilvl="0" w:tplc="4B686A58">
      <w:start w:val="1"/>
      <w:numFmt w:val="bullet"/>
      <w:pStyle w:val="ListParagraph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D6A5B"/>
    <w:multiLevelType w:val="hybridMultilevel"/>
    <w:tmpl w:val="3A808FC4"/>
    <w:lvl w:ilvl="0" w:tplc="FFC86ABE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55B5F"/>
    <w:multiLevelType w:val="hybridMultilevel"/>
    <w:tmpl w:val="8F7057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25CBE"/>
    <w:multiLevelType w:val="hybridMultilevel"/>
    <w:tmpl w:val="415CF0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A31F5F"/>
    <w:multiLevelType w:val="hybridMultilevel"/>
    <w:tmpl w:val="6C2C65FC"/>
    <w:lvl w:ilvl="0" w:tplc="02FE2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8D1EA">
      <w:start w:val="1"/>
      <w:numFmt w:val="bullet"/>
      <w:pStyle w:val="IndentedListParagraph"/>
      <w:lvlText w:val="o"/>
      <w:lvlJc w:val="left"/>
      <w:pPr>
        <w:tabs>
          <w:tab w:val="num" w:pos="907"/>
        </w:tabs>
        <w:ind w:left="907" w:hanging="453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664426"/>
    <w:multiLevelType w:val="hybridMultilevel"/>
    <w:tmpl w:val="2F38F1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4F452A"/>
    <w:multiLevelType w:val="hybridMultilevel"/>
    <w:tmpl w:val="47FCF7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97337"/>
    <w:multiLevelType w:val="hybridMultilevel"/>
    <w:tmpl w:val="9D72B8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95F7E"/>
    <w:multiLevelType w:val="hybridMultilevel"/>
    <w:tmpl w:val="19FAD1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CF5A66"/>
    <w:multiLevelType w:val="multilevel"/>
    <w:tmpl w:val="587640EA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F5210"/>
    <w:multiLevelType w:val="hybridMultilevel"/>
    <w:tmpl w:val="2C9E29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D467E7"/>
    <w:multiLevelType w:val="hybridMultilevel"/>
    <w:tmpl w:val="9A40F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E4D58"/>
    <w:multiLevelType w:val="hybridMultilevel"/>
    <w:tmpl w:val="3BDEFC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C1A16"/>
    <w:multiLevelType w:val="hybridMultilevel"/>
    <w:tmpl w:val="FC0869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6"/>
  </w:num>
  <w:num w:numId="3">
    <w:abstractNumId w:val="18"/>
  </w:num>
  <w:num w:numId="4">
    <w:abstractNumId w:val="16"/>
  </w:num>
  <w:num w:numId="5">
    <w:abstractNumId w:val="7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17"/>
  </w:num>
  <w:num w:numId="17">
    <w:abstractNumId w:val="1"/>
  </w:num>
  <w:num w:numId="18">
    <w:abstractNumId w:val="1"/>
  </w:num>
  <w:num w:numId="19">
    <w:abstractNumId w:val="13"/>
  </w:num>
  <w:num w:numId="20">
    <w:abstractNumId w:val="22"/>
  </w:num>
  <w:num w:numId="21">
    <w:abstractNumId w:val="8"/>
  </w:num>
  <w:num w:numId="22">
    <w:abstractNumId w:val="4"/>
  </w:num>
  <w:num w:numId="23">
    <w:abstractNumId w:val="4"/>
  </w:num>
  <w:num w:numId="24">
    <w:abstractNumId w:val="11"/>
  </w:num>
  <w:num w:numId="25">
    <w:abstractNumId w:val="5"/>
  </w:num>
  <w:num w:numId="26">
    <w:abstractNumId w:val="20"/>
  </w:num>
  <w:num w:numId="27">
    <w:abstractNumId w:val="6"/>
  </w:num>
  <w:num w:numId="28">
    <w:abstractNumId w:val="19"/>
  </w:num>
  <w:num w:numId="29">
    <w:abstractNumId w:val="2"/>
  </w:num>
  <w:num w:numId="30">
    <w:abstractNumId w:val="23"/>
  </w:num>
  <w:num w:numId="31">
    <w:abstractNumId w:val="15"/>
  </w:num>
  <w:num w:numId="32">
    <w:abstractNumId w:val="10"/>
  </w:num>
  <w:num w:numId="33">
    <w:abstractNumId w:val="12"/>
  </w:num>
  <w:num w:numId="34">
    <w:abstractNumId w:val="25"/>
  </w:num>
  <w:num w:numId="35">
    <w:abstractNumId w:val="13"/>
  </w:num>
  <w:num w:numId="36">
    <w:abstractNumId w:val="13"/>
  </w:num>
  <w:num w:numId="37">
    <w:abstractNumId w:val="13"/>
  </w:num>
  <w:num w:numId="38">
    <w:abstractNumId w:val="9"/>
  </w:num>
  <w:num w:numId="39">
    <w:abstractNumId w:val="13"/>
  </w:num>
  <w:num w:numId="40">
    <w:abstractNumId w:val="21"/>
  </w:num>
  <w:num w:numId="41">
    <w:abstractNumId w:val="14"/>
  </w:num>
  <w:num w:numId="42">
    <w:abstractNumId w:val="3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1NjMwszCyMDEyMTVV0lEKTi0uzszPAykwrAUALkBBgCwAAAA="/>
  </w:docVars>
  <w:rsids>
    <w:rsidRoot w:val="004D352A"/>
    <w:rsid w:val="00007A11"/>
    <w:rsid w:val="00010501"/>
    <w:rsid w:val="00014C90"/>
    <w:rsid w:val="00027D46"/>
    <w:rsid w:val="00056DA0"/>
    <w:rsid w:val="000833D1"/>
    <w:rsid w:val="000879A9"/>
    <w:rsid w:val="000A5EE8"/>
    <w:rsid w:val="000A78D3"/>
    <w:rsid w:val="000B15E4"/>
    <w:rsid w:val="000F0FE9"/>
    <w:rsid w:val="00101935"/>
    <w:rsid w:val="0010357A"/>
    <w:rsid w:val="00105526"/>
    <w:rsid w:val="00111A67"/>
    <w:rsid w:val="001126CF"/>
    <w:rsid w:val="00124A0C"/>
    <w:rsid w:val="00127338"/>
    <w:rsid w:val="0013300D"/>
    <w:rsid w:val="00133331"/>
    <w:rsid w:val="0013532B"/>
    <w:rsid w:val="00135ABA"/>
    <w:rsid w:val="00143054"/>
    <w:rsid w:val="001663B4"/>
    <w:rsid w:val="001827FF"/>
    <w:rsid w:val="00185C00"/>
    <w:rsid w:val="0019172D"/>
    <w:rsid w:val="001A1609"/>
    <w:rsid w:val="001B291E"/>
    <w:rsid w:val="001B2BFE"/>
    <w:rsid w:val="001B41A6"/>
    <w:rsid w:val="001D621C"/>
    <w:rsid w:val="001F0107"/>
    <w:rsid w:val="001F2D8A"/>
    <w:rsid w:val="001F40D4"/>
    <w:rsid w:val="00234686"/>
    <w:rsid w:val="002407A8"/>
    <w:rsid w:val="0024123E"/>
    <w:rsid w:val="002630B8"/>
    <w:rsid w:val="0026774F"/>
    <w:rsid w:val="00270C1C"/>
    <w:rsid w:val="00280492"/>
    <w:rsid w:val="00286A39"/>
    <w:rsid w:val="002927A0"/>
    <w:rsid w:val="002A24F9"/>
    <w:rsid w:val="002A527A"/>
    <w:rsid w:val="002D12CF"/>
    <w:rsid w:val="002F2F91"/>
    <w:rsid w:val="002F2FB4"/>
    <w:rsid w:val="002F6FC3"/>
    <w:rsid w:val="00306227"/>
    <w:rsid w:val="00307286"/>
    <w:rsid w:val="0031426F"/>
    <w:rsid w:val="003213EA"/>
    <w:rsid w:val="00322094"/>
    <w:rsid w:val="00324D3B"/>
    <w:rsid w:val="003304F4"/>
    <w:rsid w:val="00351B56"/>
    <w:rsid w:val="00352D56"/>
    <w:rsid w:val="00360571"/>
    <w:rsid w:val="003614CD"/>
    <w:rsid w:val="00363D6E"/>
    <w:rsid w:val="0037456F"/>
    <w:rsid w:val="00375BA7"/>
    <w:rsid w:val="00376E7A"/>
    <w:rsid w:val="003803CA"/>
    <w:rsid w:val="00391462"/>
    <w:rsid w:val="003D68BA"/>
    <w:rsid w:val="003F5DA9"/>
    <w:rsid w:val="003F7AD4"/>
    <w:rsid w:val="00423519"/>
    <w:rsid w:val="00425F30"/>
    <w:rsid w:val="00435A6A"/>
    <w:rsid w:val="0044572A"/>
    <w:rsid w:val="004637F5"/>
    <w:rsid w:val="0047266D"/>
    <w:rsid w:val="0047307E"/>
    <w:rsid w:val="004751BB"/>
    <w:rsid w:val="00476D49"/>
    <w:rsid w:val="00484A40"/>
    <w:rsid w:val="00485286"/>
    <w:rsid w:val="00487F7F"/>
    <w:rsid w:val="004955A3"/>
    <w:rsid w:val="004A2CCD"/>
    <w:rsid w:val="004A36FC"/>
    <w:rsid w:val="004A52D0"/>
    <w:rsid w:val="004C56CA"/>
    <w:rsid w:val="004C69C8"/>
    <w:rsid w:val="004D10FE"/>
    <w:rsid w:val="004D352A"/>
    <w:rsid w:val="004F54D3"/>
    <w:rsid w:val="004F58D0"/>
    <w:rsid w:val="00500F50"/>
    <w:rsid w:val="005251F8"/>
    <w:rsid w:val="00530CAC"/>
    <w:rsid w:val="005464DC"/>
    <w:rsid w:val="00557DBE"/>
    <w:rsid w:val="00563B84"/>
    <w:rsid w:val="00577255"/>
    <w:rsid w:val="00586CC1"/>
    <w:rsid w:val="005C45ED"/>
    <w:rsid w:val="005E534D"/>
    <w:rsid w:val="005F5FFB"/>
    <w:rsid w:val="00602137"/>
    <w:rsid w:val="00605C34"/>
    <w:rsid w:val="00614F2E"/>
    <w:rsid w:val="00622DAC"/>
    <w:rsid w:val="00647596"/>
    <w:rsid w:val="0067415F"/>
    <w:rsid w:val="00685C9A"/>
    <w:rsid w:val="006966EF"/>
    <w:rsid w:val="006A38CF"/>
    <w:rsid w:val="006A69C5"/>
    <w:rsid w:val="006D55C0"/>
    <w:rsid w:val="006E08E3"/>
    <w:rsid w:val="006E4AA7"/>
    <w:rsid w:val="006F2F2C"/>
    <w:rsid w:val="006F6E79"/>
    <w:rsid w:val="007016DB"/>
    <w:rsid w:val="0070726D"/>
    <w:rsid w:val="00710498"/>
    <w:rsid w:val="00711428"/>
    <w:rsid w:val="00725C42"/>
    <w:rsid w:val="00733B82"/>
    <w:rsid w:val="00744495"/>
    <w:rsid w:val="00753F7E"/>
    <w:rsid w:val="00764ECE"/>
    <w:rsid w:val="00796C88"/>
    <w:rsid w:val="007F1EAA"/>
    <w:rsid w:val="008115D7"/>
    <w:rsid w:val="00823E04"/>
    <w:rsid w:val="008250B3"/>
    <w:rsid w:val="00827D83"/>
    <w:rsid w:val="00836C3E"/>
    <w:rsid w:val="00836E7A"/>
    <w:rsid w:val="00842055"/>
    <w:rsid w:val="00863810"/>
    <w:rsid w:val="008731A0"/>
    <w:rsid w:val="00873733"/>
    <w:rsid w:val="0087718A"/>
    <w:rsid w:val="008805AD"/>
    <w:rsid w:val="0088096D"/>
    <w:rsid w:val="00894A85"/>
    <w:rsid w:val="008B2700"/>
    <w:rsid w:val="008C0A1E"/>
    <w:rsid w:val="008C1A13"/>
    <w:rsid w:val="008C3A4D"/>
    <w:rsid w:val="008D1D85"/>
    <w:rsid w:val="008E56E2"/>
    <w:rsid w:val="008F281D"/>
    <w:rsid w:val="008F2E03"/>
    <w:rsid w:val="00903ED6"/>
    <w:rsid w:val="00907CE6"/>
    <w:rsid w:val="00912D4F"/>
    <w:rsid w:val="00922D41"/>
    <w:rsid w:val="00925559"/>
    <w:rsid w:val="00935514"/>
    <w:rsid w:val="009366A3"/>
    <w:rsid w:val="00941C85"/>
    <w:rsid w:val="00950BCB"/>
    <w:rsid w:val="0095348A"/>
    <w:rsid w:val="00973966"/>
    <w:rsid w:val="00975362"/>
    <w:rsid w:val="009766DC"/>
    <w:rsid w:val="00977967"/>
    <w:rsid w:val="00987187"/>
    <w:rsid w:val="00992636"/>
    <w:rsid w:val="009B48CD"/>
    <w:rsid w:val="009C2BDC"/>
    <w:rsid w:val="00A13E16"/>
    <w:rsid w:val="00A14168"/>
    <w:rsid w:val="00A167F0"/>
    <w:rsid w:val="00A35913"/>
    <w:rsid w:val="00A35D2F"/>
    <w:rsid w:val="00A50CF4"/>
    <w:rsid w:val="00A5461E"/>
    <w:rsid w:val="00A553D4"/>
    <w:rsid w:val="00A7730C"/>
    <w:rsid w:val="00A92AF0"/>
    <w:rsid w:val="00A948AD"/>
    <w:rsid w:val="00A948D2"/>
    <w:rsid w:val="00AB16AF"/>
    <w:rsid w:val="00AC5B28"/>
    <w:rsid w:val="00B11DF9"/>
    <w:rsid w:val="00B17D12"/>
    <w:rsid w:val="00B2150D"/>
    <w:rsid w:val="00B35DF8"/>
    <w:rsid w:val="00B41411"/>
    <w:rsid w:val="00B41D79"/>
    <w:rsid w:val="00B44854"/>
    <w:rsid w:val="00B745E8"/>
    <w:rsid w:val="00BC3CC4"/>
    <w:rsid w:val="00BC6253"/>
    <w:rsid w:val="00BD02C6"/>
    <w:rsid w:val="00BD1FBC"/>
    <w:rsid w:val="00BE7457"/>
    <w:rsid w:val="00BF289F"/>
    <w:rsid w:val="00C04BA9"/>
    <w:rsid w:val="00C07449"/>
    <w:rsid w:val="00C46B6A"/>
    <w:rsid w:val="00C5137D"/>
    <w:rsid w:val="00C569A5"/>
    <w:rsid w:val="00CA5925"/>
    <w:rsid w:val="00CD2F4F"/>
    <w:rsid w:val="00CD502F"/>
    <w:rsid w:val="00D201A9"/>
    <w:rsid w:val="00D31FEB"/>
    <w:rsid w:val="00D34B9D"/>
    <w:rsid w:val="00D60D23"/>
    <w:rsid w:val="00D61A1B"/>
    <w:rsid w:val="00D67A8B"/>
    <w:rsid w:val="00D806E5"/>
    <w:rsid w:val="00D86759"/>
    <w:rsid w:val="00D9063D"/>
    <w:rsid w:val="00D90AA3"/>
    <w:rsid w:val="00DA47CE"/>
    <w:rsid w:val="00DB084E"/>
    <w:rsid w:val="00DD7D21"/>
    <w:rsid w:val="00DE35F0"/>
    <w:rsid w:val="00DE703D"/>
    <w:rsid w:val="00DF5191"/>
    <w:rsid w:val="00E039F1"/>
    <w:rsid w:val="00E117DC"/>
    <w:rsid w:val="00E15143"/>
    <w:rsid w:val="00E27E20"/>
    <w:rsid w:val="00E32A9A"/>
    <w:rsid w:val="00E376ED"/>
    <w:rsid w:val="00E46BAB"/>
    <w:rsid w:val="00E53CA4"/>
    <w:rsid w:val="00E54A4A"/>
    <w:rsid w:val="00E573E2"/>
    <w:rsid w:val="00E6009B"/>
    <w:rsid w:val="00E706B4"/>
    <w:rsid w:val="00E811AF"/>
    <w:rsid w:val="00E8667D"/>
    <w:rsid w:val="00EA7A58"/>
    <w:rsid w:val="00EB18D0"/>
    <w:rsid w:val="00ED322E"/>
    <w:rsid w:val="00EE4840"/>
    <w:rsid w:val="00EF07BA"/>
    <w:rsid w:val="00F0642B"/>
    <w:rsid w:val="00F114EB"/>
    <w:rsid w:val="00F14274"/>
    <w:rsid w:val="00F1588D"/>
    <w:rsid w:val="00F17655"/>
    <w:rsid w:val="00F25098"/>
    <w:rsid w:val="00F32DBB"/>
    <w:rsid w:val="00F331AA"/>
    <w:rsid w:val="00F521F6"/>
    <w:rsid w:val="00F56D64"/>
    <w:rsid w:val="00F67492"/>
    <w:rsid w:val="00F94EBC"/>
    <w:rsid w:val="00F96CDE"/>
    <w:rsid w:val="00F97193"/>
    <w:rsid w:val="00F9792D"/>
    <w:rsid w:val="00FB721B"/>
    <w:rsid w:val="00FC36B5"/>
    <w:rsid w:val="00FD5791"/>
    <w:rsid w:val="00FF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90DE04"/>
  <w15:docId w15:val="{E7EF0815-2F89-4955-990A-CA0C6DCB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0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DBE"/>
    <w:pPr>
      <w:jc w:val="both"/>
    </w:pPr>
    <w:rPr>
      <w:rFonts w:asciiTheme="minorHAnsi" w:eastAsia="Times New Roman" w:hAnsiTheme="minorHAnsi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6DC"/>
    <w:pPr>
      <w:keepNext/>
      <w:keepLines/>
      <w:numPr>
        <w:numId w:val="15"/>
      </w:numPr>
      <w:pBdr>
        <w:top w:val="single" w:sz="4" w:space="1" w:color="59FF00" w:themeColor="text1"/>
        <w:left w:val="single" w:sz="4" w:space="4" w:color="59FF00" w:themeColor="text1"/>
        <w:bottom w:val="single" w:sz="4" w:space="1" w:color="59FF00" w:themeColor="text1"/>
        <w:right w:val="single" w:sz="4" w:space="4" w:color="59FF00" w:themeColor="text1"/>
      </w:pBdr>
      <w:shd w:val="clear" w:color="auto" w:fill="B6FFCC" w:themeFill="text2" w:themeFillTint="33"/>
      <w:spacing w:before="12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766DC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454"/>
      </w:tabs>
      <w:outlineLvl w:val="1"/>
    </w:pPr>
    <w:rPr>
      <w:bCs w:val="0"/>
      <w:szCs w:val="26"/>
      <w:u w:val="single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9766DC"/>
    <w:pPr>
      <w:numPr>
        <w:ilvl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outlineLvl w:val="2"/>
    </w:pPr>
    <w:rPr>
      <w:bCs w:val="0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9766DC"/>
    <w:pPr>
      <w:numPr>
        <w:ilvl w:val="3"/>
      </w:numPr>
      <w:spacing w:before="0"/>
      <w:outlineLvl w:val="3"/>
    </w:pPr>
    <w:rPr>
      <w:b w:val="0"/>
      <w:bCs w:val="0"/>
      <w:iCs/>
      <w:color w:val="00912D" w:themeColor="text2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766DC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004816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66DC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4816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766DC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82FF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766DC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82FF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766DC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82FF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Info">
    <w:name w:val="Address Info"/>
    <w:basedOn w:val="Normal"/>
    <w:link w:val="AddressInfoChar"/>
    <w:qFormat/>
    <w:rsid w:val="009766DC"/>
    <w:pPr>
      <w:spacing w:line="276" w:lineRule="auto"/>
    </w:pPr>
    <w:rPr>
      <w:szCs w:val="16"/>
      <w:lang w:eastAsia="ja-JP"/>
    </w:rPr>
  </w:style>
  <w:style w:type="character" w:customStyle="1" w:styleId="AddressInfoChar">
    <w:name w:val="Address Info Char"/>
    <w:basedOn w:val="DefaultParagraphFont"/>
    <w:link w:val="AddressInfo"/>
    <w:locked/>
    <w:rsid w:val="009766DC"/>
    <w:rPr>
      <w:rFonts w:asciiTheme="minorHAnsi" w:hAnsiTheme="minorHAnsi"/>
      <w:szCs w:val="16"/>
      <w:lang w:val="en-GB" w:eastAsia="ja-JP"/>
    </w:rPr>
  </w:style>
  <w:style w:type="character" w:customStyle="1" w:styleId="apple-converted-space">
    <w:name w:val="apple-converted-space"/>
    <w:basedOn w:val="DefaultParagraphFont"/>
    <w:rsid w:val="009766DC"/>
  </w:style>
  <w:style w:type="character" w:customStyle="1" w:styleId="apple-style-span">
    <w:name w:val="apple-style-span"/>
    <w:basedOn w:val="DefaultParagraphFont"/>
    <w:rsid w:val="009766DC"/>
  </w:style>
  <w:style w:type="paragraph" w:styleId="BalloonText">
    <w:name w:val="Balloon Text"/>
    <w:basedOn w:val="Normal"/>
    <w:link w:val="BalloonTextChar"/>
    <w:uiPriority w:val="99"/>
    <w:semiHidden/>
    <w:unhideWhenUsed/>
    <w:rsid w:val="00976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6DC"/>
    <w:rPr>
      <w:rFonts w:ascii="Tahoma" w:hAnsi="Tahoma" w:cs="Tahoma"/>
      <w:sz w:val="16"/>
      <w:szCs w:val="16"/>
      <w:lang w:val="en-GB"/>
    </w:rPr>
  </w:style>
  <w:style w:type="paragraph" w:styleId="BodyText">
    <w:name w:val="Body Text"/>
    <w:basedOn w:val="Normal"/>
    <w:link w:val="BodyTextChar"/>
    <w:uiPriority w:val="99"/>
    <w:rsid w:val="009766DC"/>
    <w:rPr>
      <w:rFonts w:cs="Myriad Pro"/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766DC"/>
    <w:rPr>
      <w:rFonts w:ascii="Myriad Pro" w:eastAsia="Times New Roman" w:hAnsi="Myriad Pro" w:cs="Myriad Pro"/>
      <w:color w:val="000000"/>
      <w:szCs w:val="24"/>
      <w:lang w:val="en-GB"/>
    </w:rPr>
  </w:style>
  <w:style w:type="paragraph" w:styleId="BodyText2">
    <w:name w:val="Body Text 2"/>
    <w:basedOn w:val="Normal"/>
    <w:link w:val="BodyText2Char"/>
    <w:uiPriority w:val="99"/>
    <w:rsid w:val="009766DC"/>
    <w:pPr>
      <w:ind w:left="283"/>
    </w:pPr>
    <w:rPr>
      <w:rFonts w:cs="Myriad Pro"/>
      <w:color w:val="00000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66DC"/>
    <w:rPr>
      <w:rFonts w:asciiTheme="majorHAnsi" w:eastAsiaTheme="majorEastAsia" w:hAnsiTheme="majorHAnsi" w:cstheme="majorBidi"/>
      <w:b/>
      <w:sz w:val="24"/>
      <w:szCs w:val="26"/>
      <w:u w:val="single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766DC"/>
    <w:rPr>
      <w:rFonts w:asciiTheme="majorHAnsi" w:eastAsiaTheme="majorEastAsia" w:hAnsiTheme="majorHAnsi" w:cstheme="majorBidi"/>
      <w:b/>
      <w:bCs/>
      <w:sz w:val="24"/>
      <w:szCs w:val="28"/>
      <w:shd w:val="clear" w:color="auto" w:fill="B6FFCC" w:themeFill="text2" w:themeFillTint="33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rsid w:val="009766DC"/>
    <w:rPr>
      <w:rFonts w:ascii="Myriad Pro" w:eastAsia="Times New Roman" w:hAnsi="Myriad Pro" w:cs="Myriad Pro"/>
      <w:color w:val="000000"/>
      <w:szCs w:val="24"/>
      <w:lang w:val="en-GB"/>
    </w:rPr>
  </w:style>
  <w:style w:type="paragraph" w:styleId="BodyText3">
    <w:name w:val="Body Text 3"/>
    <w:basedOn w:val="Normal"/>
    <w:link w:val="BodyText3Char"/>
    <w:semiHidden/>
    <w:rsid w:val="009766DC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766DC"/>
    <w:rPr>
      <w:rFonts w:asciiTheme="minorHAnsi" w:hAnsiTheme="minorHAnsi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semiHidden/>
    <w:rsid w:val="009766DC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9766DC"/>
    <w:rPr>
      <w:rFonts w:asciiTheme="minorHAnsi" w:hAnsiTheme="minorHAnsi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rsid w:val="009766DC"/>
    <w:pPr>
      <w:spacing w:line="480" w:lineRule="auto"/>
      <w:ind w:left="283"/>
    </w:pPr>
    <w:rPr>
      <w:rFonts w:cs="Myriad Pro"/>
      <w:color w:val="000000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766DC"/>
    <w:rPr>
      <w:rFonts w:ascii="Myriad Pro" w:eastAsia="Times New Roman" w:hAnsi="Myriad Pro" w:cs="Myriad Pro"/>
      <w:color w:val="000000"/>
      <w:szCs w:val="24"/>
      <w:lang w:val="en-GB"/>
    </w:rPr>
  </w:style>
  <w:style w:type="character" w:styleId="BookTitle">
    <w:name w:val="Book Title"/>
    <w:basedOn w:val="DefaultParagraphFont"/>
    <w:uiPriority w:val="33"/>
    <w:rsid w:val="009766DC"/>
    <w:rPr>
      <w:rFonts w:asciiTheme="majorHAnsi" w:hAnsiTheme="majorHAnsi"/>
      <w:b/>
      <w:bCs/>
      <w:smallCaps/>
      <w:spacing w:val="5"/>
      <w:sz w:val="72"/>
    </w:rPr>
  </w:style>
  <w:style w:type="character" w:styleId="CommentReference">
    <w:name w:val="annotation reference"/>
    <w:basedOn w:val="DefaultParagraphFont"/>
    <w:rsid w:val="009766DC"/>
    <w:rPr>
      <w:sz w:val="16"/>
      <w:szCs w:val="16"/>
    </w:rPr>
  </w:style>
  <w:style w:type="paragraph" w:styleId="CommentText">
    <w:name w:val="annotation text"/>
    <w:basedOn w:val="Normal"/>
    <w:link w:val="CommentTextChar"/>
    <w:rsid w:val="009766DC"/>
  </w:style>
  <w:style w:type="character" w:customStyle="1" w:styleId="CommentTextChar">
    <w:name w:val="Comment Text Char"/>
    <w:link w:val="CommentText"/>
    <w:rsid w:val="009766DC"/>
    <w:rPr>
      <w:rFonts w:ascii="Times New Roman" w:hAnsi="Times New Roman"/>
      <w:szCs w:val="22"/>
      <w:lang w:val="en-GB"/>
    </w:rPr>
  </w:style>
  <w:style w:type="paragraph" w:customStyle="1" w:styleId="CoverSubtitle">
    <w:name w:val="Cover Subtitle"/>
    <w:basedOn w:val="Normal"/>
    <w:qFormat/>
    <w:rsid w:val="009766DC"/>
    <w:rPr>
      <w:rFonts w:asciiTheme="majorHAnsi" w:hAnsiTheme="majorHAnsi"/>
      <w:b/>
      <w:color w:val="00912D" w:themeColor="text2"/>
      <w:sz w:val="48"/>
      <w:szCs w:val="72"/>
    </w:rPr>
  </w:style>
  <w:style w:type="paragraph" w:customStyle="1" w:styleId="CoverTitle">
    <w:name w:val="Cover Title"/>
    <w:basedOn w:val="Normal"/>
    <w:qFormat/>
    <w:rsid w:val="009766DC"/>
    <w:rPr>
      <w:rFonts w:asciiTheme="majorHAnsi" w:hAnsiTheme="majorHAnsi"/>
      <w:b/>
      <w:color w:val="00912D" w:themeColor="text2"/>
      <w:sz w:val="56"/>
      <w:szCs w:val="96"/>
    </w:rPr>
  </w:style>
  <w:style w:type="paragraph" w:customStyle="1" w:styleId="Default">
    <w:name w:val="Default"/>
    <w:rsid w:val="009766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customStyle="1" w:styleId="DefaultText">
    <w:name w:val="Default Text"/>
    <w:basedOn w:val="Normal"/>
    <w:rsid w:val="009766DC"/>
    <w:rPr>
      <w:rFonts w:ascii="Arial" w:hAnsi="Arial" w:cs="Arial"/>
      <w:sz w:val="24"/>
    </w:rPr>
  </w:style>
  <w:style w:type="character" w:styleId="Emphasis">
    <w:name w:val="Emphasis"/>
    <w:basedOn w:val="DefaultParagraphFont"/>
    <w:qFormat/>
    <w:rsid w:val="009766DC"/>
    <w:rPr>
      <w:i/>
      <w:iCs/>
    </w:rPr>
  </w:style>
  <w:style w:type="character" w:styleId="FollowedHyperlink">
    <w:name w:val="FollowedHyperlink"/>
    <w:basedOn w:val="DefaultParagraphFont"/>
    <w:rsid w:val="009766DC"/>
    <w:rPr>
      <w:color w:val="800080"/>
      <w:u w:val="single"/>
    </w:rPr>
  </w:style>
  <w:style w:type="paragraph" w:customStyle="1" w:styleId="NoIndent">
    <w:name w:val="No Indent"/>
    <w:basedOn w:val="Normal"/>
    <w:qFormat/>
    <w:rsid w:val="009766DC"/>
  </w:style>
  <w:style w:type="paragraph" w:styleId="Footer">
    <w:name w:val="footer"/>
    <w:basedOn w:val="NoIndent"/>
    <w:link w:val="FooterChar"/>
    <w:qFormat/>
    <w:rsid w:val="009766DC"/>
    <w:pPr>
      <w:tabs>
        <w:tab w:val="center" w:pos="4513"/>
        <w:tab w:val="right" w:pos="9026"/>
      </w:tabs>
    </w:pPr>
    <w:rPr>
      <w:color w:val="59FF00" w:themeColor="text1"/>
      <w:sz w:val="24"/>
    </w:rPr>
  </w:style>
  <w:style w:type="character" w:customStyle="1" w:styleId="FooterChar">
    <w:name w:val="Footer Char"/>
    <w:basedOn w:val="DefaultParagraphFont"/>
    <w:link w:val="Footer"/>
    <w:rsid w:val="009766DC"/>
    <w:rPr>
      <w:rFonts w:asciiTheme="minorHAnsi" w:hAnsiTheme="minorHAnsi"/>
      <w:color w:val="59FF00" w:themeColor="text1"/>
      <w:sz w:val="24"/>
      <w:szCs w:val="22"/>
      <w:lang w:val="en-GB"/>
    </w:rPr>
  </w:style>
  <w:style w:type="paragraph" w:styleId="FootnoteText">
    <w:name w:val="footnote text"/>
    <w:basedOn w:val="Normal"/>
    <w:link w:val="FootnoteTextChar"/>
    <w:uiPriority w:val="99"/>
    <w:rsid w:val="009766DC"/>
    <w:rPr>
      <w:rFonts w:ascii="Arial" w:hAnsi="Arial" w:cs="Aria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766DC"/>
    <w:rPr>
      <w:rFonts w:ascii="Arial" w:eastAsia="Times New Roman" w:hAnsi="Arial" w:cs="Arial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766DC"/>
    <w:pPr>
      <w:pBdr>
        <w:bottom w:val="single" w:sz="8" w:space="4" w:color="59FF00" w:themeColor="text1"/>
      </w:pBdr>
      <w:spacing w:after="300"/>
    </w:pPr>
    <w:rPr>
      <w:rFonts w:asciiTheme="majorHAnsi" w:eastAsiaTheme="majorEastAsia" w:hAnsiTheme="majorHAnsi" w:cstheme="majorBidi"/>
      <w:b/>
      <w:smallCaps/>
      <w:color w:val="00912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66DC"/>
    <w:rPr>
      <w:rFonts w:asciiTheme="majorHAnsi" w:eastAsiaTheme="majorEastAsia" w:hAnsiTheme="majorHAnsi" w:cstheme="majorBidi"/>
      <w:b/>
      <w:smallCaps/>
      <w:color w:val="00912D" w:themeColor="text2"/>
      <w:spacing w:val="5"/>
      <w:kern w:val="28"/>
      <w:sz w:val="52"/>
      <w:szCs w:val="52"/>
      <w:lang w:val="en-GB"/>
    </w:rPr>
  </w:style>
  <w:style w:type="paragraph" w:customStyle="1" w:styleId="FrontTitle">
    <w:name w:val="Front Title"/>
    <w:basedOn w:val="Title"/>
    <w:next w:val="Subtitle"/>
    <w:qFormat/>
    <w:rsid w:val="009766DC"/>
    <w:pPr>
      <w:pBdr>
        <w:bottom w:val="none" w:sz="0" w:space="0" w:color="auto"/>
      </w:pBdr>
      <w:spacing w:after="480"/>
    </w:pPr>
    <w:rPr>
      <w:smallCaps w:val="0"/>
      <w:sz w:val="72"/>
    </w:rPr>
  </w:style>
  <w:style w:type="paragraph" w:styleId="Subtitle">
    <w:name w:val="Subtitle"/>
    <w:basedOn w:val="Title"/>
    <w:next w:val="Normal"/>
    <w:link w:val="SubtitleChar"/>
    <w:autoRedefine/>
    <w:uiPriority w:val="11"/>
    <w:qFormat/>
    <w:rsid w:val="009766DC"/>
    <w:pPr>
      <w:numPr>
        <w:ilvl w:val="1"/>
      </w:numPr>
      <w:pBdr>
        <w:bottom w:val="none" w:sz="0" w:space="0" w:color="auto"/>
      </w:pBdr>
    </w:pPr>
    <w:rPr>
      <w:b w:val="0"/>
      <w:iCs/>
      <w:spacing w:val="0"/>
      <w:sz w:val="4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66DC"/>
    <w:rPr>
      <w:rFonts w:asciiTheme="majorHAnsi" w:eastAsiaTheme="majorEastAsia" w:hAnsiTheme="majorHAnsi" w:cstheme="majorBidi"/>
      <w:iCs/>
      <w:smallCaps/>
      <w:color w:val="00912D" w:themeColor="text2"/>
      <w:kern w:val="28"/>
      <w:sz w:val="48"/>
      <w:szCs w:val="24"/>
      <w:lang w:val="en-GB"/>
    </w:rPr>
  </w:style>
  <w:style w:type="paragraph" w:styleId="Header">
    <w:name w:val="header"/>
    <w:basedOn w:val="NoIndent"/>
    <w:link w:val="HeaderChar"/>
    <w:uiPriority w:val="99"/>
    <w:qFormat/>
    <w:rsid w:val="009766DC"/>
    <w:pPr>
      <w:tabs>
        <w:tab w:val="center" w:pos="4513"/>
        <w:tab w:val="right" w:pos="9026"/>
      </w:tabs>
    </w:pPr>
    <w:rPr>
      <w:color w:val="59FF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766DC"/>
    <w:rPr>
      <w:rFonts w:asciiTheme="minorHAnsi" w:hAnsiTheme="minorHAnsi"/>
      <w:color w:val="59FF00" w:themeColor="text1"/>
      <w:sz w:val="24"/>
      <w:szCs w:val="22"/>
      <w:lang w:val="en-GB"/>
    </w:rPr>
  </w:style>
  <w:style w:type="character" w:customStyle="1" w:styleId="Heading1Char1">
    <w:name w:val="Heading 1 Char1"/>
    <w:aliases w:val="Heading 1 Char Char"/>
    <w:basedOn w:val="DefaultParagraphFont"/>
    <w:uiPriority w:val="99"/>
    <w:rsid w:val="009766DC"/>
    <w:rPr>
      <w:rFonts w:ascii="Arial" w:hAnsi="Arial" w:cs="Arial"/>
      <w:b/>
      <w:bCs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766DC"/>
    <w:rPr>
      <w:rFonts w:asciiTheme="majorHAnsi" w:eastAsiaTheme="majorEastAsia" w:hAnsiTheme="majorHAnsi" w:cstheme="majorBidi"/>
      <w:b/>
      <w:sz w:val="24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766DC"/>
    <w:rPr>
      <w:rFonts w:asciiTheme="majorHAnsi" w:eastAsiaTheme="majorEastAsia" w:hAnsiTheme="majorHAnsi" w:cstheme="majorBidi"/>
      <w:iCs/>
      <w:color w:val="00912D" w:themeColor="text2"/>
      <w:sz w:val="24"/>
      <w:szCs w:val="28"/>
      <w:u w:val="single"/>
      <w:shd w:val="clear" w:color="auto" w:fill="B6FFCC" w:themeFill="text2" w:themeFillTint="33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9766DC"/>
    <w:rPr>
      <w:rFonts w:asciiTheme="majorHAnsi" w:eastAsiaTheme="majorEastAsia" w:hAnsiTheme="majorHAnsi" w:cstheme="majorBidi"/>
      <w:color w:val="004816" w:themeColor="accent1" w:themeShade="7F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9766DC"/>
    <w:rPr>
      <w:rFonts w:asciiTheme="majorHAnsi" w:eastAsiaTheme="majorEastAsia" w:hAnsiTheme="majorHAnsi" w:cstheme="majorBidi"/>
      <w:i/>
      <w:iCs/>
      <w:color w:val="004816" w:themeColor="accent1" w:themeShade="7F"/>
      <w:sz w:val="24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9766DC"/>
    <w:rPr>
      <w:rFonts w:asciiTheme="majorHAnsi" w:eastAsiaTheme="majorEastAsia" w:hAnsiTheme="majorHAnsi" w:cstheme="majorBidi"/>
      <w:i/>
      <w:iCs/>
      <w:color w:val="82FF40" w:themeColor="text1" w:themeTint="BF"/>
      <w:sz w:val="24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9766DC"/>
    <w:rPr>
      <w:rFonts w:asciiTheme="majorHAnsi" w:eastAsiaTheme="majorEastAsia" w:hAnsiTheme="majorHAnsi" w:cstheme="majorBidi"/>
      <w:color w:val="82FF40" w:themeColor="text1" w:themeTint="BF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9766DC"/>
    <w:rPr>
      <w:rFonts w:asciiTheme="majorHAnsi" w:eastAsiaTheme="majorEastAsia" w:hAnsiTheme="majorHAnsi" w:cstheme="majorBidi"/>
      <w:i/>
      <w:iCs/>
      <w:color w:val="82FF40" w:themeColor="text1" w:themeTint="BF"/>
      <w:lang w:val="en-GB"/>
    </w:rPr>
  </w:style>
  <w:style w:type="paragraph" w:customStyle="1" w:styleId="HeadingBase">
    <w:name w:val="Heading Base"/>
    <w:basedOn w:val="Normal"/>
    <w:next w:val="Normal"/>
    <w:rsid w:val="009766DC"/>
    <w:pPr>
      <w:keepNext/>
      <w:keepLines/>
      <w:spacing w:after="240"/>
    </w:pPr>
    <w:rPr>
      <w:smallCaps/>
      <w:kern w:val="28"/>
      <w:sz w:val="28"/>
    </w:rPr>
  </w:style>
  <w:style w:type="numbering" w:customStyle="1" w:styleId="HeadingList">
    <w:name w:val="Heading List"/>
    <w:uiPriority w:val="99"/>
    <w:rsid w:val="009766DC"/>
    <w:pPr>
      <w:numPr>
        <w:numId w:val="6"/>
      </w:numPr>
    </w:pPr>
  </w:style>
  <w:style w:type="character" w:styleId="HTMLAcronym">
    <w:name w:val="HTML Acronym"/>
    <w:basedOn w:val="DefaultParagraphFont"/>
    <w:uiPriority w:val="99"/>
    <w:unhideWhenUsed/>
    <w:rsid w:val="009766DC"/>
  </w:style>
  <w:style w:type="character" w:customStyle="1" w:styleId="HTMLTypewriter1">
    <w:name w:val="HTML Typewriter1"/>
    <w:rsid w:val="009766DC"/>
    <w:rPr>
      <w:rFonts w:ascii="Courier New" w:eastAsia="ヒラギノ角ゴ Pro W3" w:hAnsi="Courier New" w:cs="Courier New" w:hint="default"/>
      <w:b w:val="0"/>
      <w:bCs w:val="0"/>
      <w:i w:val="0"/>
      <w:iCs w:val="0"/>
      <w:color w:val="000000"/>
      <w:sz w:val="17"/>
    </w:rPr>
  </w:style>
  <w:style w:type="character" w:styleId="Hyperlink">
    <w:name w:val="Hyperlink"/>
    <w:basedOn w:val="DefaultParagraphFont"/>
    <w:uiPriority w:val="99"/>
    <w:rsid w:val="009766DC"/>
    <w:rPr>
      <w:color w:val="0000FF"/>
      <w:u w:val="single"/>
    </w:rPr>
  </w:style>
  <w:style w:type="paragraph" w:customStyle="1" w:styleId="IndentedListParagraph">
    <w:name w:val="Indented List Paragraph"/>
    <w:basedOn w:val="Normal"/>
    <w:link w:val="IndentedListParagraphChar"/>
    <w:qFormat/>
    <w:rsid w:val="009766DC"/>
    <w:pPr>
      <w:numPr>
        <w:ilvl w:val="1"/>
        <w:numId w:val="16"/>
      </w:numPr>
    </w:pPr>
    <w:rPr>
      <w:sz w:val="24"/>
    </w:rPr>
  </w:style>
  <w:style w:type="character" w:customStyle="1" w:styleId="IndentedListParagraphChar">
    <w:name w:val="Indented List Paragraph Char"/>
    <w:basedOn w:val="DefaultParagraphFont"/>
    <w:link w:val="IndentedListParagraph"/>
    <w:rsid w:val="009766DC"/>
    <w:rPr>
      <w:rFonts w:asciiTheme="minorHAnsi" w:hAnsiTheme="minorHAnsi"/>
      <w:sz w:val="24"/>
      <w:szCs w:val="22"/>
      <w:lang w:val="en-GB"/>
    </w:rPr>
  </w:style>
  <w:style w:type="paragraph" w:styleId="Index1">
    <w:name w:val="index 1"/>
    <w:basedOn w:val="Normal"/>
    <w:next w:val="Normal"/>
    <w:autoRedefine/>
    <w:uiPriority w:val="99"/>
    <w:rsid w:val="009766DC"/>
    <w:pPr>
      <w:ind w:left="200" w:hanging="200"/>
    </w:pPr>
    <w:rPr>
      <w:rFonts w:ascii="Arial" w:hAnsi="Arial" w:cs="Arial"/>
    </w:rPr>
  </w:style>
  <w:style w:type="paragraph" w:styleId="ListNumber">
    <w:name w:val="List Number"/>
    <w:basedOn w:val="Normal"/>
    <w:uiPriority w:val="99"/>
    <w:qFormat/>
    <w:rsid w:val="009766DC"/>
    <w:pPr>
      <w:numPr>
        <w:numId w:val="18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9766DC"/>
    <w:pPr>
      <w:numPr>
        <w:numId w:val="19"/>
      </w:numPr>
    </w:pPr>
  </w:style>
  <w:style w:type="paragraph" w:styleId="NoSpacing">
    <w:name w:val="No Spacing"/>
    <w:basedOn w:val="Normal"/>
    <w:uiPriority w:val="1"/>
    <w:qFormat/>
    <w:rsid w:val="009766DC"/>
    <w:rPr>
      <w:szCs w:val="24"/>
    </w:rPr>
  </w:style>
  <w:style w:type="paragraph" w:customStyle="1" w:styleId="NonContentsTitle">
    <w:name w:val="NonContentsTitle"/>
    <w:basedOn w:val="Title"/>
    <w:rsid w:val="009766DC"/>
  </w:style>
  <w:style w:type="paragraph" w:styleId="NormalWeb">
    <w:name w:val="Normal (Web)"/>
    <w:basedOn w:val="Normal"/>
    <w:uiPriority w:val="99"/>
    <w:semiHidden/>
    <w:rsid w:val="009766DC"/>
    <w:pPr>
      <w:spacing w:before="100" w:beforeAutospacing="1" w:after="100" w:afterAutospacing="1"/>
    </w:pPr>
    <w:rPr>
      <w:szCs w:val="24"/>
    </w:rPr>
  </w:style>
  <w:style w:type="character" w:styleId="PageNumber">
    <w:name w:val="page number"/>
    <w:basedOn w:val="DefaultParagraphFont"/>
    <w:semiHidden/>
    <w:rsid w:val="009766DC"/>
  </w:style>
  <w:style w:type="character" w:styleId="PlaceholderText">
    <w:name w:val="Placeholder Text"/>
    <w:basedOn w:val="DefaultParagraphFont"/>
    <w:uiPriority w:val="99"/>
    <w:rsid w:val="009766DC"/>
    <w:rPr>
      <w:color w:val="808080"/>
    </w:rPr>
  </w:style>
  <w:style w:type="paragraph" w:styleId="PlainText">
    <w:name w:val="Plain Text"/>
    <w:basedOn w:val="Normal"/>
    <w:link w:val="PlainTextChar"/>
    <w:rsid w:val="009766DC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9766DC"/>
    <w:rPr>
      <w:rFonts w:ascii="Courier New" w:hAnsi="Courier New"/>
      <w:szCs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766DC"/>
    <w:pPr>
      <w:ind w:left="454"/>
    </w:pPr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9766DC"/>
    <w:rPr>
      <w:rFonts w:asciiTheme="minorHAnsi" w:hAnsiTheme="minorHAnsi"/>
      <w:i/>
      <w:iCs/>
      <w:sz w:val="24"/>
      <w:szCs w:val="22"/>
      <w:lang w:val="en-GB"/>
    </w:rPr>
  </w:style>
  <w:style w:type="character" w:styleId="Strong">
    <w:name w:val="Strong"/>
    <w:basedOn w:val="DefaultParagraphFont"/>
    <w:uiPriority w:val="22"/>
    <w:qFormat/>
    <w:rsid w:val="009766DC"/>
    <w:rPr>
      <w:b/>
      <w:bCs/>
    </w:rPr>
  </w:style>
  <w:style w:type="numbering" w:customStyle="1" w:styleId="StyleBulleted">
    <w:name w:val="Style Bulleted"/>
    <w:basedOn w:val="NoList"/>
    <w:rsid w:val="009766DC"/>
    <w:pPr>
      <w:numPr>
        <w:numId w:val="20"/>
      </w:numPr>
    </w:pPr>
  </w:style>
  <w:style w:type="paragraph" w:customStyle="1" w:styleId="StyleTahomaGray-80LeftAfter0pt">
    <w:name w:val="Style Tahoma Gray-80% Left After:  0 pt"/>
    <w:basedOn w:val="Normal"/>
    <w:semiHidden/>
    <w:rsid w:val="009766DC"/>
  </w:style>
  <w:style w:type="table" w:styleId="TableGrid">
    <w:name w:val="Table Grid"/>
    <w:basedOn w:val="TableNormal"/>
    <w:uiPriority w:val="59"/>
    <w:rsid w:val="009766DC"/>
    <w:pPr>
      <w:spacing w:after="120"/>
    </w:pPr>
    <w:rPr>
      <w:rFonts w:ascii="Myriad Pro" w:eastAsia="Times New Roman" w:hAnsi="Myriad Pro"/>
      <w:sz w:val="24"/>
      <w:szCs w:val="24"/>
      <w:lang w:val="en-GB" w:eastAsia="en-GB"/>
    </w:rPr>
    <w:tblPr>
      <w:tblBorders>
        <w:top w:val="single" w:sz="4" w:space="0" w:color="59FF00" w:themeColor="text1"/>
        <w:left w:val="single" w:sz="4" w:space="0" w:color="59FF00" w:themeColor="text1"/>
        <w:bottom w:val="single" w:sz="4" w:space="0" w:color="59FF00" w:themeColor="text1"/>
        <w:right w:val="single" w:sz="4" w:space="0" w:color="59FF00" w:themeColor="text1"/>
        <w:insideH w:val="single" w:sz="4" w:space="0" w:color="59FF00" w:themeColor="text1"/>
        <w:insideV w:val="single" w:sz="4" w:space="0" w:color="59FF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9766DC"/>
    <w:pPr>
      <w:spacing w:after="120"/>
    </w:pPr>
    <w:rPr>
      <w:rFonts w:ascii="Myriad Pro" w:eastAsia="Times New Roman" w:hAnsi="Myriad Pro"/>
      <w:sz w:val="24"/>
      <w:szCs w:val="24"/>
      <w:lang w:val="en-GB" w:eastAsia="en-GB"/>
    </w:rPr>
    <w:tblPr>
      <w:tblBorders>
        <w:top w:val="single" w:sz="4" w:space="0" w:color="59FF00" w:themeColor="text1"/>
        <w:left w:val="single" w:sz="4" w:space="0" w:color="59FF00" w:themeColor="text1"/>
        <w:bottom w:val="single" w:sz="4" w:space="0" w:color="59FF00" w:themeColor="text1"/>
        <w:right w:val="single" w:sz="4" w:space="0" w:color="59FF00" w:themeColor="text1"/>
        <w:insideH w:val="single" w:sz="4" w:space="0" w:color="59FF00" w:themeColor="text1"/>
        <w:insideV w:val="single" w:sz="4" w:space="0" w:color="59FF00" w:themeColor="text1"/>
      </w:tblBorders>
    </w:tblPr>
  </w:style>
  <w:style w:type="paragraph" w:customStyle="1" w:styleId="text">
    <w:name w:val="text"/>
    <w:basedOn w:val="Normal"/>
    <w:semiHidden/>
    <w:rsid w:val="009766DC"/>
    <w:pPr>
      <w:spacing w:before="100" w:beforeAutospacing="1" w:after="100" w:afterAutospacing="1"/>
    </w:pPr>
    <w:rPr>
      <w:szCs w:val="24"/>
    </w:rPr>
  </w:style>
  <w:style w:type="paragraph" w:styleId="TOC1">
    <w:name w:val="toc 1"/>
    <w:basedOn w:val="Normal"/>
    <w:next w:val="Normal"/>
    <w:autoRedefine/>
    <w:uiPriority w:val="99"/>
    <w:rsid w:val="009766DC"/>
    <w:rPr>
      <w:rFonts w:ascii="Arial" w:hAnsi="Arial" w:cs="Arial"/>
    </w:rPr>
  </w:style>
  <w:style w:type="paragraph" w:styleId="TOC2">
    <w:name w:val="toc 2"/>
    <w:basedOn w:val="Normal"/>
    <w:next w:val="Normal"/>
    <w:autoRedefine/>
    <w:rsid w:val="009766DC"/>
    <w:pPr>
      <w:ind w:left="240"/>
    </w:pPr>
  </w:style>
  <w:style w:type="paragraph" w:styleId="TOC3">
    <w:name w:val="toc 3"/>
    <w:basedOn w:val="Normal"/>
    <w:next w:val="Normal"/>
    <w:autoRedefine/>
    <w:uiPriority w:val="99"/>
    <w:rsid w:val="009766DC"/>
    <w:pPr>
      <w:ind w:left="400"/>
    </w:pPr>
    <w:rPr>
      <w:rFonts w:ascii="Arial" w:hAnsi="Arial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9063D"/>
    <w:rPr>
      <w:rFonts w:asciiTheme="minorHAnsi" w:eastAsia="Times New Roman" w:hAnsiTheme="minorHAnsi"/>
      <w:lang w:val="en-GB" w:eastAsia="en-GB"/>
    </w:rPr>
  </w:style>
  <w:style w:type="character" w:customStyle="1" w:styleId="messagebody">
    <w:name w:val="message_body"/>
    <w:basedOn w:val="DefaultParagraphFont"/>
    <w:rsid w:val="003803CA"/>
  </w:style>
  <w:style w:type="character" w:customStyle="1" w:styleId="lightonly">
    <w:name w:val="light_only"/>
    <w:basedOn w:val="DefaultParagraphFont"/>
    <w:rsid w:val="00380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6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0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PC%20Document%20Template.dotx" TargetMode="External"/></Relationships>
</file>

<file path=word/theme/theme1.xml><?xml version="1.0" encoding="utf-8"?>
<a:theme xmlns:a="http://schemas.openxmlformats.org/drawingml/2006/main" name="LPC Theme">
  <a:themeElements>
    <a:clrScheme name="LPC Colour Palette">
      <a:dk1>
        <a:srgbClr val="59FF00"/>
      </a:dk1>
      <a:lt1>
        <a:sysClr val="window" lastClr="FFFFFF"/>
      </a:lt1>
      <a:dk2>
        <a:srgbClr val="00912D"/>
      </a:dk2>
      <a:lt2>
        <a:srgbClr val="CED9D9"/>
      </a:lt2>
      <a:accent1>
        <a:srgbClr val="00912D"/>
      </a:accent1>
      <a:accent2>
        <a:srgbClr val="33B551"/>
      </a:accent2>
      <a:accent3>
        <a:srgbClr val="59FF00"/>
      </a:accent3>
      <a:accent4>
        <a:srgbClr val="CED9D9"/>
      </a:accent4>
      <a:accent5>
        <a:srgbClr val="0092FF"/>
      </a:accent5>
      <a:accent6>
        <a:srgbClr val="0045E0"/>
      </a:accent6>
      <a:hlink>
        <a:srgbClr val="00DBF0"/>
      </a:hlink>
      <a:folHlink>
        <a:srgbClr val="B34E32"/>
      </a:folHlink>
    </a:clrScheme>
    <a:fontScheme name="LPC Fonts">
      <a:majorFont>
        <a:latin typeface="Myriad Pro"/>
        <a:ea typeface=""/>
        <a:cs typeface=""/>
      </a:majorFont>
      <a:minorFont>
        <a:latin typeface="Myriad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LPC Document Template.dotx</Template>
  <TotalTime>58</TotalTime>
  <Pages>1</Pages>
  <Words>228</Words>
  <Characters>1239</Characters>
  <Application>Microsoft Office Word</Application>
  <DocSecurity>0</DocSecurity>
  <Lines>61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</Company>
  <LinksUpToDate>false</LinksUpToDate>
  <CharactersWithSpaces>1426</CharactersWithSpaces>
  <SharedDoc>false</SharedDoc>
  <HLinks>
    <vt:vector size="24" baseType="variant">
      <vt:variant>
        <vt:i4>3407973</vt:i4>
      </vt:variant>
      <vt:variant>
        <vt:i4>0</vt:i4>
      </vt:variant>
      <vt:variant>
        <vt:i4>0</vt:i4>
      </vt:variant>
      <vt:variant>
        <vt:i4>5</vt:i4>
      </vt:variant>
      <vt:variant>
        <vt:lpwstr>http://www.climbers-club.co.uk</vt:lpwstr>
      </vt:variant>
      <vt:variant>
        <vt:lpwstr/>
      </vt:variant>
      <vt:variant>
        <vt:i4>720959</vt:i4>
      </vt:variant>
      <vt:variant>
        <vt:i4>0</vt:i4>
      </vt:variant>
      <vt:variant>
        <vt:i4>0</vt:i4>
      </vt:variant>
      <vt:variant>
        <vt:i4>5</vt:i4>
      </vt:variant>
      <vt:variant>
        <vt:lpwstr>mailto:peter@climbers-club.co.uk</vt:lpwstr>
      </vt:variant>
      <vt:variant>
        <vt:lpwstr/>
      </vt:variant>
      <vt:variant>
        <vt:i4>65593</vt:i4>
      </vt:variant>
      <vt:variant>
        <vt:i4>-1</vt:i4>
      </vt:variant>
      <vt:variant>
        <vt:i4>2053</vt:i4>
      </vt:variant>
      <vt:variant>
        <vt:i4>1</vt:i4>
      </vt:variant>
      <vt:variant>
        <vt:lpwstr>climbers-club</vt:lpwstr>
      </vt:variant>
      <vt:variant>
        <vt:lpwstr/>
      </vt:variant>
      <vt:variant>
        <vt:i4>6815811</vt:i4>
      </vt:variant>
      <vt:variant>
        <vt:i4>-1</vt:i4>
      </vt:variant>
      <vt:variant>
        <vt:i4>2054</vt:i4>
      </vt:variant>
      <vt:variant>
        <vt:i4>1</vt:i4>
      </vt:variant>
      <vt:variant>
        <vt:lpwstr>CC 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Blackman</dc:creator>
  <cp:lastModifiedBy>Stephen Blackman</cp:lastModifiedBy>
  <cp:revision>6</cp:revision>
  <cp:lastPrinted>2018-09-11T15:10:00Z</cp:lastPrinted>
  <dcterms:created xsi:type="dcterms:W3CDTF">2017-11-07T13:51:00Z</dcterms:created>
  <dcterms:modified xsi:type="dcterms:W3CDTF">2018-09-11T15:28:00Z</dcterms:modified>
</cp:coreProperties>
</file>