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2381"/>
        <w:gridCol w:w="817"/>
        <w:gridCol w:w="5413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9A724E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proofErr w:type="spellEnd"/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05C4EB33" w14:textId="77777777" w:rsidR="006E2DD6" w:rsidRDefault="006E2DD6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  <w:p w14:paraId="2E1BA391" w14:textId="12E44258" w:rsidR="006E2DD6" w:rsidRPr="00F4362C" w:rsidRDefault="006E2DD6" w:rsidP="006E2DD6">
            <w:pPr>
              <w:rPr>
                <w:rFonts w:asciiTheme="minorHAnsi" w:hAnsiTheme="minorHAnsi" w:cstheme="minorHAnsi"/>
                <w:lang w:val="fr-FR"/>
              </w:rPr>
            </w:pPr>
            <w:r w:rsidRPr="00F4362C">
              <w:rPr>
                <w:rFonts w:asciiTheme="minorHAnsi" w:hAnsiTheme="minorHAnsi" w:cstheme="minorHAnsi"/>
                <w:lang w:val="fr-FR"/>
              </w:rPr>
              <w:t xml:space="preserve">Session </w:t>
            </w:r>
            <w:proofErr w:type="gramStart"/>
            <w:r w:rsidR="00926251" w:rsidRPr="00F4362C">
              <w:rPr>
                <w:rFonts w:asciiTheme="minorHAnsi" w:hAnsiTheme="minorHAnsi" w:cstheme="minorHAnsi"/>
                <w:lang w:val="fr-FR"/>
              </w:rPr>
              <w:t>chair:</w:t>
            </w:r>
            <w:proofErr w:type="gramEnd"/>
          </w:p>
          <w:p w14:paraId="755EABAB" w14:textId="7795957F" w:rsidR="006E2DD6" w:rsidRPr="006E2DD6" w:rsidRDefault="0050732D" w:rsidP="006E2DD6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Piet Claus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 xml:space="preserve">3x 20 mins </w:t>
            </w:r>
            <w:proofErr w:type="spellStart"/>
            <w:r w:rsidRPr="009D2F64">
              <w:rPr>
                <w:rFonts w:asciiTheme="minorHAnsi" w:hAnsiTheme="minorHAnsi" w:cstheme="minorHAnsi"/>
                <w:lang w:val="fr-FR"/>
              </w:rPr>
              <w:t>talks</w:t>
            </w:r>
            <w:proofErr w:type="spellEnd"/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5410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300FA402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="00E83B89"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proofErr w:type="spellStart"/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proofErr w:type="spellEnd"/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9A724E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5410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679452D1" w:rsidR="00100971" w:rsidRPr="009D2F64" w:rsidRDefault="00BB7287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Making light work of single cell cardiac electrophysiology: </w:t>
            </w:r>
            <w:proofErr w:type="spellStart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maximising</w:t>
            </w:r>
            <w:proofErr w:type="spellEnd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fidelity and throughput</w:t>
            </w:r>
          </w:p>
        </w:tc>
      </w:tr>
      <w:tr w:rsidR="00932A70" w:rsidRPr="00932A70" w14:paraId="33E0DE55" w14:textId="77777777" w:rsidTr="009A724E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54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A724E" w:rsidRPr="00A90D88" w14:paraId="0BDFF8E3" w14:textId="77777777" w:rsidTr="009A724E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9BF7" w14:textId="55396F46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97AE" w14:textId="77777777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3BF8A8E1" w14:textId="77777777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4D73A232" w14:textId="77777777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68222590" w14:textId="77777777" w:rsidR="009A724E" w:rsidRPr="006E2DD6" w:rsidRDefault="009A724E" w:rsidP="007D6305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0107F782" w14:textId="77777777" w:rsidR="009A724E" w:rsidRDefault="009A724E" w:rsidP="007D6305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Godfrey Smith</w:t>
            </w:r>
          </w:p>
          <w:p w14:paraId="29AEE2D0" w14:textId="77777777" w:rsidR="009A724E" w:rsidRPr="006E2DD6" w:rsidRDefault="009A724E" w:rsidP="007D6305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353FFBF6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100971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72B1ECC2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0ECDFCB2" w14:textId="2ED4D59C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E15A" w14:textId="1030636F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16:30</w:t>
            </w:r>
          </w:p>
        </w:tc>
        <w:tc>
          <w:tcPr>
            <w:tcW w:w="5410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38AA439" w14:textId="77777777" w:rsidR="009A724E" w:rsidRDefault="004A1EB1" w:rsidP="009D2F6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Industry talk: </w:t>
            </w:r>
            <w:proofErr w:type="spellStart"/>
            <w:r w:rsidRPr="004A1EB1">
              <w:rPr>
                <w:rFonts w:asciiTheme="minorHAnsi" w:hAnsiTheme="minorHAnsi" w:cstheme="minorHAnsi"/>
                <w:b/>
              </w:rPr>
              <w:t>Mehtaab</w:t>
            </w:r>
            <w:proofErr w:type="spellEnd"/>
            <w:r w:rsidRPr="004A1EB1">
              <w:rPr>
                <w:rFonts w:asciiTheme="minorHAnsi" w:hAnsiTheme="minorHAnsi" w:cstheme="minorHAnsi"/>
                <w:b/>
              </w:rPr>
              <w:t xml:space="preserve"> Chaudhry</w:t>
            </w:r>
          </w:p>
          <w:p w14:paraId="05C90560" w14:textId="32CBF4F4" w:rsidR="00E764D9" w:rsidRPr="00E764D9" w:rsidRDefault="00E764D9" w:rsidP="009D2F64">
            <w:pPr>
              <w:rPr>
                <w:rFonts w:asciiTheme="minorHAnsi" w:hAnsiTheme="minorHAnsi" w:cstheme="minorHAnsi"/>
                <w:bCs/>
                <w:i/>
                <w:iCs/>
              </w:rPr>
            </w:pPr>
            <w:r w:rsidRPr="00E764D9">
              <w:rPr>
                <w:rFonts w:asciiTheme="minorHAnsi" w:hAnsiTheme="minorHAnsi" w:cstheme="minorHAnsi"/>
                <w:bCs/>
                <w:i/>
                <w:iCs/>
              </w:rPr>
              <w:t>Bruker,</w:t>
            </w:r>
            <w:r w:rsidRPr="00E764D9">
              <w:rPr>
                <w:bCs/>
                <w:i/>
                <w:iCs/>
              </w:rPr>
              <w:t xml:space="preserve"> </w:t>
            </w:r>
            <w:r w:rsidRPr="00E764D9">
              <w:rPr>
                <w:rFonts w:asciiTheme="minorHAnsi" w:hAnsiTheme="minorHAnsi" w:cstheme="minorHAnsi"/>
                <w:bCs/>
                <w:i/>
                <w:iCs/>
              </w:rPr>
              <w:t>Fluorescence Microscopy Business Unit</w:t>
            </w:r>
            <w:r w:rsidRPr="00E764D9">
              <w:rPr>
                <w:rFonts w:asciiTheme="minorHAnsi" w:hAnsiTheme="minorHAnsi" w:cstheme="minorHAnsi"/>
                <w:bCs/>
                <w:i/>
                <w:iCs/>
              </w:rPr>
              <w:t xml:space="preserve"> </w:t>
            </w:r>
          </w:p>
        </w:tc>
      </w:tr>
      <w:tr w:rsidR="009A724E" w:rsidRPr="00A90D88" w14:paraId="7AE0A1BF" w14:textId="77777777" w:rsidTr="009A724E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37EF465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8B15" w14:textId="2E1FC261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3D408ED7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16:3</w:t>
            </w:r>
            <w:r>
              <w:rPr>
                <w:rFonts w:asciiTheme="minorHAnsi" w:hAnsiTheme="minorHAnsi" w:cstheme="minorHAnsi"/>
              </w:rPr>
              <w:t>5</w:t>
            </w:r>
            <w:r w:rsidRPr="0010097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410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A724E" w:rsidRDefault="009A724E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 xml:space="preserve">Chris </w:t>
            </w:r>
            <w:proofErr w:type="spellStart"/>
            <w:r w:rsidRPr="009D2F64">
              <w:rPr>
                <w:rFonts w:asciiTheme="minorHAnsi" w:hAnsiTheme="minorHAnsi" w:cstheme="minorHAnsi"/>
                <w:b/>
              </w:rPr>
              <w:t>Dunsby</w:t>
            </w:r>
            <w:proofErr w:type="spellEnd"/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A724E" w:rsidRPr="009D2F64" w:rsidRDefault="009A724E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A724E" w:rsidRPr="00100971" w14:paraId="7987221F" w14:textId="77777777" w:rsidTr="009A724E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A724E" w:rsidRPr="009D2F64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A724E" w:rsidRPr="009D2F64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59370AA0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410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941288" w14:textId="192068AC" w:rsidR="009A724E" w:rsidRPr="00547A4E" w:rsidRDefault="009A724E" w:rsidP="00547A4E">
            <w:pPr>
              <w:rPr>
                <w:rFonts w:asciiTheme="minorHAnsi" w:hAnsiTheme="minorHAnsi" w:cstheme="minorHAnsi"/>
                <w:lang w:val="fr-FR"/>
              </w:rPr>
            </w:pPr>
            <w:r w:rsidRPr="00547A4E">
              <w:rPr>
                <w:rFonts w:asciiTheme="minorHAnsi" w:hAnsiTheme="minorHAnsi" w:cstheme="minorHAnsi"/>
                <w:b/>
                <w:bCs/>
                <w:lang w:val="fr-FR"/>
              </w:rPr>
              <w:t>Richard Walton</w:t>
            </w:r>
            <w:r w:rsidRPr="00547A4E">
              <w:rPr>
                <w:rFonts w:asciiTheme="minorHAnsi" w:hAnsiTheme="minorHAnsi" w:cstheme="minorHAnsi"/>
                <w:lang w:val="fr-FR"/>
              </w:rPr>
              <w:t>, Université de Bordeaux, France</w:t>
            </w:r>
          </w:p>
          <w:p w14:paraId="02BF21FA" w14:textId="642734C1" w:rsidR="009A724E" w:rsidRPr="00100971" w:rsidRDefault="009A724E" w:rsidP="009D2F64">
            <w:pPr>
              <w:rPr>
                <w:rFonts w:asciiTheme="minorHAnsi" w:hAnsiTheme="minorHAnsi" w:cstheme="minorHAnsi"/>
              </w:rPr>
            </w:pPr>
            <w:r w:rsidRPr="00547A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 vivo multimodal microscopic sub-endocardial imaging using optical catheters in a sheep model of myocardial infarction</w:t>
            </w:r>
          </w:p>
        </w:tc>
      </w:tr>
      <w:tr w:rsidR="009A724E" w:rsidRPr="00100971" w14:paraId="5D11E7B7" w14:textId="77777777" w:rsidTr="009A724E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4468D5A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410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A724E" w:rsidRDefault="009A724E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5F93FCF5" w:rsidR="00932A70" w:rsidRPr="00100971" w:rsidRDefault="006C2F2D" w:rsidP="00932A70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Immediately after</w:t>
            </w: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2B889114" w:rsidR="00932A70" w:rsidRPr="00100971" w:rsidRDefault="006C2F2D" w:rsidP="00932A70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</w:t>
            </w:r>
            <w:r w:rsidR="00085930">
              <w:rPr>
                <w:rFonts w:asciiTheme="minorHAnsi" w:hAnsiTheme="minorHAnsi" w:cstheme="minorHAnsi"/>
                <w:lang w:val="en-GB"/>
              </w:rPr>
              <w:t xml:space="preserve">onference photo in the </w:t>
            </w:r>
            <w:r>
              <w:rPr>
                <w:rFonts w:asciiTheme="minorHAnsi" w:hAnsiTheme="minorHAnsi" w:cstheme="minorHAnsi"/>
                <w:lang w:val="en-GB"/>
              </w:rPr>
              <w:t>cloisters</w:t>
            </w:r>
          </w:p>
        </w:tc>
      </w:tr>
      <w:tr w:rsidR="00932A70" w:rsidRPr="00100971" w14:paraId="18E8A02E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0A1AE0C7" w14:textId="77777777" w:rsidR="00F4362C" w:rsidRDefault="00F4362C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3F4E343D" w14:textId="77777777" w:rsidR="00F4362C" w:rsidRPr="006E2DD6" w:rsidRDefault="00F4362C" w:rsidP="00F4362C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3636D809" w14:textId="4D8E9496" w:rsidR="00F4362C" w:rsidRPr="006E2DD6" w:rsidRDefault="00F4362C" w:rsidP="00F4362C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Karin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GB"/>
              </w:rPr>
              <w:t>Sipido</w:t>
            </w:r>
            <w:proofErr w:type="spellEnd"/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100971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Optogenetic manipulation of the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heterocellular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Sayedeh</w:t>
            </w:r>
            <w:proofErr w:type="spellEnd"/>
            <w:r w:rsidRPr="009D2F64">
              <w:rPr>
                <w:rFonts w:asciiTheme="minorHAnsi" w:hAnsiTheme="minorHAnsi" w:cstheme="minorHAnsi"/>
                <w:b/>
                <w:bCs/>
              </w:rPr>
              <w:t xml:space="preserve"> Hussaini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04CE413D" w:rsidR="00DD0D97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74C2E96C" w14:textId="77777777" w:rsidR="006E2DD6" w:rsidRPr="006E2DD6" w:rsidRDefault="006E2DD6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77A96A71" w14:textId="486C0713" w:rsidR="00EC1CD5" w:rsidRPr="006E2DD6" w:rsidRDefault="00EC1CD5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1D4D2B97" w14:textId="207A2836" w:rsidR="00EC1CD5" w:rsidRPr="006E2DD6" w:rsidRDefault="00EC1CD5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E2DD6">
              <w:rPr>
                <w:rFonts w:asciiTheme="minorHAnsi" w:hAnsiTheme="minorHAnsi" w:cstheme="minorHAnsi"/>
                <w:b/>
                <w:bCs/>
                <w:lang w:val="en-GB"/>
              </w:rPr>
              <w:t>Eva Rog-</w:t>
            </w:r>
            <w:proofErr w:type="spellStart"/>
            <w:r w:rsidRPr="006E2DD6">
              <w:rPr>
                <w:rFonts w:asciiTheme="minorHAnsi" w:hAnsiTheme="minorHAnsi" w:cstheme="minorHAnsi"/>
                <w:b/>
                <w:bCs/>
                <w:lang w:val="en-GB"/>
              </w:rPr>
              <w:t>Zielinska</w:t>
            </w:r>
            <w:proofErr w:type="spellEnd"/>
          </w:p>
          <w:p w14:paraId="681C192C" w14:textId="77777777" w:rsidR="00DD0D97" w:rsidRPr="006E2DD6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6E2DD6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6E2DD6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071FD453" w14:textId="77777777" w:rsidR="00DD0D97" w:rsidRPr="00F4362C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F4362C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EC1CD5" w:rsidRDefault="00DD0D97" w:rsidP="00DD0D97">
            <w:pPr>
              <w:rPr>
                <w:rFonts w:asciiTheme="minorHAnsi" w:hAnsiTheme="minorHAnsi" w:cstheme="minorHAnsi"/>
                <w:lang w:val="fr-FR"/>
              </w:rPr>
            </w:pPr>
            <w:r w:rsidRPr="00EC1CD5">
              <w:rPr>
                <w:rFonts w:asciiTheme="minorHAnsi" w:hAnsiTheme="minorHAnsi" w:cstheme="minorHAnsi"/>
                <w:lang w:val="fr-FR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6B7053C1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Izzy Jayasinghe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913C39">
              <w:rPr>
                <w:rFonts w:asciiTheme="minorHAnsi" w:hAnsiTheme="minorHAnsi" w:cstheme="minorHAnsi"/>
              </w:rPr>
              <w:t>University of Sheffield, UK</w:t>
            </w:r>
          </w:p>
          <w:p w14:paraId="2163A5B8" w14:textId="35C8B31F" w:rsidR="00DD0D97" w:rsidRPr="006A7027" w:rsidRDefault="00DD0D97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sz w:val="22"/>
                <w:szCs w:val="22"/>
              </w:rPr>
              <w:t>Correlative super-resolution microscopy for understanding the structural basis of fast, calcium signals in the heart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BB7287" w:rsidRDefault="00DD0D97" w:rsidP="00DD0D97">
            <w:pPr>
              <w:rPr>
                <w:rFonts w:asciiTheme="minorHAnsi" w:hAnsiTheme="minorHAnsi" w:cstheme="minorHAnsi"/>
                <w:lang w:val="it-IT"/>
              </w:rPr>
            </w:pPr>
            <w:r w:rsidRPr="00BB7287">
              <w:rPr>
                <w:rFonts w:asciiTheme="minorHAnsi" w:hAnsiTheme="minorHAnsi" w:cstheme="minorHAnsi"/>
                <w:b/>
                <w:lang w:val="it-IT"/>
              </w:rPr>
              <w:t>Leonardo Sacconi</w:t>
            </w:r>
            <w:r w:rsidRPr="00BB7287">
              <w:rPr>
                <w:rFonts w:asciiTheme="minorHAnsi" w:hAnsiTheme="minorHAnsi" w:cstheme="minorHAnsi"/>
                <w:lang w:val="it-IT"/>
              </w:rPr>
              <w:t xml:space="preserve">, </w:t>
            </w:r>
            <w:r w:rsidR="00D57840" w:rsidRPr="00BB7287">
              <w:rPr>
                <w:rFonts w:asciiTheme="minorHAnsi" w:hAnsiTheme="minorHAnsi" w:cstheme="minorHAnsi"/>
                <w:lang w:val="it-IT"/>
              </w:rPr>
              <w:t>INO-CNR</w:t>
            </w:r>
            <w:r w:rsidRPr="00BB7287">
              <w:rPr>
                <w:rFonts w:asciiTheme="minorHAnsi" w:hAnsiTheme="minorHAnsi" w:cstheme="minorHAnsi"/>
                <w:lang w:val="it-IT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Correlating electrical disfunction and structural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remodeling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D618" w14:textId="77777777" w:rsidR="00460563" w:rsidRDefault="00460563">
      <w:r>
        <w:separator/>
      </w:r>
    </w:p>
  </w:endnote>
  <w:endnote w:type="continuationSeparator" w:id="0">
    <w:p w14:paraId="031428F5" w14:textId="77777777" w:rsidR="00460563" w:rsidRDefault="0046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0215" w14:textId="77777777" w:rsidR="00460563" w:rsidRDefault="00460563">
      <w:r>
        <w:separator/>
      </w:r>
    </w:p>
  </w:footnote>
  <w:footnote w:type="continuationSeparator" w:id="0">
    <w:p w14:paraId="6DC61B26" w14:textId="77777777" w:rsidR="00460563" w:rsidRDefault="00460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0F2D887F" w:rsidR="002C73DE" w:rsidRPr="005603DD" w:rsidRDefault="00D728F5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48FBCF8" wp14:editId="725C848E">
          <wp:simplePos x="0" y="0"/>
          <wp:positionH relativeFrom="column">
            <wp:posOffset>-858227</wp:posOffset>
          </wp:positionH>
          <wp:positionV relativeFrom="paragraph">
            <wp:posOffset>-436147</wp:posOffset>
          </wp:positionV>
          <wp:extent cx="787790" cy="78779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61" cy="790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</w:t>
    </w:r>
    <w:r w:rsidR="002C73DE"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="002C73DE" w:rsidRPr="005603DD">
      <w:rPr>
        <w:rFonts w:ascii="Arial" w:hAnsi="Arial" w:cs="Arial"/>
      </w:rPr>
      <w:ptab w:relativeTo="margin" w:alignment="center" w:leader="none"/>
    </w:r>
    <w:r w:rsidR="002C73DE" w:rsidRPr="005603DD">
      <w:rPr>
        <w:rFonts w:ascii="Arial" w:hAnsi="Arial" w:cs="Arial"/>
      </w:rPr>
      <w:t>Provisional Program</w:t>
    </w:r>
    <w:r w:rsidR="002C73DE"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C11A52">
      <w:rPr>
        <w:rFonts w:ascii="Arial" w:hAnsi="Arial" w:cs="Arial"/>
      </w:rPr>
      <w:t>2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85930"/>
    <w:rsid w:val="000B4B2D"/>
    <w:rsid w:val="000C6DC6"/>
    <w:rsid w:val="000D32B8"/>
    <w:rsid w:val="000D610B"/>
    <w:rsid w:val="000D73C4"/>
    <w:rsid w:val="000E778A"/>
    <w:rsid w:val="000F0EF1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441C1"/>
    <w:rsid w:val="0045668B"/>
    <w:rsid w:val="00460563"/>
    <w:rsid w:val="004814ED"/>
    <w:rsid w:val="00493D75"/>
    <w:rsid w:val="004A1EB1"/>
    <w:rsid w:val="004B1DA2"/>
    <w:rsid w:val="004C2A4B"/>
    <w:rsid w:val="004C3F58"/>
    <w:rsid w:val="004D05EB"/>
    <w:rsid w:val="004D2518"/>
    <w:rsid w:val="004D6F9E"/>
    <w:rsid w:val="004F5777"/>
    <w:rsid w:val="004F6D88"/>
    <w:rsid w:val="005021DE"/>
    <w:rsid w:val="0050732D"/>
    <w:rsid w:val="005303AF"/>
    <w:rsid w:val="00534952"/>
    <w:rsid w:val="0054301C"/>
    <w:rsid w:val="00547A4E"/>
    <w:rsid w:val="005503D2"/>
    <w:rsid w:val="005603DD"/>
    <w:rsid w:val="00561260"/>
    <w:rsid w:val="005634B6"/>
    <w:rsid w:val="005652CA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5E6AB1"/>
    <w:rsid w:val="005F7ABB"/>
    <w:rsid w:val="00604491"/>
    <w:rsid w:val="006056E1"/>
    <w:rsid w:val="00606310"/>
    <w:rsid w:val="0061325A"/>
    <w:rsid w:val="00615CFE"/>
    <w:rsid w:val="006248C8"/>
    <w:rsid w:val="006320B0"/>
    <w:rsid w:val="0064198B"/>
    <w:rsid w:val="0068078C"/>
    <w:rsid w:val="00695018"/>
    <w:rsid w:val="00696C93"/>
    <w:rsid w:val="0069754E"/>
    <w:rsid w:val="006A2D3D"/>
    <w:rsid w:val="006A6952"/>
    <w:rsid w:val="006A7027"/>
    <w:rsid w:val="006B5FC5"/>
    <w:rsid w:val="006C2F2D"/>
    <w:rsid w:val="006C6BE8"/>
    <w:rsid w:val="006D7CB1"/>
    <w:rsid w:val="006E2DD6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7D6305"/>
    <w:rsid w:val="008179D7"/>
    <w:rsid w:val="00830FD0"/>
    <w:rsid w:val="008328D3"/>
    <w:rsid w:val="00846C26"/>
    <w:rsid w:val="00851257"/>
    <w:rsid w:val="008532B9"/>
    <w:rsid w:val="00860DE4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26251"/>
    <w:rsid w:val="00932A70"/>
    <w:rsid w:val="00935E43"/>
    <w:rsid w:val="00946E06"/>
    <w:rsid w:val="00955F32"/>
    <w:rsid w:val="00956C3C"/>
    <w:rsid w:val="00957A6A"/>
    <w:rsid w:val="00961348"/>
    <w:rsid w:val="00961B9B"/>
    <w:rsid w:val="00991CF0"/>
    <w:rsid w:val="00992B97"/>
    <w:rsid w:val="009A724E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54D7C"/>
    <w:rsid w:val="00B657C1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B7287"/>
    <w:rsid w:val="00BC126C"/>
    <w:rsid w:val="00BD1EB2"/>
    <w:rsid w:val="00BE31DF"/>
    <w:rsid w:val="00BE6D96"/>
    <w:rsid w:val="00C00DD6"/>
    <w:rsid w:val="00C0188E"/>
    <w:rsid w:val="00C0472B"/>
    <w:rsid w:val="00C11A52"/>
    <w:rsid w:val="00C475EE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28F5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764D9"/>
    <w:rsid w:val="00E83B89"/>
    <w:rsid w:val="00EA15D6"/>
    <w:rsid w:val="00EA1769"/>
    <w:rsid w:val="00EC1CD5"/>
    <w:rsid w:val="00EC6E4B"/>
    <w:rsid w:val="00ED1607"/>
    <w:rsid w:val="00F317C3"/>
    <w:rsid w:val="00F41A2B"/>
    <w:rsid w:val="00F4362C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00FE74A0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2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28</cp:revision>
  <cp:lastPrinted>2022-12-02T13:44:00Z</cp:lastPrinted>
  <dcterms:created xsi:type="dcterms:W3CDTF">2022-11-12T11:54:00Z</dcterms:created>
  <dcterms:modified xsi:type="dcterms:W3CDTF">2023-04-11T12:38:00Z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