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 1. С помощью цикла с постусловием вывести на экран в столбик последовательность чисел : -20, -40, ...,-100.</w:t>
      </w:r>
    </w:p>
    <w:p w:rsidR="00000000" w:rsidDel="00000000" w:rsidP="00000000" w:rsidRDefault="00000000" w:rsidRPr="00000000" w14:paraId="00000002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12529"/>
          <w:sz w:val="28"/>
          <w:szCs w:val="28"/>
          <w:rtl w:val="0"/>
        </w:rPr>
        <w:t xml:space="preserve">2. С помощью цикла со счетчиком вывести на экран в одну строку все двузначные числа, кратные 5.</w:t>
      </w:r>
    </w:p>
    <w:p w:rsidR="00000000" w:rsidDel="00000000" w:rsidP="00000000" w:rsidRDefault="00000000" w:rsidRPr="00000000" w14:paraId="00000005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16" w:lineRule="auto"/>
        <w:jc w:val="both"/>
        <w:rPr>
          <w:rFonts w:ascii="Calibri" w:cs="Calibri" w:eastAsia="Calibri" w:hAnsi="Calibri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Найти среднее арифметическое и сумму всех целых чисел от а до b включительно.</w:t>
      </w:r>
    </w:p>
    <w:p w:rsidR="00000000" w:rsidDel="00000000" w:rsidP="00000000" w:rsidRDefault="00000000" w:rsidRPr="00000000" w14:paraId="00000008">
      <w:pPr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Дед лайн 27.09.2022 - 14:00 </w:t>
      </w:r>
    </w:p>
    <w:p w:rsidR="00000000" w:rsidDel="00000000" w:rsidP="00000000" w:rsidRDefault="00000000" w:rsidRPr="00000000" w14:paraId="0000000B">
      <w:pPr>
        <w:spacing w:line="21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PS: 1 и 2 задача будут по 20% от общего балла, 3 - 60%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