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hyperlink r:id="rId2">
        <w:r>
          <w:rPr/>
          <w:t>Genetic Algorithms + Neural Networks = Best of Both Worlds | by Suryansh S. | Towards Data Science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Разработка генетического алгоритма настройки искусственной нейронной сети </w:t>
      </w:r>
      <w:r>
        <w:rPr>
          <w:lang w:val="ru-RU"/>
        </w:rPr>
        <w:t xml:space="preserve">Цой Ю. Р. </w:t>
      </w:r>
    </w:p>
    <w:p>
      <w:pPr>
        <w:pStyle w:val="Normal"/>
        <w:bidi w:val="0"/>
        <w:jc w:val="start"/>
        <w:rPr/>
      </w:pPr>
      <w:hyperlink r:id="rId4">
        <w:r>
          <w:rPr>
            <w:lang w:val="ru-RU"/>
          </w:rPr>
          <w:t>http://www.qai.narod.ru/Publications/tsoy_mthesis.pdf</w:t>
        </w:r>
      </w:hyperlink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/>
      </w:pPr>
      <w:hyperlink r:id="rId6">
        <w:r>
          <w:rPr>
            <w:lang w:val="ru-RU"/>
          </w:rPr>
          <w:t>https://ntv.ifmo.ru/file/article/12.pdf</w:t>
        </w:r>
      </w:hyperlink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lang w:val="ru-RU"/>
        </w:rPr>
        <w:t>https://revolution.allbest.ru/programming/d00786768.html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Оптимизация архитектуры нейронной сети с помощью генетического алгоритма.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Поставлена задача аппроксимации функции + экстраполяция.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План:</w:t>
      </w:r>
    </w:p>
    <w:p>
      <w:pPr>
        <w:pStyle w:val="Normal"/>
        <w:bidi w:val="0"/>
        <w:jc w:val="start"/>
        <w:rPr/>
      </w:pPr>
      <w:r>
        <w:rPr/>
        <w:t>Что такое нейронные сети</w:t>
      </w:r>
    </w:p>
    <w:p>
      <w:pPr>
        <w:pStyle w:val="Normal"/>
        <w:bidi w:val="0"/>
        <w:jc w:val="start"/>
        <w:rPr/>
      </w:pPr>
      <w:r>
        <w:rPr/>
        <w:t>Проблема выбора архитектуры для нейронной сети</w:t>
      </w:r>
    </w:p>
    <w:p>
      <w:pPr>
        <w:pStyle w:val="Normal"/>
        <w:bidi w:val="0"/>
        <w:jc w:val="start"/>
        <w:rPr/>
      </w:pPr>
      <w:r>
        <w:rPr/>
        <w:t>Метод нахождения оптимальной архитектуры с помощью генетического алгоритма на примере задачи экстраполяции</w:t>
      </w:r>
    </w:p>
    <w:p>
      <w:pPr>
        <w:pStyle w:val="Normal"/>
        <w:bidi w:val="0"/>
        <w:jc w:val="start"/>
        <w:rPr/>
      </w:pPr>
      <w:r>
        <w:rPr/>
        <w:t>Результаты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wardsdatascience.com/gas-and-nns-6a41f1e8146d" TargetMode="External"/><Relationship Id="rId3" Type="http://schemas.openxmlformats.org/officeDocument/2006/relationships/hyperlink" Target="http://www.qai.narod.ru/Publications/tsoy_mthesis.pdf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ntv.ifmo.ru/file/article/12.pdf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LibreOffice/7.3.0.3$Windows_X86_64 LibreOffice_project/0f246aa12d0eee4a0f7adcefbf7c878fc2238db3</Application>
  <AppVersion>15.0000</AppVersion>
  <Pages>1</Pages>
  <Words>69</Words>
  <Characters>592</Characters>
  <CharactersWithSpaces>652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2022-05-01T13:47:26Z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