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tiff" ContentType="image/tiff"/>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3E181D" w14:textId="77777777" w:rsidR="00B53324" w:rsidRPr="001343D7" w:rsidRDefault="00000000" w:rsidP="001343D7">
      <w:bookmarkStart w:id="0" w:name="_Toc133916042"/>
      <w:bookmarkStart w:id="1" w:name="_Toc133916113"/>
      <w:bookmarkStart w:id="2" w:name="_Toc133916140"/>
      <w:bookmarkStart w:id="3" w:name="_Toc133916244"/>
      <w:bookmarkStart w:id="4" w:name="_Toc133916274"/>
      <w:bookmarkStart w:id="5" w:name="_Toc141088592"/>
      <w:bookmarkStart w:id="6" w:name="_Toc141090426"/>
      <w:bookmarkStart w:id="7" w:name="_Toc141090468"/>
      <w:bookmarkStart w:id="8" w:name="_Toc141090904"/>
      <w:bookmarkStart w:id="9" w:name="_Toc141091168"/>
      <w:bookmarkStart w:id="10" w:name="_Toc141091300"/>
      <w:bookmarkStart w:id="11" w:name="_Toc144104967"/>
      <w:bookmarkStart w:id="12" w:name="_Toc144106049"/>
      <w:bookmarkStart w:id="13" w:name="_Toc144106218"/>
      <w:bookmarkStart w:id="14" w:name="_Toc144114670"/>
      <w:bookmarkStart w:id="15" w:name="_Toc150947453"/>
      <w:bookmarkStart w:id="16" w:name="_Toc164067829"/>
      <w:bookmarkStart w:id="17" w:name="_Toc164067903"/>
      <w:bookmarkStart w:id="18" w:name="_Toc164067960"/>
      <w:bookmarkStart w:id="19" w:name="_Toc164068016"/>
      <w:bookmarkStart w:id="20" w:name="_Toc164068114"/>
      <w:bookmarkStart w:id="21" w:name="_Toc164068213"/>
      <w:bookmarkStart w:id="22" w:name="_Toc164140462"/>
      <w:bookmarkStart w:id="23" w:name="_Toc213473712"/>
      <w:bookmarkStart w:id="24" w:name="_Toc213475762"/>
      <w:bookmarkStart w:id="25" w:name="_Toc213990229"/>
      <w:bookmarkStart w:id="26" w:name="_Toc213991574"/>
      <w:bookmarkStart w:id="27" w:name="_Toc213991646"/>
      <w:bookmarkStart w:id="28" w:name="_Toc213991715"/>
      <w:bookmarkStart w:id="29" w:name="_Toc213991781"/>
      <w:bookmarkStart w:id="30" w:name="_Toc213991846"/>
      <w:bookmarkStart w:id="31" w:name="_Toc213991911"/>
      <w:bookmarkStart w:id="32" w:name="_Toc213991979"/>
      <w:bookmarkStart w:id="33" w:name="_Toc214066621"/>
      <w:bookmarkStart w:id="34" w:name="_Toc214066690"/>
      <w:bookmarkStart w:id="35" w:name="_Toc214066771"/>
      <w:bookmarkStart w:id="36" w:name="_Toc214249860"/>
      <w:bookmarkStart w:id="37" w:name="_Toc214252359"/>
      <w:bookmarkStart w:id="38" w:name="_Toc214254478"/>
      <w:bookmarkStart w:id="39" w:name="_Toc225216023"/>
      <w:r>
        <w:pict w14:anchorId="542B3EE2">
          <v:rect id="_x0000_s2070" style="position:absolute;margin-left:-1in;margin-top:-1in;width:189pt;height:846pt;z-index:251657728" fillcolor="silver" stroked="f" strokecolor="silver"/>
        </w:pic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p>
    <w:p w14:paraId="1E2FD09A" w14:textId="77777777" w:rsidR="00B53324" w:rsidRPr="001343D7" w:rsidRDefault="00B53324" w:rsidP="001343D7"/>
    <w:p w14:paraId="2B626309" w14:textId="77777777" w:rsidR="00B53324" w:rsidRPr="001343D7" w:rsidRDefault="00B53324" w:rsidP="001343D7"/>
    <w:p w14:paraId="787E27DC" w14:textId="77777777" w:rsidR="00B53324" w:rsidRPr="001343D7" w:rsidRDefault="00B53324" w:rsidP="001343D7"/>
    <w:p w14:paraId="1ACC09BA" w14:textId="77777777" w:rsidR="00B53324" w:rsidRPr="001343D7" w:rsidRDefault="00B53324" w:rsidP="001343D7"/>
    <w:p w14:paraId="209DE024" w14:textId="77777777" w:rsidR="00B53324" w:rsidRPr="001343D7" w:rsidRDefault="00B53324" w:rsidP="001343D7"/>
    <w:p w14:paraId="63AC8810" w14:textId="77777777" w:rsidR="00B53324" w:rsidRPr="001343D7" w:rsidRDefault="00B53324" w:rsidP="001343D7"/>
    <w:p w14:paraId="6CECB67C" w14:textId="77777777" w:rsidR="00B53324" w:rsidRPr="001343D7" w:rsidRDefault="0018728F" w:rsidP="001343D7">
      <w:bookmarkStart w:id="40" w:name="_Toc133916043"/>
      <w:bookmarkStart w:id="41" w:name="_Toc133916114"/>
      <w:bookmarkStart w:id="42" w:name="_Toc133916141"/>
      <w:bookmarkStart w:id="43" w:name="_Toc133916245"/>
      <w:bookmarkStart w:id="44" w:name="_Toc133916275"/>
      <w:bookmarkStart w:id="45" w:name="_Toc141088593"/>
      <w:bookmarkStart w:id="46" w:name="_Toc141090427"/>
      <w:bookmarkStart w:id="47" w:name="_Toc141090469"/>
      <w:bookmarkStart w:id="48" w:name="_Toc141090905"/>
      <w:bookmarkStart w:id="49" w:name="_Toc141091169"/>
      <w:bookmarkStart w:id="50" w:name="_Toc141091301"/>
      <w:bookmarkStart w:id="51" w:name="_Toc144104968"/>
      <w:bookmarkStart w:id="52" w:name="_Toc144106050"/>
      <w:bookmarkStart w:id="53" w:name="_Toc144106219"/>
      <w:bookmarkStart w:id="54" w:name="_Toc144114671"/>
      <w:bookmarkStart w:id="55" w:name="_Toc150947454"/>
      <w:bookmarkStart w:id="56" w:name="_Toc164067830"/>
      <w:bookmarkStart w:id="57" w:name="_Toc164067904"/>
      <w:bookmarkStart w:id="58" w:name="_Toc164067961"/>
      <w:bookmarkStart w:id="59" w:name="_Toc164068017"/>
      <w:bookmarkStart w:id="60" w:name="_Toc164068115"/>
      <w:bookmarkStart w:id="61" w:name="_Toc164068214"/>
      <w:bookmarkStart w:id="62" w:name="_Toc164140463"/>
      <w:bookmarkStart w:id="63" w:name="_Toc213473713"/>
      <w:bookmarkStart w:id="64" w:name="_Toc213475763"/>
      <w:bookmarkStart w:id="65" w:name="_Toc213990230"/>
      <w:bookmarkStart w:id="66" w:name="_Toc213991575"/>
      <w:bookmarkStart w:id="67" w:name="_Toc213991647"/>
      <w:bookmarkStart w:id="68" w:name="_Toc213991716"/>
      <w:bookmarkStart w:id="69" w:name="_Toc213991782"/>
      <w:bookmarkStart w:id="70" w:name="_Toc213991847"/>
      <w:bookmarkStart w:id="71" w:name="_Toc213991912"/>
      <w:bookmarkStart w:id="72" w:name="_Toc213991980"/>
      <w:bookmarkStart w:id="73" w:name="_Toc214066622"/>
      <w:bookmarkStart w:id="74" w:name="_Toc214066691"/>
      <w:bookmarkStart w:id="75" w:name="_Toc214066772"/>
      <w:bookmarkStart w:id="76" w:name="_Toc214249861"/>
      <w:bookmarkStart w:id="77" w:name="_Toc214252360"/>
      <w:bookmarkStart w:id="78" w:name="_Toc214254479"/>
      <w:bookmarkStart w:id="79" w:name="_Toc225216024"/>
      <w:r>
        <w:rPr>
          <w:noProof/>
          <w:lang w:bidi="ar-SA"/>
        </w:rPr>
        <w:drawing>
          <wp:anchor distT="0" distB="0" distL="114300" distR="114300" simplePos="0" relativeHeight="251666944" behindDoc="0" locked="0" layoutInCell="1" allowOverlap="1" wp14:anchorId="1A184DD4" wp14:editId="687B6AFC">
            <wp:simplePos x="0" y="0"/>
            <wp:positionH relativeFrom="column">
              <wp:posOffset>-914400</wp:posOffset>
            </wp:positionH>
            <wp:positionV relativeFrom="paragraph">
              <wp:posOffset>127000</wp:posOffset>
            </wp:positionV>
            <wp:extent cx="2385695" cy="676275"/>
            <wp:effectExtent l="19050" t="0" r="0" b="0"/>
            <wp:wrapTight wrapText="bothSides">
              <wp:wrapPolygon edited="0">
                <wp:start x="-172" y="0"/>
                <wp:lineTo x="-172" y="21296"/>
                <wp:lineTo x="21560" y="21296"/>
                <wp:lineTo x="21560" y="0"/>
                <wp:lineTo x="-172" y="0"/>
              </wp:wrapPolygon>
            </wp:wrapTight>
            <wp:docPr id="24" name="Picture 2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ogo"/>
                    <pic:cNvPicPr>
                      <a:picLocks noChangeAspect="1" noChangeArrowheads="1"/>
                    </pic:cNvPicPr>
                  </pic:nvPicPr>
                  <pic:blipFill>
                    <a:blip r:embed="rId8" cstate="print"/>
                    <a:srcRect/>
                    <a:stretch>
                      <a:fillRect/>
                    </a:stretch>
                  </pic:blipFill>
                  <pic:spPr bwMode="auto">
                    <a:xfrm>
                      <a:off x="0" y="0"/>
                      <a:ext cx="2385695" cy="676275"/>
                    </a:xfrm>
                    <a:prstGeom prst="rect">
                      <a:avLst/>
                    </a:prstGeom>
                    <a:noFill/>
                    <a:ln w="9525">
                      <a:noFill/>
                      <a:miter lim="800000"/>
                      <a:headEnd/>
                      <a:tailEnd/>
                    </a:ln>
                  </pic:spPr>
                </pic:pic>
              </a:graphicData>
            </a:graphic>
          </wp:anchor>
        </w:drawing>
      </w:r>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p>
    <w:p w14:paraId="5021A9BC" w14:textId="77777777" w:rsidR="00B53324" w:rsidRPr="001343D7" w:rsidRDefault="00000000" w:rsidP="001343D7">
      <w:bookmarkStart w:id="80" w:name="_Toc75684422"/>
      <w:bookmarkStart w:id="81" w:name="_Toc75684474"/>
      <w:bookmarkStart w:id="82" w:name="_Toc87705860"/>
      <w:bookmarkStart w:id="83" w:name="_Toc90377039"/>
      <w:bookmarkStart w:id="84" w:name="_Toc90377094"/>
      <w:bookmarkStart w:id="85" w:name="_Toc90377131"/>
      <w:bookmarkStart w:id="86" w:name="_Toc90377249"/>
      <w:bookmarkStart w:id="87" w:name="_Toc90377350"/>
      <w:bookmarkStart w:id="88" w:name="_Toc90377517"/>
      <w:bookmarkStart w:id="89" w:name="_Toc90377549"/>
      <w:bookmarkStart w:id="90" w:name="_Toc90377802"/>
      <w:bookmarkStart w:id="91" w:name="_Toc90377965"/>
      <w:bookmarkStart w:id="92" w:name="_Toc90379062"/>
      <w:bookmarkStart w:id="93" w:name="_Toc90379091"/>
      <w:bookmarkStart w:id="94" w:name="_Toc133916044"/>
      <w:bookmarkStart w:id="95" w:name="_Toc133916115"/>
      <w:bookmarkStart w:id="96" w:name="_Toc133916142"/>
      <w:bookmarkStart w:id="97" w:name="_Toc133916246"/>
      <w:bookmarkStart w:id="98" w:name="_Toc133916276"/>
      <w:bookmarkStart w:id="99" w:name="_Toc141088594"/>
      <w:bookmarkStart w:id="100" w:name="_Toc141090428"/>
      <w:bookmarkStart w:id="101" w:name="_Toc141090470"/>
      <w:bookmarkStart w:id="102" w:name="_Toc141090906"/>
      <w:bookmarkStart w:id="103" w:name="_Toc141091170"/>
      <w:bookmarkStart w:id="104" w:name="_Toc141091302"/>
      <w:bookmarkStart w:id="105" w:name="_Toc144104969"/>
      <w:bookmarkStart w:id="106" w:name="_Toc144106051"/>
      <w:bookmarkStart w:id="107" w:name="_Toc144106220"/>
      <w:bookmarkStart w:id="108" w:name="_Toc144114672"/>
      <w:bookmarkStart w:id="109" w:name="_Toc150947455"/>
      <w:bookmarkStart w:id="110" w:name="_Toc164067831"/>
      <w:bookmarkStart w:id="111" w:name="_Toc164067905"/>
      <w:bookmarkStart w:id="112" w:name="_Toc164067962"/>
      <w:bookmarkStart w:id="113" w:name="_Toc164068018"/>
      <w:bookmarkStart w:id="114" w:name="_Toc164068116"/>
      <w:bookmarkStart w:id="115" w:name="_Toc164068215"/>
      <w:bookmarkStart w:id="116" w:name="_Toc164140464"/>
      <w:bookmarkStart w:id="117" w:name="_Toc213473714"/>
      <w:bookmarkStart w:id="118" w:name="_Toc213475764"/>
      <w:bookmarkStart w:id="119" w:name="_Toc213990231"/>
      <w:bookmarkStart w:id="120" w:name="_Toc213991576"/>
      <w:bookmarkStart w:id="121" w:name="_Toc213991648"/>
      <w:bookmarkStart w:id="122" w:name="_Toc213991717"/>
      <w:bookmarkStart w:id="123" w:name="_Toc213991783"/>
      <w:bookmarkStart w:id="124" w:name="_Toc213991848"/>
      <w:bookmarkStart w:id="125" w:name="_Toc213991913"/>
      <w:bookmarkStart w:id="126" w:name="_Toc213991981"/>
      <w:bookmarkStart w:id="127" w:name="_Toc214066623"/>
      <w:bookmarkStart w:id="128" w:name="_Toc214066692"/>
      <w:bookmarkStart w:id="129" w:name="_Toc214066773"/>
      <w:bookmarkStart w:id="130" w:name="_Toc214249862"/>
      <w:bookmarkStart w:id="131" w:name="_Toc214252361"/>
      <w:bookmarkStart w:id="132" w:name="_Toc214254480"/>
      <w:bookmarkStart w:id="133" w:name="_Toc225216025"/>
      <w:r>
        <w:pict w14:anchorId="76B6CCEA">
          <v:shapetype id="_x0000_t202" coordsize="21600,21600" o:spt="202" path="m,l,21600r21600,l21600,xe">
            <v:stroke joinstyle="miter"/>
            <v:path gradientshapeok="t" o:connecttype="rect"/>
          </v:shapetype>
          <v:shape id="_x0000_s2050" type="#_x0000_t202" style="position:absolute;margin-left:18pt;margin-top:5pt;width:324pt;height:45pt;z-index:251658752" filled="f" stroked="f">
            <v:textbox style="mso-next-textbox:#_x0000_s2050">
              <w:txbxContent>
                <w:p w14:paraId="72770103" w14:textId="77777777" w:rsidR="004A730B" w:rsidRPr="001343D7" w:rsidRDefault="004A730B" w:rsidP="001343D7">
                  <w:pPr>
                    <w:rPr>
                      <w:rFonts w:ascii="Arial" w:hAnsi="Arial" w:cs="Arial"/>
                      <w:sz w:val="48"/>
                      <w:szCs w:val="48"/>
                    </w:rPr>
                  </w:pPr>
                  <w:r w:rsidRPr="001343D7">
                    <w:rPr>
                      <w:rFonts w:ascii="Arial" w:hAnsi="Arial" w:cs="Arial"/>
                      <w:sz w:val="48"/>
                      <w:szCs w:val="48"/>
                    </w:rPr>
                    <w:t xml:space="preserve">NOVACPPP User Manual         </w:t>
                  </w:r>
                </w:p>
              </w:txbxContent>
            </v:textbox>
            <w10:wrap type="square" side="left"/>
          </v:shape>
        </w:pict>
      </w:r>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p>
    <w:p w14:paraId="36796059" w14:textId="77777777" w:rsidR="00B53324" w:rsidRPr="001343D7" w:rsidRDefault="00B53324" w:rsidP="001343D7"/>
    <w:p w14:paraId="69720202" w14:textId="77777777" w:rsidR="00B53324" w:rsidRPr="001343D7" w:rsidRDefault="00B53324" w:rsidP="001343D7"/>
    <w:p w14:paraId="55C3F219" w14:textId="77777777" w:rsidR="00B53324" w:rsidRPr="001343D7" w:rsidRDefault="00B53324" w:rsidP="001343D7"/>
    <w:p w14:paraId="592B8E16" w14:textId="77777777" w:rsidR="00B53324" w:rsidRPr="001343D7" w:rsidRDefault="00B53324" w:rsidP="001343D7"/>
    <w:p w14:paraId="76F6B622" w14:textId="77777777" w:rsidR="00B53324" w:rsidRPr="001343D7" w:rsidRDefault="00000000" w:rsidP="001343D7">
      <w:r>
        <w:pict w14:anchorId="5DE0244B">
          <v:shape id="_x0000_s2051" type="#_x0000_t202" style="position:absolute;margin-left:171pt;margin-top:7.2pt;width:319.5pt;height:163pt;z-index:251659776" filled="f" stroked="f">
            <v:textbox style="mso-next-textbox:#_x0000_s2051">
              <w:txbxContent>
                <w:p w14:paraId="66092F36" w14:textId="28666974" w:rsidR="001B1A68" w:rsidRDefault="00EB64B7">
                  <w:pPr>
                    <w:jc w:val="center"/>
                    <w:rPr>
                      <w:sz w:val="28"/>
                    </w:rPr>
                  </w:pPr>
                  <w:r>
                    <w:rPr>
                      <w:sz w:val="28"/>
                    </w:rPr>
                    <w:fldChar w:fldCharType="begin"/>
                  </w:r>
                  <w:r w:rsidR="001B1A68">
                    <w:rPr>
                      <w:sz w:val="28"/>
                    </w:rPr>
                    <w:instrText xml:space="preserve"> DATE \@ "yyyy-MM-dd" </w:instrText>
                  </w:r>
                  <w:r>
                    <w:rPr>
                      <w:sz w:val="28"/>
                    </w:rPr>
                    <w:fldChar w:fldCharType="separate"/>
                  </w:r>
                  <w:r w:rsidR="00BD4D5E">
                    <w:rPr>
                      <w:noProof/>
                      <w:sz w:val="28"/>
                    </w:rPr>
                    <w:t>2024-08-28</w:t>
                  </w:r>
                  <w:r>
                    <w:rPr>
                      <w:sz w:val="28"/>
                    </w:rPr>
                    <w:fldChar w:fldCharType="end"/>
                  </w:r>
                </w:p>
                <w:p w14:paraId="09652641" w14:textId="77777777" w:rsidR="004A730B" w:rsidRDefault="004A730B">
                  <w:pPr>
                    <w:jc w:val="center"/>
                    <w:rPr>
                      <w:b/>
                      <w:bCs/>
                      <w:sz w:val="28"/>
                    </w:rPr>
                  </w:pPr>
                  <w:r>
                    <w:rPr>
                      <w:b/>
                      <w:bCs/>
                      <w:sz w:val="28"/>
                    </w:rPr>
                    <w:t>Optical Remote Sensing Group,</w:t>
                  </w:r>
                </w:p>
                <w:p w14:paraId="087933DA" w14:textId="77777777" w:rsidR="004A730B" w:rsidRDefault="004A730B">
                  <w:pPr>
                    <w:jc w:val="center"/>
                    <w:rPr>
                      <w:b/>
                      <w:bCs/>
                      <w:sz w:val="28"/>
                    </w:rPr>
                  </w:pPr>
                  <w:r>
                    <w:rPr>
                      <w:b/>
                      <w:bCs/>
                      <w:sz w:val="28"/>
                    </w:rPr>
                    <w:t xml:space="preserve">Department of Radio and Space Science, </w:t>
                  </w:r>
                </w:p>
                <w:p w14:paraId="2CC6FA6D" w14:textId="77777777" w:rsidR="004A730B" w:rsidRDefault="004A730B">
                  <w:pPr>
                    <w:jc w:val="center"/>
                    <w:rPr>
                      <w:b/>
                      <w:bCs/>
                      <w:sz w:val="28"/>
                    </w:rPr>
                  </w:pPr>
                  <w:smartTag w:uri="urn:schemas-microsoft-com:office:smarttags" w:element="place">
                    <w:smartTag w:uri="urn:schemas-microsoft-com:office:smarttags" w:element="PlaceName">
                      <w:r>
                        <w:rPr>
                          <w:b/>
                          <w:bCs/>
                          <w:sz w:val="28"/>
                        </w:rPr>
                        <w:t>Chalmers</w:t>
                      </w:r>
                    </w:smartTag>
                    <w:r>
                      <w:rPr>
                        <w:b/>
                        <w:bCs/>
                        <w:sz w:val="28"/>
                      </w:rPr>
                      <w:t xml:space="preserve"> </w:t>
                    </w:r>
                    <w:smartTag w:uri="urn:schemas-microsoft-com:office:smarttags" w:element="PlaceType">
                      <w:r>
                        <w:rPr>
                          <w:b/>
                          <w:bCs/>
                          <w:sz w:val="28"/>
                        </w:rPr>
                        <w:t>University</w:t>
                      </w:r>
                    </w:smartTag>
                  </w:smartTag>
                  <w:r>
                    <w:rPr>
                      <w:b/>
                      <w:bCs/>
                      <w:sz w:val="28"/>
                    </w:rPr>
                    <w:t xml:space="preserve"> of Technology,</w:t>
                  </w:r>
                </w:p>
                <w:p w14:paraId="68820555" w14:textId="77777777" w:rsidR="004A730B" w:rsidRDefault="004A730B">
                  <w:pPr>
                    <w:jc w:val="center"/>
                    <w:rPr>
                      <w:sz w:val="28"/>
                    </w:rPr>
                  </w:pPr>
                  <w:smartTag w:uri="urn:schemas-microsoft-com:office:smarttags" w:element="place">
                    <w:smartTag w:uri="urn:schemas-microsoft-com:office:smarttags" w:element="City">
                      <w:r>
                        <w:rPr>
                          <w:b/>
                          <w:bCs/>
                          <w:sz w:val="28"/>
                        </w:rPr>
                        <w:t>Göteborg</w:t>
                      </w:r>
                    </w:smartTag>
                    <w:r>
                      <w:rPr>
                        <w:b/>
                        <w:bCs/>
                        <w:sz w:val="28"/>
                      </w:rPr>
                      <w:t xml:space="preserve">, </w:t>
                    </w:r>
                    <w:smartTag w:uri="urn:schemas-microsoft-com:office:smarttags" w:element="country-region">
                      <w:r>
                        <w:rPr>
                          <w:b/>
                          <w:bCs/>
                          <w:sz w:val="28"/>
                        </w:rPr>
                        <w:t>Sweden</w:t>
                      </w:r>
                    </w:smartTag>
                  </w:smartTag>
                </w:p>
                <w:p w14:paraId="5F1370A2" w14:textId="77777777" w:rsidR="004A730B" w:rsidRDefault="004A730B">
                  <w:pPr>
                    <w:jc w:val="center"/>
                    <w:rPr>
                      <w:sz w:val="28"/>
                    </w:rPr>
                  </w:pPr>
                </w:p>
                <w:p w14:paraId="07D4E021" w14:textId="77777777" w:rsidR="004A730B" w:rsidRPr="009D6FDD" w:rsidRDefault="004A730B">
                  <w:pPr>
                    <w:jc w:val="center"/>
                    <w:rPr>
                      <w:sz w:val="28"/>
                    </w:rPr>
                  </w:pPr>
                </w:p>
              </w:txbxContent>
            </v:textbox>
            <w10:wrap type="square" side="left"/>
          </v:shape>
        </w:pict>
      </w:r>
    </w:p>
    <w:p w14:paraId="71B635E0" w14:textId="77777777" w:rsidR="00B53324" w:rsidRPr="001343D7" w:rsidRDefault="00B53324" w:rsidP="001343D7"/>
    <w:p w14:paraId="763DD892" w14:textId="77777777" w:rsidR="00B53324" w:rsidRPr="001343D7" w:rsidRDefault="00B53324" w:rsidP="001343D7"/>
    <w:p w14:paraId="3DAA3F2B" w14:textId="77777777" w:rsidR="00B53324" w:rsidRPr="001343D7" w:rsidRDefault="00B53324" w:rsidP="001343D7"/>
    <w:p w14:paraId="47461E47" w14:textId="77777777" w:rsidR="00B53324" w:rsidRPr="001343D7" w:rsidRDefault="00B53324" w:rsidP="001343D7"/>
    <w:p w14:paraId="68045279" w14:textId="77777777" w:rsidR="00B53324" w:rsidRPr="001343D7" w:rsidRDefault="00B53324" w:rsidP="001343D7"/>
    <w:p w14:paraId="08DCCD25" w14:textId="77777777" w:rsidR="00B53324" w:rsidRPr="001343D7" w:rsidRDefault="00B53324" w:rsidP="001343D7"/>
    <w:p w14:paraId="19B6A81C" w14:textId="77777777" w:rsidR="00B53324" w:rsidRPr="001343D7" w:rsidRDefault="00B53324" w:rsidP="001343D7"/>
    <w:p w14:paraId="0F5BFF56" w14:textId="77777777" w:rsidR="00B53324" w:rsidRPr="001343D7" w:rsidRDefault="00B53324" w:rsidP="001343D7"/>
    <w:p w14:paraId="575F2C74" w14:textId="77777777" w:rsidR="00B53324" w:rsidRPr="001343D7" w:rsidRDefault="00B53324" w:rsidP="001343D7"/>
    <w:p w14:paraId="79395067" w14:textId="77777777" w:rsidR="00B53324" w:rsidRPr="001343D7" w:rsidRDefault="00B53324" w:rsidP="001343D7"/>
    <w:p w14:paraId="26CE7FB2" w14:textId="77777777" w:rsidR="00B53324" w:rsidRPr="001343D7" w:rsidRDefault="00B53324" w:rsidP="001343D7"/>
    <w:p w14:paraId="5B05A84E" w14:textId="77777777" w:rsidR="00B53324" w:rsidRPr="001343D7" w:rsidRDefault="00B53324" w:rsidP="001343D7"/>
    <w:p w14:paraId="03168D9C" w14:textId="77777777" w:rsidR="00B53324" w:rsidRPr="001343D7" w:rsidRDefault="00B53324" w:rsidP="001343D7"/>
    <w:p w14:paraId="134341E9" w14:textId="77777777" w:rsidR="00B53324" w:rsidRPr="001343D7" w:rsidRDefault="00B53324" w:rsidP="001343D7"/>
    <w:p w14:paraId="16444FE1" w14:textId="77777777" w:rsidR="001343D7" w:rsidRPr="001343D7" w:rsidRDefault="001343D7" w:rsidP="001343D7"/>
    <w:p w14:paraId="55B9391D" w14:textId="77777777" w:rsidR="001343D7" w:rsidRPr="001343D7" w:rsidRDefault="001343D7" w:rsidP="001343D7"/>
    <w:p w14:paraId="3DD0E73A" w14:textId="77777777" w:rsidR="001343D7" w:rsidRPr="001343D7" w:rsidRDefault="001343D7" w:rsidP="001343D7"/>
    <w:p w14:paraId="12435FCF" w14:textId="77777777" w:rsidR="001343D7" w:rsidRPr="001343D7" w:rsidRDefault="001343D7" w:rsidP="001343D7"/>
    <w:p w14:paraId="3DBF4378" w14:textId="77777777" w:rsidR="00B53324" w:rsidRPr="001343D7" w:rsidRDefault="00B53324" w:rsidP="001343D7"/>
    <w:p w14:paraId="6D8C2011" w14:textId="77777777" w:rsidR="00B53324" w:rsidRPr="001343D7" w:rsidRDefault="00B53324" w:rsidP="001343D7"/>
    <w:p w14:paraId="33B72556" w14:textId="77777777" w:rsidR="00B53324" w:rsidRPr="001343D7" w:rsidRDefault="00B53324" w:rsidP="001343D7"/>
    <w:p w14:paraId="14202325" w14:textId="77777777" w:rsidR="00B53324" w:rsidRPr="001343D7" w:rsidRDefault="00B53324" w:rsidP="001343D7"/>
    <w:p w14:paraId="2FF1002F" w14:textId="77777777" w:rsidR="00B53324" w:rsidRPr="001343D7" w:rsidRDefault="00B53324" w:rsidP="001343D7"/>
    <w:p w14:paraId="4BA0D853" w14:textId="77777777" w:rsidR="00B53324" w:rsidRPr="001343D7" w:rsidRDefault="00B53324" w:rsidP="001343D7"/>
    <w:p w14:paraId="7497CC67" w14:textId="77777777" w:rsidR="00B53324" w:rsidRPr="001343D7" w:rsidRDefault="00B53324" w:rsidP="001343D7"/>
    <w:p w14:paraId="7E898CF7" w14:textId="77777777" w:rsidR="00B53324" w:rsidRPr="001343D7" w:rsidRDefault="00B53324" w:rsidP="001343D7"/>
    <w:p w14:paraId="7DF1E22D" w14:textId="77777777" w:rsidR="008B52E8" w:rsidRDefault="001343D7" w:rsidP="001343D7">
      <w:pPr>
        <w:rPr>
          <w:noProof/>
        </w:rPr>
      </w:pPr>
      <w:r w:rsidRPr="001343D7">
        <w:br w:type="page"/>
      </w:r>
    </w:p>
    <w:p w14:paraId="437EE1B1" w14:textId="77777777" w:rsidR="005D0464" w:rsidRDefault="00000000" w:rsidP="00F57C21">
      <w:pPr>
        <w:pStyle w:val="Innehll2"/>
        <w:tabs>
          <w:tab w:val="right" w:leader="dot" w:pos="9062"/>
        </w:tabs>
        <w:rPr>
          <w:noProof/>
          <w:sz w:val="22"/>
          <w:szCs w:val="22"/>
        </w:rPr>
      </w:pPr>
      <w:r>
        <w:rPr>
          <w:sz w:val="18"/>
          <w:szCs w:val="18"/>
        </w:rPr>
        <w:lastRenderedPageBreak/>
        <w:pict w14:anchorId="7ADD31AD">
          <v:rect id="_x0000_s2059" style="position:absolute;left:0;text-align:left;margin-left:0;margin-top:-9pt;width:450pt;height:27pt;z-index:251660800" fillcolor="#fabf8f" stroked="f">
            <v:textbox style="mso-next-textbox:#_x0000_s2059">
              <w:txbxContent>
                <w:p w14:paraId="7FB74A52" w14:textId="77777777" w:rsidR="004A730B" w:rsidRDefault="004A730B">
                  <w:pPr>
                    <w:pStyle w:val="Sidhuvud"/>
                  </w:pPr>
                  <w:r>
                    <w:t>Table of Contents</w:t>
                  </w:r>
                </w:p>
              </w:txbxContent>
            </v:textbox>
            <w10:wrap type="square"/>
          </v:rect>
        </w:pict>
      </w:r>
    </w:p>
    <w:p w14:paraId="0DB4FB22" w14:textId="7D224552" w:rsidR="00047C7D" w:rsidRDefault="00EB64B7">
      <w:pPr>
        <w:pStyle w:val="Innehll1"/>
        <w:rPr>
          <w:rFonts w:asciiTheme="minorHAnsi" w:eastAsiaTheme="minorEastAsia" w:hAnsiTheme="minorHAnsi" w:cstheme="minorBidi"/>
          <w:b w:val="0"/>
          <w:bCs w:val="0"/>
          <w:caps w:val="0"/>
          <w:noProof/>
          <w:kern w:val="2"/>
          <w:sz w:val="22"/>
          <w:szCs w:val="22"/>
          <w:lang w:bidi="ar-SA"/>
          <w14:ligatures w14:val="standardContextual"/>
        </w:rPr>
      </w:pPr>
      <w:r>
        <w:fldChar w:fldCharType="begin"/>
      </w:r>
      <w:r w:rsidR="00A70C4F">
        <w:instrText xml:space="preserve"> TOC \o "1-2" \h \z \u </w:instrText>
      </w:r>
      <w:r>
        <w:fldChar w:fldCharType="separate"/>
      </w:r>
      <w:hyperlink w:anchor="_Toc175680607" w:history="1">
        <w:r w:rsidR="00047C7D" w:rsidRPr="00DB6774">
          <w:rPr>
            <w:rStyle w:val="Hyperlnk"/>
            <w:rFonts w:ascii="Arial" w:hAnsi="Arial"/>
            <w:noProof/>
          </w:rPr>
          <w:t>1.</w:t>
        </w:r>
        <w:r w:rsidR="00047C7D">
          <w:rPr>
            <w:rFonts w:asciiTheme="minorHAnsi" w:eastAsiaTheme="minorEastAsia" w:hAnsiTheme="minorHAnsi" w:cstheme="minorBidi"/>
            <w:b w:val="0"/>
            <w:bCs w:val="0"/>
            <w:caps w:val="0"/>
            <w:noProof/>
            <w:kern w:val="2"/>
            <w:sz w:val="22"/>
            <w:szCs w:val="22"/>
            <w:lang w:bidi="ar-SA"/>
            <w14:ligatures w14:val="standardContextual"/>
          </w:rPr>
          <w:tab/>
        </w:r>
        <w:r w:rsidR="00047C7D" w:rsidRPr="00DB6774">
          <w:rPr>
            <w:rStyle w:val="Hyperlnk"/>
            <w:rFonts w:ascii="Arial" w:hAnsi="Arial"/>
            <w:noProof/>
          </w:rPr>
          <w:t>Overview</w:t>
        </w:r>
        <w:r w:rsidR="00047C7D">
          <w:rPr>
            <w:noProof/>
            <w:webHidden/>
          </w:rPr>
          <w:tab/>
        </w:r>
        <w:r w:rsidR="00047C7D">
          <w:rPr>
            <w:noProof/>
            <w:webHidden/>
          </w:rPr>
          <w:fldChar w:fldCharType="begin"/>
        </w:r>
        <w:r w:rsidR="00047C7D">
          <w:rPr>
            <w:noProof/>
            <w:webHidden/>
          </w:rPr>
          <w:instrText xml:space="preserve"> PAGEREF _Toc175680607 \h </w:instrText>
        </w:r>
        <w:r w:rsidR="00047C7D">
          <w:rPr>
            <w:noProof/>
            <w:webHidden/>
          </w:rPr>
        </w:r>
        <w:r w:rsidR="00047C7D">
          <w:rPr>
            <w:noProof/>
            <w:webHidden/>
          </w:rPr>
          <w:fldChar w:fldCharType="separate"/>
        </w:r>
        <w:r w:rsidR="00BD356D">
          <w:rPr>
            <w:noProof/>
            <w:webHidden/>
          </w:rPr>
          <w:t>5</w:t>
        </w:r>
        <w:r w:rsidR="00047C7D">
          <w:rPr>
            <w:noProof/>
            <w:webHidden/>
          </w:rPr>
          <w:fldChar w:fldCharType="end"/>
        </w:r>
      </w:hyperlink>
    </w:p>
    <w:p w14:paraId="73130098" w14:textId="2A08B88F" w:rsidR="00047C7D" w:rsidRDefault="00000000">
      <w:pPr>
        <w:pStyle w:val="Innehll1"/>
        <w:rPr>
          <w:rFonts w:asciiTheme="minorHAnsi" w:eastAsiaTheme="minorEastAsia" w:hAnsiTheme="minorHAnsi" w:cstheme="minorBidi"/>
          <w:b w:val="0"/>
          <w:bCs w:val="0"/>
          <w:caps w:val="0"/>
          <w:noProof/>
          <w:kern w:val="2"/>
          <w:sz w:val="22"/>
          <w:szCs w:val="22"/>
          <w:lang w:bidi="ar-SA"/>
          <w14:ligatures w14:val="standardContextual"/>
        </w:rPr>
      </w:pPr>
      <w:hyperlink w:anchor="_Toc175680608" w:history="1">
        <w:r w:rsidR="00047C7D" w:rsidRPr="00DB6774">
          <w:rPr>
            <w:rStyle w:val="Hyperlnk"/>
            <w:rFonts w:ascii="Arial" w:hAnsi="Arial" w:cs="Arial"/>
            <w:noProof/>
          </w:rPr>
          <w:t>2.</w:t>
        </w:r>
        <w:r w:rsidR="00047C7D">
          <w:rPr>
            <w:rFonts w:asciiTheme="minorHAnsi" w:eastAsiaTheme="minorEastAsia" w:hAnsiTheme="minorHAnsi" w:cstheme="minorBidi"/>
            <w:b w:val="0"/>
            <w:bCs w:val="0"/>
            <w:caps w:val="0"/>
            <w:noProof/>
            <w:kern w:val="2"/>
            <w:sz w:val="22"/>
            <w:szCs w:val="22"/>
            <w:lang w:bidi="ar-SA"/>
            <w14:ligatures w14:val="standardContextual"/>
          </w:rPr>
          <w:tab/>
        </w:r>
        <w:r w:rsidR="00047C7D" w:rsidRPr="00DB6774">
          <w:rPr>
            <w:rStyle w:val="Hyperlnk"/>
            <w:rFonts w:ascii="Arial" w:hAnsi="Arial" w:cs="Arial"/>
            <w:noProof/>
          </w:rPr>
          <w:t>Software Requirement</w:t>
        </w:r>
        <w:r w:rsidR="00047C7D">
          <w:rPr>
            <w:noProof/>
            <w:webHidden/>
          </w:rPr>
          <w:tab/>
        </w:r>
        <w:r w:rsidR="00047C7D">
          <w:rPr>
            <w:noProof/>
            <w:webHidden/>
          </w:rPr>
          <w:fldChar w:fldCharType="begin"/>
        </w:r>
        <w:r w:rsidR="00047C7D">
          <w:rPr>
            <w:noProof/>
            <w:webHidden/>
          </w:rPr>
          <w:instrText xml:space="preserve"> PAGEREF _Toc175680608 \h </w:instrText>
        </w:r>
        <w:r w:rsidR="00047C7D">
          <w:rPr>
            <w:noProof/>
            <w:webHidden/>
          </w:rPr>
        </w:r>
        <w:r w:rsidR="00047C7D">
          <w:rPr>
            <w:noProof/>
            <w:webHidden/>
          </w:rPr>
          <w:fldChar w:fldCharType="separate"/>
        </w:r>
        <w:r w:rsidR="00BD356D">
          <w:rPr>
            <w:noProof/>
            <w:webHidden/>
          </w:rPr>
          <w:t>6</w:t>
        </w:r>
        <w:r w:rsidR="00047C7D">
          <w:rPr>
            <w:noProof/>
            <w:webHidden/>
          </w:rPr>
          <w:fldChar w:fldCharType="end"/>
        </w:r>
      </w:hyperlink>
    </w:p>
    <w:p w14:paraId="3B0ABEBB" w14:textId="41FC868B" w:rsidR="00047C7D" w:rsidRDefault="00000000">
      <w:pPr>
        <w:pStyle w:val="Innehll1"/>
        <w:rPr>
          <w:rFonts w:asciiTheme="minorHAnsi" w:eastAsiaTheme="minorEastAsia" w:hAnsiTheme="minorHAnsi" w:cstheme="minorBidi"/>
          <w:b w:val="0"/>
          <w:bCs w:val="0"/>
          <w:caps w:val="0"/>
          <w:noProof/>
          <w:kern w:val="2"/>
          <w:sz w:val="22"/>
          <w:szCs w:val="22"/>
          <w:lang w:bidi="ar-SA"/>
          <w14:ligatures w14:val="standardContextual"/>
        </w:rPr>
      </w:pPr>
      <w:hyperlink w:anchor="_Toc175680609" w:history="1">
        <w:r w:rsidR="00047C7D" w:rsidRPr="00DB6774">
          <w:rPr>
            <w:rStyle w:val="Hyperlnk"/>
            <w:rFonts w:ascii="Arial" w:hAnsi="Arial" w:cs="Arial"/>
            <w:noProof/>
          </w:rPr>
          <w:t>3.</w:t>
        </w:r>
        <w:r w:rsidR="00047C7D">
          <w:rPr>
            <w:rFonts w:asciiTheme="minorHAnsi" w:eastAsiaTheme="minorEastAsia" w:hAnsiTheme="minorHAnsi" w:cstheme="minorBidi"/>
            <w:b w:val="0"/>
            <w:bCs w:val="0"/>
            <w:caps w:val="0"/>
            <w:noProof/>
            <w:kern w:val="2"/>
            <w:sz w:val="22"/>
            <w:szCs w:val="22"/>
            <w:lang w:bidi="ar-SA"/>
            <w14:ligatures w14:val="standardContextual"/>
          </w:rPr>
          <w:tab/>
        </w:r>
        <w:r w:rsidR="00047C7D" w:rsidRPr="00DB6774">
          <w:rPr>
            <w:rStyle w:val="Hyperlnk"/>
            <w:rFonts w:ascii="Arial" w:hAnsi="Arial" w:cs="Arial"/>
            <w:noProof/>
          </w:rPr>
          <w:t>Initial Setup</w:t>
        </w:r>
        <w:r w:rsidR="00047C7D">
          <w:rPr>
            <w:noProof/>
            <w:webHidden/>
          </w:rPr>
          <w:tab/>
        </w:r>
        <w:r w:rsidR="00047C7D">
          <w:rPr>
            <w:noProof/>
            <w:webHidden/>
          </w:rPr>
          <w:fldChar w:fldCharType="begin"/>
        </w:r>
        <w:r w:rsidR="00047C7D">
          <w:rPr>
            <w:noProof/>
            <w:webHidden/>
          </w:rPr>
          <w:instrText xml:space="preserve"> PAGEREF _Toc175680609 \h </w:instrText>
        </w:r>
        <w:r w:rsidR="00047C7D">
          <w:rPr>
            <w:noProof/>
            <w:webHidden/>
          </w:rPr>
        </w:r>
        <w:r w:rsidR="00047C7D">
          <w:rPr>
            <w:noProof/>
            <w:webHidden/>
          </w:rPr>
          <w:fldChar w:fldCharType="separate"/>
        </w:r>
        <w:r w:rsidR="00BD356D">
          <w:rPr>
            <w:noProof/>
            <w:webHidden/>
          </w:rPr>
          <w:t>7</w:t>
        </w:r>
        <w:r w:rsidR="00047C7D">
          <w:rPr>
            <w:noProof/>
            <w:webHidden/>
          </w:rPr>
          <w:fldChar w:fldCharType="end"/>
        </w:r>
      </w:hyperlink>
    </w:p>
    <w:p w14:paraId="2643DAFC" w14:textId="2E06E4CC" w:rsidR="00047C7D" w:rsidRDefault="00000000">
      <w:pPr>
        <w:pStyle w:val="Innehll1"/>
        <w:rPr>
          <w:rFonts w:asciiTheme="minorHAnsi" w:eastAsiaTheme="minorEastAsia" w:hAnsiTheme="minorHAnsi" w:cstheme="minorBidi"/>
          <w:b w:val="0"/>
          <w:bCs w:val="0"/>
          <w:caps w:val="0"/>
          <w:noProof/>
          <w:kern w:val="2"/>
          <w:sz w:val="22"/>
          <w:szCs w:val="22"/>
          <w:lang w:bidi="ar-SA"/>
          <w14:ligatures w14:val="standardContextual"/>
        </w:rPr>
      </w:pPr>
      <w:hyperlink w:anchor="_Toc175680610" w:history="1">
        <w:r w:rsidR="00047C7D" w:rsidRPr="00DB6774">
          <w:rPr>
            <w:rStyle w:val="Hyperlnk"/>
            <w:rFonts w:ascii="Arial" w:hAnsi="Arial" w:cs="Arial"/>
            <w:noProof/>
          </w:rPr>
          <w:t>4.</w:t>
        </w:r>
        <w:r w:rsidR="00047C7D">
          <w:rPr>
            <w:rFonts w:asciiTheme="minorHAnsi" w:eastAsiaTheme="minorEastAsia" w:hAnsiTheme="minorHAnsi" w:cstheme="minorBidi"/>
            <w:b w:val="0"/>
            <w:bCs w:val="0"/>
            <w:caps w:val="0"/>
            <w:noProof/>
            <w:kern w:val="2"/>
            <w:sz w:val="22"/>
            <w:szCs w:val="22"/>
            <w:lang w:bidi="ar-SA"/>
            <w14:ligatures w14:val="standardContextual"/>
          </w:rPr>
          <w:tab/>
        </w:r>
        <w:r w:rsidR="00047C7D" w:rsidRPr="00DB6774">
          <w:rPr>
            <w:rStyle w:val="Hyperlnk"/>
            <w:rFonts w:ascii="Arial" w:hAnsi="Arial" w:cs="Arial"/>
            <w:noProof/>
          </w:rPr>
          <w:t>Configuration</w:t>
        </w:r>
        <w:r w:rsidR="00047C7D">
          <w:rPr>
            <w:noProof/>
            <w:webHidden/>
          </w:rPr>
          <w:tab/>
        </w:r>
        <w:r w:rsidR="00047C7D">
          <w:rPr>
            <w:noProof/>
            <w:webHidden/>
          </w:rPr>
          <w:fldChar w:fldCharType="begin"/>
        </w:r>
        <w:r w:rsidR="00047C7D">
          <w:rPr>
            <w:noProof/>
            <w:webHidden/>
          </w:rPr>
          <w:instrText xml:space="preserve"> PAGEREF _Toc175680610 \h </w:instrText>
        </w:r>
        <w:r w:rsidR="00047C7D">
          <w:rPr>
            <w:noProof/>
            <w:webHidden/>
          </w:rPr>
        </w:r>
        <w:r w:rsidR="00047C7D">
          <w:rPr>
            <w:noProof/>
            <w:webHidden/>
          </w:rPr>
          <w:fldChar w:fldCharType="separate"/>
        </w:r>
        <w:r w:rsidR="00BD356D">
          <w:rPr>
            <w:noProof/>
            <w:webHidden/>
          </w:rPr>
          <w:t>8</w:t>
        </w:r>
        <w:r w:rsidR="00047C7D">
          <w:rPr>
            <w:noProof/>
            <w:webHidden/>
          </w:rPr>
          <w:fldChar w:fldCharType="end"/>
        </w:r>
      </w:hyperlink>
    </w:p>
    <w:p w14:paraId="1434C13A" w14:textId="3D0CD333" w:rsidR="00047C7D" w:rsidRDefault="00000000">
      <w:pPr>
        <w:pStyle w:val="Innehll2"/>
        <w:tabs>
          <w:tab w:val="right" w:leader="dot" w:pos="9205"/>
        </w:tabs>
        <w:rPr>
          <w:rFonts w:asciiTheme="minorHAnsi" w:eastAsiaTheme="minorEastAsia" w:hAnsiTheme="minorHAnsi" w:cstheme="minorBidi"/>
          <w:smallCaps w:val="0"/>
          <w:noProof/>
          <w:kern w:val="2"/>
          <w:sz w:val="22"/>
          <w:szCs w:val="22"/>
          <w:lang w:bidi="ar-SA"/>
          <w14:ligatures w14:val="standardContextual"/>
        </w:rPr>
      </w:pPr>
      <w:hyperlink w:anchor="_Toc175680611" w:history="1">
        <w:r w:rsidR="00047C7D" w:rsidRPr="00DB6774">
          <w:rPr>
            <w:rStyle w:val="Hyperlnk"/>
            <w:i/>
            <w:noProof/>
          </w:rPr>
          <w:t>Configuring the locations – setup.xml</w:t>
        </w:r>
        <w:r w:rsidR="00047C7D">
          <w:rPr>
            <w:noProof/>
            <w:webHidden/>
          </w:rPr>
          <w:tab/>
        </w:r>
        <w:r w:rsidR="00047C7D">
          <w:rPr>
            <w:noProof/>
            <w:webHidden/>
          </w:rPr>
          <w:fldChar w:fldCharType="begin"/>
        </w:r>
        <w:r w:rsidR="00047C7D">
          <w:rPr>
            <w:noProof/>
            <w:webHidden/>
          </w:rPr>
          <w:instrText xml:space="preserve"> PAGEREF _Toc175680611 \h </w:instrText>
        </w:r>
        <w:r w:rsidR="00047C7D">
          <w:rPr>
            <w:noProof/>
            <w:webHidden/>
          </w:rPr>
        </w:r>
        <w:r w:rsidR="00047C7D">
          <w:rPr>
            <w:noProof/>
            <w:webHidden/>
          </w:rPr>
          <w:fldChar w:fldCharType="separate"/>
        </w:r>
        <w:r w:rsidR="00BD356D">
          <w:rPr>
            <w:noProof/>
            <w:webHidden/>
          </w:rPr>
          <w:t>9</w:t>
        </w:r>
        <w:r w:rsidR="00047C7D">
          <w:rPr>
            <w:noProof/>
            <w:webHidden/>
          </w:rPr>
          <w:fldChar w:fldCharType="end"/>
        </w:r>
      </w:hyperlink>
    </w:p>
    <w:p w14:paraId="46E59314" w14:textId="4C92C16E" w:rsidR="00047C7D" w:rsidRDefault="00000000">
      <w:pPr>
        <w:pStyle w:val="Innehll2"/>
        <w:tabs>
          <w:tab w:val="right" w:leader="dot" w:pos="9205"/>
        </w:tabs>
        <w:rPr>
          <w:rFonts w:asciiTheme="minorHAnsi" w:eastAsiaTheme="minorEastAsia" w:hAnsiTheme="minorHAnsi" w:cstheme="minorBidi"/>
          <w:smallCaps w:val="0"/>
          <w:noProof/>
          <w:kern w:val="2"/>
          <w:sz w:val="22"/>
          <w:szCs w:val="22"/>
          <w:lang w:bidi="ar-SA"/>
          <w14:ligatures w14:val="standardContextual"/>
        </w:rPr>
      </w:pPr>
      <w:hyperlink w:anchor="_Toc175680612" w:history="1">
        <w:r w:rsidR="00047C7D" w:rsidRPr="00DB6774">
          <w:rPr>
            <w:rStyle w:val="Hyperlnk"/>
            <w:i/>
            <w:iCs/>
            <w:noProof/>
          </w:rPr>
          <w:t xml:space="preserve">Configuring the evaluation </w:t>
        </w:r>
        <w:r w:rsidR="00047C7D" w:rsidRPr="00DB6774">
          <w:rPr>
            <w:rStyle w:val="Hyperlnk"/>
            <w:iCs/>
            <w:noProof/>
          </w:rPr>
          <w:t>– the .exml – files</w:t>
        </w:r>
        <w:r w:rsidR="00047C7D">
          <w:rPr>
            <w:noProof/>
            <w:webHidden/>
          </w:rPr>
          <w:tab/>
        </w:r>
        <w:r w:rsidR="00047C7D">
          <w:rPr>
            <w:noProof/>
            <w:webHidden/>
          </w:rPr>
          <w:fldChar w:fldCharType="begin"/>
        </w:r>
        <w:r w:rsidR="00047C7D">
          <w:rPr>
            <w:noProof/>
            <w:webHidden/>
          </w:rPr>
          <w:instrText xml:space="preserve"> PAGEREF _Toc175680612 \h </w:instrText>
        </w:r>
        <w:r w:rsidR="00047C7D">
          <w:rPr>
            <w:noProof/>
            <w:webHidden/>
          </w:rPr>
        </w:r>
        <w:r w:rsidR="00047C7D">
          <w:rPr>
            <w:noProof/>
            <w:webHidden/>
          </w:rPr>
          <w:fldChar w:fldCharType="separate"/>
        </w:r>
        <w:r w:rsidR="00BD356D">
          <w:rPr>
            <w:noProof/>
            <w:webHidden/>
          </w:rPr>
          <w:t>12</w:t>
        </w:r>
        <w:r w:rsidR="00047C7D">
          <w:rPr>
            <w:noProof/>
            <w:webHidden/>
          </w:rPr>
          <w:fldChar w:fldCharType="end"/>
        </w:r>
      </w:hyperlink>
    </w:p>
    <w:p w14:paraId="70484B44" w14:textId="448A06C4" w:rsidR="00047C7D" w:rsidRDefault="00000000">
      <w:pPr>
        <w:pStyle w:val="Innehll2"/>
        <w:tabs>
          <w:tab w:val="right" w:leader="dot" w:pos="9205"/>
        </w:tabs>
        <w:rPr>
          <w:rFonts w:asciiTheme="minorHAnsi" w:eastAsiaTheme="minorEastAsia" w:hAnsiTheme="minorHAnsi" w:cstheme="minorBidi"/>
          <w:smallCaps w:val="0"/>
          <w:noProof/>
          <w:kern w:val="2"/>
          <w:sz w:val="22"/>
          <w:szCs w:val="22"/>
          <w:lang w:bidi="ar-SA"/>
          <w14:ligatures w14:val="standardContextual"/>
        </w:rPr>
      </w:pPr>
      <w:hyperlink w:anchor="_Toc175680613" w:history="1">
        <w:r w:rsidR="00047C7D" w:rsidRPr="00DB6774">
          <w:rPr>
            <w:rStyle w:val="Hyperlnk"/>
            <w:i/>
            <w:iCs/>
            <w:noProof/>
          </w:rPr>
          <w:t>Configuring the processing – processing.xml</w:t>
        </w:r>
        <w:r w:rsidR="00047C7D">
          <w:rPr>
            <w:noProof/>
            <w:webHidden/>
          </w:rPr>
          <w:tab/>
        </w:r>
        <w:r w:rsidR="00047C7D">
          <w:rPr>
            <w:noProof/>
            <w:webHidden/>
          </w:rPr>
          <w:fldChar w:fldCharType="begin"/>
        </w:r>
        <w:r w:rsidR="00047C7D">
          <w:rPr>
            <w:noProof/>
            <w:webHidden/>
          </w:rPr>
          <w:instrText xml:space="preserve"> PAGEREF _Toc175680613 \h </w:instrText>
        </w:r>
        <w:r w:rsidR="00047C7D">
          <w:rPr>
            <w:noProof/>
            <w:webHidden/>
          </w:rPr>
        </w:r>
        <w:r w:rsidR="00047C7D">
          <w:rPr>
            <w:noProof/>
            <w:webHidden/>
          </w:rPr>
          <w:fldChar w:fldCharType="separate"/>
        </w:r>
        <w:r w:rsidR="00BD356D">
          <w:rPr>
            <w:noProof/>
            <w:webHidden/>
          </w:rPr>
          <w:t>18</w:t>
        </w:r>
        <w:r w:rsidR="00047C7D">
          <w:rPr>
            <w:noProof/>
            <w:webHidden/>
          </w:rPr>
          <w:fldChar w:fldCharType="end"/>
        </w:r>
      </w:hyperlink>
    </w:p>
    <w:p w14:paraId="207C6A37" w14:textId="71488467" w:rsidR="00047C7D" w:rsidRDefault="00000000">
      <w:pPr>
        <w:pStyle w:val="Innehll2"/>
        <w:tabs>
          <w:tab w:val="right" w:leader="dot" w:pos="9205"/>
        </w:tabs>
        <w:rPr>
          <w:rFonts w:asciiTheme="minorHAnsi" w:eastAsiaTheme="minorEastAsia" w:hAnsiTheme="minorHAnsi" w:cstheme="minorBidi"/>
          <w:smallCaps w:val="0"/>
          <w:noProof/>
          <w:kern w:val="2"/>
          <w:sz w:val="22"/>
          <w:szCs w:val="22"/>
          <w:lang w:bidi="ar-SA"/>
          <w14:ligatures w14:val="standardContextual"/>
        </w:rPr>
      </w:pPr>
      <w:hyperlink w:anchor="_Toc175680614" w:history="1">
        <w:r w:rsidR="00047C7D" w:rsidRPr="00DB6774">
          <w:rPr>
            <w:rStyle w:val="Hyperlnk"/>
            <w:i/>
            <w:iCs/>
            <w:noProof/>
          </w:rPr>
          <w:t>command line arguments</w:t>
        </w:r>
        <w:r w:rsidR="00047C7D">
          <w:rPr>
            <w:noProof/>
            <w:webHidden/>
          </w:rPr>
          <w:tab/>
        </w:r>
        <w:r w:rsidR="00047C7D">
          <w:rPr>
            <w:noProof/>
            <w:webHidden/>
          </w:rPr>
          <w:fldChar w:fldCharType="begin"/>
        </w:r>
        <w:r w:rsidR="00047C7D">
          <w:rPr>
            <w:noProof/>
            <w:webHidden/>
          </w:rPr>
          <w:instrText xml:space="preserve"> PAGEREF _Toc175680614 \h </w:instrText>
        </w:r>
        <w:r w:rsidR="00047C7D">
          <w:rPr>
            <w:noProof/>
            <w:webHidden/>
          </w:rPr>
        </w:r>
        <w:r w:rsidR="00047C7D">
          <w:rPr>
            <w:noProof/>
            <w:webHidden/>
          </w:rPr>
          <w:fldChar w:fldCharType="separate"/>
        </w:r>
        <w:r w:rsidR="00BD356D">
          <w:rPr>
            <w:noProof/>
            <w:webHidden/>
          </w:rPr>
          <w:t>26</w:t>
        </w:r>
        <w:r w:rsidR="00047C7D">
          <w:rPr>
            <w:noProof/>
            <w:webHidden/>
          </w:rPr>
          <w:fldChar w:fldCharType="end"/>
        </w:r>
      </w:hyperlink>
    </w:p>
    <w:p w14:paraId="600372DB" w14:textId="237C2657" w:rsidR="00047C7D" w:rsidRDefault="00000000">
      <w:pPr>
        <w:pStyle w:val="Innehll2"/>
        <w:tabs>
          <w:tab w:val="right" w:leader="dot" w:pos="9205"/>
        </w:tabs>
        <w:rPr>
          <w:rFonts w:asciiTheme="minorHAnsi" w:eastAsiaTheme="minorEastAsia" w:hAnsiTheme="minorHAnsi" w:cstheme="minorBidi"/>
          <w:smallCaps w:val="0"/>
          <w:noProof/>
          <w:kern w:val="2"/>
          <w:sz w:val="22"/>
          <w:szCs w:val="22"/>
          <w:lang w:bidi="ar-SA"/>
          <w14:ligatures w14:val="standardContextual"/>
        </w:rPr>
      </w:pPr>
      <w:hyperlink w:anchor="_Toc175680615" w:history="1">
        <w:r w:rsidR="00047C7D" w:rsidRPr="00DB6774">
          <w:rPr>
            <w:rStyle w:val="Hyperlnk"/>
            <w:i/>
            <w:iCs/>
            <w:noProof/>
          </w:rPr>
          <w:t>Giving the wind field</w:t>
        </w:r>
        <w:r w:rsidR="00047C7D" w:rsidRPr="00DB6774">
          <w:rPr>
            <w:rStyle w:val="Hyperlnk"/>
            <w:iCs/>
            <w:noProof/>
          </w:rPr>
          <w:t xml:space="preserve"> – the .wxml – files</w:t>
        </w:r>
        <w:r w:rsidR="00047C7D">
          <w:rPr>
            <w:noProof/>
            <w:webHidden/>
          </w:rPr>
          <w:tab/>
        </w:r>
        <w:r w:rsidR="00047C7D">
          <w:rPr>
            <w:noProof/>
            <w:webHidden/>
          </w:rPr>
          <w:fldChar w:fldCharType="begin"/>
        </w:r>
        <w:r w:rsidR="00047C7D">
          <w:rPr>
            <w:noProof/>
            <w:webHidden/>
          </w:rPr>
          <w:instrText xml:space="preserve"> PAGEREF _Toc175680615 \h </w:instrText>
        </w:r>
        <w:r w:rsidR="00047C7D">
          <w:rPr>
            <w:noProof/>
            <w:webHidden/>
          </w:rPr>
        </w:r>
        <w:r w:rsidR="00047C7D">
          <w:rPr>
            <w:noProof/>
            <w:webHidden/>
          </w:rPr>
          <w:fldChar w:fldCharType="separate"/>
        </w:r>
        <w:r w:rsidR="00BD356D">
          <w:rPr>
            <w:noProof/>
            <w:webHidden/>
          </w:rPr>
          <w:t>28</w:t>
        </w:r>
        <w:r w:rsidR="00047C7D">
          <w:rPr>
            <w:noProof/>
            <w:webHidden/>
          </w:rPr>
          <w:fldChar w:fldCharType="end"/>
        </w:r>
      </w:hyperlink>
    </w:p>
    <w:p w14:paraId="7F5A2235" w14:textId="25EB0030" w:rsidR="00047C7D" w:rsidRDefault="00000000">
      <w:pPr>
        <w:pStyle w:val="Innehll2"/>
        <w:tabs>
          <w:tab w:val="right" w:leader="dot" w:pos="9205"/>
        </w:tabs>
        <w:rPr>
          <w:rFonts w:asciiTheme="minorHAnsi" w:eastAsiaTheme="minorEastAsia" w:hAnsiTheme="minorHAnsi" w:cstheme="minorBidi"/>
          <w:smallCaps w:val="0"/>
          <w:noProof/>
          <w:kern w:val="2"/>
          <w:sz w:val="22"/>
          <w:szCs w:val="22"/>
          <w:lang w:bidi="ar-SA"/>
          <w14:ligatures w14:val="standardContextual"/>
        </w:rPr>
      </w:pPr>
      <w:hyperlink w:anchor="_Toc175680616" w:history="1">
        <w:r w:rsidR="00047C7D" w:rsidRPr="00DB6774">
          <w:rPr>
            <w:rStyle w:val="Hyperlnk"/>
            <w:i/>
            <w:iCs/>
            <w:noProof/>
          </w:rPr>
          <w:t>Giving the PLUME altitide</w:t>
        </w:r>
        <w:r w:rsidR="00047C7D">
          <w:rPr>
            <w:noProof/>
            <w:webHidden/>
          </w:rPr>
          <w:tab/>
        </w:r>
        <w:r w:rsidR="00047C7D">
          <w:rPr>
            <w:noProof/>
            <w:webHidden/>
          </w:rPr>
          <w:fldChar w:fldCharType="begin"/>
        </w:r>
        <w:r w:rsidR="00047C7D">
          <w:rPr>
            <w:noProof/>
            <w:webHidden/>
          </w:rPr>
          <w:instrText xml:space="preserve"> PAGEREF _Toc175680616 \h </w:instrText>
        </w:r>
        <w:r w:rsidR="00047C7D">
          <w:rPr>
            <w:noProof/>
            <w:webHidden/>
          </w:rPr>
        </w:r>
        <w:r w:rsidR="00047C7D">
          <w:rPr>
            <w:noProof/>
            <w:webHidden/>
          </w:rPr>
          <w:fldChar w:fldCharType="separate"/>
        </w:r>
        <w:r w:rsidR="00BD356D">
          <w:rPr>
            <w:noProof/>
            <w:webHidden/>
          </w:rPr>
          <w:t>31</w:t>
        </w:r>
        <w:r w:rsidR="00047C7D">
          <w:rPr>
            <w:noProof/>
            <w:webHidden/>
          </w:rPr>
          <w:fldChar w:fldCharType="end"/>
        </w:r>
      </w:hyperlink>
    </w:p>
    <w:p w14:paraId="3FDF459D" w14:textId="2D56CD8E" w:rsidR="00047C7D" w:rsidRDefault="00000000">
      <w:pPr>
        <w:pStyle w:val="Innehll1"/>
        <w:rPr>
          <w:rFonts w:asciiTheme="minorHAnsi" w:eastAsiaTheme="minorEastAsia" w:hAnsiTheme="minorHAnsi" w:cstheme="minorBidi"/>
          <w:b w:val="0"/>
          <w:bCs w:val="0"/>
          <w:caps w:val="0"/>
          <w:noProof/>
          <w:kern w:val="2"/>
          <w:sz w:val="22"/>
          <w:szCs w:val="22"/>
          <w:lang w:bidi="ar-SA"/>
          <w14:ligatures w14:val="standardContextual"/>
        </w:rPr>
      </w:pPr>
      <w:hyperlink w:anchor="_Toc175680617" w:history="1">
        <w:r w:rsidR="00047C7D" w:rsidRPr="00DB6774">
          <w:rPr>
            <w:rStyle w:val="Hyperlnk"/>
            <w:noProof/>
          </w:rPr>
          <w:t>5.</w:t>
        </w:r>
        <w:r w:rsidR="00047C7D">
          <w:rPr>
            <w:rFonts w:asciiTheme="minorHAnsi" w:eastAsiaTheme="minorEastAsia" w:hAnsiTheme="minorHAnsi" w:cstheme="minorBidi"/>
            <w:b w:val="0"/>
            <w:bCs w:val="0"/>
            <w:caps w:val="0"/>
            <w:noProof/>
            <w:kern w:val="2"/>
            <w:sz w:val="22"/>
            <w:szCs w:val="22"/>
            <w:lang w:bidi="ar-SA"/>
            <w14:ligatures w14:val="standardContextual"/>
          </w:rPr>
          <w:tab/>
        </w:r>
        <w:r w:rsidR="00047C7D" w:rsidRPr="00DB6774">
          <w:rPr>
            <w:rStyle w:val="Hyperlnk"/>
            <w:noProof/>
          </w:rPr>
          <w:t>Running – Flux mode</w:t>
        </w:r>
        <w:r w:rsidR="00047C7D">
          <w:rPr>
            <w:noProof/>
            <w:webHidden/>
          </w:rPr>
          <w:tab/>
        </w:r>
        <w:r w:rsidR="00047C7D">
          <w:rPr>
            <w:noProof/>
            <w:webHidden/>
          </w:rPr>
          <w:fldChar w:fldCharType="begin"/>
        </w:r>
        <w:r w:rsidR="00047C7D">
          <w:rPr>
            <w:noProof/>
            <w:webHidden/>
          </w:rPr>
          <w:instrText xml:space="preserve"> PAGEREF _Toc175680617 \h </w:instrText>
        </w:r>
        <w:r w:rsidR="00047C7D">
          <w:rPr>
            <w:noProof/>
            <w:webHidden/>
          </w:rPr>
        </w:r>
        <w:r w:rsidR="00047C7D">
          <w:rPr>
            <w:noProof/>
            <w:webHidden/>
          </w:rPr>
          <w:fldChar w:fldCharType="separate"/>
        </w:r>
        <w:r w:rsidR="00BD356D">
          <w:rPr>
            <w:noProof/>
            <w:webHidden/>
          </w:rPr>
          <w:t>32</w:t>
        </w:r>
        <w:r w:rsidR="00047C7D">
          <w:rPr>
            <w:noProof/>
            <w:webHidden/>
          </w:rPr>
          <w:fldChar w:fldCharType="end"/>
        </w:r>
      </w:hyperlink>
    </w:p>
    <w:p w14:paraId="737E6356" w14:textId="27EC24A7" w:rsidR="00047C7D" w:rsidRDefault="00000000">
      <w:pPr>
        <w:pStyle w:val="Innehll2"/>
        <w:tabs>
          <w:tab w:val="right" w:leader="dot" w:pos="9205"/>
        </w:tabs>
        <w:rPr>
          <w:rFonts w:asciiTheme="minorHAnsi" w:eastAsiaTheme="minorEastAsia" w:hAnsiTheme="minorHAnsi" w:cstheme="minorBidi"/>
          <w:smallCaps w:val="0"/>
          <w:noProof/>
          <w:kern w:val="2"/>
          <w:sz w:val="22"/>
          <w:szCs w:val="22"/>
          <w:lang w:bidi="ar-SA"/>
          <w14:ligatures w14:val="standardContextual"/>
        </w:rPr>
      </w:pPr>
      <w:hyperlink w:anchor="_Toc175680618" w:history="1">
        <w:r w:rsidR="00047C7D" w:rsidRPr="00DB6774">
          <w:rPr>
            <w:rStyle w:val="Hyperlnk"/>
            <w:noProof/>
          </w:rPr>
          <w:t>Generated files</w:t>
        </w:r>
        <w:r w:rsidR="00047C7D">
          <w:rPr>
            <w:noProof/>
            <w:webHidden/>
          </w:rPr>
          <w:tab/>
        </w:r>
        <w:r w:rsidR="00047C7D">
          <w:rPr>
            <w:noProof/>
            <w:webHidden/>
          </w:rPr>
          <w:fldChar w:fldCharType="begin"/>
        </w:r>
        <w:r w:rsidR="00047C7D">
          <w:rPr>
            <w:noProof/>
            <w:webHidden/>
          </w:rPr>
          <w:instrText xml:space="preserve"> PAGEREF _Toc175680618 \h </w:instrText>
        </w:r>
        <w:r w:rsidR="00047C7D">
          <w:rPr>
            <w:noProof/>
            <w:webHidden/>
          </w:rPr>
        </w:r>
        <w:r w:rsidR="00047C7D">
          <w:rPr>
            <w:noProof/>
            <w:webHidden/>
          </w:rPr>
          <w:fldChar w:fldCharType="separate"/>
        </w:r>
        <w:r w:rsidR="00BD356D">
          <w:rPr>
            <w:noProof/>
            <w:webHidden/>
          </w:rPr>
          <w:t>32</w:t>
        </w:r>
        <w:r w:rsidR="00047C7D">
          <w:rPr>
            <w:noProof/>
            <w:webHidden/>
          </w:rPr>
          <w:fldChar w:fldCharType="end"/>
        </w:r>
      </w:hyperlink>
    </w:p>
    <w:p w14:paraId="52B5C923" w14:textId="1EEE95A1" w:rsidR="00047C7D" w:rsidRDefault="00000000">
      <w:pPr>
        <w:pStyle w:val="Innehll2"/>
        <w:tabs>
          <w:tab w:val="right" w:leader="dot" w:pos="9205"/>
        </w:tabs>
        <w:rPr>
          <w:rFonts w:asciiTheme="minorHAnsi" w:eastAsiaTheme="minorEastAsia" w:hAnsiTheme="minorHAnsi" w:cstheme="minorBidi"/>
          <w:smallCaps w:val="0"/>
          <w:noProof/>
          <w:kern w:val="2"/>
          <w:sz w:val="22"/>
          <w:szCs w:val="22"/>
          <w:lang w:bidi="ar-SA"/>
          <w14:ligatures w14:val="standardContextual"/>
        </w:rPr>
      </w:pPr>
      <w:hyperlink w:anchor="_Toc175680619" w:history="1">
        <w:r w:rsidR="00047C7D" w:rsidRPr="00DB6774">
          <w:rPr>
            <w:rStyle w:val="Hyperlnk"/>
            <w:noProof/>
          </w:rPr>
          <w:t>what parameters are used to calculate the fluxes</w:t>
        </w:r>
        <w:r w:rsidR="00047C7D">
          <w:rPr>
            <w:noProof/>
            <w:webHidden/>
          </w:rPr>
          <w:tab/>
        </w:r>
        <w:r w:rsidR="00047C7D">
          <w:rPr>
            <w:noProof/>
            <w:webHidden/>
          </w:rPr>
          <w:fldChar w:fldCharType="begin"/>
        </w:r>
        <w:r w:rsidR="00047C7D">
          <w:rPr>
            <w:noProof/>
            <w:webHidden/>
          </w:rPr>
          <w:instrText xml:space="preserve"> PAGEREF _Toc175680619 \h </w:instrText>
        </w:r>
        <w:r w:rsidR="00047C7D">
          <w:rPr>
            <w:noProof/>
            <w:webHidden/>
          </w:rPr>
        </w:r>
        <w:r w:rsidR="00047C7D">
          <w:rPr>
            <w:noProof/>
            <w:webHidden/>
          </w:rPr>
          <w:fldChar w:fldCharType="separate"/>
        </w:r>
        <w:r w:rsidR="00BD356D">
          <w:rPr>
            <w:noProof/>
            <w:webHidden/>
          </w:rPr>
          <w:t>33</w:t>
        </w:r>
        <w:r w:rsidR="00047C7D">
          <w:rPr>
            <w:noProof/>
            <w:webHidden/>
          </w:rPr>
          <w:fldChar w:fldCharType="end"/>
        </w:r>
      </w:hyperlink>
    </w:p>
    <w:p w14:paraId="22F216F6" w14:textId="0A12988F" w:rsidR="00047C7D" w:rsidRDefault="00000000">
      <w:pPr>
        <w:pStyle w:val="Innehll1"/>
        <w:rPr>
          <w:rFonts w:asciiTheme="minorHAnsi" w:eastAsiaTheme="minorEastAsia" w:hAnsiTheme="minorHAnsi" w:cstheme="minorBidi"/>
          <w:b w:val="0"/>
          <w:bCs w:val="0"/>
          <w:caps w:val="0"/>
          <w:noProof/>
          <w:kern w:val="2"/>
          <w:sz w:val="22"/>
          <w:szCs w:val="22"/>
          <w:lang w:bidi="ar-SA"/>
          <w14:ligatures w14:val="standardContextual"/>
        </w:rPr>
      </w:pPr>
      <w:hyperlink w:anchor="_Toc175680620" w:history="1">
        <w:r w:rsidR="00047C7D" w:rsidRPr="00DB6774">
          <w:rPr>
            <w:rStyle w:val="Hyperlnk"/>
            <w:noProof/>
          </w:rPr>
          <w:t>6.</w:t>
        </w:r>
        <w:r w:rsidR="00047C7D">
          <w:rPr>
            <w:rFonts w:asciiTheme="minorHAnsi" w:eastAsiaTheme="minorEastAsia" w:hAnsiTheme="minorHAnsi" w:cstheme="minorBidi"/>
            <w:b w:val="0"/>
            <w:bCs w:val="0"/>
            <w:caps w:val="0"/>
            <w:noProof/>
            <w:kern w:val="2"/>
            <w:sz w:val="22"/>
            <w:szCs w:val="22"/>
            <w:lang w:bidi="ar-SA"/>
            <w14:ligatures w14:val="standardContextual"/>
          </w:rPr>
          <w:tab/>
        </w:r>
        <w:r w:rsidR="00047C7D" w:rsidRPr="00DB6774">
          <w:rPr>
            <w:rStyle w:val="Hyperlnk"/>
            <w:noProof/>
          </w:rPr>
          <w:t>Running – calibration mode</w:t>
        </w:r>
        <w:r w:rsidR="00047C7D">
          <w:rPr>
            <w:noProof/>
            <w:webHidden/>
          </w:rPr>
          <w:tab/>
        </w:r>
        <w:r w:rsidR="00047C7D">
          <w:rPr>
            <w:noProof/>
            <w:webHidden/>
          </w:rPr>
          <w:fldChar w:fldCharType="begin"/>
        </w:r>
        <w:r w:rsidR="00047C7D">
          <w:rPr>
            <w:noProof/>
            <w:webHidden/>
          </w:rPr>
          <w:instrText xml:space="preserve"> PAGEREF _Toc175680620 \h </w:instrText>
        </w:r>
        <w:r w:rsidR="00047C7D">
          <w:rPr>
            <w:noProof/>
            <w:webHidden/>
          </w:rPr>
        </w:r>
        <w:r w:rsidR="00047C7D">
          <w:rPr>
            <w:noProof/>
            <w:webHidden/>
          </w:rPr>
          <w:fldChar w:fldCharType="separate"/>
        </w:r>
        <w:r w:rsidR="00BD356D">
          <w:rPr>
            <w:noProof/>
            <w:webHidden/>
          </w:rPr>
          <w:t>34</w:t>
        </w:r>
        <w:r w:rsidR="00047C7D">
          <w:rPr>
            <w:noProof/>
            <w:webHidden/>
          </w:rPr>
          <w:fldChar w:fldCharType="end"/>
        </w:r>
      </w:hyperlink>
    </w:p>
    <w:p w14:paraId="3C67ADA4" w14:textId="10858FEE" w:rsidR="00047C7D" w:rsidRDefault="00000000">
      <w:pPr>
        <w:pStyle w:val="Innehll2"/>
        <w:tabs>
          <w:tab w:val="right" w:leader="dot" w:pos="9205"/>
        </w:tabs>
        <w:rPr>
          <w:rFonts w:asciiTheme="minorHAnsi" w:eastAsiaTheme="minorEastAsia" w:hAnsiTheme="minorHAnsi" w:cstheme="minorBidi"/>
          <w:smallCaps w:val="0"/>
          <w:noProof/>
          <w:kern w:val="2"/>
          <w:sz w:val="22"/>
          <w:szCs w:val="22"/>
          <w:lang w:bidi="ar-SA"/>
          <w14:ligatures w14:val="standardContextual"/>
        </w:rPr>
      </w:pPr>
      <w:hyperlink w:anchor="_Toc175680621" w:history="1">
        <w:r w:rsidR="00047C7D" w:rsidRPr="00DB6774">
          <w:rPr>
            <w:rStyle w:val="Hyperlnk"/>
            <w:noProof/>
          </w:rPr>
          <w:t>Standardcrosssections</w:t>
        </w:r>
        <w:r w:rsidR="00047C7D">
          <w:rPr>
            <w:noProof/>
            <w:webHidden/>
          </w:rPr>
          <w:tab/>
        </w:r>
        <w:r w:rsidR="00047C7D">
          <w:rPr>
            <w:noProof/>
            <w:webHidden/>
          </w:rPr>
          <w:fldChar w:fldCharType="begin"/>
        </w:r>
        <w:r w:rsidR="00047C7D">
          <w:rPr>
            <w:noProof/>
            <w:webHidden/>
          </w:rPr>
          <w:instrText xml:space="preserve"> PAGEREF _Toc175680621 \h </w:instrText>
        </w:r>
        <w:r w:rsidR="00047C7D">
          <w:rPr>
            <w:noProof/>
            <w:webHidden/>
          </w:rPr>
        </w:r>
        <w:r w:rsidR="00047C7D">
          <w:rPr>
            <w:noProof/>
            <w:webHidden/>
          </w:rPr>
          <w:fldChar w:fldCharType="separate"/>
        </w:r>
        <w:r w:rsidR="00BD356D">
          <w:rPr>
            <w:noProof/>
            <w:webHidden/>
          </w:rPr>
          <w:t>34</w:t>
        </w:r>
        <w:r w:rsidR="00047C7D">
          <w:rPr>
            <w:noProof/>
            <w:webHidden/>
          </w:rPr>
          <w:fldChar w:fldCharType="end"/>
        </w:r>
      </w:hyperlink>
    </w:p>
    <w:p w14:paraId="707D30FC" w14:textId="6FD283E8" w:rsidR="00047C7D" w:rsidRDefault="00000000">
      <w:pPr>
        <w:pStyle w:val="Innehll2"/>
        <w:tabs>
          <w:tab w:val="right" w:leader="dot" w:pos="9205"/>
        </w:tabs>
        <w:rPr>
          <w:rFonts w:asciiTheme="minorHAnsi" w:eastAsiaTheme="minorEastAsia" w:hAnsiTheme="minorHAnsi" w:cstheme="minorBidi"/>
          <w:smallCaps w:val="0"/>
          <w:noProof/>
          <w:kern w:val="2"/>
          <w:sz w:val="22"/>
          <w:szCs w:val="22"/>
          <w:lang w:bidi="ar-SA"/>
          <w14:ligatures w14:val="standardContextual"/>
        </w:rPr>
      </w:pPr>
      <w:hyperlink w:anchor="_Toc175680622" w:history="1">
        <w:r w:rsidR="00047C7D" w:rsidRPr="00DB6774">
          <w:rPr>
            <w:rStyle w:val="Hyperlnk"/>
            <w:noProof/>
          </w:rPr>
          <w:t>Generated files</w:t>
        </w:r>
        <w:r w:rsidR="00047C7D">
          <w:rPr>
            <w:noProof/>
            <w:webHidden/>
          </w:rPr>
          <w:tab/>
        </w:r>
        <w:r w:rsidR="00047C7D">
          <w:rPr>
            <w:noProof/>
            <w:webHidden/>
          </w:rPr>
          <w:fldChar w:fldCharType="begin"/>
        </w:r>
        <w:r w:rsidR="00047C7D">
          <w:rPr>
            <w:noProof/>
            <w:webHidden/>
          </w:rPr>
          <w:instrText xml:space="preserve"> PAGEREF _Toc175680622 \h </w:instrText>
        </w:r>
        <w:r w:rsidR="00047C7D">
          <w:rPr>
            <w:noProof/>
            <w:webHidden/>
          </w:rPr>
        </w:r>
        <w:r w:rsidR="00047C7D">
          <w:rPr>
            <w:noProof/>
            <w:webHidden/>
          </w:rPr>
          <w:fldChar w:fldCharType="separate"/>
        </w:r>
        <w:r w:rsidR="00BD356D">
          <w:rPr>
            <w:noProof/>
            <w:webHidden/>
          </w:rPr>
          <w:t>35</w:t>
        </w:r>
        <w:r w:rsidR="00047C7D">
          <w:rPr>
            <w:noProof/>
            <w:webHidden/>
          </w:rPr>
          <w:fldChar w:fldCharType="end"/>
        </w:r>
      </w:hyperlink>
    </w:p>
    <w:p w14:paraId="0DCD2D89" w14:textId="04301137" w:rsidR="00047C7D" w:rsidRDefault="00000000">
      <w:pPr>
        <w:pStyle w:val="Innehll1"/>
        <w:rPr>
          <w:rFonts w:asciiTheme="minorHAnsi" w:eastAsiaTheme="minorEastAsia" w:hAnsiTheme="minorHAnsi" w:cstheme="minorBidi"/>
          <w:b w:val="0"/>
          <w:bCs w:val="0"/>
          <w:caps w:val="0"/>
          <w:noProof/>
          <w:kern w:val="2"/>
          <w:sz w:val="22"/>
          <w:szCs w:val="22"/>
          <w:lang w:bidi="ar-SA"/>
          <w14:ligatures w14:val="standardContextual"/>
        </w:rPr>
      </w:pPr>
      <w:hyperlink w:anchor="_Toc175680623" w:history="1">
        <w:r w:rsidR="00047C7D" w:rsidRPr="00DB6774">
          <w:rPr>
            <w:rStyle w:val="Hyperlnk"/>
            <w:noProof/>
          </w:rPr>
          <w:t>7.</w:t>
        </w:r>
        <w:r w:rsidR="00047C7D">
          <w:rPr>
            <w:rFonts w:asciiTheme="minorHAnsi" w:eastAsiaTheme="minorEastAsia" w:hAnsiTheme="minorHAnsi" w:cstheme="minorBidi"/>
            <w:b w:val="0"/>
            <w:bCs w:val="0"/>
            <w:caps w:val="0"/>
            <w:noProof/>
            <w:kern w:val="2"/>
            <w:sz w:val="22"/>
            <w:szCs w:val="22"/>
            <w:lang w:bidi="ar-SA"/>
            <w14:ligatures w14:val="standardContextual"/>
          </w:rPr>
          <w:tab/>
        </w:r>
        <w:r w:rsidR="00047C7D" w:rsidRPr="00DB6774">
          <w:rPr>
            <w:rStyle w:val="Hyperlnk"/>
            <w:noProof/>
          </w:rPr>
          <w:t>Algorithms – How things are really done</w:t>
        </w:r>
        <w:r w:rsidR="00047C7D">
          <w:rPr>
            <w:noProof/>
            <w:webHidden/>
          </w:rPr>
          <w:tab/>
        </w:r>
        <w:r w:rsidR="00047C7D">
          <w:rPr>
            <w:noProof/>
            <w:webHidden/>
          </w:rPr>
          <w:fldChar w:fldCharType="begin"/>
        </w:r>
        <w:r w:rsidR="00047C7D">
          <w:rPr>
            <w:noProof/>
            <w:webHidden/>
          </w:rPr>
          <w:instrText xml:space="preserve"> PAGEREF _Toc175680623 \h </w:instrText>
        </w:r>
        <w:r w:rsidR="00047C7D">
          <w:rPr>
            <w:noProof/>
            <w:webHidden/>
          </w:rPr>
        </w:r>
        <w:r w:rsidR="00047C7D">
          <w:rPr>
            <w:noProof/>
            <w:webHidden/>
          </w:rPr>
          <w:fldChar w:fldCharType="separate"/>
        </w:r>
        <w:r w:rsidR="00BD356D">
          <w:rPr>
            <w:noProof/>
            <w:webHidden/>
          </w:rPr>
          <w:t>36</w:t>
        </w:r>
        <w:r w:rsidR="00047C7D">
          <w:rPr>
            <w:noProof/>
            <w:webHidden/>
          </w:rPr>
          <w:fldChar w:fldCharType="end"/>
        </w:r>
      </w:hyperlink>
    </w:p>
    <w:p w14:paraId="13588929" w14:textId="0279C3CD" w:rsidR="00047C7D" w:rsidRDefault="00000000">
      <w:pPr>
        <w:pStyle w:val="Innehll2"/>
        <w:tabs>
          <w:tab w:val="right" w:leader="dot" w:pos="9205"/>
        </w:tabs>
        <w:rPr>
          <w:rFonts w:asciiTheme="minorHAnsi" w:eastAsiaTheme="minorEastAsia" w:hAnsiTheme="minorHAnsi" w:cstheme="minorBidi"/>
          <w:smallCaps w:val="0"/>
          <w:noProof/>
          <w:kern w:val="2"/>
          <w:sz w:val="22"/>
          <w:szCs w:val="22"/>
          <w:lang w:bidi="ar-SA"/>
          <w14:ligatures w14:val="standardContextual"/>
        </w:rPr>
      </w:pPr>
      <w:hyperlink w:anchor="_Toc175680624" w:history="1">
        <w:r w:rsidR="00047C7D" w:rsidRPr="00DB6774">
          <w:rPr>
            <w:rStyle w:val="Hyperlnk"/>
            <w:noProof/>
          </w:rPr>
          <w:t>dark current correction</w:t>
        </w:r>
        <w:r w:rsidR="00047C7D">
          <w:rPr>
            <w:noProof/>
            <w:webHidden/>
          </w:rPr>
          <w:tab/>
        </w:r>
        <w:r w:rsidR="00047C7D">
          <w:rPr>
            <w:noProof/>
            <w:webHidden/>
          </w:rPr>
          <w:fldChar w:fldCharType="begin"/>
        </w:r>
        <w:r w:rsidR="00047C7D">
          <w:rPr>
            <w:noProof/>
            <w:webHidden/>
          </w:rPr>
          <w:instrText xml:space="preserve"> PAGEREF _Toc175680624 \h </w:instrText>
        </w:r>
        <w:r w:rsidR="00047C7D">
          <w:rPr>
            <w:noProof/>
            <w:webHidden/>
          </w:rPr>
        </w:r>
        <w:r w:rsidR="00047C7D">
          <w:rPr>
            <w:noProof/>
            <w:webHidden/>
          </w:rPr>
          <w:fldChar w:fldCharType="separate"/>
        </w:r>
        <w:r w:rsidR="00BD356D">
          <w:rPr>
            <w:noProof/>
            <w:webHidden/>
          </w:rPr>
          <w:t>36</w:t>
        </w:r>
        <w:r w:rsidR="00047C7D">
          <w:rPr>
            <w:noProof/>
            <w:webHidden/>
          </w:rPr>
          <w:fldChar w:fldCharType="end"/>
        </w:r>
      </w:hyperlink>
    </w:p>
    <w:p w14:paraId="469299B3" w14:textId="3F647636" w:rsidR="00047C7D" w:rsidRDefault="00000000">
      <w:pPr>
        <w:pStyle w:val="Innehll2"/>
        <w:tabs>
          <w:tab w:val="right" w:leader="dot" w:pos="9205"/>
        </w:tabs>
        <w:rPr>
          <w:rFonts w:asciiTheme="minorHAnsi" w:eastAsiaTheme="minorEastAsia" w:hAnsiTheme="minorHAnsi" w:cstheme="minorBidi"/>
          <w:smallCaps w:val="0"/>
          <w:noProof/>
          <w:kern w:val="2"/>
          <w:sz w:val="22"/>
          <w:szCs w:val="22"/>
          <w:lang w:bidi="ar-SA"/>
          <w14:ligatures w14:val="standardContextual"/>
        </w:rPr>
      </w:pPr>
      <w:hyperlink w:anchor="_Toc175680625" w:history="1">
        <w:r w:rsidR="00047C7D" w:rsidRPr="00DB6774">
          <w:rPr>
            <w:rStyle w:val="Hyperlnk"/>
            <w:noProof/>
          </w:rPr>
          <w:t>doas fit</w:t>
        </w:r>
        <w:r w:rsidR="00047C7D">
          <w:rPr>
            <w:noProof/>
            <w:webHidden/>
          </w:rPr>
          <w:tab/>
        </w:r>
        <w:r w:rsidR="00047C7D">
          <w:rPr>
            <w:noProof/>
            <w:webHidden/>
          </w:rPr>
          <w:fldChar w:fldCharType="begin"/>
        </w:r>
        <w:r w:rsidR="00047C7D">
          <w:rPr>
            <w:noProof/>
            <w:webHidden/>
          </w:rPr>
          <w:instrText xml:space="preserve"> PAGEREF _Toc175680625 \h </w:instrText>
        </w:r>
        <w:r w:rsidR="00047C7D">
          <w:rPr>
            <w:noProof/>
            <w:webHidden/>
          </w:rPr>
        </w:r>
        <w:r w:rsidR="00047C7D">
          <w:rPr>
            <w:noProof/>
            <w:webHidden/>
          </w:rPr>
          <w:fldChar w:fldCharType="separate"/>
        </w:r>
        <w:r w:rsidR="00BD356D">
          <w:rPr>
            <w:noProof/>
            <w:webHidden/>
          </w:rPr>
          <w:t>36</w:t>
        </w:r>
        <w:r w:rsidR="00047C7D">
          <w:rPr>
            <w:noProof/>
            <w:webHidden/>
          </w:rPr>
          <w:fldChar w:fldCharType="end"/>
        </w:r>
      </w:hyperlink>
    </w:p>
    <w:p w14:paraId="011F3D86" w14:textId="075C3A3E" w:rsidR="00047C7D" w:rsidRDefault="00000000">
      <w:pPr>
        <w:pStyle w:val="Innehll2"/>
        <w:tabs>
          <w:tab w:val="right" w:leader="dot" w:pos="9205"/>
        </w:tabs>
        <w:rPr>
          <w:rFonts w:asciiTheme="minorHAnsi" w:eastAsiaTheme="minorEastAsia" w:hAnsiTheme="minorHAnsi" w:cstheme="minorBidi"/>
          <w:smallCaps w:val="0"/>
          <w:noProof/>
          <w:kern w:val="2"/>
          <w:sz w:val="22"/>
          <w:szCs w:val="22"/>
          <w:lang w:bidi="ar-SA"/>
          <w14:ligatures w14:val="standardContextual"/>
        </w:rPr>
      </w:pPr>
      <w:hyperlink w:anchor="_Toc175680626" w:history="1">
        <w:r w:rsidR="00047C7D" w:rsidRPr="00DB6774">
          <w:rPr>
            <w:rStyle w:val="Hyperlnk"/>
            <w:noProof/>
          </w:rPr>
          <w:t>wavelength calibration using a solar spectrum</w:t>
        </w:r>
        <w:r w:rsidR="00047C7D">
          <w:rPr>
            <w:noProof/>
            <w:webHidden/>
          </w:rPr>
          <w:tab/>
        </w:r>
        <w:r w:rsidR="00047C7D">
          <w:rPr>
            <w:noProof/>
            <w:webHidden/>
          </w:rPr>
          <w:fldChar w:fldCharType="begin"/>
        </w:r>
        <w:r w:rsidR="00047C7D">
          <w:rPr>
            <w:noProof/>
            <w:webHidden/>
          </w:rPr>
          <w:instrText xml:space="preserve"> PAGEREF _Toc175680626 \h </w:instrText>
        </w:r>
        <w:r w:rsidR="00047C7D">
          <w:rPr>
            <w:noProof/>
            <w:webHidden/>
          </w:rPr>
        </w:r>
        <w:r w:rsidR="00047C7D">
          <w:rPr>
            <w:noProof/>
            <w:webHidden/>
          </w:rPr>
          <w:fldChar w:fldCharType="separate"/>
        </w:r>
        <w:r w:rsidR="00BD356D">
          <w:rPr>
            <w:noProof/>
            <w:webHidden/>
          </w:rPr>
          <w:t>36</w:t>
        </w:r>
        <w:r w:rsidR="00047C7D">
          <w:rPr>
            <w:noProof/>
            <w:webHidden/>
          </w:rPr>
          <w:fldChar w:fldCharType="end"/>
        </w:r>
      </w:hyperlink>
    </w:p>
    <w:p w14:paraId="2687FAD3" w14:textId="590B0C68" w:rsidR="00047C7D" w:rsidRDefault="00000000">
      <w:pPr>
        <w:pStyle w:val="Innehll2"/>
        <w:tabs>
          <w:tab w:val="right" w:leader="dot" w:pos="9205"/>
        </w:tabs>
        <w:rPr>
          <w:rFonts w:asciiTheme="minorHAnsi" w:eastAsiaTheme="minorEastAsia" w:hAnsiTheme="minorHAnsi" w:cstheme="minorBidi"/>
          <w:smallCaps w:val="0"/>
          <w:noProof/>
          <w:kern w:val="2"/>
          <w:sz w:val="22"/>
          <w:szCs w:val="22"/>
          <w:lang w:bidi="ar-SA"/>
          <w14:ligatures w14:val="standardContextual"/>
        </w:rPr>
      </w:pPr>
      <w:hyperlink w:anchor="_Toc175680627" w:history="1">
        <w:r w:rsidR="00047C7D" w:rsidRPr="00DB6774">
          <w:rPr>
            <w:rStyle w:val="Hyperlnk"/>
            <w:noProof/>
          </w:rPr>
          <w:t>Scan Properties</w:t>
        </w:r>
        <w:r w:rsidR="00047C7D">
          <w:rPr>
            <w:noProof/>
            <w:webHidden/>
          </w:rPr>
          <w:tab/>
        </w:r>
        <w:r w:rsidR="00047C7D">
          <w:rPr>
            <w:noProof/>
            <w:webHidden/>
          </w:rPr>
          <w:fldChar w:fldCharType="begin"/>
        </w:r>
        <w:r w:rsidR="00047C7D">
          <w:rPr>
            <w:noProof/>
            <w:webHidden/>
          </w:rPr>
          <w:instrText xml:space="preserve"> PAGEREF _Toc175680627 \h </w:instrText>
        </w:r>
        <w:r w:rsidR="00047C7D">
          <w:rPr>
            <w:noProof/>
            <w:webHidden/>
          </w:rPr>
        </w:r>
        <w:r w:rsidR="00047C7D">
          <w:rPr>
            <w:noProof/>
            <w:webHidden/>
          </w:rPr>
          <w:fldChar w:fldCharType="separate"/>
        </w:r>
        <w:r w:rsidR="00BD356D">
          <w:rPr>
            <w:noProof/>
            <w:webHidden/>
          </w:rPr>
          <w:t>37</w:t>
        </w:r>
        <w:r w:rsidR="00047C7D">
          <w:rPr>
            <w:noProof/>
            <w:webHidden/>
          </w:rPr>
          <w:fldChar w:fldCharType="end"/>
        </w:r>
      </w:hyperlink>
    </w:p>
    <w:p w14:paraId="49AE2C85" w14:textId="31F16AA4" w:rsidR="00047C7D" w:rsidRDefault="00000000">
      <w:pPr>
        <w:pStyle w:val="Innehll2"/>
        <w:tabs>
          <w:tab w:val="right" w:leader="dot" w:pos="9205"/>
        </w:tabs>
        <w:rPr>
          <w:rFonts w:asciiTheme="minorHAnsi" w:eastAsiaTheme="minorEastAsia" w:hAnsiTheme="minorHAnsi" w:cstheme="minorBidi"/>
          <w:smallCaps w:val="0"/>
          <w:noProof/>
          <w:kern w:val="2"/>
          <w:sz w:val="22"/>
          <w:szCs w:val="22"/>
          <w:lang w:bidi="ar-SA"/>
          <w14:ligatures w14:val="standardContextual"/>
        </w:rPr>
      </w:pPr>
      <w:hyperlink w:anchor="_Toc175680628" w:history="1">
        <w:r w:rsidR="00047C7D" w:rsidRPr="00DB6774">
          <w:rPr>
            <w:rStyle w:val="Hyperlnk"/>
            <w:noProof/>
          </w:rPr>
          <w:t>geometry calculations</w:t>
        </w:r>
        <w:r w:rsidR="00047C7D">
          <w:rPr>
            <w:noProof/>
            <w:webHidden/>
          </w:rPr>
          <w:tab/>
        </w:r>
        <w:r w:rsidR="00047C7D">
          <w:rPr>
            <w:noProof/>
            <w:webHidden/>
          </w:rPr>
          <w:fldChar w:fldCharType="begin"/>
        </w:r>
        <w:r w:rsidR="00047C7D">
          <w:rPr>
            <w:noProof/>
            <w:webHidden/>
          </w:rPr>
          <w:instrText xml:space="preserve"> PAGEREF _Toc175680628 \h </w:instrText>
        </w:r>
        <w:r w:rsidR="00047C7D">
          <w:rPr>
            <w:noProof/>
            <w:webHidden/>
          </w:rPr>
        </w:r>
        <w:r w:rsidR="00047C7D">
          <w:rPr>
            <w:noProof/>
            <w:webHidden/>
          </w:rPr>
          <w:fldChar w:fldCharType="separate"/>
        </w:r>
        <w:r w:rsidR="00BD356D">
          <w:rPr>
            <w:noProof/>
            <w:webHidden/>
          </w:rPr>
          <w:t>39</w:t>
        </w:r>
        <w:r w:rsidR="00047C7D">
          <w:rPr>
            <w:noProof/>
            <w:webHidden/>
          </w:rPr>
          <w:fldChar w:fldCharType="end"/>
        </w:r>
      </w:hyperlink>
    </w:p>
    <w:p w14:paraId="39EED4AE" w14:textId="0E8663FA" w:rsidR="00047C7D" w:rsidRDefault="00000000">
      <w:pPr>
        <w:pStyle w:val="Innehll2"/>
        <w:tabs>
          <w:tab w:val="right" w:leader="dot" w:pos="9205"/>
        </w:tabs>
        <w:rPr>
          <w:rFonts w:asciiTheme="minorHAnsi" w:eastAsiaTheme="minorEastAsia" w:hAnsiTheme="minorHAnsi" w:cstheme="minorBidi"/>
          <w:smallCaps w:val="0"/>
          <w:noProof/>
          <w:kern w:val="2"/>
          <w:sz w:val="22"/>
          <w:szCs w:val="22"/>
          <w:lang w:bidi="ar-SA"/>
          <w14:ligatures w14:val="standardContextual"/>
        </w:rPr>
      </w:pPr>
      <w:hyperlink w:anchor="_Toc175680629" w:history="1">
        <w:r w:rsidR="00047C7D" w:rsidRPr="00DB6774">
          <w:rPr>
            <w:rStyle w:val="Hyperlnk"/>
            <w:noProof/>
          </w:rPr>
          <w:t>dual-beam wind speed</w:t>
        </w:r>
        <w:r w:rsidR="00047C7D">
          <w:rPr>
            <w:noProof/>
            <w:webHidden/>
          </w:rPr>
          <w:tab/>
        </w:r>
        <w:r w:rsidR="00047C7D">
          <w:rPr>
            <w:noProof/>
            <w:webHidden/>
          </w:rPr>
          <w:fldChar w:fldCharType="begin"/>
        </w:r>
        <w:r w:rsidR="00047C7D">
          <w:rPr>
            <w:noProof/>
            <w:webHidden/>
          </w:rPr>
          <w:instrText xml:space="preserve"> PAGEREF _Toc175680629 \h </w:instrText>
        </w:r>
        <w:r w:rsidR="00047C7D">
          <w:rPr>
            <w:noProof/>
            <w:webHidden/>
          </w:rPr>
        </w:r>
        <w:r w:rsidR="00047C7D">
          <w:rPr>
            <w:noProof/>
            <w:webHidden/>
          </w:rPr>
          <w:fldChar w:fldCharType="separate"/>
        </w:r>
        <w:r w:rsidR="00BD356D">
          <w:rPr>
            <w:noProof/>
            <w:webHidden/>
          </w:rPr>
          <w:t>42</w:t>
        </w:r>
        <w:r w:rsidR="00047C7D">
          <w:rPr>
            <w:noProof/>
            <w:webHidden/>
          </w:rPr>
          <w:fldChar w:fldCharType="end"/>
        </w:r>
      </w:hyperlink>
    </w:p>
    <w:p w14:paraId="1A61D7A7" w14:textId="6A61AFB1" w:rsidR="00047C7D" w:rsidRDefault="00000000">
      <w:pPr>
        <w:pStyle w:val="Innehll2"/>
        <w:tabs>
          <w:tab w:val="right" w:leader="dot" w:pos="9205"/>
        </w:tabs>
        <w:rPr>
          <w:rFonts w:asciiTheme="minorHAnsi" w:eastAsiaTheme="minorEastAsia" w:hAnsiTheme="minorHAnsi" w:cstheme="minorBidi"/>
          <w:smallCaps w:val="0"/>
          <w:noProof/>
          <w:kern w:val="2"/>
          <w:sz w:val="22"/>
          <w:szCs w:val="22"/>
          <w:lang w:bidi="ar-SA"/>
          <w14:ligatures w14:val="standardContextual"/>
        </w:rPr>
      </w:pPr>
      <w:hyperlink w:anchor="_Toc175680630" w:history="1">
        <w:r w:rsidR="00047C7D" w:rsidRPr="00DB6774">
          <w:rPr>
            <w:rStyle w:val="Hyperlnk"/>
            <w:noProof/>
          </w:rPr>
          <w:t>Retrieving the wind field at a given time and location</w:t>
        </w:r>
        <w:r w:rsidR="00047C7D">
          <w:rPr>
            <w:noProof/>
            <w:webHidden/>
          </w:rPr>
          <w:tab/>
        </w:r>
        <w:r w:rsidR="00047C7D">
          <w:rPr>
            <w:noProof/>
            <w:webHidden/>
          </w:rPr>
          <w:fldChar w:fldCharType="begin"/>
        </w:r>
        <w:r w:rsidR="00047C7D">
          <w:rPr>
            <w:noProof/>
            <w:webHidden/>
          </w:rPr>
          <w:instrText xml:space="preserve"> PAGEREF _Toc175680630 \h </w:instrText>
        </w:r>
        <w:r w:rsidR="00047C7D">
          <w:rPr>
            <w:noProof/>
            <w:webHidden/>
          </w:rPr>
        </w:r>
        <w:r w:rsidR="00047C7D">
          <w:rPr>
            <w:noProof/>
            <w:webHidden/>
          </w:rPr>
          <w:fldChar w:fldCharType="separate"/>
        </w:r>
        <w:r w:rsidR="00BD356D">
          <w:rPr>
            <w:noProof/>
            <w:webHidden/>
          </w:rPr>
          <w:t>43</w:t>
        </w:r>
        <w:r w:rsidR="00047C7D">
          <w:rPr>
            <w:noProof/>
            <w:webHidden/>
          </w:rPr>
          <w:fldChar w:fldCharType="end"/>
        </w:r>
      </w:hyperlink>
    </w:p>
    <w:p w14:paraId="369ADD3D" w14:textId="0B598625" w:rsidR="00047C7D" w:rsidRDefault="00000000">
      <w:pPr>
        <w:pStyle w:val="Innehll1"/>
        <w:rPr>
          <w:rFonts w:asciiTheme="minorHAnsi" w:eastAsiaTheme="minorEastAsia" w:hAnsiTheme="minorHAnsi" w:cstheme="minorBidi"/>
          <w:b w:val="0"/>
          <w:bCs w:val="0"/>
          <w:caps w:val="0"/>
          <w:noProof/>
          <w:kern w:val="2"/>
          <w:sz w:val="22"/>
          <w:szCs w:val="22"/>
          <w:lang w:bidi="ar-SA"/>
          <w14:ligatures w14:val="standardContextual"/>
        </w:rPr>
      </w:pPr>
      <w:hyperlink w:anchor="_Toc175680631" w:history="1">
        <w:r w:rsidR="00047C7D" w:rsidRPr="00DB6774">
          <w:rPr>
            <w:rStyle w:val="Hyperlnk"/>
            <w:noProof/>
          </w:rPr>
          <w:t>8.</w:t>
        </w:r>
        <w:r w:rsidR="00047C7D">
          <w:rPr>
            <w:rFonts w:asciiTheme="minorHAnsi" w:eastAsiaTheme="minorEastAsia" w:hAnsiTheme="minorHAnsi" w:cstheme="minorBidi"/>
            <w:b w:val="0"/>
            <w:bCs w:val="0"/>
            <w:caps w:val="0"/>
            <w:noProof/>
            <w:kern w:val="2"/>
            <w:sz w:val="22"/>
            <w:szCs w:val="22"/>
            <w:lang w:bidi="ar-SA"/>
            <w14:ligatures w14:val="standardContextual"/>
          </w:rPr>
          <w:tab/>
        </w:r>
        <w:r w:rsidR="00047C7D" w:rsidRPr="00DB6774">
          <w:rPr>
            <w:rStyle w:val="Hyperlnk"/>
            <w:noProof/>
          </w:rPr>
          <w:t>Software Details – a programmer’s reference</w:t>
        </w:r>
        <w:r w:rsidR="00047C7D">
          <w:rPr>
            <w:noProof/>
            <w:webHidden/>
          </w:rPr>
          <w:tab/>
        </w:r>
        <w:r w:rsidR="00047C7D">
          <w:rPr>
            <w:noProof/>
            <w:webHidden/>
          </w:rPr>
          <w:fldChar w:fldCharType="begin"/>
        </w:r>
        <w:r w:rsidR="00047C7D">
          <w:rPr>
            <w:noProof/>
            <w:webHidden/>
          </w:rPr>
          <w:instrText xml:space="preserve"> PAGEREF _Toc175680631 \h </w:instrText>
        </w:r>
        <w:r w:rsidR="00047C7D">
          <w:rPr>
            <w:noProof/>
            <w:webHidden/>
          </w:rPr>
        </w:r>
        <w:r w:rsidR="00047C7D">
          <w:rPr>
            <w:noProof/>
            <w:webHidden/>
          </w:rPr>
          <w:fldChar w:fldCharType="separate"/>
        </w:r>
        <w:r w:rsidR="00BD356D">
          <w:rPr>
            <w:noProof/>
            <w:webHidden/>
          </w:rPr>
          <w:t>44</w:t>
        </w:r>
        <w:r w:rsidR="00047C7D">
          <w:rPr>
            <w:noProof/>
            <w:webHidden/>
          </w:rPr>
          <w:fldChar w:fldCharType="end"/>
        </w:r>
      </w:hyperlink>
    </w:p>
    <w:p w14:paraId="6E263025" w14:textId="2011D27F" w:rsidR="00047C7D" w:rsidRDefault="00000000">
      <w:pPr>
        <w:pStyle w:val="Innehll2"/>
        <w:tabs>
          <w:tab w:val="right" w:leader="dot" w:pos="9205"/>
        </w:tabs>
        <w:rPr>
          <w:rFonts w:asciiTheme="minorHAnsi" w:eastAsiaTheme="minorEastAsia" w:hAnsiTheme="minorHAnsi" w:cstheme="minorBidi"/>
          <w:smallCaps w:val="0"/>
          <w:noProof/>
          <w:kern w:val="2"/>
          <w:sz w:val="22"/>
          <w:szCs w:val="22"/>
          <w:lang w:bidi="ar-SA"/>
          <w14:ligatures w14:val="standardContextual"/>
        </w:rPr>
      </w:pPr>
      <w:hyperlink w:anchor="_Toc175680632" w:history="1">
        <w:r w:rsidR="00047C7D" w:rsidRPr="00DB6774">
          <w:rPr>
            <w:rStyle w:val="Hyperlnk"/>
            <w:noProof/>
          </w:rPr>
          <w:t>Post processing of fluxes</w:t>
        </w:r>
        <w:r w:rsidR="00047C7D">
          <w:rPr>
            <w:noProof/>
            <w:webHidden/>
          </w:rPr>
          <w:tab/>
        </w:r>
        <w:r w:rsidR="00047C7D">
          <w:rPr>
            <w:noProof/>
            <w:webHidden/>
          </w:rPr>
          <w:fldChar w:fldCharType="begin"/>
        </w:r>
        <w:r w:rsidR="00047C7D">
          <w:rPr>
            <w:noProof/>
            <w:webHidden/>
          </w:rPr>
          <w:instrText xml:space="preserve"> PAGEREF _Toc175680632 \h </w:instrText>
        </w:r>
        <w:r w:rsidR="00047C7D">
          <w:rPr>
            <w:noProof/>
            <w:webHidden/>
          </w:rPr>
        </w:r>
        <w:r w:rsidR="00047C7D">
          <w:rPr>
            <w:noProof/>
            <w:webHidden/>
          </w:rPr>
          <w:fldChar w:fldCharType="separate"/>
        </w:r>
        <w:r w:rsidR="00BD356D">
          <w:rPr>
            <w:noProof/>
            <w:webHidden/>
          </w:rPr>
          <w:t>44</w:t>
        </w:r>
        <w:r w:rsidR="00047C7D">
          <w:rPr>
            <w:noProof/>
            <w:webHidden/>
          </w:rPr>
          <w:fldChar w:fldCharType="end"/>
        </w:r>
      </w:hyperlink>
    </w:p>
    <w:p w14:paraId="4A11E41E" w14:textId="3060DF1B" w:rsidR="00047C7D" w:rsidRDefault="00000000">
      <w:pPr>
        <w:pStyle w:val="Innehll2"/>
        <w:tabs>
          <w:tab w:val="right" w:leader="dot" w:pos="9205"/>
        </w:tabs>
        <w:rPr>
          <w:rFonts w:asciiTheme="minorHAnsi" w:eastAsiaTheme="minorEastAsia" w:hAnsiTheme="minorHAnsi" w:cstheme="minorBidi"/>
          <w:smallCaps w:val="0"/>
          <w:noProof/>
          <w:kern w:val="2"/>
          <w:sz w:val="22"/>
          <w:szCs w:val="22"/>
          <w:lang w:bidi="ar-SA"/>
          <w14:ligatures w14:val="standardContextual"/>
        </w:rPr>
      </w:pPr>
      <w:hyperlink w:anchor="_Toc175680633" w:history="1">
        <w:bookmarkStart w:id="134" w:name="_Toc91746010"/>
        <w:r w:rsidR="00047C7D" w:rsidRPr="00DB6774">
          <w:rPr>
            <w:rStyle w:val="Hyperlnk"/>
            <w:noProof/>
          </w:rPr>
          <w:drawing>
            <wp:inline distT="0" distB="0" distL="0" distR="0" wp14:anchorId="5CCB180B" wp14:editId="766649D1">
              <wp:extent cx="5760720" cy="7845425"/>
              <wp:effectExtent l="19050" t="0" r="0" b="0"/>
              <wp:docPr id="28911086" name="Picture 4" descr="D:\NovacPostProcessingProgram\Graphs\PostProcessing.EvaluateSc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NovacPostProcessingProgram\Graphs\PostProcessing.EvaluateScans.png"/>
                      <pic:cNvPicPr>
                        <a:picLocks noChangeAspect="1" noChangeArrowheads="1"/>
                      </pic:cNvPicPr>
                    </pic:nvPicPr>
                    <pic:blipFill>
                      <a:blip r:embed="rId9" cstate="print"/>
                      <a:srcRect/>
                      <a:stretch>
                        <a:fillRect/>
                      </a:stretch>
                    </pic:blipFill>
                    <pic:spPr bwMode="auto">
                      <a:xfrm>
                        <a:off x="0" y="0"/>
                        <a:ext cx="5760720" cy="7845425"/>
                      </a:xfrm>
                      <a:prstGeom prst="rect">
                        <a:avLst/>
                      </a:prstGeom>
                      <a:noFill/>
                      <a:ln w="9525">
                        <a:noFill/>
                        <a:miter lim="800000"/>
                        <a:headEnd/>
                        <a:tailEnd/>
                      </a:ln>
                    </pic:spPr>
                  </pic:pic>
                </a:graphicData>
              </a:graphic>
            </wp:inline>
          </w:drawing>
        </w:r>
        <w:bookmarkEnd w:id="134"/>
        <w:r w:rsidR="00047C7D">
          <w:rPr>
            <w:noProof/>
            <w:webHidden/>
          </w:rPr>
          <w:tab/>
        </w:r>
        <w:r w:rsidR="00047C7D">
          <w:rPr>
            <w:noProof/>
            <w:webHidden/>
          </w:rPr>
          <w:fldChar w:fldCharType="begin"/>
        </w:r>
        <w:r w:rsidR="00047C7D">
          <w:rPr>
            <w:noProof/>
            <w:webHidden/>
          </w:rPr>
          <w:instrText xml:space="preserve"> PAGEREF _Toc175680633 \h </w:instrText>
        </w:r>
        <w:r w:rsidR="00047C7D">
          <w:rPr>
            <w:noProof/>
            <w:webHidden/>
          </w:rPr>
        </w:r>
        <w:r w:rsidR="00047C7D">
          <w:rPr>
            <w:noProof/>
            <w:webHidden/>
          </w:rPr>
          <w:fldChar w:fldCharType="separate"/>
        </w:r>
        <w:r w:rsidR="00BD356D">
          <w:rPr>
            <w:noProof/>
            <w:webHidden/>
          </w:rPr>
          <w:t>46</w:t>
        </w:r>
        <w:r w:rsidR="00047C7D">
          <w:rPr>
            <w:noProof/>
            <w:webHidden/>
          </w:rPr>
          <w:fldChar w:fldCharType="end"/>
        </w:r>
      </w:hyperlink>
    </w:p>
    <w:p w14:paraId="2B69234C" w14:textId="4F41B04B" w:rsidR="00047C7D" w:rsidRDefault="00000000">
      <w:pPr>
        <w:pStyle w:val="Innehll2"/>
        <w:tabs>
          <w:tab w:val="right" w:leader="dot" w:pos="9205"/>
        </w:tabs>
        <w:rPr>
          <w:rFonts w:asciiTheme="minorHAnsi" w:eastAsiaTheme="minorEastAsia" w:hAnsiTheme="minorHAnsi" w:cstheme="minorBidi"/>
          <w:smallCaps w:val="0"/>
          <w:noProof/>
          <w:kern w:val="2"/>
          <w:sz w:val="22"/>
          <w:szCs w:val="22"/>
          <w:lang w:bidi="ar-SA"/>
          <w14:ligatures w14:val="standardContextual"/>
        </w:rPr>
      </w:pPr>
      <w:hyperlink w:anchor="_Toc175680634" w:history="1">
        <w:r w:rsidR="00047C7D" w:rsidRPr="00DB6774">
          <w:rPr>
            <w:rStyle w:val="Hyperlnk"/>
            <w:noProof/>
          </w:rPr>
          <w:t>Post processing of composition measurements</w:t>
        </w:r>
        <w:r w:rsidR="00047C7D">
          <w:rPr>
            <w:noProof/>
            <w:webHidden/>
          </w:rPr>
          <w:tab/>
        </w:r>
        <w:r w:rsidR="00047C7D">
          <w:rPr>
            <w:noProof/>
            <w:webHidden/>
          </w:rPr>
          <w:fldChar w:fldCharType="begin"/>
        </w:r>
        <w:r w:rsidR="00047C7D">
          <w:rPr>
            <w:noProof/>
            <w:webHidden/>
          </w:rPr>
          <w:instrText xml:space="preserve"> PAGEREF _Toc175680634 \h </w:instrText>
        </w:r>
        <w:r w:rsidR="00047C7D">
          <w:rPr>
            <w:noProof/>
            <w:webHidden/>
          </w:rPr>
        </w:r>
        <w:r w:rsidR="00047C7D">
          <w:rPr>
            <w:noProof/>
            <w:webHidden/>
          </w:rPr>
          <w:fldChar w:fldCharType="separate"/>
        </w:r>
        <w:r w:rsidR="00BD356D">
          <w:rPr>
            <w:noProof/>
            <w:webHidden/>
          </w:rPr>
          <w:t>47</w:t>
        </w:r>
        <w:r w:rsidR="00047C7D">
          <w:rPr>
            <w:noProof/>
            <w:webHidden/>
          </w:rPr>
          <w:fldChar w:fldCharType="end"/>
        </w:r>
      </w:hyperlink>
    </w:p>
    <w:p w14:paraId="3DC5D2A4" w14:textId="7B7BF0A0" w:rsidR="00F57C21" w:rsidRPr="00F57C21" w:rsidRDefault="00EB64B7" w:rsidP="00A70C4F">
      <w:pPr>
        <w:outlineLvl w:val="2"/>
      </w:pPr>
      <w:r>
        <w:fldChar w:fldCharType="end"/>
      </w:r>
    </w:p>
    <w:p w14:paraId="692EA462" w14:textId="77777777" w:rsidR="00B53324" w:rsidRDefault="005D0464" w:rsidP="00B00EB9">
      <w:pPr>
        <w:spacing w:line="280" w:lineRule="atLeast"/>
        <w:jc w:val="both"/>
      </w:pPr>
      <w:r>
        <w:rPr>
          <w:noProof/>
        </w:rPr>
        <w:lastRenderedPageBreak/>
        <w:br w:type="page"/>
      </w:r>
    </w:p>
    <w:p w14:paraId="3D653664" w14:textId="77777777" w:rsidR="00B53324" w:rsidRPr="001343D7" w:rsidRDefault="00B53324" w:rsidP="001343D7">
      <w:pPr>
        <w:pStyle w:val="Rubrik1"/>
        <w:spacing w:line="280" w:lineRule="atLeast"/>
        <w:jc w:val="both"/>
        <w:rPr>
          <w:rFonts w:ascii="Arial" w:hAnsi="Arial"/>
          <w:sz w:val="32"/>
        </w:rPr>
      </w:pPr>
      <w:bookmarkStart w:id="135" w:name="_Toc90379063"/>
      <w:bookmarkStart w:id="136" w:name="_Toc90379092"/>
      <w:bookmarkStart w:id="137" w:name="_Toc133916045"/>
      <w:bookmarkStart w:id="138" w:name="_Toc133916116"/>
      <w:bookmarkStart w:id="139" w:name="_Toc133916143"/>
      <w:bookmarkStart w:id="140" w:name="_Toc133916247"/>
      <w:bookmarkStart w:id="141" w:name="_Toc133916277"/>
      <w:bookmarkStart w:id="142" w:name="_Toc141088595"/>
      <w:bookmarkStart w:id="143" w:name="_Toc141090429"/>
      <w:bookmarkStart w:id="144" w:name="_Toc141090471"/>
      <w:bookmarkStart w:id="145" w:name="_Toc141090907"/>
      <w:bookmarkStart w:id="146" w:name="_Toc141091171"/>
      <w:bookmarkStart w:id="147" w:name="_Toc164068216"/>
      <w:bookmarkStart w:id="148" w:name="_Toc246908772"/>
      <w:bookmarkStart w:id="149" w:name="_Toc175680607"/>
      <w:r w:rsidRPr="001343D7">
        <w:rPr>
          <w:rFonts w:ascii="Arial" w:hAnsi="Arial"/>
          <w:sz w:val="32"/>
        </w:rPr>
        <w:lastRenderedPageBreak/>
        <w:t>O</w:t>
      </w:r>
      <w:bookmarkEnd w:id="135"/>
      <w:bookmarkEnd w:id="136"/>
      <w:bookmarkEnd w:id="137"/>
      <w:bookmarkEnd w:id="138"/>
      <w:bookmarkEnd w:id="139"/>
      <w:bookmarkEnd w:id="140"/>
      <w:bookmarkEnd w:id="141"/>
      <w:bookmarkEnd w:id="142"/>
      <w:bookmarkEnd w:id="143"/>
      <w:bookmarkEnd w:id="144"/>
      <w:bookmarkEnd w:id="145"/>
      <w:r w:rsidR="0019325F" w:rsidRPr="001343D7">
        <w:rPr>
          <w:rFonts w:ascii="Arial" w:hAnsi="Arial"/>
          <w:sz w:val="32"/>
        </w:rPr>
        <w:t>verview</w:t>
      </w:r>
      <w:bookmarkEnd w:id="146"/>
      <w:bookmarkEnd w:id="147"/>
      <w:bookmarkEnd w:id="148"/>
      <w:bookmarkEnd w:id="149"/>
    </w:p>
    <w:p w14:paraId="6EE47EA8" w14:textId="77777777" w:rsidR="00B53324" w:rsidRDefault="00B53324" w:rsidP="00B00EB9">
      <w:pPr>
        <w:spacing w:line="280" w:lineRule="atLeast"/>
        <w:jc w:val="both"/>
      </w:pPr>
    </w:p>
    <w:p w14:paraId="4EDBD530" w14:textId="77777777" w:rsidR="00B53324" w:rsidRDefault="00B53324" w:rsidP="00B00EB9">
      <w:pPr>
        <w:spacing w:line="280" w:lineRule="atLeast"/>
        <w:jc w:val="both"/>
      </w:pPr>
      <w:r>
        <w:t xml:space="preserve">This program </w:t>
      </w:r>
      <w:r w:rsidR="00F350F4">
        <w:t xml:space="preserve">is designed for batch processing of spectra collected in the </w:t>
      </w:r>
      <w:r w:rsidR="00690C13">
        <w:t>NOVAC</w:t>
      </w:r>
      <w:r w:rsidR="00F350F4">
        <w:t xml:space="preserve"> project. </w:t>
      </w:r>
    </w:p>
    <w:p w14:paraId="628E6A7A" w14:textId="77777777" w:rsidR="00B53324" w:rsidRDefault="00B53324" w:rsidP="00167548">
      <w:pPr>
        <w:spacing w:line="280" w:lineRule="atLeast"/>
        <w:jc w:val="both"/>
      </w:pPr>
    </w:p>
    <w:p w14:paraId="0C97B492" w14:textId="77777777" w:rsidR="00B53324" w:rsidRDefault="008B1E93" w:rsidP="00B00EB9">
      <w:pPr>
        <w:spacing w:line="280" w:lineRule="atLeast"/>
        <w:jc w:val="both"/>
      </w:pPr>
      <w:r>
        <w:t xml:space="preserve">In the </w:t>
      </w:r>
      <w:proofErr w:type="spellStart"/>
      <w:r>
        <w:t>NovacPPP</w:t>
      </w:r>
      <w:proofErr w:type="spellEnd"/>
      <w:r>
        <w:t>, the following conventions are used.</w:t>
      </w:r>
    </w:p>
    <w:p w14:paraId="32F70E3F" w14:textId="77777777" w:rsidR="008B1E93" w:rsidRDefault="008B1E93" w:rsidP="00191CCA">
      <w:pPr>
        <w:pStyle w:val="Liststycke"/>
        <w:numPr>
          <w:ilvl w:val="0"/>
          <w:numId w:val="12"/>
        </w:numPr>
        <w:spacing w:line="280" w:lineRule="atLeast"/>
        <w:jc w:val="both"/>
      </w:pPr>
      <w:r>
        <w:t xml:space="preserve">The word </w:t>
      </w:r>
      <w:r w:rsidRPr="00E94097">
        <w:rPr>
          <w:b/>
        </w:rPr>
        <w:t>column</w:t>
      </w:r>
      <w:r>
        <w:t xml:space="preserve"> is used for </w:t>
      </w:r>
      <w:r w:rsidR="00E94097">
        <w:t>the integrated concentration (of a certain species) along the path that the light has passed before being collected by the instrument. This can be a vertical column density or a slant column density.</w:t>
      </w:r>
    </w:p>
    <w:p w14:paraId="4AEA4C1F" w14:textId="77777777" w:rsidR="008B1E93" w:rsidRDefault="008B1E93" w:rsidP="00191CCA">
      <w:pPr>
        <w:pStyle w:val="Liststycke"/>
        <w:numPr>
          <w:ilvl w:val="0"/>
          <w:numId w:val="12"/>
        </w:numPr>
        <w:spacing w:line="280" w:lineRule="atLeast"/>
        <w:jc w:val="both"/>
      </w:pPr>
      <w:r>
        <w:t xml:space="preserve">All fluxes are given in </w:t>
      </w:r>
      <w:r w:rsidRPr="00E94097">
        <w:rPr>
          <w:b/>
        </w:rPr>
        <w:t>kg/s</w:t>
      </w:r>
      <w:r>
        <w:t>.</w:t>
      </w:r>
    </w:p>
    <w:p w14:paraId="197714CF" w14:textId="77777777" w:rsidR="00D76C08" w:rsidRDefault="00D76C08" w:rsidP="00191CCA">
      <w:pPr>
        <w:pStyle w:val="Liststycke"/>
        <w:numPr>
          <w:ilvl w:val="0"/>
          <w:numId w:val="12"/>
        </w:numPr>
        <w:spacing w:line="280" w:lineRule="atLeast"/>
        <w:jc w:val="both"/>
      </w:pPr>
      <w:r>
        <w:t xml:space="preserve">All angles (cone angle, compass direction, etc.) are given in </w:t>
      </w:r>
      <w:r w:rsidRPr="00D76C08">
        <w:rPr>
          <w:b/>
        </w:rPr>
        <w:t>degrees</w:t>
      </w:r>
      <w:r>
        <w:t>.</w:t>
      </w:r>
    </w:p>
    <w:p w14:paraId="086610FC" w14:textId="77777777" w:rsidR="00F50F0F" w:rsidRDefault="00F50F0F" w:rsidP="00191CCA">
      <w:pPr>
        <w:pStyle w:val="Liststycke"/>
        <w:numPr>
          <w:ilvl w:val="0"/>
          <w:numId w:val="12"/>
        </w:numPr>
        <w:spacing w:line="280" w:lineRule="atLeast"/>
        <w:jc w:val="both"/>
      </w:pPr>
      <w:r>
        <w:t xml:space="preserve">Wind speeds are always given in </w:t>
      </w:r>
      <w:r w:rsidRPr="00F50F0F">
        <w:rPr>
          <w:b/>
        </w:rPr>
        <w:t>m/s</w:t>
      </w:r>
      <w:r>
        <w:t>.</w:t>
      </w:r>
    </w:p>
    <w:p w14:paraId="4EA64779" w14:textId="77777777" w:rsidR="00F50F0F" w:rsidRDefault="00F50F0F" w:rsidP="00191CCA">
      <w:pPr>
        <w:pStyle w:val="Liststycke"/>
        <w:numPr>
          <w:ilvl w:val="0"/>
          <w:numId w:val="12"/>
        </w:numPr>
        <w:spacing w:line="280" w:lineRule="atLeast"/>
        <w:jc w:val="both"/>
      </w:pPr>
      <w:r>
        <w:t xml:space="preserve">Wind directions are always defined as the direction from which the wind comes, in </w:t>
      </w:r>
      <w:r w:rsidRPr="00F50F0F">
        <w:rPr>
          <w:b/>
        </w:rPr>
        <w:t>degrees</w:t>
      </w:r>
      <w:r>
        <w:t xml:space="preserve"> from north with positive angles clockwise.</w:t>
      </w:r>
    </w:p>
    <w:p w14:paraId="5C10C213" w14:textId="77777777" w:rsidR="008B1E93" w:rsidRDefault="00E94097" w:rsidP="00191CCA">
      <w:pPr>
        <w:pStyle w:val="Liststycke"/>
        <w:numPr>
          <w:ilvl w:val="0"/>
          <w:numId w:val="12"/>
        </w:numPr>
        <w:spacing w:line="280" w:lineRule="atLeast"/>
        <w:jc w:val="both"/>
      </w:pPr>
      <w:r>
        <w:t xml:space="preserve">All molecular absorption cross sections are assumed to be in </w:t>
      </w:r>
      <w:r w:rsidRPr="00E94097">
        <w:rPr>
          <w:b/>
        </w:rPr>
        <w:t>cm</w:t>
      </w:r>
      <w:r w:rsidRPr="00E94097">
        <w:rPr>
          <w:b/>
          <w:vertAlign w:val="superscript"/>
        </w:rPr>
        <w:t>2</w:t>
      </w:r>
      <w:r w:rsidRPr="00E94097">
        <w:rPr>
          <w:b/>
        </w:rPr>
        <w:t>/molecule</w:t>
      </w:r>
      <w:r>
        <w:t>.</w:t>
      </w:r>
    </w:p>
    <w:p w14:paraId="09F239EF" w14:textId="77777777" w:rsidR="00E94097" w:rsidRDefault="00E94097" w:rsidP="00191CCA">
      <w:pPr>
        <w:pStyle w:val="Liststycke"/>
        <w:numPr>
          <w:ilvl w:val="0"/>
          <w:numId w:val="12"/>
        </w:numPr>
        <w:spacing w:line="280" w:lineRule="atLeast"/>
        <w:jc w:val="both"/>
      </w:pPr>
      <w:r>
        <w:t xml:space="preserve">All molecular columns are given in </w:t>
      </w:r>
      <w:r w:rsidRPr="00E94097">
        <w:rPr>
          <w:b/>
        </w:rPr>
        <w:t>molecules/cm</w:t>
      </w:r>
      <w:r w:rsidRPr="00E94097">
        <w:rPr>
          <w:b/>
          <w:vertAlign w:val="superscript"/>
        </w:rPr>
        <w:t>2</w:t>
      </w:r>
      <w:r>
        <w:t>.</w:t>
      </w:r>
    </w:p>
    <w:p w14:paraId="2CA52FEF" w14:textId="77777777" w:rsidR="00337042" w:rsidRDefault="00337042" w:rsidP="00191CCA">
      <w:pPr>
        <w:pStyle w:val="Liststycke"/>
        <w:numPr>
          <w:ilvl w:val="0"/>
          <w:numId w:val="12"/>
        </w:numPr>
        <w:spacing w:line="280" w:lineRule="atLeast"/>
        <w:jc w:val="both"/>
      </w:pPr>
      <w:r>
        <w:t xml:space="preserve">Dates are given in the format </w:t>
      </w:r>
      <w:r w:rsidRPr="00337042">
        <w:rPr>
          <w:b/>
        </w:rPr>
        <w:t>yyyy.mm.dd</w:t>
      </w:r>
      <w:r>
        <w:t>.</w:t>
      </w:r>
    </w:p>
    <w:p w14:paraId="582CC0CF" w14:textId="77777777" w:rsidR="00337042" w:rsidRDefault="00337042" w:rsidP="00191CCA">
      <w:pPr>
        <w:pStyle w:val="Liststycke"/>
        <w:numPr>
          <w:ilvl w:val="0"/>
          <w:numId w:val="12"/>
        </w:numPr>
        <w:spacing w:line="280" w:lineRule="atLeast"/>
        <w:jc w:val="both"/>
      </w:pPr>
      <w:r>
        <w:t xml:space="preserve">Latitudes and longitudes are given in the format </w:t>
      </w:r>
      <w:proofErr w:type="spellStart"/>
      <w:r w:rsidRPr="00337042">
        <w:rPr>
          <w:b/>
        </w:rPr>
        <w:t>dd.dddddd</w:t>
      </w:r>
      <w:proofErr w:type="spellEnd"/>
      <w:r>
        <w:t>.</w:t>
      </w:r>
    </w:p>
    <w:p w14:paraId="47EDAEFF" w14:textId="77777777" w:rsidR="00492593" w:rsidRDefault="00492593" w:rsidP="00191CCA">
      <w:pPr>
        <w:pStyle w:val="Liststycke"/>
        <w:numPr>
          <w:ilvl w:val="0"/>
          <w:numId w:val="12"/>
        </w:numPr>
        <w:spacing w:line="280" w:lineRule="atLeast"/>
        <w:jc w:val="both"/>
      </w:pPr>
      <w:r>
        <w:t xml:space="preserve">Altitudes are in </w:t>
      </w:r>
      <w:r w:rsidRPr="00492593">
        <w:rPr>
          <w:b/>
        </w:rPr>
        <w:t>meters above sea level</w:t>
      </w:r>
      <w:r>
        <w:t>.</w:t>
      </w:r>
    </w:p>
    <w:p w14:paraId="045F58C3" w14:textId="77777777" w:rsidR="00F6003B" w:rsidRDefault="00F6003B" w:rsidP="00F6003B">
      <w:pPr>
        <w:pStyle w:val="Liststycke"/>
        <w:numPr>
          <w:ilvl w:val="0"/>
          <w:numId w:val="12"/>
        </w:numPr>
        <w:spacing w:line="280" w:lineRule="atLeast"/>
        <w:jc w:val="both"/>
      </w:pPr>
      <w:r>
        <w:t xml:space="preserve">An </w:t>
      </w:r>
      <w:r w:rsidRPr="0088306D">
        <w:rPr>
          <w:b/>
        </w:rPr>
        <w:t>instrument</w:t>
      </w:r>
      <w:r>
        <w:t xml:space="preserve"> </w:t>
      </w:r>
      <w:r w:rsidR="00780AD7">
        <w:t>is identified by the serial number of its spectrometer. If the spectro</w:t>
      </w:r>
      <w:r w:rsidR="00A72257">
        <w:t>meter is replaced, then this should in the configuration be treated as the instrument was removed and a new instrument was installed on the same location. If any other component of an instrument is replaced then this is treated in the configuration as a new location of the same instrument.</w:t>
      </w:r>
    </w:p>
    <w:p w14:paraId="58DCE86F" w14:textId="77777777" w:rsidR="001144FB" w:rsidRDefault="001144FB" w:rsidP="00191CCA">
      <w:pPr>
        <w:pStyle w:val="Liststycke"/>
        <w:numPr>
          <w:ilvl w:val="0"/>
          <w:numId w:val="12"/>
        </w:numPr>
        <w:spacing w:line="280" w:lineRule="atLeast"/>
        <w:jc w:val="both"/>
      </w:pPr>
      <w:r>
        <w:t xml:space="preserve">A </w:t>
      </w:r>
      <w:r w:rsidRPr="001144FB">
        <w:rPr>
          <w:b/>
        </w:rPr>
        <w:t>channel</w:t>
      </w:r>
      <w:r>
        <w:t xml:space="preserve"> </w:t>
      </w:r>
      <w:r w:rsidR="00FE2BE9">
        <w:t xml:space="preserve">(or channel number) </w:t>
      </w:r>
      <w:r>
        <w:t xml:space="preserve">is </w:t>
      </w:r>
      <w:r w:rsidR="00FE2BE9">
        <w:t>an identifier for spectrometers with the same serial-number. This is only relevant for the SD2000 – series spectrometers, where two spectrometers can share one serial number. In these instruments are the two spectrometers identified as the Master channel (number 0) and the Slave channel (number 1). For all other spectrometer models is the channel number always zero.</w:t>
      </w:r>
    </w:p>
    <w:p w14:paraId="2DCDE1FC" w14:textId="77777777" w:rsidR="004B2264" w:rsidRDefault="004B2264" w:rsidP="00191CCA">
      <w:pPr>
        <w:pStyle w:val="Liststycke"/>
        <w:numPr>
          <w:ilvl w:val="0"/>
          <w:numId w:val="12"/>
        </w:numPr>
        <w:spacing w:line="280" w:lineRule="atLeast"/>
        <w:jc w:val="both"/>
      </w:pPr>
      <w:r>
        <w:t xml:space="preserve">A </w:t>
      </w:r>
      <w:r w:rsidRPr="004B2264">
        <w:rPr>
          <w:b/>
        </w:rPr>
        <w:t>fit window</w:t>
      </w:r>
      <w:r>
        <w:t xml:space="preserve"> is a set of settings for performing a DOAS fit. I.e. this contains a range of pixels to use, a number of reference files, parameters for order of polynomial to include in the fit etc.</w:t>
      </w:r>
      <w:r w:rsidR="006751FD">
        <w:t xml:space="preserve"> Each fit-window is identified by its name and the </w:t>
      </w:r>
      <w:r w:rsidR="00F725ED">
        <w:t xml:space="preserve">spectrometer </w:t>
      </w:r>
      <w:r w:rsidR="006751FD">
        <w:t xml:space="preserve">it operates on. </w:t>
      </w:r>
    </w:p>
    <w:p w14:paraId="4E635D75" w14:textId="77777777" w:rsidR="00B53324" w:rsidRDefault="00B53324" w:rsidP="00B00EB9">
      <w:pPr>
        <w:spacing w:line="280" w:lineRule="atLeast"/>
        <w:jc w:val="both"/>
      </w:pPr>
    </w:p>
    <w:p w14:paraId="55053455" w14:textId="77777777" w:rsidR="00B53324" w:rsidRDefault="00B53324" w:rsidP="00B00EB9">
      <w:pPr>
        <w:pStyle w:val="Brdtext"/>
        <w:rPr>
          <w:sz w:val="20"/>
        </w:rPr>
      </w:pPr>
      <w:bookmarkStart w:id="150" w:name="_Toc87705862"/>
      <w:r>
        <w:rPr>
          <w:sz w:val="20"/>
        </w:rPr>
        <w:br w:type="page"/>
      </w:r>
    </w:p>
    <w:p w14:paraId="43B5911F" w14:textId="77777777" w:rsidR="00B53324" w:rsidRDefault="00B53324" w:rsidP="00B00EB9">
      <w:pPr>
        <w:pStyle w:val="Rubrik1"/>
        <w:spacing w:line="280" w:lineRule="atLeast"/>
        <w:jc w:val="both"/>
        <w:rPr>
          <w:rFonts w:ascii="Arial" w:hAnsi="Arial" w:cs="Arial"/>
          <w:sz w:val="32"/>
        </w:rPr>
      </w:pPr>
      <w:bookmarkStart w:id="151" w:name="_Toc90377096"/>
      <w:bookmarkStart w:id="152" w:name="_Toc90377133"/>
      <w:bookmarkStart w:id="153" w:name="_Toc90377251"/>
      <w:bookmarkStart w:id="154" w:name="_Toc90377352"/>
      <w:bookmarkStart w:id="155" w:name="_Toc90377551"/>
      <w:bookmarkStart w:id="156" w:name="_Toc90377804"/>
      <w:bookmarkStart w:id="157" w:name="_Toc90377967"/>
      <w:bookmarkStart w:id="158" w:name="_Toc90379064"/>
      <w:bookmarkStart w:id="159" w:name="_Toc90379093"/>
      <w:bookmarkStart w:id="160" w:name="_Toc133916046"/>
      <w:bookmarkStart w:id="161" w:name="_Toc133916117"/>
      <w:bookmarkStart w:id="162" w:name="_Toc133916144"/>
      <w:bookmarkStart w:id="163" w:name="_Toc133916248"/>
      <w:bookmarkStart w:id="164" w:name="_Toc133916278"/>
      <w:bookmarkStart w:id="165" w:name="_Toc141088596"/>
      <w:bookmarkStart w:id="166" w:name="_Toc141090430"/>
      <w:bookmarkStart w:id="167" w:name="_Toc141090472"/>
      <w:bookmarkStart w:id="168" w:name="_Toc141090908"/>
      <w:bookmarkStart w:id="169" w:name="_Toc141091172"/>
      <w:bookmarkStart w:id="170" w:name="_Toc164068217"/>
      <w:bookmarkStart w:id="171" w:name="_Toc246908773"/>
      <w:bookmarkStart w:id="172" w:name="_Toc175680608"/>
      <w:bookmarkEnd w:id="150"/>
      <w:r>
        <w:rPr>
          <w:rFonts w:ascii="Arial" w:hAnsi="Arial" w:cs="Arial"/>
          <w:sz w:val="32"/>
        </w:rPr>
        <w:lastRenderedPageBreak/>
        <w:t>S</w:t>
      </w:r>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r w:rsidR="0019325F">
        <w:rPr>
          <w:rFonts w:ascii="Arial" w:hAnsi="Arial" w:cs="Arial"/>
          <w:sz w:val="32"/>
        </w:rPr>
        <w:t>oftware Requirement</w:t>
      </w:r>
      <w:bookmarkEnd w:id="169"/>
      <w:bookmarkEnd w:id="170"/>
      <w:bookmarkEnd w:id="171"/>
      <w:bookmarkEnd w:id="172"/>
    </w:p>
    <w:p w14:paraId="278D2FD9" w14:textId="77777777" w:rsidR="00B53324" w:rsidRDefault="00B53324" w:rsidP="00B00EB9">
      <w:pPr>
        <w:spacing w:line="280" w:lineRule="atLeast"/>
        <w:jc w:val="both"/>
      </w:pPr>
    </w:p>
    <w:p w14:paraId="6E716CA6" w14:textId="77777777" w:rsidR="00B53324" w:rsidRDefault="00B53324" w:rsidP="00B00EB9">
      <w:pPr>
        <w:spacing w:line="280" w:lineRule="atLeast"/>
        <w:jc w:val="both"/>
      </w:pPr>
      <w:r>
        <w:t>The program does not need any other driver programs. The platform requirements are as follows:</w:t>
      </w:r>
    </w:p>
    <w:p w14:paraId="10620DD3" w14:textId="77777777" w:rsidR="00B53324" w:rsidRDefault="00B53324" w:rsidP="00B00EB9">
      <w:pPr>
        <w:spacing w:line="280" w:lineRule="atLeast"/>
        <w:jc w:val="both"/>
      </w:pPr>
    </w:p>
    <w:p w14:paraId="1CB91253" w14:textId="77777777" w:rsidR="00B53324" w:rsidRDefault="00B53324" w:rsidP="00191CCA">
      <w:pPr>
        <w:numPr>
          <w:ilvl w:val="1"/>
          <w:numId w:val="1"/>
        </w:numPr>
        <w:tabs>
          <w:tab w:val="clear" w:pos="1440"/>
          <w:tab w:val="num" w:pos="0"/>
        </w:tabs>
        <w:spacing w:line="280" w:lineRule="atLeast"/>
        <w:ind w:left="0" w:firstLine="0"/>
        <w:jc w:val="both"/>
      </w:pPr>
      <w:r>
        <w:t xml:space="preserve">CPU </w:t>
      </w:r>
      <w:r>
        <w:tab/>
      </w:r>
      <w:r>
        <w:tab/>
        <w:t xml:space="preserve">      </w:t>
      </w:r>
      <w:r>
        <w:tab/>
        <w:t xml:space="preserve">- </w:t>
      </w:r>
      <w:r>
        <w:tab/>
        <w:t>Pentium I</w:t>
      </w:r>
      <w:r w:rsidR="006D2CEE">
        <w:t>V,</w:t>
      </w:r>
      <w:r>
        <w:t xml:space="preserve"> </w:t>
      </w:r>
      <w:r w:rsidR="00627E85">
        <w:t>1 G</w:t>
      </w:r>
      <w:r>
        <w:t>Hz or higher</w:t>
      </w:r>
    </w:p>
    <w:p w14:paraId="0300B640" w14:textId="77777777" w:rsidR="00B53324" w:rsidRDefault="00B53324" w:rsidP="00191CCA">
      <w:pPr>
        <w:numPr>
          <w:ilvl w:val="1"/>
          <w:numId w:val="1"/>
        </w:numPr>
        <w:tabs>
          <w:tab w:val="clear" w:pos="1440"/>
          <w:tab w:val="num" w:pos="0"/>
        </w:tabs>
        <w:spacing w:line="280" w:lineRule="atLeast"/>
        <w:ind w:left="0" w:firstLine="0"/>
        <w:jc w:val="both"/>
      </w:pPr>
      <w:r>
        <w:t>Memory</w:t>
      </w:r>
      <w:r>
        <w:tab/>
        <w:t xml:space="preserve">      </w:t>
      </w:r>
      <w:r>
        <w:tab/>
        <w:t xml:space="preserve">- </w:t>
      </w:r>
      <w:r>
        <w:tab/>
      </w:r>
      <w:r w:rsidR="00627E85">
        <w:t>512</w:t>
      </w:r>
      <w:r>
        <w:t xml:space="preserve"> M</w:t>
      </w:r>
      <w:r w:rsidR="00C66823">
        <w:t>B</w:t>
      </w:r>
      <w:r>
        <w:t xml:space="preserve"> or more</w:t>
      </w:r>
    </w:p>
    <w:p w14:paraId="4D5C5C4A" w14:textId="77777777" w:rsidR="00B53324" w:rsidRDefault="00B53324" w:rsidP="00191CCA">
      <w:pPr>
        <w:numPr>
          <w:ilvl w:val="1"/>
          <w:numId w:val="1"/>
        </w:numPr>
        <w:tabs>
          <w:tab w:val="clear" w:pos="1440"/>
          <w:tab w:val="num" w:pos="0"/>
        </w:tabs>
        <w:spacing w:line="280" w:lineRule="atLeast"/>
        <w:ind w:left="0" w:firstLine="0"/>
        <w:jc w:val="both"/>
      </w:pPr>
      <w:r>
        <w:t xml:space="preserve">Operating system  </w:t>
      </w:r>
      <w:r>
        <w:tab/>
        <w:t xml:space="preserve">- </w:t>
      </w:r>
      <w:r>
        <w:tab/>
        <w:t>Windows XP</w:t>
      </w:r>
      <w:r w:rsidR="009F252F">
        <w:t xml:space="preserve"> or Windows </w:t>
      </w:r>
      <w:r w:rsidR="008517D5">
        <w:t>V</w:t>
      </w:r>
      <w:r w:rsidR="009F252F">
        <w:t>ista</w:t>
      </w:r>
    </w:p>
    <w:p w14:paraId="6B4D4EB6" w14:textId="77777777" w:rsidR="00B53324" w:rsidRDefault="00B53324" w:rsidP="00191CCA">
      <w:pPr>
        <w:numPr>
          <w:ilvl w:val="1"/>
          <w:numId w:val="1"/>
        </w:numPr>
        <w:tabs>
          <w:tab w:val="clear" w:pos="1440"/>
          <w:tab w:val="num" w:pos="0"/>
        </w:tabs>
        <w:spacing w:line="280" w:lineRule="atLeast"/>
        <w:ind w:left="0" w:firstLine="0"/>
        <w:jc w:val="both"/>
      </w:pPr>
      <w:r>
        <w:t xml:space="preserve">Screen Resolution </w:t>
      </w:r>
      <w:r>
        <w:tab/>
        <w:t xml:space="preserve">- </w:t>
      </w:r>
      <w:r>
        <w:tab/>
      </w:r>
      <w:r w:rsidR="00627E85">
        <w:t xml:space="preserve">at least 800 by 600 </w:t>
      </w:r>
      <w:r>
        <w:t>pixels.</w:t>
      </w:r>
    </w:p>
    <w:p w14:paraId="0FD18612" w14:textId="77777777" w:rsidR="00BA6707" w:rsidRDefault="00B53324" w:rsidP="00B00EB9">
      <w:pPr>
        <w:spacing w:line="280" w:lineRule="atLeast"/>
        <w:jc w:val="both"/>
      </w:pPr>
      <w:r>
        <w:t xml:space="preserve">    </w:t>
      </w:r>
    </w:p>
    <w:p w14:paraId="74110E05" w14:textId="77777777" w:rsidR="00B53324" w:rsidRDefault="00BA6707" w:rsidP="00B00EB9">
      <w:pPr>
        <w:spacing w:line="280" w:lineRule="atLeast"/>
        <w:jc w:val="both"/>
      </w:pPr>
      <w:r>
        <w:t>These are minimum requirements; a higher performing computer will result in shorter processing time. A multi-core processor is recommended for optimum performance</w:t>
      </w:r>
      <w:r w:rsidR="003704C0">
        <w:t xml:space="preserve">, </w:t>
      </w:r>
      <w:proofErr w:type="spellStart"/>
      <w:r w:rsidR="003704C0">
        <w:t>NovacPPP</w:t>
      </w:r>
      <w:proofErr w:type="spellEnd"/>
      <w:r>
        <w:t xml:space="preserve"> is optimized for multi-threading. </w:t>
      </w:r>
      <w:r w:rsidR="00B53324">
        <w:br w:type="page"/>
      </w:r>
    </w:p>
    <w:p w14:paraId="4D53B978" w14:textId="77777777" w:rsidR="00B53324" w:rsidRDefault="00B950EC" w:rsidP="00B00EB9">
      <w:pPr>
        <w:pStyle w:val="Rubrik1"/>
        <w:spacing w:line="280" w:lineRule="atLeast"/>
        <w:jc w:val="both"/>
        <w:rPr>
          <w:rFonts w:ascii="Arial" w:hAnsi="Arial" w:cs="Arial"/>
          <w:sz w:val="32"/>
        </w:rPr>
      </w:pPr>
      <w:bookmarkStart w:id="173" w:name="_Toc141091173"/>
      <w:bookmarkStart w:id="174" w:name="_Toc164068218"/>
      <w:bookmarkStart w:id="175" w:name="_Toc246908774"/>
      <w:bookmarkStart w:id="176" w:name="_Toc175680609"/>
      <w:r>
        <w:rPr>
          <w:rFonts w:ascii="Arial" w:hAnsi="Arial" w:cs="Arial"/>
          <w:sz w:val="32"/>
        </w:rPr>
        <w:lastRenderedPageBreak/>
        <w:t>Initial Setup</w:t>
      </w:r>
      <w:bookmarkEnd w:id="173"/>
      <w:bookmarkEnd w:id="174"/>
      <w:bookmarkEnd w:id="175"/>
      <w:bookmarkEnd w:id="176"/>
    </w:p>
    <w:p w14:paraId="1FFF20EA" w14:textId="77777777" w:rsidR="00AE103E" w:rsidRDefault="00AE103E" w:rsidP="00375E15">
      <w:pPr>
        <w:jc w:val="both"/>
      </w:pPr>
      <w:r>
        <w:t>The software is setup by copying the executable (NovacPPP_YYYY_MM_DD.exe, where YYYY_MM_DD corresponds to a date) to a folder on the local computer. A sub-folder with the name ‘configuration’ must be created and should contain the files necessary for the configuration (see section 4).</w:t>
      </w:r>
      <w:r w:rsidR="00C70275">
        <w:t xml:space="preserve">  No further installation procedure should be necessary.</w:t>
      </w:r>
    </w:p>
    <w:p w14:paraId="199E6F33" w14:textId="77777777" w:rsidR="00375E15" w:rsidRDefault="00375E15" w:rsidP="00375E15">
      <w:pPr>
        <w:jc w:val="both"/>
      </w:pPr>
      <w:r>
        <w:t>Make sure that there is enough free space on the source disk to store the results of the evaluation. If data is to be downloaded from the Novac data server, a fast Internet connection is required.</w:t>
      </w:r>
    </w:p>
    <w:p w14:paraId="6E1CC839" w14:textId="77777777" w:rsidR="00AE103E" w:rsidRDefault="00AE103E" w:rsidP="00AE103E"/>
    <w:p w14:paraId="613A2499" w14:textId="77777777" w:rsidR="00AE103E" w:rsidRDefault="00AE103E" w:rsidP="00AE103E"/>
    <w:p w14:paraId="0E9ADF05" w14:textId="77777777" w:rsidR="00B53324" w:rsidRDefault="00B53324" w:rsidP="00B00EB9">
      <w:pPr>
        <w:spacing w:line="280" w:lineRule="atLeast"/>
        <w:jc w:val="both"/>
      </w:pPr>
      <w:r>
        <w:br w:type="page"/>
      </w:r>
    </w:p>
    <w:p w14:paraId="666A89B2" w14:textId="77777777" w:rsidR="00B53324" w:rsidRDefault="00456727" w:rsidP="00B00EB9">
      <w:pPr>
        <w:pStyle w:val="Rubrik1"/>
        <w:spacing w:line="280" w:lineRule="atLeast"/>
        <w:jc w:val="both"/>
        <w:rPr>
          <w:rFonts w:ascii="Arial" w:hAnsi="Arial" w:cs="Arial"/>
          <w:sz w:val="32"/>
        </w:rPr>
      </w:pPr>
      <w:bookmarkStart w:id="177" w:name="_Toc246908775"/>
      <w:bookmarkStart w:id="178" w:name="_Ref91736380"/>
      <w:bookmarkStart w:id="179" w:name="_Toc175680610"/>
      <w:r>
        <w:rPr>
          <w:rFonts w:ascii="Arial" w:hAnsi="Arial" w:cs="Arial"/>
          <w:sz w:val="32"/>
        </w:rPr>
        <w:lastRenderedPageBreak/>
        <w:t>Configuration</w:t>
      </w:r>
      <w:bookmarkEnd w:id="177"/>
      <w:bookmarkEnd w:id="178"/>
      <w:bookmarkEnd w:id="179"/>
    </w:p>
    <w:p w14:paraId="20316B6D" w14:textId="77777777" w:rsidR="00A649BD" w:rsidRDefault="007D22E0" w:rsidP="007D22E0">
      <w:r>
        <w:t xml:space="preserve">The configuration used for the </w:t>
      </w:r>
      <w:proofErr w:type="spellStart"/>
      <w:r>
        <w:t>NovacPPP</w:t>
      </w:r>
      <w:proofErr w:type="spellEnd"/>
      <w:r>
        <w:t xml:space="preserve"> is found in the directory </w:t>
      </w:r>
      <w:r w:rsidRPr="007D22E0">
        <w:rPr>
          <w:rFonts w:ascii="Courier New" w:hAnsi="Courier New" w:cs="Courier New"/>
          <w:b/>
        </w:rPr>
        <w:t>configuration</w:t>
      </w:r>
      <w:r>
        <w:t xml:space="preserve"> which must be located in the same directory as the executable (NovacPPP.exe).</w:t>
      </w:r>
      <w:r w:rsidR="00907FBF">
        <w:t xml:space="preserve"> </w:t>
      </w:r>
    </w:p>
    <w:p w14:paraId="22F2EE72" w14:textId="77777777" w:rsidR="00994695" w:rsidRDefault="00094387" w:rsidP="00513B59">
      <w:r>
        <w:t xml:space="preserve">The </w:t>
      </w:r>
      <w:r w:rsidRPr="007D22E0">
        <w:rPr>
          <w:rFonts w:ascii="Courier New" w:hAnsi="Courier New" w:cs="Courier New"/>
          <w:b/>
        </w:rPr>
        <w:t>configuration</w:t>
      </w:r>
      <w:r>
        <w:t xml:space="preserve"> </w:t>
      </w:r>
      <w:r w:rsidR="00907FBF">
        <w:t xml:space="preserve">directory must contain </w:t>
      </w:r>
      <w:r w:rsidR="00A452B1">
        <w:t xml:space="preserve">one file named </w:t>
      </w:r>
      <w:r w:rsidR="00A452B1" w:rsidRPr="00513B59">
        <w:rPr>
          <w:rFonts w:ascii="Courier New" w:hAnsi="Courier New" w:cs="Courier New"/>
          <w:b/>
        </w:rPr>
        <w:t>setup.xml</w:t>
      </w:r>
      <w:r w:rsidR="00A649BD">
        <w:t xml:space="preserve">, </w:t>
      </w:r>
      <w:r w:rsidR="00994695">
        <w:t>in which the location of each instrument is found</w:t>
      </w:r>
      <w:r w:rsidR="00DB6F05">
        <w:t xml:space="preserve"> at each specific instance</w:t>
      </w:r>
      <w:r w:rsidR="00994695">
        <w:t xml:space="preserve">. </w:t>
      </w:r>
      <w:r w:rsidR="00DB6F05">
        <w:t xml:space="preserve">Each instrument can be located at arbitrarily many locations, however they must be disjoint in time. </w:t>
      </w:r>
      <w:r w:rsidR="00C56AB7">
        <w:t>The file can contain as many instruments and as many positions as you like</w:t>
      </w:r>
      <w:r w:rsidR="001F5536">
        <w:t>.</w:t>
      </w:r>
      <w:r w:rsidR="003C7123">
        <w:t xml:space="preserve">  </w:t>
      </w:r>
      <w:r w:rsidR="003C7123" w:rsidRPr="003C7123">
        <w:rPr>
          <w:b/>
        </w:rPr>
        <w:t>N.B.</w:t>
      </w:r>
      <w:r w:rsidR="003C7123">
        <w:t xml:space="preserve"> </w:t>
      </w:r>
      <w:r w:rsidR="003C7123" w:rsidRPr="003C7123">
        <w:t>An instrument is identified by the serial number of its spectrometer. If the spectrometer is replaced, then this should in the configuration be treated as the instrument was removed and a new instrument was installed on the same location. If any other component of an instrument is replaced then this is treated in the configuration as a new location of the same instrument.</w:t>
      </w:r>
    </w:p>
    <w:p w14:paraId="5CB24794" w14:textId="77777777" w:rsidR="00D3357F" w:rsidRDefault="00A1096E" w:rsidP="007D22E0">
      <w:r>
        <w:t>F</w:t>
      </w:r>
      <w:r w:rsidR="00513B59">
        <w:t>o</w:t>
      </w:r>
      <w:r>
        <w:t xml:space="preserve">r each instrument in the </w:t>
      </w:r>
      <w:r w:rsidRPr="003913B8">
        <w:rPr>
          <w:rFonts w:ascii="Courier New" w:hAnsi="Courier New" w:cs="Courier New"/>
          <w:b/>
        </w:rPr>
        <w:t>setup.xml</w:t>
      </w:r>
      <w:r>
        <w:t xml:space="preserve"> file, there must be one file with the name </w:t>
      </w:r>
      <w:proofErr w:type="spellStart"/>
      <w:r w:rsidRPr="00630E96">
        <w:rPr>
          <w:rFonts w:ascii="Courier New" w:hAnsi="Courier New" w:cs="Courier New"/>
          <w:b/>
        </w:rPr>
        <w:t>SERIAL.exml</w:t>
      </w:r>
      <w:proofErr w:type="spellEnd"/>
      <w:r w:rsidR="00630E96">
        <w:t xml:space="preserve"> </w:t>
      </w:r>
      <w:r w:rsidR="00A574A4">
        <w:t xml:space="preserve">in the </w:t>
      </w:r>
      <w:r w:rsidR="00A574A4" w:rsidRPr="007D22E0">
        <w:rPr>
          <w:rFonts w:ascii="Courier New" w:hAnsi="Courier New" w:cs="Courier New"/>
          <w:b/>
        </w:rPr>
        <w:t>configuration</w:t>
      </w:r>
      <w:r w:rsidR="00A574A4">
        <w:t xml:space="preserve"> directory </w:t>
      </w:r>
      <w:r>
        <w:t>which</w:t>
      </w:r>
      <w:r w:rsidR="00C83563">
        <w:t xml:space="preserve"> </w:t>
      </w:r>
      <w:r>
        <w:t xml:space="preserve">defines </w:t>
      </w:r>
      <w:r w:rsidR="00630110">
        <w:t xml:space="preserve">the settings for </w:t>
      </w:r>
      <w:r>
        <w:t xml:space="preserve">the DOAS evaluation </w:t>
      </w:r>
      <w:r w:rsidR="00630110">
        <w:t>of spectra from the spectrometer identified by the serial-number SERIAL.</w:t>
      </w:r>
      <w:r w:rsidR="00BA0A96">
        <w:t xml:space="preserve"> </w:t>
      </w:r>
      <w:r w:rsidR="009A7544">
        <w:t xml:space="preserve">I.e. if you have defined an instrument with the serial-number </w:t>
      </w:r>
      <w:r w:rsidR="009A7544" w:rsidRPr="00064531">
        <w:rPr>
          <w:i/>
        </w:rPr>
        <w:t>D2J1234</w:t>
      </w:r>
      <w:r w:rsidR="009A7544">
        <w:t xml:space="preserve"> in setup.xml then there must be a file with the name </w:t>
      </w:r>
      <w:r w:rsidR="009A7544" w:rsidRPr="00064531">
        <w:rPr>
          <w:rFonts w:ascii="Courier New" w:hAnsi="Courier New" w:cs="Courier New"/>
          <w:b/>
        </w:rPr>
        <w:t>D2J1234.exml</w:t>
      </w:r>
      <w:r w:rsidR="009A7544">
        <w:t xml:space="preserve"> in the configuration-directory.</w:t>
      </w:r>
      <w:r w:rsidR="004B2264">
        <w:t xml:space="preserve"> Each .</w:t>
      </w:r>
      <w:proofErr w:type="spellStart"/>
      <w:r w:rsidR="004B2264">
        <w:t>exml</w:t>
      </w:r>
      <w:proofErr w:type="spellEnd"/>
      <w:r w:rsidR="004B2264">
        <w:t xml:space="preserve"> file can contain an ar</w:t>
      </w:r>
      <w:r w:rsidR="006F1488">
        <w:t>bitrary number of fit windows</w:t>
      </w:r>
      <w:r w:rsidR="004B2264">
        <w:t xml:space="preserve">, </w:t>
      </w:r>
      <w:r w:rsidR="006F1488">
        <w:t xml:space="preserve">however </w:t>
      </w:r>
      <w:r w:rsidR="002A0D24">
        <w:t>these must differ in one of the following; 1) the time period they are valid 2) the channel number they operate on or 3) their name.</w:t>
      </w:r>
      <w:r w:rsidR="00796375">
        <w:t xml:space="preserve"> </w:t>
      </w:r>
      <w:r w:rsidR="00D3357F">
        <w:t xml:space="preserve"> </w:t>
      </w:r>
      <w:r w:rsidR="00216611">
        <w:t>The .</w:t>
      </w:r>
      <w:proofErr w:type="spellStart"/>
      <w:r w:rsidR="00216611">
        <w:t>exml</w:t>
      </w:r>
      <w:proofErr w:type="spellEnd"/>
      <w:r w:rsidR="00216611">
        <w:t xml:space="preserve"> file also contains the settings for how to correct the measured spectra for dark counts. This is specified as a special section, separate from the fit windows.</w:t>
      </w:r>
    </w:p>
    <w:p w14:paraId="3E70F380" w14:textId="77777777" w:rsidR="003D1B73" w:rsidRDefault="00D52354" w:rsidP="007D22E0">
      <w:r>
        <w:rPr>
          <w:noProof/>
          <w:lang w:bidi="ar-SA"/>
        </w:rPr>
        <w:drawing>
          <wp:anchor distT="0" distB="0" distL="114300" distR="114300" simplePos="0" relativeHeight="251658240" behindDoc="0" locked="0" layoutInCell="1" allowOverlap="1" wp14:anchorId="12C7B149" wp14:editId="5D80EB73">
            <wp:simplePos x="0" y="0"/>
            <wp:positionH relativeFrom="column">
              <wp:posOffset>3738245</wp:posOffset>
            </wp:positionH>
            <wp:positionV relativeFrom="paragraph">
              <wp:posOffset>578485</wp:posOffset>
            </wp:positionV>
            <wp:extent cx="2248535" cy="3502660"/>
            <wp:effectExtent l="38100" t="57150" r="113665" b="97790"/>
            <wp:wrapSquare wrapText="bothSides"/>
            <wp:docPr id="8" name="Picture 24" descr="D:\NovacPostProcessingProgram\Graphs\Configuration_Fo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NovacPostProcessingProgram\Graphs\Configuration_Folder.png"/>
                    <pic:cNvPicPr>
                      <a:picLocks noChangeAspect="1" noChangeArrowheads="1"/>
                    </pic:cNvPicPr>
                  </pic:nvPicPr>
                  <pic:blipFill>
                    <a:blip r:embed="rId10" cstate="print"/>
                    <a:srcRect/>
                    <a:stretch>
                      <a:fillRect/>
                    </a:stretch>
                  </pic:blipFill>
                  <pic:spPr bwMode="auto">
                    <a:xfrm>
                      <a:off x="0" y="0"/>
                      <a:ext cx="2248535" cy="35026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3D1B73">
        <w:t xml:space="preserve">The </w:t>
      </w:r>
      <w:r w:rsidR="008A3AC6" w:rsidRPr="007D22E0">
        <w:rPr>
          <w:rFonts w:ascii="Courier New" w:hAnsi="Courier New" w:cs="Courier New"/>
          <w:b/>
        </w:rPr>
        <w:t>configuration</w:t>
      </w:r>
      <w:r w:rsidR="008A3AC6">
        <w:t xml:space="preserve"> </w:t>
      </w:r>
      <w:r w:rsidR="003D1B73">
        <w:t xml:space="preserve">directory must contain one file named </w:t>
      </w:r>
      <w:r w:rsidR="003D1B73" w:rsidRPr="003D1B73">
        <w:rPr>
          <w:rFonts w:ascii="Courier New" w:hAnsi="Courier New" w:cs="Courier New"/>
          <w:b/>
        </w:rPr>
        <w:t>processing.xml</w:t>
      </w:r>
      <w:r w:rsidR="003D1B73">
        <w:t xml:space="preserve">, in which the settings for the processing are given. </w:t>
      </w:r>
      <w:r w:rsidR="004B2264">
        <w:t>This file</w:t>
      </w:r>
      <w:r w:rsidR="004F37DF">
        <w:t xml:space="preserve"> specifies which fit-windows to use, and the values of the parameters that can be selected by the user.</w:t>
      </w:r>
    </w:p>
    <w:p w14:paraId="0E3A3D36" w14:textId="77777777" w:rsidR="004F37DF" w:rsidRDefault="004F37DF" w:rsidP="007D22E0">
      <w:r>
        <w:t xml:space="preserve">When the processing in </w:t>
      </w:r>
      <w:proofErr w:type="spellStart"/>
      <w:r>
        <w:t>NovacPPP</w:t>
      </w:r>
      <w:proofErr w:type="spellEnd"/>
      <w:r>
        <w:t xml:space="preserve"> is begun are all the parsed files from the configuration-directory copied to </w:t>
      </w:r>
      <w:r w:rsidR="00A9429C">
        <w:t>a sub-folder (</w:t>
      </w:r>
      <w:proofErr w:type="spellStart"/>
      <w:r w:rsidR="00A9429C">
        <w:t>copiedConfiguration</w:t>
      </w:r>
      <w:proofErr w:type="spellEnd"/>
      <w:r w:rsidR="00A9429C">
        <w:t xml:space="preserve">) </w:t>
      </w:r>
      <w:r>
        <w:t xml:space="preserve">the output-directory. The purpose with this is to make it possible to later inspect the parameters used with each run of the program. </w:t>
      </w:r>
      <w:r w:rsidR="00A9429C">
        <w:t xml:space="preserve">The file </w:t>
      </w:r>
      <w:r w:rsidR="00F6014C" w:rsidRPr="003D1B73">
        <w:rPr>
          <w:rFonts w:ascii="Courier New" w:hAnsi="Courier New" w:cs="Courier New"/>
          <w:b/>
        </w:rPr>
        <w:t>processing.xml</w:t>
      </w:r>
      <w:r w:rsidR="00F6014C">
        <w:t xml:space="preserve"> </w:t>
      </w:r>
      <w:r w:rsidR="00A9429C">
        <w:t xml:space="preserve">that is written to the </w:t>
      </w:r>
      <w:proofErr w:type="spellStart"/>
      <w:r w:rsidR="00A9429C">
        <w:t>copiedConfiguration</w:t>
      </w:r>
      <w:proofErr w:type="spellEnd"/>
      <w:r w:rsidR="00A9429C">
        <w:t xml:space="preserve"> directory contains the values of all parameters that are possible to specify by the user, not only the ones that were specified in the original </w:t>
      </w:r>
      <w:r w:rsidR="00F6014C" w:rsidRPr="003D1B73">
        <w:rPr>
          <w:rFonts w:ascii="Courier New" w:hAnsi="Courier New" w:cs="Courier New"/>
          <w:b/>
        </w:rPr>
        <w:t>processing.xml</w:t>
      </w:r>
      <w:r w:rsidR="00A9429C">
        <w:t>.</w:t>
      </w:r>
    </w:p>
    <w:p w14:paraId="6B4AED92" w14:textId="77777777" w:rsidR="00B5499D" w:rsidRDefault="00B5499D" w:rsidP="007D22E0"/>
    <w:p w14:paraId="3488F9A5" w14:textId="77777777" w:rsidR="00B5499D" w:rsidRPr="007D22E0" w:rsidRDefault="00B5499D" w:rsidP="007D22E0"/>
    <w:p w14:paraId="05DDEF4F" w14:textId="77777777" w:rsidR="003D1B73" w:rsidRDefault="003D1B73">
      <w:pPr>
        <w:spacing w:after="0" w:line="240" w:lineRule="auto"/>
        <w:rPr>
          <w:i/>
          <w:caps/>
          <w:color w:val="632423"/>
          <w:spacing w:val="15"/>
          <w:sz w:val="24"/>
          <w:szCs w:val="24"/>
        </w:rPr>
      </w:pPr>
      <w:bookmarkStart w:id="180" w:name="_Ref225216594"/>
      <w:r>
        <w:rPr>
          <w:i/>
        </w:rPr>
        <w:br w:type="page"/>
      </w:r>
    </w:p>
    <w:p w14:paraId="2E325E4D" w14:textId="77777777" w:rsidR="00B53324" w:rsidRPr="00B052AC" w:rsidRDefault="000C747E" w:rsidP="00B052AC">
      <w:pPr>
        <w:pStyle w:val="Rubrik2"/>
        <w:spacing w:line="280" w:lineRule="atLeast"/>
        <w:jc w:val="both"/>
        <w:rPr>
          <w:i/>
        </w:rPr>
      </w:pPr>
      <w:bookmarkStart w:id="181" w:name="_Toc246908776"/>
      <w:bookmarkStart w:id="182" w:name="_Toc175680611"/>
      <w:r>
        <w:rPr>
          <w:i/>
        </w:rPr>
        <w:lastRenderedPageBreak/>
        <w:t>Configuring the locations</w:t>
      </w:r>
      <w:bookmarkEnd w:id="180"/>
      <w:r w:rsidR="009F15B0">
        <w:rPr>
          <w:i/>
        </w:rPr>
        <w:t xml:space="preserve"> – setup.xml</w:t>
      </w:r>
      <w:bookmarkEnd w:id="181"/>
      <w:bookmarkEnd w:id="182"/>
    </w:p>
    <w:p w14:paraId="5D587714" w14:textId="77777777" w:rsidR="001F7FF1" w:rsidRDefault="009F15B0" w:rsidP="008247DD">
      <w:r>
        <w:t xml:space="preserve">The file setup.xml contains the configuration of the installed instruments. Only data from instruments that are described in setup.xml can be evaluated. </w:t>
      </w:r>
    </w:p>
    <w:p w14:paraId="25DD2291" w14:textId="77777777" w:rsidR="00AF3DE3" w:rsidRDefault="00AF3DE3" w:rsidP="008247DD">
      <w:r>
        <w:t>The file contains the following items;</w:t>
      </w:r>
    </w:p>
    <w:p w14:paraId="2F83E886" w14:textId="77777777" w:rsidR="00085757" w:rsidRDefault="00CD1E33" w:rsidP="00191CCA">
      <w:pPr>
        <w:numPr>
          <w:ilvl w:val="0"/>
          <w:numId w:val="2"/>
        </w:numPr>
      </w:pPr>
      <w:r w:rsidRPr="00C4517C">
        <w:rPr>
          <w:b/>
          <w:i/>
        </w:rPr>
        <w:t>instrument</w:t>
      </w:r>
      <w:r w:rsidRPr="004F272B">
        <w:rPr>
          <w:b/>
        </w:rPr>
        <w:t xml:space="preserve"> </w:t>
      </w:r>
      <w:r>
        <w:t>– this is a section describing the setup of one instrument. The instrument is identified by the serial number of the spectrometer in it.</w:t>
      </w:r>
      <w:r w:rsidR="007C0A0D">
        <w:t xml:space="preserve"> The instrument </w:t>
      </w:r>
      <w:r w:rsidR="00650BB7">
        <w:t>section contains several sub-sections further des</w:t>
      </w:r>
      <w:r w:rsidR="00B33796">
        <w:t>cribing the instrument.</w:t>
      </w:r>
    </w:p>
    <w:p w14:paraId="727C19F8" w14:textId="77777777" w:rsidR="00B33796" w:rsidRDefault="00B33796" w:rsidP="00B33796">
      <w:pPr>
        <w:ind w:left="360"/>
        <w:rPr>
          <w:b/>
          <w:i/>
        </w:rPr>
      </w:pPr>
    </w:p>
    <w:p w14:paraId="1DFD2F44" w14:textId="77777777" w:rsidR="00B33796" w:rsidRDefault="00A9787C" w:rsidP="00B33796">
      <w:pPr>
        <w:pStyle w:val="Rubrik3"/>
      </w:pPr>
      <w:bookmarkStart w:id="183" w:name="_Toc246908777"/>
      <w:r>
        <w:t>&lt;i</w:t>
      </w:r>
      <w:r w:rsidR="00B33796">
        <w:t>nstrument</w:t>
      </w:r>
      <w:r>
        <w:t>&gt;</w:t>
      </w:r>
      <w:r w:rsidR="00B33796">
        <w:t xml:space="preserve"> section</w:t>
      </w:r>
      <w:bookmarkEnd w:id="183"/>
    </w:p>
    <w:p w14:paraId="150AF409" w14:textId="77777777" w:rsidR="00371B75" w:rsidRDefault="00371B75" w:rsidP="00191CCA">
      <w:pPr>
        <w:numPr>
          <w:ilvl w:val="1"/>
          <w:numId w:val="4"/>
        </w:numPr>
        <w:tabs>
          <w:tab w:val="clear" w:pos="1440"/>
          <w:tab w:val="num" w:pos="720"/>
        </w:tabs>
        <w:ind w:hanging="1080"/>
      </w:pPr>
      <w:r w:rsidRPr="00C4517C">
        <w:rPr>
          <w:b/>
          <w:i/>
        </w:rPr>
        <w:t>serial</w:t>
      </w:r>
      <w:r>
        <w:t xml:space="preserve"> – the serial number of the instrument, used to identify the instrument</w:t>
      </w:r>
      <w:r w:rsidR="00E839A4">
        <w:t>. If the spectrometer of an instrument has been replaced at any time, then two &lt;instrument&gt; sections must be written for this instrument.</w:t>
      </w:r>
    </w:p>
    <w:p w14:paraId="6040B6D0" w14:textId="77777777" w:rsidR="00371B75" w:rsidRDefault="00371B75" w:rsidP="00191CCA">
      <w:pPr>
        <w:numPr>
          <w:ilvl w:val="1"/>
          <w:numId w:val="4"/>
        </w:numPr>
        <w:tabs>
          <w:tab w:val="clear" w:pos="1440"/>
          <w:tab w:val="num" w:pos="720"/>
        </w:tabs>
        <w:ind w:hanging="1080"/>
      </w:pPr>
      <w:r w:rsidRPr="00C4517C">
        <w:rPr>
          <w:b/>
          <w:i/>
        </w:rPr>
        <w:t>location</w:t>
      </w:r>
      <w:r>
        <w:t xml:space="preserve"> </w:t>
      </w:r>
      <w:r w:rsidR="00840296">
        <w:t>–</w:t>
      </w:r>
      <w:r>
        <w:t xml:space="preserve"> a</w:t>
      </w:r>
      <w:r w:rsidR="00840296">
        <w:t xml:space="preserve"> description of  a </w:t>
      </w:r>
      <w:r w:rsidR="00B52747">
        <w:t>site where the instrument has been located for some time</w:t>
      </w:r>
      <w:r w:rsidR="00A13453">
        <w:t xml:space="preserve">. </w:t>
      </w:r>
      <w:r w:rsidR="00523B23">
        <w:t xml:space="preserve">If any component of the instrument (other than the spectrometer) has been changed then two separate &lt;location&gt; sections must be defined for this instrument.  </w:t>
      </w:r>
      <w:r w:rsidR="00A13453">
        <w:t xml:space="preserve">An arbitrary number of locations can be described for each instrument, however for correct analysis of the data is it important that there is no overlap between the </w:t>
      </w:r>
      <w:r w:rsidR="00942B1B">
        <w:t>times for which they are valid.</w:t>
      </w:r>
    </w:p>
    <w:p w14:paraId="2DB23696" w14:textId="77777777" w:rsidR="00A9787C" w:rsidRDefault="00A9787C" w:rsidP="00942B1B">
      <w:pPr>
        <w:tabs>
          <w:tab w:val="num" w:pos="720"/>
        </w:tabs>
        <w:ind w:hanging="1080"/>
      </w:pPr>
    </w:p>
    <w:p w14:paraId="28E4D6FC" w14:textId="77777777" w:rsidR="00A9787C" w:rsidRDefault="00A9787C" w:rsidP="00A9787C">
      <w:pPr>
        <w:pStyle w:val="Rubrik3"/>
      </w:pPr>
      <w:bookmarkStart w:id="184" w:name="_Toc246908778"/>
      <w:r>
        <w:t>&lt;location&gt; section</w:t>
      </w:r>
      <w:bookmarkEnd w:id="184"/>
    </w:p>
    <w:p w14:paraId="6E1847C1" w14:textId="77777777" w:rsidR="00A13453" w:rsidRPr="00166748" w:rsidRDefault="00166748" w:rsidP="00191CCA">
      <w:pPr>
        <w:numPr>
          <w:ilvl w:val="0"/>
          <w:numId w:val="3"/>
        </w:numPr>
      </w:pPr>
      <w:r>
        <w:rPr>
          <w:b/>
          <w:i/>
        </w:rPr>
        <w:t>name</w:t>
      </w:r>
      <w:r>
        <w:t xml:space="preserve"> – The name of the site where the instrument was located. This is defined by the user </w:t>
      </w:r>
      <w:r w:rsidR="00651BA1">
        <w:t>and supplied to make the interpretation of data simpler for the user.</w:t>
      </w:r>
    </w:p>
    <w:p w14:paraId="34859885" w14:textId="77777777" w:rsidR="00166748" w:rsidRPr="00166748" w:rsidRDefault="00166748" w:rsidP="00191CCA">
      <w:pPr>
        <w:numPr>
          <w:ilvl w:val="0"/>
          <w:numId w:val="3"/>
        </w:numPr>
      </w:pPr>
      <w:proofErr w:type="spellStart"/>
      <w:r>
        <w:rPr>
          <w:b/>
          <w:i/>
        </w:rPr>
        <w:t>time_from</w:t>
      </w:r>
      <w:proofErr w:type="spellEnd"/>
      <w:r w:rsidR="00651BA1">
        <w:t xml:space="preserve"> – The date from which this desc</w:t>
      </w:r>
      <w:r w:rsidR="00934AF2">
        <w:t xml:space="preserve">ription of a location is valid. </w:t>
      </w:r>
      <w:r w:rsidR="00B7041D">
        <w:t>This is typically the day when the installation was made</w:t>
      </w:r>
      <w:r w:rsidR="009A5408">
        <w:t>, or the instrument was changed.</w:t>
      </w:r>
      <w:r w:rsidR="00B7041D">
        <w:t xml:space="preserve"> </w:t>
      </w:r>
      <w:r w:rsidR="00934AF2">
        <w:t>This must be a date in the format yyyy.mm.dd</w:t>
      </w:r>
      <w:r w:rsidR="00F55288">
        <w:t xml:space="preserve"> or a functional expression, such as TODAY()</w:t>
      </w:r>
      <w:r w:rsidR="00567E17">
        <w:t>,</w:t>
      </w:r>
      <w:r w:rsidR="00F55288">
        <w:t xml:space="preserve"> corresponding to today’s date</w:t>
      </w:r>
      <w:r w:rsidR="00567E17">
        <w:t xml:space="preserve">, </w:t>
      </w:r>
      <w:r w:rsidR="00F55288">
        <w:t>or TODAY(-7) corresponding to seven days ago.</w:t>
      </w:r>
    </w:p>
    <w:p w14:paraId="04390541" w14:textId="77777777" w:rsidR="00166748" w:rsidRPr="00166748" w:rsidRDefault="00166748" w:rsidP="00191CCA">
      <w:pPr>
        <w:numPr>
          <w:ilvl w:val="0"/>
          <w:numId w:val="3"/>
        </w:numPr>
      </w:pPr>
      <w:proofErr w:type="spellStart"/>
      <w:r>
        <w:rPr>
          <w:b/>
          <w:i/>
        </w:rPr>
        <w:t>time_to</w:t>
      </w:r>
      <w:proofErr w:type="spellEnd"/>
      <w:r w:rsidR="00934AF2">
        <w:t xml:space="preserve"> – The date until which this description of a location is valid. This must be a date in the format yyyy.mm.dd. </w:t>
      </w:r>
      <w:r w:rsidR="00B7041D">
        <w:t xml:space="preserve">By default, this is 9999.12.31 – </w:t>
      </w:r>
      <w:r w:rsidR="00536A5B">
        <w:t>which corresponds to that the instrument is still there.</w:t>
      </w:r>
      <w:r w:rsidR="00303A42">
        <w:t xml:space="preserve"> If you wish to make sure that no spectra with dates in the future (could happen if the GPS connection is lost) are processed then this can be set to the date today. </w:t>
      </w:r>
    </w:p>
    <w:p w14:paraId="1A8B4769" w14:textId="77777777" w:rsidR="00166748" w:rsidRPr="00166748" w:rsidRDefault="00536A5B" w:rsidP="00191CCA">
      <w:pPr>
        <w:numPr>
          <w:ilvl w:val="0"/>
          <w:numId w:val="3"/>
        </w:numPr>
      </w:pPr>
      <w:r>
        <w:rPr>
          <w:b/>
          <w:i/>
        </w:rPr>
        <w:t>l</w:t>
      </w:r>
      <w:r w:rsidR="00166748">
        <w:rPr>
          <w:b/>
          <w:i/>
        </w:rPr>
        <w:t>atitude</w:t>
      </w:r>
      <w:r>
        <w:t xml:space="preserve"> – the latitude of the location</w:t>
      </w:r>
      <w:r w:rsidR="006F4105">
        <w:t>, in degrees and decimal degrees</w:t>
      </w:r>
      <w:r>
        <w:t xml:space="preserve">. </w:t>
      </w:r>
    </w:p>
    <w:p w14:paraId="6C3F54D8" w14:textId="77777777" w:rsidR="00166748" w:rsidRPr="00166748" w:rsidRDefault="00282BFE" w:rsidP="00191CCA">
      <w:pPr>
        <w:numPr>
          <w:ilvl w:val="0"/>
          <w:numId w:val="3"/>
        </w:numPr>
      </w:pPr>
      <w:r>
        <w:rPr>
          <w:b/>
          <w:i/>
        </w:rPr>
        <w:t>l</w:t>
      </w:r>
      <w:r w:rsidR="00166748">
        <w:rPr>
          <w:b/>
          <w:i/>
        </w:rPr>
        <w:t>ongitude</w:t>
      </w:r>
      <w:r>
        <w:t xml:space="preserve"> – the longitude of the location</w:t>
      </w:r>
      <w:r w:rsidR="006F4105">
        <w:t>, in degrees and decimal degrees</w:t>
      </w:r>
      <w:r>
        <w:t>.</w:t>
      </w:r>
    </w:p>
    <w:p w14:paraId="54A6CA2B" w14:textId="77777777" w:rsidR="00166748" w:rsidRPr="00166748" w:rsidRDefault="00282BFE" w:rsidP="00191CCA">
      <w:pPr>
        <w:numPr>
          <w:ilvl w:val="0"/>
          <w:numId w:val="3"/>
        </w:numPr>
      </w:pPr>
      <w:r>
        <w:rPr>
          <w:b/>
          <w:i/>
        </w:rPr>
        <w:t>a</w:t>
      </w:r>
      <w:r w:rsidR="00166748">
        <w:rPr>
          <w:b/>
          <w:i/>
        </w:rPr>
        <w:t>ltitude</w:t>
      </w:r>
      <w:r>
        <w:t xml:space="preserve"> – the altitude of the location, in meters above sea level.</w:t>
      </w:r>
    </w:p>
    <w:p w14:paraId="1DA6BC73" w14:textId="234D83A7" w:rsidR="00166748" w:rsidRPr="00166748" w:rsidRDefault="00282BFE" w:rsidP="00191CCA">
      <w:pPr>
        <w:numPr>
          <w:ilvl w:val="0"/>
          <w:numId w:val="3"/>
        </w:numPr>
      </w:pPr>
      <w:r>
        <w:rPr>
          <w:b/>
          <w:i/>
        </w:rPr>
        <w:t>v</w:t>
      </w:r>
      <w:r w:rsidR="00166748">
        <w:rPr>
          <w:b/>
          <w:i/>
        </w:rPr>
        <w:t>olcano</w:t>
      </w:r>
      <w:r>
        <w:t xml:space="preserve"> – the name of the volcano that the instrument </w:t>
      </w:r>
      <w:r w:rsidR="00F52083">
        <w:t xml:space="preserve">monitored during the installation at this location. </w:t>
      </w:r>
      <w:r w:rsidR="00D371F1">
        <w:t>Should be written without accents (á, à, é, …) and by replacing spaces with underscores (_)</w:t>
      </w:r>
      <w:r w:rsidR="00C82883">
        <w:t xml:space="preserve">. </w:t>
      </w:r>
    </w:p>
    <w:p w14:paraId="20983FAD" w14:textId="77777777" w:rsidR="00166748" w:rsidRPr="00166748" w:rsidRDefault="00166748" w:rsidP="00191CCA">
      <w:pPr>
        <w:numPr>
          <w:ilvl w:val="0"/>
          <w:numId w:val="3"/>
        </w:numPr>
      </w:pPr>
      <w:r>
        <w:rPr>
          <w:b/>
          <w:i/>
        </w:rPr>
        <w:lastRenderedPageBreak/>
        <w:t>compass</w:t>
      </w:r>
      <w:r w:rsidR="00D371F1">
        <w:t xml:space="preserve"> – the compass direction of the instrument during this installation period.</w:t>
      </w:r>
      <w:r w:rsidR="00D0327A" w:rsidRPr="00D0327A">
        <w:t xml:space="preserve"> </w:t>
      </w:r>
      <w:r w:rsidR="00D0327A">
        <w:t>Only relevant for version I instruments.</w:t>
      </w:r>
      <w:r w:rsidR="007741CA">
        <w:t xml:space="preserve"> This is in degrees from north, counting positive angles clockwise.</w:t>
      </w:r>
    </w:p>
    <w:p w14:paraId="0BCF96A9" w14:textId="77777777" w:rsidR="00166748" w:rsidRPr="00166748" w:rsidRDefault="00D371F1" w:rsidP="00191CCA">
      <w:pPr>
        <w:numPr>
          <w:ilvl w:val="0"/>
          <w:numId w:val="3"/>
        </w:numPr>
      </w:pPr>
      <w:proofErr w:type="spellStart"/>
      <w:r>
        <w:rPr>
          <w:b/>
          <w:i/>
        </w:rPr>
        <w:t>c</w:t>
      </w:r>
      <w:r w:rsidR="00166748">
        <w:rPr>
          <w:b/>
          <w:i/>
        </w:rPr>
        <w:t>oneangle</w:t>
      </w:r>
      <w:proofErr w:type="spellEnd"/>
      <w:r>
        <w:t xml:space="preserve"> – the cone angle of the instrument during </w:t>
      </w:r>
      <w:r w:rsidR="000867B3">
        <w:t>this installation period. Only relevant for version I instruments.</w:t>
      </w:r>
    </w:p>
    <w:p w14:paraId="35D37776" w14:textId="77777777" w:rsidR="00166748" w:rsidRPr="00166748" w:rsidRDefault="00D0327A" w:rsidP="00191CCA">
      <w:pPr>
        <w:numPr>
          <w:ilvl w:val="0"/>
          <w:numId w:val="3"/>
        </w:numPr>
      </w:pPr>
      <w:r>
        <w:rPr>
          <w:b/>
          <w:i/>
        </w:rPr>
        <w:t>t</w:t>
      </w:r>
      <w:r w:rsidR="00166748">
        <w:rPr>
          <w:b/>
          <w:i/>
        </w:rPr>
        <w:t>ype</w:t>
      </w:r>
      <w:r>
        <w:t xml:space="preserve"> – the type of instrument. This is an integer describing the type of instrument, 0 corresponds to Version I instrument, 1 corresponds to Version II instrument.</w:t>
      </w:r>
    </w:p>
    <w:p w14:paraId="0C9AA7D6" w14:textId="2562F710" w:rsidR="00166748" w:rsidRDefault="00D0327A" w:rsidP="00191CCA">
      <w:pPr>
        <w:numPr>
          <w:ilvl w:val="0"/>
          <w:numId w:val="3"/>
        </w:numPr>
      </w:pPr>
      <w:r>
        <w:rPr>
          <w:b/>
          <w:i/>
        </w:rPr>
        <w:t>s</w:t>
      </w:r>
      <w:r w:rsidR="00166748">
        <w:rPr>
          <w:b/>
          <w:i/>
        </w:rPr>
        <w:t>pec</w:t>
      </w:r>
      <w:r>
        <w:t xml:space="preserve"> – string describing the model of the spectrometer. This is by default “S2000”</w:t>
      </w:r>
      <w:r w:rsidR="00BC467B">
        <w:t>.</w:t>
      </w:r>
      <w:r w:rsidR="00A36B9B">
        <w:t xml:space="preserve"> This is used to identify the maximum possible intensity from the spectrometer and hence also determining the saturation ratio of any measured spectrum.</w:t>
      </w:r>
      <w:r w:rsidR="00C72ED3">
        <w:t xml:space="preserve"> Currently supported spectrometer models are </w:t>
      </w:r>
      <w:r w:rsidR="00C72ED3">
        <w:rPr>
          <w:i/>
          <w:iCs/>
        </w:rPr>
        <w:t xml:space="preserve">S2000, USB2000, USB2000+, HR2000, HR4000, QE65000, </w:t>
      </w:r>
      <w:proofErr w:type="spellStart"/>
      <w:r w:rsidR="00C72ED3">
        <w:rPr>
          <w:i/>
          <w:iCs/>
        </w:rPr>
        <w:t>MayaPro</w:t>
      </w:r>
      <w:proofErr w:type="spellEnd"/>
      <w:r w:rsidR="00C72ED3">
        <w:rPr>
          <w:i/>
          <w:iCs/>
        </w:rPr>
        <w:t xml:space="preserve">, </w:t>
      </w:r>
      <w:proofErr w:type="spellStart"/>
      <w:r w:rsidR="00C72ED3">
        <w:rPr>
          <w:i/>
          <w:iCs/>
        </w:rPr>
        <w:t>AvaSpec</w:t>
      </w:r>
      <w:proofErr w:type="spellEnd"/>
      <w:r w:rsidR="00C72ED3">
        <w:rPr>
          <w:i/>
          <w:iCs/>
        </w:rPr>
        <w:t xml:space="preserve">, </w:t>
      </w:r>
      <w:r w:rsidR="00C72ED3">
        <w:t xml:space="preserve">and </w:t>
      </w:r>
      <w:r w:rsidR="00C72ED3">
        <w:rPr>
          <w:i/>
          <w:iCs/>
        </w:rPr>
        <w:t>Flame</w:t>
      </w:r>
      <w:r w:rsidR="00C72ED3">
        <w:t>.</w:t>
      </w:r>
    </w:p>
    <w:p w14:paraId="24257889" w14:textId="77777777" w:rsidR="00AF3DE3" w:rsidRDefault="00AF3DE3" w:rsidP="008247DD"/>
    <w:p w14:paraId="4C8DF7A9" w14:textId="77777777" w:rsidR="00942B1B" w:rsidRDefault="0030519F" w:rsidP="00942B1B">
      <w:pPr>
        <w:pStyle w:val="Rubrik3"/>
      </w:pPr>
      <w:r>
        <w:br w:type="page"/>
      </w:r>
      <w:bookmarkStart w:id="185" w:name="_Toc246908779"/>
      <w:r w:rsidR="00942B1B">
        <w:lastRenderedPageBreak/>
        <w:t>Example of setup.xml</w:t>
      </w:r>
      <w:bookmarkEnd w:id="185"/>
    </w:p>
    <w:p w14:paraId="7D62EAB4" w14:textId="77777777" w:rsidR="00AF3DE3" w:rsidRDefault="00AF3DE3" w:rsidP="008247DD">
      <w:r>
        <w:t>The following is an example of a simple setup.xml file, with only one instrument</w:t>
      </w:r>
      <w:r w:rsidR="00B61199">
        <w:t xml:space="preserve"> but where the scanner has at one point been changed from flat to a conical</w:t>
      </w:r>
      <w:r>
        <w:t>;</w:t>
      </w:r>
    </w:p>
    <w:p w14:paraId="56D2F333" w14:textId="77777777" w:rsidR="009F15B0" w:rsidRPr="008247DD" w:rsidRDefault="009F15B0" w:rsidP="008247DD"/>
    <w:p w14:paraId="75C8D672" w14:textId="77777777" w:rsidR="008247DD" w:rsidRPr="00D27694" w:rsidRDefault="008247DD" w:rsidP="00B61199">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xml</w:t>
      </w:r>
      <w:r w:rsidRPr="00D27694">
        <w:rPr>
          <w:rFonts w:ascii="Courier New" w:hAnsi="Courier New" w:cs="Courier New"/>
          <w:color w:val="FF00FF"/>
          <w:sz w:val="20"/>
          <w:szCs w:val="20"/>
          <w:lang w:eastAsia="zh-CN"/>
        </w:rPr>
        <w:t xml:space="preserve"> </w:t>
      </w:r>
      <w:r w:rsidRPr="00D27694">
        <w:rPr>
          <w:rFonts w:ascii="Courier New" w:hAnsi="Courier New" w:cs="Courier New"/>
          <w:color w:val="FF0000"/>
          <w:sz w:val="20"/>
          <w:szCs w:val="20"/>
          <w:lang w:eastAsia="zh-CN"/>
        </w:rPr>
        <w:t>version</w:t>
      </w:r>
      <w:r w:rsidRPr="00D27694">
        <w:rPr>
          <w:rFonts w:ascii="Courier New" w:hAnsi="Courier New" w:cs="Courier New"/>
          <w:color w:val="0000FF"/>
          <w:sz w:val="20"/>
          <w:szCs w:val="20"/>
          <w:lang w:eastAsia="zh-CN"/>
        </w:rPr>
        <w:t>="1.0"</w:t>
      </w:r>
      <w:r w:rsidRPr="00D27694">
        <w:rPr>
          <w:rFonts w:ascii="Courier New" w:hAnsi="Courier New" w:cs="Courier New"/>
          <w:color w:val="FF00FF"/>
          <w:sz w:val="20"/>
          <w:szCs w:val="20"/>
          <w:lang w:eastAsia="zh-CN"/>
        </w:rPr>
        <w:t xml:space="preserve"> </w:t>
      </w:r>
      <w:r w:rsidRPr="00D27694">
        <w:rPr>
          <w:rFonts w:ascii="Courier New" w:hAnsi="Courier New" w:cs="Courier New"/>
          <w:color w:val="FF0000"/>
          <w:sz w:val="20"/>
          <w:szCs w:val="20"/>
          <w:lang w:eastAsia="zh-CN"/>
        </w:rPr>
        <w:t>encoding</w:t>
      </w:r>
      <w:r w:rsidRPr="00D27694">
        <w:rPr>
          <w:rFonts w:ascii="Courier New" w:hAnsi="Courier New" w:cs="Courier New"/>
          <w:color w:val="0000FF"/>
          <w:sz w:val="20"/>
          <w:szCs w:val="20"/>
          <w:lang w:eastAsia="zh-CN"/>
        </w:rPr>
        <w:t>="ISO-8859-1"?&gt;</w:t>
      </w:r>
    </w:p>
    <w:p w14:paraId="34D7DB56" w14:textId="77777777" w:rsidR="008247DD" w:rsidRPr="00D27694" w:rsidRDefault="008247DD" w:rsidP="00B61199">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color w:val="0000FF"/>
          <w:sz w:val="20"/>
          <w:szCs w:val="20"/>
          <w:lang w:eastAsia="zh-CN"/>
        </w:rPr>
        <w:t>&lt;!</w:t>
      </w:r>
      <w:r w:rsidRPr="00D27694">
        <w:rPr>
          <w:rFonts w:ascii="Courier New" w:hAnsi="Courier New" w:cs="Courier New"/>
          <w:color w:val="008000"/>
          <w:sz w:val="20"/>
          <w:szCs w:val="20"/>
          <w:lang w:eastAsia="zh-CN"/>
        </w:rPr>
        <w:t>-- This is the global configuration file for the evaluation of spectra in the NOVAC Post Processing Program --</w:t>
      </w:r>
      <w:r w:rsidRPr="00D27694">
        <w:rPr>
          <w:rFonts w:ascii="Courier New" w:hAnsi="Courier New" w:cs="Courier New"/>
          <w:color w:val="0000FF"/>
          <w:sz w:val="20"/>
          <w:szCs w:val="20"/>
          <w:lang w:eastAsia="zh-CN"/>
        </w:rPr>
        <w:t>&gt;</w:t>
      </w:r>
    </w:p>
    <w:p w14:paraId="580638E6" w14:textId="77777777" w:rsidR="008247DD" w:rsidRPr="00D27694" w:rsidRDefault="008247DD" w:rsidP="00B61199">
      <w:pPr>
        <w:autoSpaceDE w:val="0"/>
        <w:autoSpaceDN w:val="0"/>
        <w:adjustRightInd w:val="0"/>
        <w:spacing w:after="40" w:line="240" w:lineRule="auto"/>
        <w:ind w:left="896" w:hanging="357"/>
        <w:rPr>
          <w:rFonts w:ascii="Courier New" w:hAnsi="Courier New" w:cs="Courier New"/>
          <w:color w:val="0000FF"/>
          <w:sz w:val="20"/>
          <w:szCs w:val="20"/>
          <w:lang w:eastAsia="zh-CN"/>
        </w:rPr>
      </w:pPr>
    </w:p>
    <w:p w14:paraId="01C1B46A" w14:textId="77777777" w:rsidR="008247DD" w:rsidRPr="00D27694" w:rsidRDefault="008247DD" w:rsidP="00B61199">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NovacPPPConfiguration</w:t>
      </w:r>
      <w:proofErr w:type="spellEnd"/>
      <w:r w:rsidRPr="00D27694">
        <w:rPr>
          <w:rFonts w:ascii="Courier New" w:hAnsi="Courier New" w:cs="Courier New"/>
          <w:color w:val="0000FF"/>
          <w:sz w:val="20"/>
          <w:szCs w:val="20"/>
          <w:lang w:eastAsia="zh-CN"/>
        </w:rPr>
        <w:t>&gt;</w:t>
      </w:r>
    </w:p>
    <w:p w14:paraId="7F32E659" w14:textId="77777777" w:rsidR="008247DD" w:rsidRPr="00D27694" w:rsidRDefault="008247DD" w:rsidP="00B61199">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outputdirectory</w:t>
      </w:r>
      <w:proofErr w:type="spellEnd"/>
      <w:r w:rsidRPr="00D27694">
        <w:rPr>
          <w:rFonts w:ascii="Courier New" w:hAnsi="Courier New" w:cs="Courier New"/>
          <w:color w:val="0000FF"/>
          <w:sz w:val="20"/>
          <w:szCs w:val="20"/>
          <w:lang w:eastAsia="zh-CN"/>
        </w:rPr>
        <w:t>&gt;</w:t>
      </w:r>
      <w:r w:rsidR="00726EBC" w:rsidRPr="00D27694">
        <w:rPr>
          <w:rFonts w:ascii="Courier New" w:hAnsi="Courier New" w:cs="Courier New"/>
          <w:sz w:val="20"/>
          <w:szCs w:val="20"/>
          <w:lang w:eastAsia="zh-CN"/>
        </w:rPr>
        <w:t>C:\Novac</w:t>
      </w:r>
      <w:r w:rsidRPr="00D27694">
        <w:rPr>
          <w:rFonts w:ascii="Courier New" w:hAnsi="Courier New" w:cs="Courier New"/>
          <w:sz w:val="20"/>
          <w:szCs w:val="20"/>
          <w:lang w:eastAsia="zh-CN"/>
        </w:rPr>
        <w:t>\Output\</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outputdirectory</w:t>
      </w:r>
      <w:proofErr w:type="spellEnd"/>
      <w:r w:rsidRPr="00D27694">
        <w:rPr>
          <w:rFonts w:ascii="Courier New" w:hAnsi="Courier New" w:cs="Courier New"/>
          <w:color w:val="0000FF"/>
          <w:sz w:val="20"/>
          <w:szCs w:val="20"/>
          <w:lang w:eastAsia="zh-CN"/>
        </w:rPr>
        <w:t>&gt;</w:t>
      </w:r>
    </w:p>
    <w:p w14:paraId="5EBBEC1A" w14:textId="77777777" w:rsidR="008247DD" w:rsidRPr="00D27694" w:rsidRDefault="008247DD" w:rsidP="00B61199">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tempdirectory</w:t>
      </w:r>
      <w:proofErr w:type="spellEnd"/>
      <w:r w:rsidRPr="00D27694">
        <w:rPr>
          <w:rFonts w:ascii="Courier New" w:hAnsi="Courier New" w:cs="Courier New"/>
          <w:color w:val="0000FF"/>
          <w:sz w:val="20"/>
          <w:szCs w:val="20"/>
          <w:lang w:eastAsia="zh-CN"/>
        </w:rPr>
        <w:t>&gt;</w:t>
      </w:r>
      <w:r w:rsidR="00726EBC" w:rsidRPr="00D27694">
        <w:rPr>
          <w:rFonts w:ascii="Courier New" w:hAnsi="Courier New" w:cs="Courier New"/>
          <w:sz w:val="20"/>
          <w:szCs w:val="20"/>
          <w:lang w:eastAsia="zh-CN"/>
        </w:rPr>
        <w:t>C:\Novac</w:t>
      </w:r>
      <w:r w:rsidRPr="00D27694">
        <w:rPr>
          <w:rFonts w:ascii="Courier New" w:hAnsi="Courier New" w:cs="Courier New"/>
          <w:sz w:val="20"/>
          <w:szCs w:val="20"/>
          <w:lang w:eastAsia="zh-CN"/>
        </w:rPr>
        <w:t>\Temp\</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tempdirectory</w:t>
      </w:r>
      <w:proofErr w:type="spellEnd"/>
      <w:r w:rsidRPr="00D27694">
        <w:rPr>
          <w:rFonts w:ascii="Courier New" w:hAnsi="Courier New" w:cs="Courier New"/>
          <w:color w:val="0000FF"/>
          <w:sz w:val="20"/>
          <w:szCs w:val="20"/>
          <w:lang w:eastAsia="zh-CN"/>
        </w:rPr>
        <w:t>&gt;</w:t>
      </w:r>
    </w:p>
    <w:p w14:paraId="6A5D9775" w14:textId="77777777" w:rsidR="008247DD" w:rsidRPr="00D27694" w:rsidRDefault="008247DD" w:rsidP="00B61199">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instrument</w:t>
      </w:r>
      <w:r w:rsidRPr="00D27694">
        <w:rPr>
          <w:rFonts w:ascii="Courier New" w:hAnsi="Courier New" w:cs="Courier New"/>
          <w:color w:val="0000FF"/>
          <w:sz w:val="20"/>
          <w:szCs w:val="20"/>
          <w:lang w:eastAsia="zh-CN"/>
        </w:rPr>
        <w:t>&gt;</w:t>
      </w:r>
    </w:p>
    <w:p w14:paraId="23884091" w14:textId="77777777" w:rsidR="008247DD" w:rsidRPr="00D27694" w:rsidRDefault="008247DD" w:rsidP="00B61199">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serial</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D2J2142</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serial</w:t>
      </w:r>
      <w:r w:rsidRPr="00D27694">
        <w:rPr>
          <w:rFonts w:ascii="Courier New" w:hAnsi="Courier New" w:cs="Courier New"/>
          <w:color w:val="0000FF"/>
          <w:sz w:val="20"/>
          <w:szCs w:val="20"/>
          <w:lang w:eastAsia="zh-CN"/>
        </w:rPr>
        <w:t>&gt;</w:t>
      </w:r>
    </w:p>
    <w:p w14:paraId="3D21C514" w14:textId="77777777" w:rsidR="008247DD" w:rsidRPr="00D27694" w:rsidRDefault="008247DD" w:rsidP="00B61199">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location</w:t>
      </w:r>
      <w:r w:rsidRPr="00D27694">
        <w:rPr>
          <w:rFonts w:ascii="Courier New" w:hAnsi="Courier New" w:cs="Courier New"/>
          <w:color w:val="0000FF"/>
          <w:sz w:val="20"/>
          <w:szCs w:val="20"/>
          <w:lang w:eastAsia="zh-CN"/>
        </w:rPr>
        <w:t>&gt;</w:t>
      </w:r>
    </w:p>
    <w:p w14:paraId="53927844" w14:textId="77777777" w:rsidR="008247DD" w:rsidRPr="00D27694" w:rsidRDefault="008247DD" w:rsidP="00B61199">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name</w:t>
      </w:r>
      <w:r w:rsidRPr="00D27694">
        <w:rPr>
          <w:rFonts w:ascii="Courier New" w:hAnsi="Courier New" w:cs="Courier New"/>
          <w:color w:val="0000FF"/>
          <w:sz w:val="20"/>
          <w:szCs w:val="20"/>
          <w:lang w:eastAsia="zh-CN"/>
        </w:rPr>
        <w:t>&gt;</w:t>
      </w:r>
      <w:proofErr w:type="spellStart"/>
      <w:r w:rsidRPr="00D27694">
        <w:rPr>
          <w:rFonts w:ascii="Courier New" w:hAnsi="Courier New" w:cs="Courier New"/>
          <w:sz w:val="20"/>
          <w:szCs w:val="20"/>
          <w:lang w:eastAsia="zh-CN"/>
        </w:rPr>
        <w:t>Chipiquixtle</w:t>
      </w:r>
      <w:proofErr w:type="spellEnd"/>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name</w:t>
      </w:r>
      <w:r w:rsidRPr="00D27694">
        <w:rPr>
          <w:rFonts w:ascii="Courier New" w:hAnsi="Courier New" w:cs="Courier New"/>
          <w:color w:val="0000FF"/>
          <w:sz w:val="20"/>
          <w:szCs w:val="20"/>
          <w:lang w:eastAsia="zh-CN"/>
        </w:rPr>
        <w:t>&gt;</w:t>
      </w:r>
    </w:p>
    <w:p w14:paraId="351CA70A" w14:textId="77777777" w:rsidR="008247DD" w:rsidRPr="00D27694" w:rsidRDefault="008247DD" w:rsidP="00B61199">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time_from</w:t>
      </w:r>
      <w:proofErr w:type="spellEnd"/>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2005.01.25</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time_from</w:t>
      </w:r>
      <w:proofErr w:type="spellEnd"/>
      <w:r w:rsidRPr="00D27694">
        <w:rPr>
          <w:rFonts w:ascii="Courier New" w:hAnsi="Courier New" w:cs="Courier New"/>
          <w:color w:val="0000FF"/>
          <w:sz w:val="20"/>
          <w:szCs w:val="20"/>
          <w:lang w:eastAsia="zh-CN"/>
        </w:rPr>
        <w:t>&gt;</w:t>
      </w:r>
    </w:p>
    <w:p w14:paraId="2740F869" w14:textId="77777777" w:rsidR="008247DD" w:rsidRPr="00D27694" w:rsidRDefault="008247DD" w:rsidP="00B61199">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time_to</w:t>
      </w:r>
      <w:proofErr w:type="spellEnd"/>
      <w:r w:rsidRPr="00D27694">
        <w:rPr>
          <w:rFonts w:ascii="Courier New" w:hAnsi="Courier New" w:cs="Courier New"/>
          <w:color w:val="0000FF"/>
          <w:sz w:val="20"/>
          <w:szCs w:val="20"/>
          <w:lang w:eastAsia="zh-CN"/>
        </w:rPr>
        <w:t>&gt;</w:t>
      </w:r>
      <w:r w:rsidR="0050129E">
        <w:rPr>
          <w:rFonts w:ascii="Courier New" w:hAnsi="Courier New" w:cs="Courier New"/>
          <w:sz w:val="20"/>
          <w:szCs w:val="20"/>
          <w:lang w:eastAsia="zh-CN"/>
        </w:rPr>
        <w:t>2007</w:t>
      </w:r>
      <w:r w:rsidRPr="00D27694">
        <w:rPr>
          <w:rFonts w:ascii="Courier New" w:hAnsi="Courier New" w:cs="Courier New"/>
          <w:sz w:val="20"/>
          <w:szCs w:val="20"/>
          <w:lang w:eastAsia="zh-CN"/>
        </w:rPr>
        <w:t>.12.31</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time_to</w:t>
      </w:r>
      <w:proofErr w:type="spellEnd"/>
      <w:r w:rsidRPr="00D27694">
        <w:rPr>
          <w:rFonts w:ascii="Courier New" w:hAnsi="Courier New" w:cs="Courier New"/>
          <w:color w:val="0000FF"/>
          <w:sz w:val="20"/>
          <w:szCs w:val="20"/>
          <w:lang w:eastAsia="zh-CN"/>
        </w:rPr>
        <w:t>&gt;</w:t>
      </w:r>
    </w:p>
    <w:p w14:paraId="02869C74" w14:textId="77777777" w:rsidR="008247DD" w:rsidRPr="00D27694" w:rsidRDefault="008247DD" w:rsidP="00B61199">
      <w:pPr>
        <w:autoSpaceDE w:val="0"/>
        <w:autoSpaceDN w:val="0"/>
        <w:adjustRightInd w:val="0"/>
        <w:spacing w:after="40" w:line="240" w:lineRule="auto"/>
        <w:ind w:left="896" w:hanging="357"/>
        <w:rPr>
          <w:rFonts w:ascii="Courier New" w:hAnsi="Courier New" w:cs="Courier New"/>
          <w:color w:val="0000FF"/>
          <w:sz w:val="20"/>
          <w:szCs w:val="20"/>
          <w:lang w:val="fr-FR"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val="fr-FR" w:eastAsia="zh-CN"/>
        </w:rPr>
        <w:t>&lt;</w:t>
      </w:r>
      <w:r w:rsidRPr="00D27694">
        <w:rPr>
          <w:rFonts w:ascii="Courier New" w:hAnsi="Courier New" w:cs="Courier New"/>
          <w:color w:val="800000"/>
          <w:sz w:val="20"/>
          <w:szCs w:val="20"/>
          <w:lang w:val="fr-FR" w:eastAsia="zh-CN"/>
        </w:rPr>
        <w:t>latitude</w:t>
      </w:r>
      <w:r w:rsidRPr="00D27694">
        <w:rPr>
          <w:rFonts w:ascii="Courier New" w:hAnsi="Courier New" w:cs="Courier New"/>
          <w:color w:val="0000FF"/>
          <w:sz w:val="20"/>
          <w:szCs w:val="20"/>
          <w:lang w:val="fr-FR" w:eastAsia="zh-CN"/>
        </w:rPr>
        <w:t>&gt;</w:t>
      </w:r>
      <w:r w:rsidRPr="00D27694">
        <w:rPr>
          <w:rFonts w:ascii="Courier New" w:hAnsi="Courier New" w:cs="Courier New"/>
          <w:sz w:val="20"/>
          <w:szCs w:val="20"/>
          <w:lang w:val="fr-FR" w:eastAsia="zh-CN"/>
        </w:rPr>
        <w:t>19.02</w:t>
      </w:r>
      <w:r w:rsidRPr="00D27694">
        <w:rPr>
          <w:rFonts w:ascii="Courier New" w:hAnsi="Courier New" w:cs="Courier New"/>
          <w:color w:val="0000FF"/>
          <w:sz w:val="20"/>
          <w:szCs w:val="20"/>
          <w:lang w:val="fr-FR" w:eastAsia="zh-CN"/>
        </w:rPr>
        <w:t>&lt;/</w:t>
      </w:r>
      <w:r w:rsidRPr="00D27694">
        <w:rPr>
          <w:rFonts w:ascii="Courier New" w:hAnsi="Courier New" w:cs="Courier New"/>
          <w:color w:val="800000"/>
          <w:sz w:val="20"/>
          <w:szCs w:val="20"/>
          <w:lang w:val="fr-FR" w:eastAsia="zh-CN"/>
        </w:rPr>
        <w:t>latitude</w:t>
      </w:r>
      <w:r w:rsidRPr="00D27694">
        <w:rPr>
          <w:rFonts w:ascii="Courier New" w:hAnsi="Courier New" w:cs="Courier New"/>
          <w:color w:val="0000FF"/>
          <w:sz w:val="20"/>
          <w:szCs w:val="20"/>
          <w:lang w:val="fr-FR" w:eastAsia="zh-CN"/>
        </w:rPr>
        <w:t>&gt;</w:t>
      </w:r>
    </w:p>
    <w:p w14:paraId="012CCC7C" w14:textId="77777777" w:rsidR="008247DD" w:rsidRPr="00D27694" w:rsidRDefault="008247DD" w:rsidP="00B61199">
      <w:pPr>
        <w:autoSpaceDE w:val="0"/>
        <w:autoSpaceDN w:val="0"/>
        <w:adjustRightInd w:val="0"/>
        <w:spacing w:after="40" w:line="240" w:lineRule="auto"/>
        <w:ind w:left="896" w:hanging="357"/>
        <w:rPr>
          <w:rFonts w:ascii="Courier New" w:hAnsi="Courier New" w:cs="Courier New"/>
          <w:color w:val="0000FF"/>
          <w:sz w:val="20"/>
          <w:szCs w:val="20"/>
          <w:lang w:val="fr-FR" w:eastAsia="zh-CN"/>
        </w:rPr>
      </w:pPr>
      <w:r w:rsidRPr="00D27694">
        <w:rPr>
          <w:rFonts w:ascii="Courier New" w:hAnsi="Courier New" w:cs="Courier New"/>
          <w:sz w:val="20"/>
          <w:szCs w:val="20"/>
          <w:lang w:val="fr-FR" w:eastAsia="zh-CN"/>
        </w:rPr>
        <w:tab/>
      </w:r>
      <w:r w:rsidRPr="00D27694">
        <w:rPr>
          <w:rFonts w:ascii="Courier New" w:hAnsi="Courier New" w:cs="Courier New"/>
          <w:sz w:val="20"/>
          <w:szCs w:val="20"/>
          <w:lang w:val="fr-FR" w:eastAsia="zh-CN"/>
        </w:rPr>
        <w:tab/>
      </w:r>
      <w:r w:rsidRPr="00D27694">
        <w:rPr>
          <w:rFonts w:ascii="Courier New" w:hAnsi="Courier New" w:cs="Courier New"/>
          <w:sz w:val="20"/>
          <w:szCs w:val="20"/>
          <w:lang w:val="fr-FR" w:eastAsia="zh-CN"/>
        </w:rPr>
        <w:tab/>
      </w:r>
      <w:r w:rsidRPr="00D27694">
        <w:rPr>
          <w:rFonts w:ascii="Courier New" w:hAnsi="Courier New" w:cs="Courier New"/>
          <w:color w:val="0000FF"/>
          <w:sz w:val="20"/>
          <w:szCs w:val="20"/>
          <w:lang w:val="fr-FR" w:eastAsia="zh-CN"/>
        </w:rPr>
        <w:t>&lt;</w:t>
      </w:r>
      <w:r w:rsidRPr="00D27694">
        <w:rPr>
          <w:rFonts w:ascii="Courier New" w:hAnsi="Courier New" w:cs="Courier New"/>
          <w:color w:val="800000"/>
          <w:sz w:val="20"/>
          <w:szCs w:val="20"/>
          <w:lang w:val="fr-FR" w:eastAsia="zh-CN"/>
        </w:rPr>
        <w:t>longitude</w:t>
      </w:r>
      <w:r w:rsidRPr="00D27694">
        <w:rPr>
          <w:rFonts w:ascii="Courier New" w:hAnsi="Courier New" w:cs="Courier New"/>
          <w:color w:val="0000FF"/>
          <w:sz w:val="20"/>
          <w:szCs w:val="20"/>
          <w:lang w:val="fr-FR" w:eastAsia="zh-CN"/>
        </w:rPr>
        <w:t>&gt;</w:t>
      </w:r>
      <w:r w:rsidRPr="00D27694">
        <w:rPr>
          <w:rFonts w:ascii="Courier New" w:hAnsi="Courier New" w:cs="Courier New"/>
          <w:sz w:val="20"/>
          <w:szCs w:val="20"/>
          <w:lang w:val="fr-FR" w:eastAsia="zh-CN"/>
        </w:rPr>
        <w:t>-98</w:t>
      </w:r>
      <w:r w:rsidRPr="00D27694">
        <w:rPr>
          <w:rFonts w:ascii="Courier New" w:hAnsi="Courier New" w:cs="Courier New"/>
          <w:color w:val="0000FF"/>
          <w:sz w:val="20"/>
          <w:szCs w:val="20"/>
          <w:lang w:val="fr-FR" w:eastAsia="zh-CN"/>
        </w:rPr>
        <w:t>&lt;/</w:t>
      </w:r>
      <w:r w:rsidRPr="00D27694">
        <w:rPr>
          <w:rFonts w:ascii="Courier New" w:hAnsi="Courier New" w:cs="Courier New"/>
          <w:color w:val="800000"/>
          <w:sz w:val="20"/>
          <w:szCs w:val="20"/>
          <w:lang w:val="fr-FR" w:eastAsia="zh-CN"/>
        </w:rPr>
        <w:t>longitude</w:t>
      </w:r>
      <w:r w:rsidRPr="00D27694">
        <w:rPr>
          <w:rFonts w:ascii="Courier New" w:hAnsi="Courier New" w:cs="Courier New"/>
          <w:color w:val="0000FF"/>
          <w:sz w:val="20"/>
          <w:szCs w:val="20"/>
          <w:lang w:val="fr-FR" w:eastAsia="zh-CN"/>
        </w:rPr>
        <w:t>&gt;</w:t>
      </w:r>
    </w:p>
    <w:p w14:paraId="2EAD6952" w14:textId="77777777" w:rsidR="008247DD" w:rsidRPr="00D27694" w:rsidRDefault="008247DD" w:rsidP="00B61199">
      <w:pPr>
        <w:autoSpaceDE w:val="0"/>
        <w:autoSpaceDN w:val="0"/>
        <w:adjustRightInd w:val="0"/>
        <w:spacing w:after="40" w:line="240" w:lineRule="auto"/>
        <w:ind w:left="896" w:hanging="357"/>
        <w:rPr>
          <w:rFonts w:ascii="Courier New" w:hAnsi="Courier New" w:cs="Courier New"/>
          <w:color w:val="0000FF"/>
          <w:sz w:val="20"/>
          <w:szCs w:val="20"/>
          <w:lang w:val="fr-FR" w:eastAsia="zh-CN"/>
        </w:rPr>
      </w:pPr>
      <w:r w:rsidRPr="00D27694">
        <w:rPr>
          <w:rFonts w:ascii="Courier New" w:hAnsi="Courier New" w:cs="Courier New"/>
          <w:sz w:val="20"/>
          <w:szCs w:val="20"/>
          <w:lang w:val="fr-FR" w:eastAsia="zh-CN"/>
        </w:rPr>
        <w:tab/>
      </w:r>
      <w:r w:rsidRPr="00D27694">
        <w:rPr>
          <w:rFonts w:ascii="Courier New" w:hAnsi="Courier New" w:cs="Courier New"/>
          <w:sz w:val="20"/>
          <w:szCs w:val="20"/>
          <w:lang w:val="fr-FR" w:eastAsia="zh-CN"/>
        </w:rPr>
        <w:tab/>
      </w:r>
      <w:r w:rsidRPr="00D27694">
        <w:rPr>
          <w:rFonts w:ascii="Courier New" w:hAnsi="Courier New" w:cs="Courier New"/>
          <w:sz w:val="20"/>
          <w:szCs w:val="20"/>
          <w:lang w:val="fr-FR" w:eastAsia="zh-CN"/>
        </w:rPr>
        <w:tab/>
      </w:r>
      <w:r w:rsidRPr="00D27694">
        <w:rPr>
          <w:rFonts w:ascii="Courier New" w:hAnsi="Courier New" w:cs="Courier New"/>
          <w:color w:val="0000FF"/>
          <w:sz w:val="20"/>
          <w:szCs w:val="20"/>
          <w:lang w:val="fr-FR" w:eastAsia="zh-CN"/>
        </w:rPr>
        <w:t>&lt;</w:t>
      </w:r>
      <w:r w:rsidRPr="00D27694">
        <w:rPr>
          <w:rFonts w:ascii="Courier New" w:hAnsi="Courier New" w:cs="Courier New"/>
          <w:color w:val="800000"/>
          <w:sz w:val="20"/>
          <w:szCs w:val="20"/>
          <w:lang w:val="fr-FR" w:eastAsia="zh-CN"/>
        </w:rPr>
        <w:t>altitude</w:t>
      </w:r>
      <w:r w:rsidRPr="00D27694">
        <w:rPr>
          <w:rFonts w:ascii="Courier New" w:hAnsi="Courier New" w:cs="Courier New"/>
          <w:color w:val="0000FF"/>
          <w:sz w:val="20"/>
          <w:szCs w:val="20"/>
          <w:lang w:val="fr-FR" w:eastAsia="zh-CN"/>
        </w:rPr>
        <w:t>&gt;</w:t>
      </w:r>
      <w:r w:rsidRPr="00D27694">
        <w:rPr>
          <w:rFonts w:ascii="Courier New" w:hAnsi="Courier New" w:cs="Courier New"/>
          <w:sz w:val="20"/>
          <w:szCs w:val="20"/>
          <w:lang w:val="fr-FR" w:eastAsia="zh-CN"/>
        </w:rPr>
        <w:t>4000</w:t>
      </w:r>
      <w:r w:rsidRPr="00D27694">
        <w:rPr>
          <w:rFonts w:ascii="Courier New" w:hAnsi="Courier New" w:cs="Courier New"/>
          <w:color w:val="0000FF"/>
          <w:sz w:val="20"/>
          <w:szCs w:val="20"/>
          <w:lang w:val="fr-FR" w:eastAsia="zh-CN"/>
        </w:rPr>
        <w:t>&lt;/</w:t>
      </w:r>
      <w:r w:rsidRPr="00D27694">
        <w:rPr>
          <w:rFonts w:ascii="Courier New" w:hAnsi="Courier New" w:cs="Courier New"/>
          <w:color w:val="800000"/>
          <w:sz w:val="20"/>
          <w:szCs w:val="20"/>
          <w:lang w:val="fr-FR" w:eastAsia="zh-CN"/>
        </w:rPr>
        <w:t>altitude</w:t>
      </w:r>
      <w:r w:rsidRPr="00D27694">
        <w:rPr>
          <w:rFonts w:ascii="Courier New" w:hAnsi="Courier New" w:cs="Courier New"/>
          <w:color w:val="0000FF"/>
          <w:sz w:val="20"/>
          <w:szCs w:val="20"/>
          <w:lang w:val="fr-FR" w:eastAsia="zh-CN"/>
        </w:rPr>
        <w:t>&gt;</w:t>
      </w:r>
    </w:p>
    <w:p w14:paraId="4DAE4912" w14:textId="77777777" w:rsidR="008247DD" w:rsidRPr="00D27694" w:rsidRDefault="008247DD" w:rsidP="00B61199">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val="fr-FR" w:eastAsia="zh-CN"/>
        </w:rPr>
        <w:tab/>
      </w:r>
      <w:r w:rsidRPr="00D27694">
        <w:rPr>
          <w:rFonts w:ascii="Courier New" w:hAnsi="Courier New" w:cs="Courier New"/>
          <w:sz w:val="20"/>
          <w:szCs w:val="20"/>
          <w:lang w:val="fr-FR" w:eastAsia="zh-CN"/>
        </w:rPr>
        <w:tab/>
      </w:r>
      <w:r w:rsidRPr="00D27694">
        <w:rPr>
          <w:rFonts w:ascii="Courier New" w:hAnsi="Courier New" w:cs="Courier New"/>
          <w:sz w:val="20"/>
          <w:szCs w:val="20"/>
          <w:lang w:val="fr-FR"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volcano</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Popocatepetl</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volcano</w:t>
      </w:r>
      <w:r w:rsidRPr="00D27694">
        <w:rPr>
          <w:rFonts w:ascii="Courier New" w:hAnsi="Courier New" w:cs="Courier New"/>
          <w:color w:val="0000FF"/>
          <w:sz w:val="20"/>
          <w:szCs w:val="20"/>
          <w:lang w:eastAsia="zh-CN"/>
        </w:rPr>
        <w:t>&gt;</w:t>
      </w:r>
    </w:p>
    <w:p w14:paraId="32361FE1" w14:textId="77777777" w:rsidR="008247DD" w:rsidRPr="00D27694" w:rsidRDefault="008247DD" w:rsidP="00B61199">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compass</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180.0</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compass</w:t>
      </w:r>
      <w:r w:rsidRPr="00D27694">
        <w:rPr>
          <w:rFonts w:ascii="Courier New" w:hAnsi="Courier New" w:cs="Courier New"/>
          <w:color w:val="0000FF"/>
          <w:sz w:val="20"/>
          <w:szCs w:val="20"/>
          <w:lang w:eastAsia="zh-CN"/>
        </w:rPr>
        <w:t>&gt;</w:t>
      </w:r>
    </w:p>
    <w:p w14:paraId="6171BEEC" w14:textId="77777777" w:rsidR="008247DD" w:rsidRPr="00D27694" w:rsidRDefault="008247DD" w:rsidP="00B61199">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coneangle</w:t>
      </w:r>
      <w:proofErr w:type="spellEnd"/>
      <w:r w:rsidRPr="00D27694">
        <w:rPr>
          <w:rFonts w:ascii="Courier New" w:hAnsi="Courier New" w:cs="Courier New"/>
          <w:color w:val="0000FF"/>
          <w:sz w:val="20"/>
          <w:szCs w:val="20"/>
          <w:lang w:eastAsia="zh-CN"/>
        </w:rPr>
        <w:t>&gt;</w:t>
      </w:r>
      <w:r w:rsidR="00830837">
        <w:rPr>
          <w:rFonts w:ascii="Courier New" w:hAnsi="Courier New" w:cs="Courier New"/>
          <w:sz w:val="20"/>
          <w:szCs w:val="20"/>
          <w:lang w:eastAsia="zh-CN"/>
        </w:rPr>
        <w:t>9</w:t>
      </w:r>
      <w:r w:rsidRPr="00D27694">
        <w:rPr>
          <w:rFonts w:ascii="Courier New" w:hAnsi="Courier New" w:cs="Courier New"/>
          <w:sz w:val="20"/>
          <w:szCs w:val="20"/>
          <w:lang w:eastAsia="zh-CN"/>
        </w:rPr>
        <w:t>0.0</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coneangle</w:t>
      </w:r>
      <w:proofErr w:type="spellEnd"/>
      <w:r w:rsidRPr="00D27694">
        <w:rPr>
          <w:rFonts w:ascii="Courier New" w:hAnsi="Courier New" w:cs="Courier New"/>
          <w:color w:val="0000FF"/>
          <w:sz w:val="20"/>
          <w:szCs w:val="20"/>
          <w:lang w:eastAsia="zh-CN"/>
        </w:rPr>
        <w:t>&gt;</w:t>
      </w:r>
    </w:p>
    <w:p w14:paraId="63B648D0" w14:textId="77777777" w:rsidR="008247DD" w:rsidRPr="00D27694" w:rsidRDefault="008247DD" w:rsidP="00B61199">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type</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0</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type</w:t>
      </w:r>
      <w:r w:rsidRPr="00D27694">
        <w:rPr>
          <w:rFonts w:ascii="Courier New" w:hAnsi="Courier New" w:cs="Courier New"/>
          <w:color w:val="0000FF"/>
          <w:sz w:val="20"/>
          <w:szCs w:val="20"/>
          <w:lang w:eastAsia="zh-CN"/>
        </w:rPr>
        <w:t>&gt;</w:t>
      </w:r>
    </w:p>
    <w:p w14:paraId="63142EAC" w14:textId="77777777" w:rsidR="008A6E37" w:rsidRPr="00D27694" w:rsidRDefault="008A6E37" w:rsidP="00B61199">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tilt</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0.0</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tilt</w:t>
      </w:r>
      <w:r w:rsidRPr="00D27694">
        <w:rPr>
          <w:rFonts w:ascii="Courier New" w:hAnsi="Courier New" w:cs="Courier New"/>
          <w:color w:val="0000FF"/>
          <w:sz w:val="20"/>
          <w:szCs w:val="20"/>
          <w:lang w:eastAsia="zh-CN"/>
        </w:rPr>
        <w:t>&gt;</w:t>
      </w:r>
    </w:p>
    <w:p w14:paraId="184F77E5" w14:textId="77777777" w:rsidR="008247DD" w:rsidRPr="00D27694" w:rsidRDefault="008247DD" w:rsidP="00B61199">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spec</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S2000</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spec</w:t>
      </w:r>
      <w:r w:rsidRPr="00D27694">
        <w:rPr>
          <w:rFonts w:ascii="Courier New" w:hAnsi="Courier New" w:cs="Courier New"/>
          <w:color w:val="0000FF"/>
          <w:sz w:val="20"/>
          <w:szCs w:val="20"/>
          <w:lang w:eastAsia="zh-CN"/>
        </w:rPr>
        <w:t>&gt;</w:t>
      </w:r>
    </w:p>
    <w:p w14:paraId="3BB745E3" w14:textId="77777777" w:rsidR="008247DD" w:rsidRDefault="008247DD" w:rsidP="00B61199">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location</w:t>
      </w:r>
      <w:r w:rsidRPr="00D27694">
        <w:rPr>
          <w:rFonts w:ascii="Courier New" w:hAnsi="Courier New" w:cs="Courier New"/>
          <w:color w:val="0000FF"/>
          <w:sz w:val="20"/>
          <w:szCs w:val="20"/>
          <w:lang w:eastAsia="zh-CN"/>
        </w:rPr>
        <w:t>&gt;</w:t>
      </w:r>
    </w:p>
    <w:p w14:paraId="0100EA10" w14:textId="77777777" w:rsidR="00725CC2" w:rsidRPr="00D27694" w:rsidRDefault="00725CC2" w:rsidP="00725CC2">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location</w:t>
      </w:r>
      <w:r w:rsidRPr="00D27694">
        <w:rPr>
          <w:rFonts w:ascii="Courier New" w:hAnsi="Courier New" w:cs="Courier New"/>
          <w:color w:val="0000FF"/>
          <w:sz w:val="20"/>
          <w:szCs w:val="20"/>
          <w:lang w:eastAsia="zh-CN"/>
        </w:rPr>
        <w:t>&gt;</w:t>
      </w:r>
    </w:p>
    <w:p w14:paraId="1B201E10" w14:textId="77777777" w:rsidR="00725CC2" w:rsidRPr="00D27694" w:rsidRDefault="00725CC2" w:rsidP="00725CC2">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name</w:t>
      </w:r>
      <w:r w:rsidRPr="00D27694">
        <w:rPr>
          <w:rFonts w:ascii="Courier New" w:hAnsi="Courier New" w:cs="Courier New"/>
          <w:color w:val="0000FF"/>
          <w:sz w:val="20"/>
          <w:szCs w:val="20"/>
          <w:lang w:eastAsia="zh-CN"/>
        </w:rPr>
        <w:t>&gt;</w:t>
      </w:r>
      <w:proofErr w:type="spellStart"/>
      <w:r w:rsidRPr="00D27694">
        <w:rPr>
          <w:rFonts w:ascii="Courier New" w:hAnsi="Courier New" w:cs="Courier New"/>
          <w:sz w:val="20"/>
          <w:szCs w:val="20"/>
          <w:lang w:eastAsia="zh-CN"/>
        </w:rPr>
        <w:t>Chipiquixtle</w:t>
      </w:r>
      <w:proofErr w:type="spellEnd"/>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name</w:t>
      </w:r>
      <w:r w:rsidRPr="00D27694">
        <w:rPr>
          <w:rFonts w:ascii="Courier New" w:hAnsi="Courier New" w:cs="Courier New"/>
          <w:color w:val="0000FF"/>
          <w:sz w:val="20"/>
          <w:szCs w:val="20"/>
          <w:lang w:eastAsia="zh-CN"/>
        </w:rPr>
        <w:t>&gt;</w:t>
      </w:r>
    </w:p>
    <w:p w14:paraId="3A2E12C5" w14:textId="77777777" w:rsidR="00725CC2" w:rsidRPr="00D27694" w:rsidRDefault="00725CC2" w:rsidP="00725CC2">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time_from</w:t>
      </w:r>
      <w:proofErr w:type="spellEnd"/>
      <w:r w:rsidRPr="00D27694">
        <w:rPr>
          <w:rFonts w:ascii="Courier New" w:hAnsi="Courier New" w:cs="Courier New"/>
          <w:color w:val="0000FF"/>
          <w:sz w:val="20"/>
          <w:szCs w:val="20"/>
          <w:lang w:eastAsia="zh-CN"/>
        </w:rPr>
        <w:t>&gt;</w:t>
      </w:r>
      <w:r w:rsidR="0050129E">
        <w:rPr>
          <w:rFonts w:ascii="Courier New" w:hAnsi="Courier New" w:cs="Courier New"/>
          <w:sz w:val="20"/>
          <w:szCs w:val="20"/>
          <w:lang w:eastAsia="zh-CN"/>
        </w:rPr>
        <w:t>2008</w:t>
      </w:r>
      <w:r w:rsidRPr="00D27694">
        <w:rPr>
          <w:rFonts w:ascii="Courier New" w:hAnsi="Courier New" w:cs="Courier New"/>
          <w:sz w:val="20"/>
          <w:szCs w:val="20"/>
          <w:lang w:eastAsia="zh-CN"/>
        </w:rPr>
        <w:t>.01.</w:t>
      </w:r>
      <w:r w:rsidR="0050129E">
        <w:rPr>
          <w:rFonts w:ascii="Courier New" w:hAnsi="Courier New" w:cs="Courier New"/>
          <w:sz w:val="20"/>
          <w:szCs w:val="20"/>
          <w:lang w:eastAsia="zh-CN"/>
        </w:rPr>
        <w:t>01</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time_from</w:t>
      </w:r>
      <w:proofErr w:type="spellEnd"/>
      <w:r w:rsidRPr="00D27694">
        <w:rPr>
          <w:rFonts w:ascii="Courier New" w:hAnsi="Courier New" w:cs="Courier New"/>
          <w:color w:val="0000FF"/>
          <w:sz w:val="20"/>
          <w:szCs w:val="20"/>
          <w:lang w:eastAsia="zh-CN"/>
        </w:rPr>
        <w:t>&gt;</w:t>
      </w:r>
    </w:p>
    <w:p w14:paraId="1492F56F" w14:textId="77777777" w:rsidR="00725CC2" w:rsidRPr="00D27694" w:rsidRDefault="00725CC2" w:rsidP="00725CC2">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time_to</w:t>
      </w:r>
      <w:proofErr w:type="spellEnd"/>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9999.12.31</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time_to</w:t>
      </w:r>
      <w:proofErr w:type="spellEnd"/>
      <w:r w:rsidRPr="00D27694">
        <w:rPr>
          <w:rFonts w:ascii="Courier New" w:hAnsi="Courier New" w:cs="Courier New"/>
          <w:color w:val="0000FF"/>
          <w:sz w:val="20"/>
          <w:szCs w:val="20"/>
          <w:lang w:eastAsia="zh-CN"/>
        </w:rPr>
        <w:t>&gt;</w:t>
      </w:r>
    </w:p>
    <w:p w14:paraId="64DE67A8" w14:textId="77777777" w:rsidR="00725CC2" w:rsidRPr="00D27694" w:rsidRDefault="00725CC2" w:rsidP="00725CC2">
      <w:pPr>
        <w:autoSpaceDE w:val="0"/>
        <w:autoSpaceDN w:val="0"/>
        <w:adjustRightInd w:val="0"/>
        <w:spacing w:after="40" w:line="240" w:lineRule="auto"/>
        <w:ind w:left="896" w:hanging="357"/>
        <w:rPr>
          <w:rFonts w:ascii="Courier New" w:hAnsi="Courier New" w:cs="Courier New"/>
          <w:color w:val="0000FF"/>
          <w:sz w:val="20"/>
          <w:szCs w:val="20"/>
          <w:lang w:val="fr-FR"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val="fr-FR" w:eastAsia="zh-CN"/>
        </w:rPr>
        <w:t>&lt;</w:t>
      </w:r>
      <w:r w:rsidRPr="00D27694">
        <w:rPr>
          <w:rFonts w:ascii="Courier New" w:hAnsi="Courier New" w:cs="Courier New"/>
          <w:color w:val="800000"/>
          <w:sz w:val="20"/>
          <w:szCs w:val="20"/>
          <w:lang w:val="fr-FR" w:eastAsia="zh-CN"/>
        </w:rPr>
        <w:t>latitude</w:t>
      </w:r>
      <w:r w:rsidRPr="00D27694">
        <w:rPr>
          <w:rFonts w:ascii="Courier New" w:hAnsi="Courier New" w:cs="Courier New"/>
          <w:color w:val="0000FF"/>
          <w:sz w:val="20"/>
          <w:szCs w:val="20"/>
          <w:lang w:val="fr-FR" w:eastAsia="zh-CN"/>
        </w:rPr>
        <w:t>&gt;</w:t>
      </w:r>
      <w:r w:rsidRPr="00D27694">
        <w:rPr>
          <w:rFonts w:ascii="Courier New" w:hAnsi="Courier New" w:cs="Courier New"/>
          <w:sz w:val="20"/>
          <w:szCs w:val="20"/>
          <w:lang w:val="fr-FR" w:eastAsia="zh-CN"/>
        </w:rPr>
        <w:t>19.02</w:t>
      </w:r>
      <w:r w:rsidRPr="00D27694">
        <w:rPr>
          <w:rFonts w:ascii="Courier New" w:hAnsi="Courier New" w:cs="Courier New"/>
          <w:color w:val="0000FF"/>
          <w:sz w:val="20"/>
          <w:szCs w:val="20"/>
          <w:lang w:val="fr-FR" w:eastAsia="zh-CN"/>
        </w:rPr>
        <w:t>&lt;/</w:t>
      </w:r>
      <w:r w:rsidRPr="00D27694">
        <w:rPr>
          <w:rFonts w:ascii="Courier New" w:hAnsi="Courier New" w:cs="Courier New"/>
          <w:color w:val="800000"/>
          <w:sz w:val="20"/>
          <w:szCs w:val="20"/>
          <w:lang w:val="fr-FR" w:eastAsia="zh-CN"/>
        </w:rPr>
        <w:t>latitude</w:t>
      </w:r>
      <w:r w:rsidRPr="00D27694">
        <w:rPr>
          <w:rFonts w:ascii="Courier New" w:hAnsi="Courier New" w:cs="Courier New"/>
          <w:color w:val="0000FF"/>
          <w:sz w:val="20"/>
          <w:szCs w:val="20"/>
          <w:lang w:val="fr-FR" w:eastAsia="zh-CN"/>
        </w:rPr>
        <w:t>&gt;</w:t>
      </w:r>
    </w:p>
    <w:p w14:paraId="433B8B0C" w14:textId="77777777" w:rsidR="00725CC2" w:rsidRPr="00D27694" w:rsidRDefault="00725CC2" w:rsidP="00725CC2">
      <w:pPr>
        <w:autoSpaceDE w:val="0"/>
        <w:autoSpaceDN w:val="0"/>
        <w:adjustRightInd w:val="0"/>
        <w:spacing w:after="40" w:line="240" w:lineRule="auto"/>
        <w:ind w:left="896" w:hanging="357"/>
        <w:rPr>
          <w:rFonts w:ascii="Courier New" w:hAnsi="Courier New" w:cs="Courier New"/>
          <w:color w:val="0000FF"/>
          <w:sz w:val="20"/>
          <w:szCs w:val="20"/>
          <w:lang w:val="fr-FR" w:eastAsia="zh-CN"/>
        </w:rPr>
      </w:pPr>
      <w:r w:rsidRPr="00D27694">
        <w:rPr>
          <w:rFonts w:ascii="Courier New" w:hAnsi="Courier New" w:cs="Courier New"/>
          <w:sz w:val="20"/>
          <w:szCs w:val="20"/>
          <w:lang w:val="fr-FR" w:eastAsia="zh-CN"/>
        </w:rPr>
        <w:tab/>
      </w:r>
      <w:r w:rsidRPr="00D27694">
        <w:rPr>
          <w:rFonts w:ascii="Courier New" w:hAnsi="Courier New" w:cs="Courier New"/>
          <w:sz w:val="20"/>
          <w:szCs w:val="20"/>
          <w:lang w:val="fr-FR" w:eastAsia="zh-CN"/>
        </w:rPr>
        <w:tab/>
      </w:r>
      <w:r w:rsidRPr="00D27694">
        <w:rPr>
          <w:rFonts w:ascii="Courier New" w:hAnsi="Courier New" w:cs="Courier New"/>
          <w:sz w:val="20"/>
          <w:szCs w:val="20"/>
          <w:lang w:val="fr-FR" w:eastAsia="zh-CN"/>
        </w:rPr>
        <w:tab/>
      </w:r>
      <w:r w:rsidRPr="00D27694">
        <w:rPr>
          <w:rFonts w:ascii="Courier New" w:hAnsi="Courier New" w:cs="Courier New"/>
          <w:color w:val="0000FF"/>
          <w:sz w:val="20"/>
          <w:szCs w:val="20"/>
          <w:lang w:val="fr-FR" w:eastAsia="zh-CN"/>
        </w:rPr>
        <w:t>&lt;</w:t>
      </w:r>
      <w:r w:rsidRPr="00D27694">
        <w:rPr>
          <w:rFonts w:ascii="Courier New" w:hAnsi="Courier New" w:cs="Courier New"/>
          <w:color w:val="800000"/>
          <w:sz w:val="20"/>
          <w:szCs w:val="20"/>
          <w:lang w:val="fr-FR" w:eastAsia="zh-CN"/>
        </w:rPr>
        <w:t>longitude</w:t>
      </w:r>
      <w:r w:rsidRPr="00D27694">
        <w:rPr>
          <w:rFonts w:ascii="Courier New" w:hAnsi="Courier New" w:cs="Courier New"/>
          <w:color w:val="0000FF"/>
          <w:sz w:val="20"/>
          <w:szCs w:val="20"/>
          <w:lang w:val="fr-FR" w:eastAsia="zh-CN"/>
        </w:rPr>
        <w:t>&gt;</w:t>
      </w:r>
      <w:r w:rsidRPr="00D27694">
        <w:rPr>
          <w:rFonts w:ascii="Courier New" w:hAnsi="Courier New" w:cs="Courier New"/>
          <w:sz w:val="20"/>
          <w:szCs w:val="20"/>
          <w:lang w:val="fr-FR" w:eastAsia="zh-CN"/>
        </w:rPr>
        <w:t>-98</w:t>
      </w:r>
      <w:r w:rsidRPr="00D27694">
        <w:rPr>
          <w:rFonts w:ascii="Courier New" w:hAnsi="Courier New" w:cs="Courier New"/>
          <w:color w:val="0000FF"/>
          <w:sz w:val="20"/>
          <w:szCs w:val="20"/>
          <w:lang w:val="fr-FR" w:eastAsia="zh-CN"/>
        </w:rPr>
        <w:t>&lt;/</w:t>
      </w:r>
      <w:r w:rsidRPr="00D27694">
        <w:rPr>
          <w:rFonts w:ascii="Courier New" w:hAnsi="Courier New" w:cs="Courier New"/>
          <w:color w:val="800000"/>
          <w:sz w:val="20"/>
          <w:szCs w:val="20"/>
          <w:lang w:val="fr-FR" w:eastAsia="zh-CN"/>
        </w:rPr>
        <w:t>longitude</w:t>
      </w:r>
      <w:r w:rsidRPr="00D27694">
        <w:rPr>
          <w:rFonts w:ascii="Courier New" w:hAnsi="Courier New" w:cs="Courier New"/>
          <w:color w:val="0000FF"/>
          <w:sz w:val="20"/>
          <w:szCs w:val="20"/>
          <w:lang w:val="fr-FR" w:eastAsia="zh-CN"/>
        </w:rPr>
        <w:t>&gt;</w:t>
      </w:r>
    </w:p>
    <w:p w14:paraId="5E521E3B" w14:textId="77777777" w:rsidR="00725CC2" w:rsidRPr="00D27694" w:rsidRDefault="00725CC2" w:rsidP="00725CC2">
      <w:pPr>
        <w:autoSpaceDE w:val="0"/>
        <w:autoSpaceDN w:val="0"/>
        <w:adjustRightInd w:val="0"/>
        <w:spacing w:after="40" w:line="240" w:lineRule="auto"/>
        <w:ind w:left="896" w:hanging="357"/>
        <w:rPr>
          <w:rFonts w:ascii="Courier New" w:hAnsi="Courier New" w:cs="Courier New"/>
          <w:color w:val="0000FF"/>
          <w:sz w:val="20"/>
          <w:szCs w:val="20"/>
          <w:lang w:val="fr-FR" w:eastAsia="zh-CN"/>
        </w:rPr>
      </w:pPr>
      <w:r w:rsidRPr="00D27694">
        <w:rPr>
          <w:rFonts w:ascii="Courier New" w:hAnsi="Courier New" w:cs="Courier New"/>
          <w:sz w:val="20"/>
          <w:szCs w:val="20"/>
          <w:lang w:val="fr-FR" w:eastAsia="zh-CN"/>
        </w:rPr>
        <w:tab/>
      </w:r>
      <w:r w:rsidRPr="00D27694">
        <w:rPr>
          <w:rFonts w:ascii="Courier New" w:hAnsi="Courier New" w:cs="Courier New"/>
          <w:sz w:val="20"/>
          <w:szCs w:val="20"/>
          <w:lang w:val="fr-FR" w:eastAsia="zh-CN"/>
        </w:rPr>
        <w:tab/>
      </w:r>
      <w:r w:rsidRPr="00D27694">
        <w:rPr>
          <w:rFonts w:ascii="Courier New" w:hAnsi="Courier New" w:cs="Courier New"/>
          <w:sz w:val="20"/>
          <w:szCs w:val="20"/>
          <w:lang w:val="fr-FR" w:eastAsia="zh-CN"/>
        </w:rPr>
        <w:tab/>
      </w:r>
      <w:r w:rsidRPr="00D27694">
        <w:rPr>
          <w:rFonts w:ascii="Courier New" w:hAnsi="Courier New" w:cs="Courier New"/>
          <w:color w:val="0000FF"/>
          <w:sz w:val="20"/>
          <w:szCs w:val="20"/>
          <w:lang w:val="fr-FR" w:eastAsia="zh-CN"/>
        </w:rPr>
        <w:t>&lt;</w:t>
      </w:r>
      <w:r w:rsidRPr="00D27694">
        <w:rPr>
          <w:rFonts w:ascii="Courier New" w:hAnsi="Courier New" w:cs="Courier New"/>
          <w:color w:val="800000"/>
          <w:sz w:val="20"/>
          <w:szCs w:val="20"/>
          <w:lang w:val="fr-FR" w:eastAsia="zh-CN"/>
        </w:rPr>
        <w:t>altitude</w:t>
      </w:r>
      <w:r w:rsidRPr="00D27694">
        <w:rPr>
          <w:rFonts w:ascii="Courier New" w:hAnsi="Courier New" w:cs="Courier New"/>
          <w:color w:val="0000FF"/>
          <w:sz w:val="20"/>
          <w:szCs w:val="20"/>
          <w:lang w:val="fr-FR" w:eastAsia="zh-CN"/>
        </w:rPr>
        <w:t>&gt;</w:t>
      </w:r>
      <w:r w:rsidRPr="00D27694">
        <w:rPr>
          <w:rFonts w:ascii="Courier New" w:hAnsi="Courier New" w:cs="Courier New"/>
          <w:sz w:val="20"/>
          <w:szCs w:val="20"/>
          <w:lang w:val="fr-FR" w:eastAsia="zh-CN"/>
        </w:rPr>
        <w:t>4000</w:t>
      </w:r>
      <w:r w:rsidRPr="00D27694">
        <w:rPr>
          <w:rFonts w:ascii="Courier New" w:hAnsi="Courier New" w:cs="Courier New"/>
          <w:color w:val="0000FF"/>
          <w:sz w:val="20"/>
          <w:szCs w:val="20"/>
          <w:lang w:val="fr-FR" w:eastAsia="zh-CN"/>
        </w:rPr>
        <w:t>&lt;/</w:t>
      </w:r>
      <w:r w:rsidRPr="00D27694">
        <w:rPr>
          <w:rFonts w:ascii="Courier New" w:hAnsi="Courier New" w:cs="Courier New"/>
          <w:color w:val="800000"/>
          <w:sz w:val="20"/>
          <w:szCs w:val="20"/>
          <w:lang w:val="fr-FR" w:eastAsia="zh-CN"/>
        </w:rPr>
        <w:t>altitude</w:t>
      </w:r>
      <w:r w:rsidRPr="00D27694">
        <w:rPr>
          <w:rFonts w:ascii="Courier New" w:hAnsi="Courier New" w:cs="Courier New"/>
          <w:color w:val="0000FF"/>
          <w:sz w:val="20"/>
          <w:szCs w:val="20"/>
          <w:lang w:val="fr-FR" w:eastAsia="zh-CN"/>
        </w:rPr>
        <w:t>&gt;</w:t>
      </w:r>
    </w:p>
    <w:p w14:paraId="0F5E933B" w14:textId="77777777" w:rsidR="00725CC2" w:rsidRPr="00D27694" w:rsidRDefault="00725CC2" w:rsidP="00725CC2">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val="fr-FR" w:eastAsia="zh-CN"/>
        </w:rPr>
        <w:tab/>
      </w:r>
      <w:r w:rsidRPr="00D27694">
        <w:rPr>
          <w:rFonts w:ascii="Courier New" w:hAnsi="Courier New" w:cs="Courier New"/>
          <w:sz w:val="20"/>
          <w:szCs w:val="20"/>
          <w:lang w:val="fr-FR" w:eastAsia="zh-CN"/>
        </w:rPr>
        <w:tab/>
      </w:r>
      <w:r w:rsidRPr="00D27694">
        <w:rPr>
          <w:rFonts w:ascii="Courier New" w:hAnsi="Courier New" w:cs="Courier New"/>
          <w:sz w:val="20"/>
          <w:szCs w:val="20"/>
          <w:lang w:val="fr-FR"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volcano</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Popocatepetl</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volcano</w:t>
      </w:r>
      <w:r w:rsidRPr="00D27694">
        <w:rPr>
          <w:rFonts w:ascii="Courier New" w:hAnsi="Courier New" w:cs="Courier New"/>
          <w:color w:val="0000FF"/>
          <w:sz w:val="20"/>
          <w:szCs w:val="20"/>
          <w:lang w:eastAsia="zh-CN"/>
        </w:rPr>
        <w:t>&gt;</w:t>
      </w:r>
    </w:p>
    <w:p w14:paraId="3A42F116" w14:textId="77777777" w:rsidR="00725CC2" w:rsidRPr="00D27694" w:rsidRDefault="00725CC2" w:rsidP="00725CC2">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compass</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180.0</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compass</w:t>
      </w:r>
      <w:r w:rsidRPr="00D27694">
        <w:rPr>
          <w:rFonts w:ascii="Courier New" w:hAnsi="Courier New" w:cs="Courier New"/>
          <w:color w:val="0000FF"/>
          <w:sz w:val="20"/>
          <w:szCs w:val="20"/>
          <w:lang w:eastAsia="zh-CN"/>
        </w:rPr>
        <w:t>&gt;</w:t>
      </w:r>
    </w:p>
    <w:p w14:paraId="3527AABD" w14:textId="77777777" w:rsidR="00725CC2" w:rsidRPr="00D27694" w:rsidRDefault="00725CC2" w:rsidP="00725CC2">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coneangle</w:t>
      </w:r>
      <w:proofErr w:type="spellEnd"/>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60.0</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coneangle</w:t>
      </w:r>
      <w:proofErr w:type="spellEnd"/>
      <w:r w:rsidRPr="00D27694">
        <w:rPr>
          <w:rFonts w:ascii="Courier New" w:hAnsi="Courier New" w:cs="Courier New"/>
          <w:color w:val="0000FF"/>
          <w:sz w:val="20"/>
          <w:szCs w:val="20"/>
          <w:lang w:eastAsia="zh-CN"/>
        </w:rPr>
        <w:t>&gt;</w:t>
      </w:r>
    </w:p>
    <w:p w14:paraId="4DCDF504" w14:textId="77777777" w:rsidR="00725CC2" w:rsidRPr="00D27694" w:rsidRDefault="00725CC2" w:rsidP="00725CC2">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type</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0</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type</w:t>
      </w:r>
      <w:r w:rsidRPr="00D27694">
        <w:rPr>
          <w:rFonts w:ascii="Courier New" w:hAnsi="Courier New" w:cs="Courier New"/>
          <w:color w:val="0000FF"/>
          <w:sz w:val="20"/>
          <w:szCs w:val="20"/>
          <w:lang w:eastAsia="zh-CN"/>
        </w:rPr>
        <w:t>&gt;</w:t>
      </w:r>
    </w:p>
    <w:p w14:paraId="713D8AEB" w14:textId="77777777" w:rsidR="00725CC2" w:rsidRPr="00D27694" w:rsidRDefault="00725CC2" w:rsidP="00725CC2">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tilt</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0.0</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tilt</w:t>
      </w:r>
      <w:r w:rsidRPr="00D27694">
        <w:rPr>
          <w:rFonts w:ascii="Courier New" w:hAnsi="Courier New" w:cs="Courier New"/>
          <w:color w:val="0000FF"/>
          <w:sz w:val="20"/>
          <w:szCs w:val="20"/>
          <w:lang w:eastAsia="zh-CN"/>
        </w:rPr>
        <w:t>&gt;</w:t>
      </w:r>
    </w:p>
    <w:p w14:paraId="61074BDC" w14:textId="77777777" w:rsidR="00725CC2" w:rsidRPr="00D27694" w:rsidRDefault="00725CC2" w:rsidP="00725CC2">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spec</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S2000</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spec</w:t>
      </w:r>
      <w:r w:rsidRPr="00D27694">
        <w:rPr>
          <w:rFonts w:ascii="Courier New" w:hAnsi="Courier New" w:cs="Courier New"/>
          <w:color w:val="0000FF"/>
          <w:sz w:val="20"/>
          <w:szCs w:val="20"/>
          <w:lang w:eastAsia="zh-CN"/>
        </w:rPr>
        <w:t>&gt;</w:t>
      </w:r>
    </w:p>
    <w:p w14:paraId="6FF625BD" w14:textId="77777777" w:rsidR="00725CC2" w:rsidRPr="00D27694" w:rsidRDefault="00725CC2" w:rsidP="00672693">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location</w:t>
      </w:r>
      <w:r w:rsidRPr="00D27694">
        <w:rPr>
          <w:rFonts w:ascii="Courier New" w:hAnsi="Courier New" w:cs="Courier New"/>
          <w:color w:val="0000FF"/>
          <w:sz w:val="20"/>
          <w:szCs w:val="20"/>
          <w:lang w:eastAsia="zh-CN"/>
        </w:rPr>
        <w:t>&gt;</w:t>
      </w:r>
    </w:p>
    <w:p w14:paraId="5112B64D" w14:textId="77777777" w:rsidR="0056201D" w:rsidRPr="00D27694" w:rsidRDefault="008247DD" w:rsidP="00B61199">
      <w:pPr>
        <w:spacing w:after="40" w:line="240" w:lineRule="auto"/>
        <w:ind w:left="896" w:hanging="357"/>
        <w:rPr>
          <w:sz w:val="20"/>
          <w:szCs w:val="20"/>
        </w:rPr>
      </w:pP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instrument</w:t>
      </w:r>
      <w:r w:rsidRPr="00D27694">
        <w:rPr>
          <w:rFonts w:ascii="Courier New" w:hAnsi="Courier New" w:cs="Courier New"/>
          <w:color w:val="0000FF"/>
          <w:sz w:val="20"/>
          <w:szCs w:val="20"/>
          <w:lang w:eastAsia="zh-CN"/>
        </w:rPr>
        <w:t>&gt;</w:t>
      </w:r>
    </w:p>
    <w:p w14:paraId="55E87E84" w14:textId="77777777" w:rsidR="0079421B" w:rsidRPr="00D27694" w:rsidRDefault="0079421B" w:rsidP="00B61199">
      <w:pPr>
        <w:autoSpaceDE w:val="0"/>
        <w:autoSpaceDN w:val="0"/>
        <w:adjustRightInd w:val="0"/>
        <w:spacing w:after="40" w:line="240" w:lineRule="auto"/>
        <w:ind w:left="896" w:hanging="357"/>
        <w:rPr>
          <w:rFonts w:ascii="Courier New" w:hAnsi="Courier New" w:cs="Courier New"/>
          <w:color w:val="0000FF"/>
          <w:sz w:val="20"/>
          <w:szCs w:val="20"/>
          <w:lang w:eastAsia="zh-CN"/>
        </w:rPr>
      </w:pP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NovacPPPConfiguration</w:t>
      </w:r>
      <w:proofErr w:type="spellEnd"/>
      <w:r w:rsidRPr="00D27694">
        <w:rPr>
          <w:rFonts w:ascii="Courier New" w:hAnsi="Courier New" w:cs="Courier New"/>
          <w:color w:val="0000FF"/>
          <w:sz w:val="20"/>
          <w:szCs w:val="20"/>
          <w:lang w:eastAsia="zh-CN"/>
        </w:rPr>
        <w:t>&gt;</w:t>
      </w:r>
    </w:p>
    <w:p w14:paraId="534A5FEC" w14:textId="77777777" w:rsidR="0056201D" w:rsidRDefault="0056201D" w:rsidP="008247DD"/>
    <w:p w14:paraId="674ED5FF" w14:textId="77777777" w:rsidR="0079421B" w:rsidRPr="008247DD" w:rsidRDefault="0079421B" w:rsidP="008247DD"/>
    <w:p w14:paraId="56747BBD" w14:textId="77777777" w:rsidR="009A175E" w:rsidRDefault="00942B1B" w:rsidP="00B052AC">
      <w:pPr>
        <w:pStyle w:val="Rubrik2"/>
        <w:spacing w:line="280" w:lineRule="atLeast"/>
        <w:jc w:val="both"/>
        <w:rPr>
          <w:i/>
          <w:iCs/>
        </w:rPr>
      </w:pPr>
      <w:bookmarkStart w:id="186" w:name="_Ref225216970"/>
      <w:r>
        <w:rPr>
          <w:i/>
          <w:iCs/>
        </w:rPr>
        <w:br w:type="page"/>
      </w:r>
      <w:bookmarkStart w:id="187" w:name="_Toc246908780"/>
      <w:bookmarkStart w:id="188" w:name="_Toc175680612"/>
      <w:r w:rsidR="000C747E">
        <w:rPr>
          <w:i/>
          <w:iCs/>
        </w:rPr>
        <w:lastRenderedPageBreak/>
        <w:t>Configuring the evaluation</w:t>
      </w:r>
      <w:bookmarkEnd w:id="186"/>
      <w:r w:rsidR="00093869">
        <w:rPr>
          <w:i/>
          <w:iCs/>
        </w:rPr>
        <w:t xml:space="preserve"> </w:t>
      </w:r>
      <w:r w:rsidR="00093869" w:rsidRPr="00FB7DB8">
        <w:rPr>
          <w:iCs/>
        </w:rPr>
        <w:t>– the .exml – files</w:t>
      </w:r>
      <w:bookmarkEnd w:id="187"/>
      <w:bookmarkEnd w:id="188"/>
    </w:p>
    <w:p w14:paraId="4DBBF546" w14:textId="77777777" w:rsidR="00682C59" w:rsidRDefault="00942B1B" w:rsidP="00942B1B">
      <w:r>
        <w:t xml:space="preserve">For each instrument that is described in setup.xml, there </w:t>
      </w:r>
      <w:r w:rsidRPr="00E84B72">
        <w:rPr>
          <w:b/>
        </w:rPr>
        <w:t>must</w:t>
      </w:r>
      <w:r>
        <w:t xml:space="preserve"> be </w:t>
      </w:r>
      <w:r w:rsidR="00E84B72">
        <w:t>one</w:t>
      </w:r>
      <w:r>
        <w:t xml:space="preserve"> file describing how to evaluate the spectra from that spectrometer. The </w:t>
      </w:r>
      <w:r w:rsidR="00967F56">
        <w:t>name of this file must be the serial-number of the spectrometer + the file ending “.</w:t>
      </w:r>
      <w:proofErr w:type="spellStart"/>
      <w:r w:rsidR="00967F56">
        <w:t>exml</w:t>
      </w:r>
      <w:proofErr w:type="spellEnd"/>
      <w:r w:rsidR="00967F56">
        <w:t>”.</w:t>
      </w:r>
      <w:r w:rsidR="00E84B72">
        <w:t xml:space="preserve"> This file s</w:t>
      </w:r>
      <w:r w:rsidR="00353552">
        <w:t xml:space="preserve">pecifies a number of so called </w:t>
      </w:r>
      <w:r w:rsidR="00E84B72" w:rsidRPr="003A681F">
        <w:rPr>
          <w:b/>
        </w:rPr>
        <w:t>fit windows</w:t>
      </w:r>
      <w:r w:rsidR="00D3357F">
        <w:t xml:space="preserve"> (see the introduction) </w:t>
      </w:r>
      <w:r w:rsidR="00E84B72">
        <w:t xml:space="preserve">each one of these include a set of references (i.e. trace gas cross sections), a set of pixels to use for the fitting and some other options for how the fitting should be done. </w:t>
      </w:r>
      <w:r w:rsidR="00D733AA">
        <w:t>Each .</w:t>
      </w:r>
      <w:proofErr w:type="spellStart"/>
      <w:r w:rsidR="00D733AA">
        <w:t>exml</w:t>
      </w:r>
      <w:proofErr w:type="spellEnd"/>
      <w:r w:rsidR="00D733AA">
        <w:t xml:space="preserve"> file can include </w:t>
      </w:r>
      <w:r w:rsidR="00D91BFB">
        <w:t xml:space="preserve">arbitrarily many fit </w:t>
      </w:r>
      <w:r w:rsidR="005E0163">
        <w:t>windows;</w:t>
      </w:r>
      <w:r w:rsidR="00D733AA">
        <w:t xml:space="preserve"> however they m</w:t>
      </w:r>
      <w:r w:rsidR="0090022A">
        <w:t xml:space="preserve">ust differ in either name, channel they operate on </w:t>
      </w:r>
      <w:r w:rsidR="00D733AA">
        <w:t>or time they are valid for!</w:t>
      </w:r>
    </w:p>
    <w:p w14:paraId="3EBD62AF" w14:textId="77777777" w:rsidR="00967F56" w:rsidRDefault="00682C59" w:rsidP="00942B1B">
      <w:r>
        <w:t>E.g</w:t>
      </w:r>
      <w:r w:rsidR="00292896">
        <w:t>.</w:t>
      </w:r>
      <w:r>
        <w:t xml:space="preserve"> if an installed instrument has been re-calibrated at a specific time, then one may wish to use a set reference files for all spectra collected before the time of the re-calibration and one set of reference files for all spectra after the time of the re-calibration. The </w:t>
      </w:r>
      <w:r w:rsidR="00D135C0">
        <w:t>.</w:t>
      </w:r>
      <w:proofErr w:type="spellStart"/>
      <w:r w:rsidR="00D135C0">
        <w:t>exml</w:t>
      </w:r>
      <w:proofErr w:type="spellEnd"/>
      <w:r w:rsidR="00D135C0">
        <w:t xml:space="preserve"> file can then specify two fit-windows, one which is valid from the time of the installation to the day the re-calibration was made and one fit-window which is valid from the day of the re-calibration until the instrument was removed.</w:t>
      </w:r>
      <w:r w:rsidR="004C0E7C">
        <w:t xml:space="preserve"> These two fit windows should in this case have the same name to specify that they do evaluate for the same thing.</w:t>
      </w:r>
    </w:p>
    <w:p w14:paraId="027FAEC4" w14:textId="77777777" w:rsidR="004C0E7C" w:rsidRDefault="002D61D1" w:rsidP="00942B1B">
      <w:r>
        <w:t xml:space="preserve">Collected spectra can also be evaluated in several wavelength regions to extract further information on e.g. the radiative transfer at the collection time. </w:t>
      </w:r>
      <w:r w:rsidR="000658A8">
        <w:t xml:space="preserve">If several fit windows are valid at a given time, their names are used to differentiate between them. </w:t>
      </w:r>
      <w:r w:rsidR="006637C4">
        <w:t>To evaluate each spectrum in two different wavelength regions, the .</w:t>
      </w:r>
      <w:proofErr w:type="spellStart"/>
      <w:r w:rsidR="006637C4">
        <w:t>exml</w:t>
      </w:r>
      <w:proofErr w:type="spellEnd"/>
      <w:r w:rsidR="006637C4">
        <w:t xml:space="preserve"> file must contain two fit-windows, both valid at the time when the spectrum was collected, but with different names. </w:t>
      </w:r>
      <w:r w:rsidR="009972F5">
        <w:t>An unlimited amount of fit-windows can be specified in the .</w:t>
      </w:r>
      <w:proofErr w:type="spellStart"/>
      <w:r w:rsidR="009972F5">
        <w:t>exml</w:t>
      </w:r>
      <w:proofErr w:type="spellEnd"/>
      <w:r w:rsidR="009972F5">
        <w:t xml:space="preserve"> file, which ones will be used are specified by the file </w:t>
      </w:r>
      <w:r w:rsidR="009972F5" w:rsidRPr="003B7FF5">
        <w:rPr>
          <w:rFonts w:ascii="Courier New" w:hAnsi="Courier New" w:cs="Courier New"/>
          <w:sz w:val="20"/>
          <w:szCs w:val="20"/>
        </w:rPr>
        <w:t>processing.xml</w:t>
      </w:r>
      <w:r w:rsidR="009972F5">
        <w:t xml:space="preserve"> (see below).</w:t>
      </w:r>
    </w:p>
    <w:p w14:paraId="77604AD9" w14:textId="77777777" w:rsidR="00942B1B" w:rsidRDefault="00942B1B" w:rsidP="00942B1B">
      <w:r>
        <w:t xml:space="preserve"> </w:t>
      </w:r>
      <w:r w:rsidR="00A87828" w:rsidRPr="003B7FF5">
        <w:rPr>
          <w:b/>
        </w:rPr>
        <w:t>NOTE</w:t>
      </w:r>
      <w:r w:rsidR="00A87828">
        <w:t>: It is very important that there is only one fit-window with a specific name valid at each given time.</w:t>
      </w:r>
    </w:p>
    <w:p w14:paraId="44246922" w14:textId="77777777" w:rsidR="00AA0A36" w:rsidRDefault="00EB10E6" w:rsidP="00942B1B">
      <w:r>
        <w:t>The first line in the .</w:t>
      </w:r>
      <w:proofErr w:type="spellStart"/>
      <w:r>
        <w:t>exml</w:t>
      </w:r>
      <w:proofErr w:type="spellEnd"/>
      <w:r>
        <w:t xml:space="preserve"> file is the serial-number of the instrument for which this configuration is v</w:t>
      </w:r>
      <w:r w:rsidR="00AE060F">
        <w:t xml:space="preserve">alid. Then follows a series </w:t>
      </w:r>
      <w:r w:rsidR="00430422">
        <w:t>of fit</w:t>
      </w:r>
      <w:r w:rsidR="00AE060F">
        <w:t xml:space="preserve"> windows </w:t>
      </w:r>
      <w:r>
        <w:t>each describing how the spectra from this sp</w:t>
      </w:r>
      <w:r w:rsidR="00AE060F">
        <w:t>ectrometer should be evaluated.</w:t>
      </w:r>
    </w:p>
    <w:p w14:paraId="43E22953" w14:textId="628B5AB1" w:rsidR="00AA0A36" w:rsidRDefault="00A22A8C" w:rsidP="00942B1B">
      <w:r>
        <w:t>The .</w:t>
      </w:r>
      <w:proofErr w:type="spellStart"/>
      <w:r>
        <w:t>exml</w:t>
      </w:r>
      <w:proofErr w:type="spellEnd"/>
      <w:r>
        <w:t xml:space="preserve"> file also contains the settings for how to correct the measured spectra for dark counts. This is given as a separate section named &lt;</w:t>
      </w:r>
      <w:proofErr w:type="spellStart"/>
      <w:r>
        <w:t>darkCurrent</w:t>
      </w:r>
      <w:proofErr w:type="spellEnd"/>
      <w:r>
        <w:t>&gt;</w:t>
      </w:r>
      <w:r w:rsidR="001B7D08">
        <w:t>.</w:t>
      </w:r>
    </w:p>
    <w:p w14:paraId="17231571" w14:textId="11065F96" w:rsidR="001B7D08" w:rsidRPr="00316A0E" w:rsidRDefault="001B7D08" w:rsidP="00942B1B">
      <w:r>
        <w:t xml:space="preserve">For performing instrument calibrations (as in section </w:t>
      </w:r>
      <w:r>
        <w:fldChar w:fldCharType="begin"/>
      </w:r>
      <w:r>
        <w:instrText xml:space="preserve"> REF _Ref91738165 \r \h </w:instrText>
      </w:r>
      <w:r>
        <w:fldChar w:fldCharType="separate"/>
      </w:r>
      <w:r w:rsidR="00BD356D">
        <w:t>6</w:t>
      </w:r>
      <w:r>
        <w:fldChar w:fldCharType="end"/>
      </w:r>
      <w:r>
        <w:t>) there is also a separate section in the .</w:t>
      </w:r>
      <w:proofErr w:type="spellStart"/>
      <w:r>
        <w:t>exml</w:t>
      </w:r>
      <w:proofErr w:type="spellEnd"/>
      <w:r>
        <w:t xml:space="preserve"> file named </w:t>
      </w:r>
      <w:r w:rsidR="00316A0E" w:rsidRPr="00316A0E">
        <w:rPr>
          <w:i/>
          <w:iCs/>
        </w:rPr>
        <w:t>&lt;</w:t>
      </w:r>
      <w:r>
        <w:rPr>
          <w:i/>
          <w:iCs/>
        </w:rPr>
        <w:t>Calibration</w:t>
      </w:r>
      <w:r w:rsidR="00316A0E">
        <w:rPr>
          <w:i/>
          <w:iCs/>
        </w:rPr>
        <w:t>&gt;</w:t>
      </w:r>
      <w:r>
        <w:t xml:space="preserve"> where an initial wavelength calibration and, optionally, an instrument line shape file are defined. </w:t>
      </w:r>
      <w:r w:rsidR="00316A0E">
        <w:t xml:space="preserve">Notice that the </w:t>
      </w:r>
      <w:r w:rsidR="00316A0E" w:rsidRPr="00316A0E">
        <w:rPr>
          <w:i/>
          <w:iCs/>
        </w:rPr>
        <w:t>&lt;</w:t>
      </w:r>
      <w:r w:rsidR="00316A0E">
        <w:rPr>
          <w:i/>
          <w:iCs/>
        </w:rPr>
        <w:t>Calibration&gt;</w:t>
      </w:r>
      <w:r w:rsidR="00316A0E">
        <w:t xml:space="preserve"> section is different from the </w:t>
      </w:r>
      <w:r w:rsidR="00316A0E">
        <w:rPr>
          <w:i/>
          <w:iCs/>
        </w:rPr>
        <w:t>&lt;</w:t>
      </w:r>
      <w:proofErr w:type="spellStart"/>
      <w:r w:rsidR="00316A0E">
        <w:rPr>
          <w:i/>
          <w:iCs/>
        </w:rPr>
        <w:t>wavelengthCalibration</w:t>
      </w:r>
      <w:proofErr w:type="spellEnd"/>
      <w:r w:rsidR="00316A0E">
        <w:rPr>
          <w:i/>
          <w:iCs/>
        </w:rPr>
        <w:t>&gt;</w:t>
      </w:r>
      <w:r w:rsidR="00316A0E">
        <w:t xml:space="preserve"> section; the </w:t>
      </w:r>
      <w:r w:rsidR="00316A0E">
        <w:rPr>
          <w:i/>
          <w:iCs/>
        </w:rPr>
        <w:t>&lt;Calibration</w:t>
      </w:r>
      <w:r w:rsidR="00316A0E" w:rsidRPr="00316A0E">
        <w:rPr>
          <w:i/>
          <w:iCs/>
        </w:rPr>
        <w:t>&gt;</w:t>
      </w:r>
      <w:r w:rsidR="00316A0E">
        <w:t xml:space="preserve"> section defines the initial properties of the instrument and is defined once in the file, the </w:t>
      </w:r>
      <w:r w:rsidR="00316A0E">
        <w:rPr>
          <w:i/>
          <w:iCs/>
        </w:rPr>
        <w:t>&lt;</w:t>
      </w:r>
      <w:proofErr w:type="spellStart"/>
      <w:r w:rsidR="00316A0E">
        <w:rPr>
          <w:i/>
          <w:iCs/>
        </w:rPr>
        <w:t>wavelengthCalibration</w:t>
      </w:r>
      <w:proofErr w:type="spellEnd"/>
      <w:r w:rsidR="00316A0E">
        <w:rPr>
          <w:i/>
          <w:iCs/>
        </w:rPr>
        <w:t>&gt;</w:t>
      </w:r>
      <w:r w:rsidR="00316A0E">
        <w:t xml:space="preserve"> section defines one Fraunhofer reference </w:t>
      </w:r>
      <w:r w:rsidR="00316A0E">
        <w:rPr>
          <w:i/>
          <w:iCs/>
        </w:rPr>
        <w:t>per fit window</w:t>
      </w:r>
      <w:r w:rsidR="00316A0E">
        <w:t xml:space="preserve"> and is used to determine a shift between the references and the measured spectrum. </w:t>
      </w:r>
    </w:p>
    <w:p w14:paraId="5658252D" w14:textId="77777777" w:rsidR="00A22A8C" w:rsidRDefault="00A22A8C" w:rsidP="00942B1B"/>
    <w:p w14:paraId="0E9708E4" w14:textId="77777777" w:rsidR="00D27694" w:rsidRDefault="00D27694">
      <w:pPr>
        <w:spacing w:after="0" w:line="240" w:lineRule="auto"/>
        <w:rPr>
          <w:caps/>
          <w:color w:val="622423"/>
          <w:sz w:val="24"/>
          <w:szCs w:val="24"/>
        </w:rPr>
      </w:pPr>
      <w:r>
        <w:br w:type="page"/>
      </w:r>
    </w:p>
    <w:p w14:paraId="533CC8A0" w14:textId="77777777" w:rsidR="00EB72C7" w:rsidRDefault="00EB72C7" w:rsidP="00EB72C7">
      <w:pPr>
        <w:pStyle w:val="Rubrik3"/>
      </w:pPr>
      <w:bookmarkStart w:id="189" w:name="_Toc246908781"/>
      <w:r>
        <w:lastRenderedPageBreak/>
        <w:t>&lt;fitWindow&gt; - section</w:t>
      </w:r>
      <w:bookmarkEnd w:id="189"/>
    </w:p>
    <w:p w14:paraId="5DE98BFF" w14:textId="77777777" w:rsidR="00EB72C7" w:rsidRDefault="00D74555" w:rsidP="00EB72C7">
      <w:r>
        <w:t>The fit window section contains the following items;</w:t>
      </w:r>
    </w:p>
    <w:p w14:paraId="63ACA8BA" w14:textId="77777777" w:rsidR="00D74555" w:rsidRDefault="00D92945" w:rsidP="00191CCA">
      <w:pPr>
        <w:numPr>
          <w:ilvl w:val="0"/>
          <w:numId w:val="5"/>
        </w:numPr>
      </w:pPr>
      <w:r w:rsidRPr="00554901">
        <w:rPr>
          <w:b/>
          <w:i/>
        </w:rPr>
        <w:t>channel</w:t>
      </w:r>
      <w:r>
        <w:t xml:space="preserve"> – </w:t>
      </w:r>
      <w:r w:rsidR="00AA0437">
        <w:t xml:space="preserve">The channel </w:t>
      </w:r>
      <w:r w:rsidR="00FD617F">
        <w:t>in the spectrometer that this fit-window is valid for. Normally this is equal to 0, however the SD2000 – spectrometers contains two spectrometers with the same serial-number, the two are only separated by their  channel number.</w:t>
      </w:r>
    </w:p>
    <w:p w14:paraId="71D1C168" w14:textId="77777777" w:rsidR="00D92945" w:rsidRDefault="00D92945" w:rsidP="00191CCA">
      <w:pPr>
        <w:numPr>
          <w:ilvl w:val="0"/>
          <w:numId w:val="5"/>
        </w:numPr>
      </w:pPr>
      <w:r w:rsidRPr="00554901">
        <w:rPr>
          <w:b/>
          <w:i/>
        </w:rPr>
        <w:t>name</w:t>
      </w:r>
      <w:r>
        <w:t xml:space="preserve"> </w:t>
      </w:r>
      <w:r w:rsidR="00FD617F">
        <w:t>–</w:t>
      </w:r>
      <w:r>
        <w:t xml:space="preserve"> </w:t>
      </w:r>
      <w:r w:rsidR="00FD617F">
        <w:t>The name of the fit-window, this is supplied to make it easier for the user to interpret the output.</w:t>
      </w:r>
    </w:p>
    <w:p w14:paraId="16F5AAD2" w14:textId="77777777" w:rsidR="00D92945" w:rsidRDefault="00D92945" w:rsidP="00F631F2">
      <w:pPr>
        <w:numPr>
          <w:ilvl w:val="0"/>
          <w:numId w:val="3"/>
        </w:numPr>
      </w:pPr>
      <w:proofErr w:type="spellStart"/>
      <w:r w:rsidRPr="00554901">
        <w:rPr>
          <w:b/>
          <w:i/>
        </w:rPr>
        <w:t>validFrom</w:t>
      </w:r>
      <w:proofErr w:type="spellEnd"/>
      <w:r>
        <w:t xml:space="preserve"> </w:t>
      </w:r>
      <w:r w:rsidR="00FD617F">
        <w:t>–</w:t>
      </w:r>
      <w:r>
        <w:t xml:space="preserve"> </w:t>
      </w:r>
      <w:r w:rsidR="00FD617F">
        <w:t xml:space="preserve">The date from which these parameters are valid from. </w:t>
      </w:r>
      <w:r w:rsidR="00E27B4A">
        <w:t>Must be a date in the format yyyy.mm.dd.</w:t>
      </w:r>
      <w:r w:rsidR="00E42DE4" w:rsidRPr="00E42DE4">
        <w:t xml:space="preserve"> </w:t>
      </w:r>
      <w:r w:rsidR="00E42DE4">
        <w:t>This must be a date in the format yyyy.mm.dd or a functional expression, such as TODAY(), corresponding to today’s date, or TODAY(-7) corresponding to seven days ago.</w:t>
      </w:r>
    </w:p>
    <w:p w14:paraId="69A6ED76" w14:textId="77777777" w:rsidR="00D92945" w:rsidRDefault="00D92945" w:rsidP="00191CCA">
      <w:pPr>
        <w:numPr>
          <w:ilvl w:val="0"/>
          <w:numId w:val="5"/>
        </w:numPr>
      </w:pPr>
      <w:proofErr w:type="spellStart"/>
      <w:r w:rsidRPr="00554901">
        <w:rPr>
          <w:b/>
          <w:i/>
        </w:rPr>
        <w:t>validTo</w:t>
      </w:r>
      <w:proofErr w:type="spellEnd"/>
      <w:r>
        <w:t xml:space="preserve"> – </w:t>
      </w:r>
      <w:r w:rsidR="00E27B4A">
        <w:t>The date until which these parameters are valid.</w:t>
      </w:r>
      <w:r w:rsidR="00E27B4A" w:rsidRPr="00E27B4A">
        <w:t xml:space="preserve"> </w:t>
      </w:r>
      <w:r w:rsidR="00E27B4A">
        <w:t>Must be a date in the format yyyy.mm.dd</w:t>
      </w:r>
      <w:r w:rsidR="00936142">
        <w:t xml:space="preserve"> or a functional expression</w:t>
      </w:r>
      <w:r w:rsidR="00E27B4A">
        <w:t xml:space="preserve">. </w:t>
      </w:r>
      <w:r w:rsidR="00936142">
        <w:t>By default, this is 9999.12.31 – which corresponds to that the instrument is still there. If you wish to make sure that no spectra with dates in the future (could happen if the GPS connection is lost) are processed then this can be set to the date today.</w:t>
      </w:r>
    </w:p>
    <w:p w14:paraId="43F0CA64" w14:textId="77777777" w:rsidR="00D92945" w:rsidRDefault="00D92945" w:rsidP="00191CCA">
      <w:pPr>
        <w:numPr>
          <w:ilvl w:val="0"/>
          <w:numId w:val="5"/>
        </w:numPr>
      </w:pPr>
      <w:proofErr w:type="spellStart"/>
      <w:r w:rsidRPr="00554901">
        <w:rPr>
          <w:b/>
          <w:i/>
        </w:rPr>
        <w:t>specLength</w:t>
      </w:r>
      <w:proofErr w:type="spellEnd"/>
      <w:r>
        <w:t xml:space="preserve"> – </w:t>
      </w:r>
      <w:r w:rsidR="00E27B4A">
        <w:t>The length of the spectra, in pixels.</w:t>
      </w:r>
    </w:p>
    <w:p w14:paraId="07914835" w14:textId="77777777" w:rsidR="00D92945" w:rsidRDefault="00D92945" w:rsidP="00191CCA">
      <w:pPr>
        <w:numPr>
          <w:ilvl w:val="0"/>
          <w:numId w:val="5"/>
        </w:numPr>
      </w:pPr>
      <w:proofErr w:type="spellStart"/>
      <w:r w:rsidRPr="00554901">
        <w:rPr>
          <w:b/>
          <w:i/>
        </w:rPr>
        <w:t>interlaceSteps</w:t>
      </w:r>
      <w:proofErr w:type="spellEnd"/>
      <w:r>
        <w:t xml:space="preserve"> – </w:t>
      </w:r>
      <w:r w:rsidR="00262E6C">
        <w:t>Normally equal to 0. However in some cases can spectra be read out in an interlaced fashion, e.g. during wind-measurements with the SD2000 spectrometers</w:t>
      </w:r>
      <w:r w:rsidR="00373C1E">
        <w:t>, and this parameter would then be equal to 1.</w:t>
      </w:r>
    </w:p>
    <w:p w14:paraId="6B8BBF9D" w14:textId="77777777" w:rsidR="00D92945" w:rsidRDefault="00D92945" w:rsidP="00191CCA">
      <w:pPr>
        <w:numPr>
          <w:ilvl w:val="0"/>
          <w:numId w:val="5"/>
        </w:numPr>
      </w:pPr>
      <w:proofErr w:type="spellStart"/>
      <w:r w:rsidRPr="00554901">
        <w:rPr>
          <w:b/>
          <w:i/>
        </w:rPr>
        <w:t>polyOrder</w:t>
      </w:r>
      <w:proofErr w:type="spellEnd"/>
      <w:r>
        <w:t xml:space="preserve"> – </w:t>
      </w:r>
      <w:r w:rsidR="007805DA">
        <w:t>The order of the polynomial to include in the DOAS fit.</w:t>
      </w:r>
    </w:p>
    <w:p w14:paraId="6B42EA3C" w14:textId="77777777" w:rsidR="00D92945" w:rsidRDefault="00D92945" w:rsidP="00191CCA">
      <w:pPr>
        <w:numPr>
          <w:ilvl w:val="0"/>
          <w:numId w:val="5"/>
        </w:numPr>
      </w:pPr>
      <w:proofErr w:type="spellStart"/>
      <w:r w:rsidRPr="00554901">
        <w:rPr>
          <w:b/>
          <w:i/>
        </w:rPr>
        <w:t>fitType</w:t>
      </w:r>
      <w:proofErr w:type="spellEnd"/>
      <w:r>
        <w:t xml:space="preserve"> – </w:t>
      </w:r>
      <w:r w:rsidR="007805DA">
        <w:t>the type DOAS fit to perform. Available options are</w:t>
      </w:r>
    </w:p>
    <w:p w14:paraId="0120F7E9" w14:textId="77777777" w:rsidR="007805DA" w:rsidRDefault="007805DA" w:rsidP="00191CCA">
      <w:pPr>
        <w:numPr>
          <w:ilvl w:val="1"/>
          <w:numId w:val="5"/>
        </w:numPr>
      </w:pPr>
      <w:r>
        <w:t>0 – spectra will be divided by the sky-spectrum and then high-pass filtered (using a binomial high-pass filtering with 500 iterations).</w:t>
      </w:r>
    </w:p>
    <w:p w14:paraId="68D35FB6" w14:textId="77777777" w:rsidR="007805DA" w:rsidRDefault="007805DA" w:rsidP="00191CCA">
      <w:pPr>
        <w:numPr>
          <w:ilvl w:val="1"/>
          <w:numId w:val="5"/>
        </w:numPr>
      </w:pPr>
      <w:r>
        <w:t>1 – spectra will be high-pass filtered (using a binomial high-pass filtering with 500 iterations), the sky-spectrum is also high-pass filtered and included in the DOAS fit. This makes it possible to compensate for shifts between measured and sky spectrum.</w:t>
      </w:r>
    </w:p>
    <w:p w14:paraId="100BC08F" w14:textId="77777777" w:rsidR="007805DA" w:rsidRDefault="007805DA" w:rsidP="00191CCA">
      <w:pPr>
        <w:numPr>
          <w:ilvl w:val="1"/>
          <w:numId w:val="5"/>
        </w:numPr>
      </w:pPr>
      <w:r>
        <w:t>2 – only the polynomial is used to remove the slowly varying component of the spectra.</w:t>
      </w:r>
    </w:p>
    <w:p w14:paraId="2DE6DB0F" w14:textId="77777777" w:rsidR="00D92945" w:rsidRDefault="00D92945" w:rsidP="00191CCA">
      <w:pPr>
        <w:numPr>
          <w:ilvl w:val="0"/>
          <w:numId w:val="5"/>
        </w:numPr>
      </w:pPr>
      <w:proofErr w:type="spellStart"/>
      <w:r w:rsidRPr="00554901">
        <w:rPr>
          <w:b/>
          <w:i/>
        </w:rPr>
        <w:t>fitLow</w:t>
      </w:r>
      <w:proofErr w:type="spellEnd"/>
      <w:r>
        <w:t xml:space="preserve"> – </w:t>
      </w:r>
      <w:r w:rsidR="007805DA">
        <w:t xml:space="preserve"> the lower edge of the range of pixels that are used to make the DOAS fit.</w:t>
      </w:r>
    </w:p>
    <w:p w14:paraId="0C6E8F44" w14:textId="77777777" w:rsidR="00D92945" w:rsidRDefault="00D92945" w:rsidP="00191CCA">
      <w:pPr>
        <w:numPr>
          <w:ilvl w:val="0"/>
          <w:numId w:val="5"/>
        </w:numPr>
      </w:pPr>
      <w:proofErr w:type="spellStart"/>
      <w:r w:rsidRPr="00554901">
        <w:rPr>
          <w:b/>
          <w:i/>
        </w:rPr>
        <w:t>fitHigh</w:t>
      </w:r>
      <w:proofErr w:type="spellEnd"/>
      <w:r>
        <w:t xml:space="preserve"> – </w:t>
      </w:r>
      <w:r w:rsidR="007805DA">
        <w:t>the upper edge of the range of pixels that are used to make the DOAS fit.</w:t>
      </w:r>
    </w:p>
    <w:p w14:paraId="087ADBC1" w14:textId="77777777" w:rsidR="00D92945" w:rsidRDefault="00D92945" w:rsidP="00191CCA">
      <w:pPr>
        <w:numPr>
          <w:ilvl w:val="0"/>
          <w:numId w:val="5"/>
        </w:numPr>
      </w:pPr>
      <w:r w:rsidRPr="00554901">
        <w:rPr>
          <w:b/>
          <w:i/>
        </w:rPr>
        <w:t>reference</w:t>
      </w:r>
      <w:r w:rsidR="00AA0437">
        <w:t xml:space="preserve"> </w:t>
      </w:r>
      <w:r w:rsidR="00121402">
        <w:t>–</w:t>
      </w:r>
      <w:r w:rsidR="00AA0437">
        <w:t xml:space="preserve"> </w:t>
      </w:r>
      <w:r w:rsidR="00121402">
        <w:t xml:space="preserve">The reference section contains a description of each of the cross-sections included in the DOAS fit. </w:t>
      </w:r>
      <w:r w:rsidR="00812BB2">
        <w:t>See below…</w:t>
      </w:r>
    </w:p>
    <w:p w14:paraId="6C4D297E" w14:textId="77777777" w:rsidR="00D32DA6" w:rsidRDefault="006B46E3" w:rsidP="00D32DA6">
      <w:pPr>
        <w:pStyle w:val="Rubrik3"/>
      </w:pPr>
      <w:r>
        <w:br w:type="page"/>
      </w:r>
      <w:bookmarkStart w:id="190" w:name="_Toc246908782"/>
      <w:r w:rsidR="00D32DA6">
        <w:lastRenderedPageBreak/>
        <w:t>&lt;reference&gt; - section</w:t>
      </w:r>
      <w:bookmarkEnd w:id="190"/>
    </w:p>
    <w:p w14:paraId="673DB152" w14:textId="77777777" w:rsidR="00D32DA6" w:rsidRDefault="00E06A5F" w:rsidP="00D32DA6">
      <w:r>
        <w:t>The reference-section describes the properties of the cross-sections included in the DOAS fit.</w:t>
      </w:r>
    </w:p>
    <w:p w14:paraId="44C87C04" w14:textId="77777777" w:rsidR="00E06A5F" w:rsidRDefault="00E06A5F" w:rsidP="00D32DA6">
      <w:r w:rsidRPr="00764AFE">
        <w:rPr>
          <w:b/>
        </w:rPr>
        <w:t xml:space="preserve">Notice that the cross </w:t>
      </w:r>
      <w:r w:rsidR="00764AFE" w:rsidRPr="00764AFE">
        <w:rPr>
          <w:b/>
        </w:rPr>
        <w:t xml:space="preserve">sections should not be filtered, any necessary filtering of the reference-files is done inside the </w:t>
      </w:r>
      <w:proofErr w:type="spellStart"/>
      <w:r w:rsidR="00764AFE" w:rsidRPr="00764AFE">
        <w:rPr>
          <w:b/>
        </w:rPr>
        <w:t>NovacPPP</w:t>
      </w:r>
      <w:proofErr w:type="spellEnd"/>
      <w:r w:rsidR="00764AFE">
        <w:t>!</w:t>
      </w:r>
    </w:p>
    <w:p w14:paraId="5A4A8E80" w14:textId="77777777" w:rsidR="00764AFE" w:rsidRDefault="005E7DF0" w:rsidP="00D32DA6">
      <w:r>
        <w:t>This section contains the following items;</w:t>
      </w:r>
    </w:p>
    <w:p w14:paraId="7949B7A9" w14:textId="77777777" w:rsidR="0056330A" w:rsidRDefault="0056330A" w:rsidP="00191CCA">
      <w:pPr>
        <w:numPr>
          <w:ilvl w:val="0"/>
          <w:numId w:val="6"/>
        </w:numPr>
      </w:pPr>
      <w:r w:rsidRPr="00CC346E">
        <w:rPr>
          <w:b/>
          <w:i/>
        </w:rPr>
        <w:t>name</w:t>
      </w:r>
      <w:r w:rsidR="0073087D">
        <w:t xml:space="preserve"> – the name of the reference file. T</w:t>
      </w:r>
      <w:r w:rsidR="00782D3F">
        <w:t xml:space="preserve">his is used to identify the reference in the program – thus it is necessary to format </w:t>
      </w:r>
      <w:r w:rsidR="00523506">
        <w:t>the name according to the list of identifiable species.</w:t>
      </w:r>
    </w:p>
    <w:p w14:paraId="1C17D591" w14:textId="77777777" w:rsidR="0056330A" w:rsidRDefault="00714125" w:rsidP="00191CCA">
      <w:pPr>
        <w:numPr>
          <w:ilvl w:val="0"/>
          <w:numId w:val="6"/>
        </w:numPr>
      </w:pPr>
      <w:r w:rsidRPr="00CC346E">
        <w:rPr>
          <w:b/>
          <w:i/>
        </w:rPr>
        <w:t>p</w:t>
      </w:r>
      <w:r w:rsidR="0056330A" w:rsidRPr="00CC346E">
        <w:rPr>
          <w:b/>
          <w:i/>
        </w:rPr>
        <w:t>ath</w:t>
      </w:r>
      <w:r>
        <w:t xml:space="preserve"> – The full path to the file containing the cross-section data. Must be on the local computer and must be readable. The file must contain a cross section data with the same length as the size of the spectra.</w:t>
      </w:r>
    </w:p>
    <w:p w14:paraId="5968E93A" w14:textId="77777777" w:rsidR="0056330A" w:rsidRDefault="0056330A" w:rsidP="00191CCA">
      <w:pPr>
        <w:numPr>
          <w:ilvl w:val="0"/>
          <w:numId w:val="6"/>
        </w:numPr>
      </w:pPr>
      <w:proofErr w:type="spellStart"/>
      <w:r w:rsidRPr="00CC346E">
        <w:rPr>
          <w:b/>
          <w:i/>
        </w:rPr>
        <w:t>shiftOption</w:t>
      </w:r>
      <w:proofErr w:type="spellEnd"/>
      <w:r w:rsidR="00714125">
        <w:t xml:space="preserve"> – The option for the shift. Available values are;</w:t>
      </w:r>
    </w:p>
    <w:p w14:paraId="28C82FD6" w14:textId="77777777" w:rsidR="00714125" w:rsidRDefault="00731E29" w:rsidP="00191CCA">
      <w:pPr>
        <w:numPr>
          <w:ilvl w:val="1"/>
          <w:numId w:val="6"/>
        </w:numPr>
      </w:pPr>
      <w:r>
        <w:t xml:space="preserve">0 </w:t>
      </w:r>
      <w:r w:rsidR="0002415F">
        <w:t>–</w:t>
      </w:r>
      <w:r>
        <w:t xml:space="preserve"> </w:t>
      </w:r>
      <w:r w:rsidR="0002415F">
        <w:t>Free shift.</w:t>
      </w:r>
    </w:p>
    <w:p w14:paraId="22DFEF73" w14:textId="77777777" w:rsidR="00731E29" w:rsidRDefault="00731E29" w:rsidP="00191CCA">
      <w:pPr>
        <w:numPr>
          <w:ilvl w:val="1"/>
          <w:numId w:val="6"/>
        </w:numPr>
      </w:pPr>
      <w:r>
        <w:t>1</w:t>
      </w:r>
      <w:r w:rsidR="0002415F">
        <w:t xml:space="preserve"> – Fixed to the value specified by ‘</w:t>
      </w:r>
      <w:proofErr w:type="spellStart"/>
      <w:r w:rsidR="0002415F">
        <w:t>shiftValue</w:t>
      </w:r>
      <w:proofErr w:type="spellEnd"/>
      <w:r w:rsidR="0002415F">
        <w:t>’</w:t>
      </w:r>
    </w:p>
    <w:p w14:paraId="03F1C5EE" w14:textId="77777777" w:rsidR="00731E29" w:rsidRDefault="00731E29" w:rsidP="00191CCA">
      <w:pPr>
        <w:numPr>
          <w:ilvl w:val="1"/>
          <w:numId w:val="6"/>
        </w:numPr>
      </w:pPr>
      <w:r>
        <w:t>2</w:t>
      </w:r>
      <w:r w:rsidR="0002415F">
        <w:t xml:space="preserve"> – Linked to the reference number </w:t>
      </w:r>
      <w:r w:rsidR="00454E93">
        <w:t>identified by ‘</w:t>
      </w:r>
      <w:proofErr w:type="spellStart"/>
      <w:r w:rsidR="00454E93">
        <w:t>shiftValue</w:t>
      </w:r>
      <w:proofErr w:type="spellEnd"/>
      <w:r w:rsidR="00454E93">
        <w:t xml:space="preserve">’ (e.g. if </w:t>
      </w:r>
      <w:proofErr w:type="spellStart"/>
      <w:r w:rsidR="00454E93">
        <w:t>shiftValue</w:t>
      </w:r>
      <w:proofErr w:type="spellEnd"/>
      <w:r w:rsidR="00454E93">
        <w:t xml:space="preserve"> is equal to 0, then this reference will be shifted the same amount as the first reference in the list). </w:t>
      </w:r>
    </w:p>
    <w:p w14:paraId="6D42E2F2" w14:textId="77777777" w:rsidR="00731E29" w:rsidRDefault="00731E29" w:rsidP="00191CCA">
      <w:pPr>
        <w:numPr>
          <w:ilvl w:val="1"/>
          <w:numId w:val="6"/>
        </w:numPr>
      </w:pPr>
      <w:r>
        <w:t>3</w:t>
      </w:r>
      <w:r w:rsidR="00454E93">
        <w:t xml:space="preserve"> – Limited; NOT IMPLEMENTED YET!!!</w:t>
      </w:r>
    </w:p>
    <w:p w14:paraId="3A09538D" w14:textId="77777777" w:rsidR="0056330A" w:rsidRDefault="0056330A" w:rsidP="00191CCA">
      <w:pPr>
        <w:numPr>
          <w:ilvl w:val="0"/>
          <w:numId w:val="6"/>
        </w:numPr>
      </w:pPr>
      <w:proofErr w:type="spellStart"/>
      <w:r w:rsidRPr="00566888">
        <w:rPr>
          <w:b/>
        </w:rPr>
        <w:t>shiftValue</w:t>
      </w:r>
      <w:proofErr w:type="spellEnd"/>
      <w:r w:rsidR="003618A5">
        <w:t xml:space="preserve"> – the value of the shift, see ‘</w:t>
      </w:r>
      <w:proofErr w:type="spellStart"/>
      <w:r w:rsidR="003618A5">
        <w:t>shiftOption</w:t>
      </w:r>
      <w:proofErr w:type="spellEnd"/>
      <w:r w:rsidR="003618A5">
        <w:t>’ for how to interpret this.</w:t>
      </w:r>
    </w:p>
    <w:p w14:paraId="12D728F5" w14:textId="77777777" w:rsidR="0056330A" w:rsidRDefault="0056330A" w:rsidP="00191CCA">
      <w:pPr>
        <w:numPr>
          <w:ilvl w:val="0"/>
          <w:numId w:val="6"/>
        </w:numPr>
      </w:pPr>
      <w:proofErr w:type="spellStart"/>
      <w:r w:rsidRPr="00566888">
        <w:rPr>
          <w:b/>
        </w:rPr>
        <w:t>squeezeOption</w:t>
      </w:r>
      <w:proofErr w:type="spellEnd"/>
      <w:r w:rsidR="00666B8A">
        <w:t xml:space="preserve"> – The option for the squeeze. Value interpreted in the same way as for ‘</w:t>
      </w:r>
      <w:proofErr w:type="spellStart"/>
      <w:r w:rsidR="00666B8A">
        <w:t>shiftOption</w:t>
      </w:r>
      <w:proofErr w:type="spellEnd"/>
      <w:r w:rsidR="00666B8A">
        <w:t>’.</w:t>
      </w:r>
    </w:p>
    <w:p w14:paraId="634B0596" w14:textId="77777777" w:rsidR="0056330A" w:rsidRDefault="0056330A" w:rsidP="00191CCA">
      <w:pPr>
        <w:numPr>
          <w:ilvl w:val="0"/>
          <w:numId w:val="6"/>
        </w:numPr>
      </w:pPr>
      <w:proofErr w:type="spellStart"/>
      <w:r w:rsidRPr="00566888">
        <w:rPr>
          <w:b/>
        </w:rPr>
        <w:t>squeezeValue</w:t>
      </w:r>
      <w:proofErr w:type="spellEnd"/>
      <w:r w:rsidR="00C5588E">
        <w:t xml:space="preserve"> – The value of the </w:t>
      </w:r>
      <w:r w:rsidR="00AB78DC">
        <w:t xml:space="preserve">squeeze, see </w:t>
      </w:r>
      <w:proofErr w:type="spellStart"/>
      <w:r w:rsidR="00AB78DC">
        <w:t>shiftOption</w:t>
      </w:r>
      <w:proofErr w:type="spellEnd"/>
      <w:r w:rsidR="00AB78DC">
        <w:t xml:space="preserve"> for how to interpret this.</w:t>
      </w:r>
    </w:p>
    <w:p w14:paraId="50222960" w14:textId="4354147A" w:rsidR="0056330A" w:rsidRDefault="0056330A" w:rsidP="00191CCA">
      <w:pPr>
        <w:numPr>
          <w:ilvl w:val="0"/>
          <w:numId w:val="6"/>
        </w:numPr>
      </w:pPr>
      <w:proofErr w:type="spellStart"/>
      <w:r w:rsidRPr="007D3EB3">
        <w:rPr>
          <w:b/>
        </w:rPr>
        <w:t>columnOption</w:t>
      </w:r>
      <w:proofErr w:type="spellEnd"/>
      <w:r w:rsidR="00AB78DC">
        <w:t xml:space="preserve"> – The option for the column</w:t>
      </w:r>
      <w:r w:rsidR="001374F8">
        <w:t>, interpreted with the same values as ‘</w:t>
      </w:r>
      <w:proofErr w:type="spellStart"/>
      <w:r w:rsidR="001374F8">
        <w:t>shiftOption</w:t>
      </w:r>
      <w:proofErr w:type="spellEnd"/>
      <w:r w:rsidR="001374F8">
        <w:t>’</w:t>
      </w:r>
      <w:r w:rsidR="00AB78DC">
        <w:t xml:space="preserve">. </w:t>
      </w:r>
      <w:r w:rsidR="00AB78DC" w:rsidRPr="00AB78DC">
        <w:rPr>
          <w:b/>
        </w:rPr>
        <w:t>THIS SHOULD ALWAYS BE 0 UNLESS YOU REALLY KNOW WHAT YOU ARE DOING!</w:t>
      </w:r>
    </w:p>
    <w:p w14:paraId="499A3891" w14:textId="77777777" w:rsidR="0056330A" w:rsidRDefault="0056330A" w:rsidP="00191CCA">
      <w:pPr>
        <w:numPr>
          <w:ilvl w:val="0"/>
          <w:numId w:val="6"/>
        </w:numPr>
      </w:pPr>
      <w:proofErr w:type="spellStart"/>
      <w:r w:rsidRPr="007D3EB3">
        <w:rPr>
          <w:b/>
        </w:rPr>
        <w:t>columnValue</w:t>
      </w:r>
      <w:proofErr w:type="spellEnd"/>
      <w:r w:rsidR="00AB78DC">
        <w:t xml:space="preserve"> – The value of the column – this should normally not be defined…</w:t>
      </w:r>
    </w:p>
    <w:p w14:paraId="072A4937" w14:textId="77777777" w:rsidR="008C28A9" w:rsidRDefault="008C28A9" w:rsidP="008C28A9">
      <w:pPr>
        <w:pStyle w:val="Rubrik3"/>
      </w:pPr>
      <w:bookmarkStart w:id="191" w:name="_Toc246908783"/>
      <w:r>
        <w:t>&lt;</w:t>
      </w:r>
      <w:r w:rsidRPr="008C28A9">
        <w:t>wavelengthCalibration</w:t>
      </w:r>
      <w:r>
        <w:t>&gt; - section</w:t>
      </w:r>
      <w:bookmarkEnd w:id="191"/>
    </w:p>
    <w:p w14:paraId="7C476A04" w14:textId="267121BD" w:rsidR="008C28A9" w:rsidRDefault="008C28A9" w:rsidP="008C28A9">
      <w:r>
        <w:t xml:space="preserve">The </w:t>
      </w:r>
      <w:proofErr w:type="spellStart"/>
      <w:r>
        <w:t>wavelengthCalibration</w:t>
      </w:r>
      <w:proofErr w:type="spellEnd"/>
      <w:r>
        <w:t xml:space="preserve"> – section contain </w:t>
      </w:r>
      <w:r w:rsidR="001374F8">
        <w:t xml:space="preserve">an </w:t>
      </w:r>
      <w:r>
        <w:t xml:space="preserve">option for how </w:t>
      </w:r>
      <w:r w:rsidR="00772BC8">
        <w:t xml:space="preserve">the best shift of the references against the measured </w:t>
      </w:r>
      <w:r>
        <w:t xml:space="preserve">spectra </w:t>
      </w:r>
      <w:r w:rsidR="001374F8">
        <w:t xml:space="preserve">can </w:t>
      </w:r>
      <w:r>
        <w:t>be calibrated before the DOAS fit is performed</w:t>
      </w:r>
      <w:r w:rsidR="001374F8">
        <w:t xml:space="preserve"> </w:t>
      </w:r>
      <w:r w:rsidR="00813785">
        <w:t>(see section</w:t>
      </w:r>
      <w:r w:rsidR="00134FAD">
        <w:t xml:space="preserve"> </w:t>
      </w:r>
      <w:r w:rsidR="00134FAD">
        <w:fldChar w:fldCharType="begin"/>
      </w:r>
      <w:r w:rsidR="00134FAD">
        <w:instrText xml:space="preserve"> REF _Ref91738509 \r \h </w:instrText>
      </w:r>
      <w:r w:rsidR="00134FAD">
        <w:fldChar w:fldCharType="separate"/>
      </w:r>
      <w:r w:rsidR="00BD356D">
        <w:t>5</w:t>
      </w:r>
      <w:r w:rsidR="00134FAD">
        <w:fldChar w:fldCharType="end"/>
      </w:r>
      <w:r w:rsidR="00813785">
        <w:t>)</w:t>
      </w:r>
      <w:r>
        <w:t>.</w:t>
      </w:r>
      <w:r w:rsidR="00772BC8">
        <w:t xml:space="preserve"> Notice that this is not the same as performing an instrument calibration.</w:t>
      </w:r>
      <w:r>
        <w:t xml:space="preserve"> </w:t>
      </w:r>
      <w:r w:rsidR="00772BC8">
        <w:t>There is only one element which can be configured in this section</w:t>
      </w:r>
      <w:r>
        <w:t>;</w:t>
      </w:r>
    </w:p>
    <w:p w14:paraId="5ABB0DA4" w14:textId="5994656F" w:rsidR="00F148AF" w:rsidRDefault="008C28A9" w:rsidP="00813785">
      <w:pPr>
        <w:pStyle w:val="Liststycke"/>
        <w:numPr>
          <w:ilvl w:val="0"/>
          <w:numId w:val="13"/>
        </w:numPr>
        <w:spacing w:after="0" w:line="240" w:lineRule="auto"/>
      </w:pPr>
      <w:proofErr w:type="spellStart"/>
      <w:r w:rsidRPr="00813785">
        <w:rPr>
          <w:b/>
        </w:rPr>
        <w:t>fraunhoferSpec</w:t>
      </w:r>
      <w:proofErr w:type="spellEnd"/>
      <w:r>
        <w:t xml:space="preserve"> – The path to a solar spectrum which should</w:t>
      </w:r>
      <w:r w:rsidR="00134FAD">
        <w:t xml:space="preserve"> already been</w:t>
      </w:r>
      <w:r>
        <w:t xml:space="preserve"> convolved with the instrument line shape </w:t>
      </w:r>
      <w:r w:rsidR="00134FAD">
        <w:t xml:space="preserve">and sampled </w:t>
      </w:r>
      <w:r>
        <w:t xml:space="preserve">on the same wavelength grid as all the references. </w:t>
      </w:r>
      <w:r w:rsidR="00134FAD">
        <w:t xml:space="preserve">If defined, then this </w:t>
      </w:r>
      <w:r w:rsidR="009855A9">
        <w:t>will be used to make a pre-fit of one spectrum in the scan where the shift between the measured spectrum and the references is determined. This shift is then applied to the references for all spectra in the same scan.</w:t>
      </w:r>
      <w:r w:rsidR="00F148AF">
        <w:br w:type="page"/>
      </w:r>
    </w:p>
    <w:p w14:paraId="550745E3" w14:textId="77777777" w:rsidR="00F148AF" w:rsidRDefault="00F148AF" w:rsidP="00F148AF">
      <w:pPr>
        <w:pStyle w:val="Rubrik3"/>
      </w:pPr>
      <w:bookmarkStart w:id="192" w:name="_Toc246908784"/>
      <w:r>
        <w:lastRenderedPageBreak/>
        <w:t>&lt;DarkCorrection&gt; - section</w:t>
      </w:r>
      <w:bookmarkEnd w:id="192"/>
    </w:p>
    <w:p w14:paraId="1310F23B" w14:textId="67A71C2C" w:rsidR="00F148AF" w:rsidRDefault="00F148AF" w:rsidP="00F148AF">
      <w:r>
        <w:t xml:space="preserve">The </w:t>
      </w:r>
      <w:proofErr w:type="spellStart"/>
      <w:r>
        <w:t>darkCorrection</w:t>
      </w:r>
      <w:proofErr w:type="spellEnd"/>
      <w:r>
        <w:t xml:space="preserve"> settings are separate from the settings in the fit-window</w:t>
      </w:r>
      <w:r w:rsidR="005147C6">
        <w:t xml:space="preserve"> (for a description of dark current correction see section </w:t>
      </w:r>
      <w:r w:rsidR="00EB64B7">
        <w:fldChar w:fldCharType="begin"/>
      </w:r>
      <w:r w:rsidR="005147C6">
        <w:instrText xml:space="preserve"> REF _Ref246926487 \r \h </w:instrText>
      </w:r>
      <w:r w:rsidR="00EB64B7">
        <w:fldChar w:fldCharType="separate"/>
      </w:r>
      <w:r w:rsidR="00BD356D">
        <w:t>0</w:t>
      </w:r>
      <w:r w:rsidR="00EB64B7">
        <w:fldChar w:fldCharType="end"/>
      </w:r>
      <w:r w:rsidR="005147C6">
        <w:t>)</w:t>
      </w:r>
      <w:r>
        <w:t xml:space="preserve">. </w:t>
      </w:r>
      <w:r w:rsidR="00C86BFA">
        <w:t xml:space="preserve"> This section contains the following items;</w:t>
      </w:r>
    </w:p>
    <w:p w14:paraId="0C296FF8" w14:textId="77777777" w:rsidR="007D676F" w:rsidRDefault="007D676F" w:rsidP="00191CCA">
      <w:pPr>
        <w:numPr>
          <w:ilvl w:val="0"/>
          <w:numId w:val="13"/>
        </w:numPr>
      </w:pPr>
      <w:proofErr w:type="spellStart"/>
      <w:r w:rsidRPr="00554901">
        <w:rPr>
          <w:b/>
          <w:i/>
        </w:rPr>
        <w:t>validFrom</w:t>
      </w:r>
      <w:proofErr w:type="spellEnd"/>
      <w:r>
        <w:t xml:space="preserve"> – </w:t>
      </w:r>
      <w:r w:rsidR="00B93B4C">
        <w:t>The date from which these parameters are valid from. Must be a date in the format yyyy.mm.dd.</w:t>
      </w:r>
      <w:r w:rsidR="00B93B4C" w:rsidRPr="00E42DE4">
        <w:t xml:space="preserve"> </w:t>
      </w:r>
      <w:r w:rsidR="00B93B4C">
        <w:t>This must be a date in the format yyyy.mm.dd or a functional expression, such as TODAY(), corresponding to today’s date, or TODAY(-7) corresponding to seven days ago.</w:t>
      </w:r>
    </w:p>
    <w:p w14:paraId="2CB928DA" w14:textId="77777777" w:rsidR="007D676F" w:rsidRDefault="007D676F" w:rsidP="00191CCA">
      <w:pPr>
        <w:numPr>
          <w:ilvl w:val="0"/>
          <w:numId w:val="13"/>
        </w:numPr>
      </w:pPr>
      <w:proofErr w:type="spellStart"/>
      <w:r w:rsidRPr="00554901">
        <w:rPr>
          <w:b/>
          <w:i/>
        </w:rPr>
        <w:t>validTo</w:t>
      </w:r>
      <w:proofErr w:type="spellEnd"/>
      <w:r>
        <w:t xml:space="preserve"> – </w:t>
      </w:r>
      <w:r w:rsidR="00B93B4C">
        <w:t>The date until which these parameters are valid.</w:t>
      </w:r>
      <w:r w:rsidR="00B93B4C" w:rsidRPr="00E27B4A">
        <w:t xml:space="preserve"> </w:t>
      </w:r>
      <w:r w:rsidR="00B93B4C">
        <w:t>Must be a date in the format yyyy.mm.dd or a functional expression. By default, this is 9999.12.31 – which corresponds to that the instrument is still there. If you wish to make sure that no spectra with dates in the future (could happen if the GPS connection is lost) are processed then this can be set to the date today.</w:t>
      </w:r>
    </w:p>
    <w:p w14:paraId="56611008" w14:textId="77777777" w:rsidR="00AC4FB6" w:rsidRDefault="007D676F" w:rsidP="00191CCA">
      <w:pPr>
        <w:pStyle w:val="Liststycke"/>
        <w:numPr>
          <w:ilvl w:val="0"/>
          <w:numId w:val="13"/>
        </w:numPr>
      </w:pPr>
      <w:r w:rsidRPr="007D676F">
        <w:rPr>
          <w:b/>
          <w:i/>
        </w:rPr>
        <w:t>d</w:t>
      </w:r>
      <w:r w:rsidR="00757593" w:rsidRPr="007D676F">
        <w:rPr>
          <w:b/>
          <w:i/>
        </w:rPr>
        <w:t>ark</w:t>
      </w:r>
      <w:r>
        <w:t xml:space="preserve"> – the option for how to correct for the dark, must be one of the following strings;</w:t>
      </w:r>
    </w:p>
    <w:p w14:paraId="64B0DEC4" w14:textId="77777777" w:rsidR="00AC4FB6" w:rsidRDefault="00AC4FB6" w:rsidP="00191CCA">
      <w:pPr>
        <w:pStyle w:val="Liststycke"/>
        <w:numPr>
          <w:ilvl w:val="1"/>
          <w:numId w:val="13"/>
        </w:numPr>
      </w:pPr>
      <w:r w:rsidRPr="00A51FF4">
        <w:rPr>
          <w:b/>
        </w:rPr>
        <w:t>SCAN</w:t>
      </w:r>
      <w:r>
        <w:t xml:space="preserve"> – this is the default value. This means that the measured spectra will be corrected for dark by subtracting one (dark) spectrum with the same exposure time as the measured spectrum and that this spectrum can be found in the same scan.</w:t>
      </w:r>
    </w:p>
    <w:p w14:paraId="705EF990" w14:textId="77777777" w:rsidR="00AC4FB6" w:rsidRDefault="007D676F" w:rsidP="00191CCA">
      <w:pPr>
        <w:pStyle w:val="Liststycke"/>
        <w:numPr>
          <w:ilvl w:val="1"/>
          <w:numId w:val="13"/>
        </w:numPr>
      </w:pPr>
      <w:r w:rsidRPr="00A51FF4">
        <w:rPr>
          <w:b/>
        </w:rPr>
        <w:t>MODEL</w:t>
      </w:r>
      <w:r w:rsidR="00AC4FB6">
        <w:t xml:space="preserve"> – this means that the measured spectra will be corrected for dark by modeling a dark spectrum from a dark-current </w:t>
      </w:r>
      <w:r w:rsidR="001E6EAA">
        <w:t>and an offset spectrum</w:t>
      </w:r>
      <w:r w:rsidR="00AC4FB6">
        <w:t xml:space="preserve">. </w:t>
      </w:r>
      <w:r w:rsidR="006D7C31">
        <w:t xml:space="preserve"> These two can then either be given by the user or found in the same scan, depending on the settings on ‘</w:t>
      </w:r>
      <w:proofErr w:type="spellStart"/>
      <w:r w:rsidR="006D7C31">
        <w:t>darkCurrent</w:t>
      </w:r>
      <w:proofErr w:type="spellEnd"/>
      <w:r w:rsidR="006D7C31">
        <w:t>’ and ‘offset’</w:t>
      </w:r>
    </w:p>
    <w:p w14:paraId="06990CE4" w14:textId="77777777" w:rsidR="00AC4FB6" w:rsidRDefault="007D676F" w:rsidP="00191CCA">
      <w:pPr>
        <w:pStyle w:val="Liststycke"/>
        <w:numPr>
          <w:ilvl w:val="1"/>
          <w:numId w:val="13"/>
        </w:numPr>
      </w:pPr>
      <w:r w:rsidRPr="00A51FF4">
        <w:rPr>
          <w:b/>
        </w:rPr>
        <w:t>USER</w:t>
      </w:r>
      <w:r>
        <w:t xml:space="preserve"> </w:t>
      </w:r>
      <w:r w:rsidR="00A51FF4">
        <w:t xml:space="preserve">– this </w:t>
      </w:r>
      <w:r w:rsidR="00E726D0">
        <w:t xml:space="preserve">means that </w:t>
      </w:r>
      <w:r w:rsidR="00774228">
        <w:t>the measured</w:t>
      </w:r>
      <w:r w:rsidR="00D74427">
        <w:t xml:space="preserve"> spectra will be corrected for dark by modeling a dark spectrum from a user supplied dark current spectrum and a user supplied offset spectrum.</w:t>
      </w:r>
    </w:p>
    <w:p w14:paraId="389038CE" w14:textId="77777777" w:rsidR="00EF49A9" w:rsidRDefault="00EF49A9" w:rsidP="00191CCA">
      <w:pPr>
        <w:pStyle w:val="Liststycke"/>
        <w:numPr>
          <w:ilvl w:val="0"/>
          <w:numId w:val="13"/>
        </w:numPr>
      </w:pPr>
      <w:proofErr w:type="spellStart"/>
      <w:r w:rsidRPr="00A51FF4">
        <w:rPr>
          <w:b/>
          <w:i/>
        </w:rPr>
        <w:t>darkCurrent</w:t>
      </w:r>
      <w:proofErr w:type="spellEnd"/>
      <w:r>
        <w:t xml:space="preserve"> – this is the option for how to retrieve the dark current spectrum, this is only used if the parameter ‘dark’ is MODEL.  Can be one of the following</w:t>
      </w:r>
    </w:p>
    <w:p w14:paraId="0FE01699" w14:textId="77777777" w:rsidR="00B82850" w:rsidRDefault="00B82850" w:rsidP="00191CCA">
      <w:pPr>
        <w:pStyle w:val="Liststycke"/>
        <w:numPr>
          <w:ilvl w:val="1"/>
          <w:numId w:val="13"/>
        </w:numPr>
      </w:pPr>
      <w:r w:rsidRPr="00A51FF4">
        <w:rPr>
          <w:b/>
        </w:rPr>
        <w:t>SCAN</w:t>
      </w:r>
      <w:r w:rsidR="00A12B5D">
        <w:t xml:space="preserve"> – means that the dark current spectrum is found in the scan.</w:t>
      </w:r>
    </w:p>
    <w:p w14:paraId="22CFA44E" w14:textId="77777777" w:rsidR="00B82850" w:rsidRDefault="00B82850" w:rsidP="00191CCA">
      <w:pPr>
        <w:pStyle w:val="Liststycke"/>
        <w:numPr>
          <w:ilvl w:val="1"/>
          <w:numId w:val="13"/>
        </w:numPr>
      </w:pPr>
      <w:r w:rsidRPr="00A51FF4">
        <w:rPr>
          <w:b/>
        </w:rPr>
        <w:t>USER</w:t>
      </w:r>
      <w:r w:rsidR="00A12B5D">
        <w:t xml:space="preserve"> – means that the dark current spectrum is specified by the user. The parameter ‘</w:t>
      </w:r>
      <w:proofErr w:type="spellStart"/>
      <w:r w:rsidR="00A12B5D">
        <w:t>darkCurrentSpec</w:t>
      </w:r>
      <w:proofErr w:type="spellEnd"/>
      <w:r w:rsidR="00A12B5D">
        <w:t>’ must then contain the path to the dark current spectrum.</w:t>
      </w:r>
    </w:p>
    <w:p w14:paraId="12DF0B12" w14:textId="77777777" w:rsidR="00EF49A9" w:rsidRDefault="00757593" w:rsidP="00191CCA">
      <w:pPr>
        <w:pStyle w:val="Liststycke"/>
        <w:numPr>
          <w:ilvl w:val="0"/>
          <w:numId w:val="13"/>
        </w:numPr>
      </w:pPr>
      <w:proofErr w:type="spellStart"/>
      <w:r w:rsidRPr="00A51FF4">
        <w:rPr>
          <w:b/>
          <w:i/>
        </w:rPr>
        <w:t>darkCurrentSpec</w:t>
      </w:r>
      <w:proofErr w:type="spellEnd"/>
      <w:r w:rsidR="007E259A">
        <w:t xml:space="preserve"> </w:t>
      </w:r>
      <w:r w:rsidR="00781C0A">
        <w:t>–</w:t>
      </w:r>
      <w:r w:rsidR="007E259A">
        <w:t xml:space="preserve"> </w:t>
      </w:r>
      <w:r w:rsidR="00A12B5D">
        <w:t xml:space="preserve"> The path to the dark current spectrum that should be used. Only used if the parameter ‘</w:t>
      </w:r>
      <w:proofErr w:type="spellStart"/>
      <w:r w:rsidR="00A12B5D">
        <w:t>darkCurrent</w:t>
      </w:r>
      <w:proofErr w:type="spellEnd"/>
      <w:r w:rsidR="00A12B5D">
        <w:t>’ is USER or if ‘dark’ is USER.</w:t>
      </w:r>
    </w:p>
    <w:p w14:paraId="11B87700" w14:textId="77777777" w:rsidR="00EC760B" w:rsidRDefault="00AF4C50" w:rsidP="00191CCA">
      <w:pPr>
        <w:pStyle w:val="Liststycke"/>
        <w:numPr>
          <w:ilvl w:val="0"/>
          <w:numId w:val="13"/>
        </w:numPr>
      </w:pPr>
      <w:r w:rsidRPr="00A51FF4">
        <w:rPr>
          <w:b/>
          <w:i/>
        </w:rPr>
        <w:t>o</w:t>
      </w:r>
      <w:r w:rsidR="00A12B5D" w:rsidRPr="00A51FF4">
        <w:rPr>
          <w:b/>
          <w:i/>
        </w:rPr>
        <w:t>ffset</w:t>
      </w:r>
      <w:r w:rsidR="00EC760B">
        <w:t>– this is the option for how to retrieve the offset spectrum, this is only used if the parameter ‘dark’ is MODEL.  Can be one of the following</w:t>
      </w:r>
    </w:p>
    <w:p w14:paraId="6CB9FD16" w14:textId="77777777" w:rsidR="00EC760B" w:rsidRDefault="00EC760B" w:rsidP="00191CCA">
      <w:pPr>
        <w:pStyle w:val="Liststycke"/>
        <w:numPr>
          <w:ilvl w:val="1"/>
          <w:numId w:val="13"/>
        </w:numPr>
      </w:pPr>
      <w:r w:rsidRPr="00A51FF4">
        <w:rPr>
          <w:b/>
        </w:rPr>
        <w:t>SCAN</w:t>
      </w:r>
      <w:r>
        <w:t xml:space="preserve"> – means that the offset spectrum is found in the scan.</w:t>
      </w:r>
    </w:p>
    <w:p w14:paraId="362F16C6" w14:textId="77777777" w:rsidR="00EC760B" w:rsidRDefault="00EC760B" w:rsidP="00191CCA">
      <w:pPr>
        <w:pStyle w:val="Liststycke"/>
        <w:numPr>
          <w:ilvl w:val="1"/>
          <w:numId w:val="13"/>
        </w:numPr>
      </w:pPr>
      <w:r w:rsidRPr="00A51FF4">
        <w:rPr>
          <w:b/>
        </w:rPr>
        <w:t>USER</w:t>
      </w:r>
      <w:r>
        <w:t xml:space="preserve"> – means that the offset spectrum is specified by the user. The parameter ‘</w:t>
      </w:r>
      <w:proofErr w:type="spellStart"/>
      <w:r>
        <w:t>offsetSpec</w:t>
      </w:r>
      <w:proofErr w:type="spellEnd"/>
      <w:r>
        <w:t xml:space="preserve">’ must then contain the path to the </w:t>
      </w:r>
      <w:r w:rsidR="007B1BA8">
        <w:t xml:space="preserve">offset </w:t>
      </w:r>
      <w:r>
        <w:t>spectrum.</w:t>
      </w:r>
    </w:p>
    <w:p w14:paraId="4789856B" w14:textId="77777777" w:rsidR="00DA3045" w:rsidRDefault="00757593" w:rsidP="00191CCA">
      <w:pPr>
        <w:pStyle w:val="Liststycke"/>
        <w:numPr>
          <w:ilvl w:val="0"/>
          <w:numId w:val="13"/>
        </w:numPr>
      </w:pPr>
      <w:proofErr w:type="spellStart"/>
      <w:r w:rsidRPr="00A51FF4">
        <w:rPr>
          <w:b/>
          <w:i/>
        </w:rPr>
        <w:t>offsetSpec</w:t>
      </w:r>
      <w:proofErr w:type="spellEnd"/>
      <w:r w:rsidR="00774228">
        <w:rPr>
          <w:b/>
          <w:i/>
        </w:rPr>
        <w:t xml:space="preserve"> </w:t>
      </w:r>
      <w:r w:rsidR="00DA3045">
        <w:t xml:space="preserve">– The path to the </w:t>
      </w:r>
      <w:r w:rsidR="00910A07">
        <w:t>offset</w:t>
      </w:r>
      <w:r w:rsidR="00DA3045">
        <w:t xml:space="preserve"> spectrum that should be used. Only used if the parameter ‘</w:t>
      </w:r>
      <w:r w:rsidR="00910A07">
        <w:t>offset</w:t>
      </w:r>
      <w:r w:rsidR="00DA3045">
        <w:t xml:space="preserve"> is USER or if ‘dark’ is USER.</w:t>
      </w:r>
    </w:p>
    <w:p w14:paraId="01D02B66" w14:textId="3AC72339" w:rsidR="00B263F5" w:rsidRDefault="00B263F5">
      <w:pPr>
        <w:spacing w:after="0" w:line="240" w:lineRule="auto"/>
      </w:pPr>
      <w:r>
        <w:br w:type="page"/>
      </w:r>
    </w:p>
    <w:p w14:paraId="049F1BB1" w14:textId="77777777" w:rsidR="00757593" w:rsidRDefault="00757593" w:rsidP="00914FBB">
      <w:pPr>
        <w:pStyle w:val="Liststycke"/>
      </w:pPr>
    </w:p>
    <w:p w14:paraId="79FFF563" w14:textId="6AB141C5" w:rsidR="00B263F5" w:rsidRDefault="00B263F5" w:rsidP="00B263F5">
      <w:pPr>
        <w:pStyle w:val="Rubrik3"/>
      </w:pPr>
      <w:r>
        <w:t>&lt;Calibration&gt; - section</w:t>
      </w:r>
    </w:p>
    <w:p w14:paraId="2DFDBB1C" w14:textId="7B592882" w:rsidR="00B263F5" w:rsidRDefault="00B263F5" w:rsidP="00B263F5">
      <w:pPr>
        <w:pStyle w:val="Liststycke"/>
        <w:ind w:left="0"/>
      </w:pPr>
      <w:r>
        <w:t xml:space="preserve">The </w:t>
      </w:r>
      <w:r>
        <w:rPr>
          <w:i/>
          <w:iCs/>
        </w:rPr>
        <w:t>&lt;Calibration&gt;</w:t>
      </w:r>
      <w:r>
        <w:t xml:space="preserve"> section defines two files, one initial wavelength calibration and one initial instrument line shape file. </w:t>
      </w:r>
      <w:r w:rsidR="00E34861">
        <w:t xml:space="preserve">This section is </w:t>
      </w:r>
      <w:r>
        <w:t xml:space="preserve">only used in calibration mode (see section </w:t>
      </w:r>
      <w:r>
        <w:fldChar w:fldCharType="begin"/>
      </w:r>
      <w:r>
        <w:instrText xml:space="preserve"> REF _Ref91738698 \r \h </w:instrText>
      </w:r>
      <w:r>
        <w:fldChar w:fldCharType="separate"/>
      </w:r>
      <w:r w:rsidR="00BD356D">
        <w:t>6</w:t>
      </w:r>
      <w:r>
        <w:fldChar w:fldCharType="end"/>
      </w:r>
      <w:r>
        <w:t xml:space="preserve">) and are ignored in flux mode processing. </w:t>
      </w:r>
    </w:p>
    <w:p w14:paraId="5C8F7B56" w14:textId="5514005E" w:rsidR="00E34861" w:rsidRDefault="00E34861" w:rsidP="00E34861">
      <w:r>
        <w:t>The calibration section contains the following items;</w:t>
      </w:r>
    </w:p>
    <w:p w14:paraId="48FFCD0C" w14:textId="3A364B3D" w:rsidR="00E34861" w:rsidRDefault="00E34861" w:rsidP="00E34861">
      <w:pPr>
        <w:pStyle w:val="Liststycke"/>
        <w:numPr>
          <w:ilvl w:val="0"/>
          <w:numId w:val="19"/>
        </w:numPr>
      </w:pPr>
      <w:proofErr w:type="spellStart"/>
      <w:r w:rsidRPr="00E34861">
        <w:rPr>
          <w:b/>
          <w:i/>
        </w:rPr>
        <w:t>initialCalibrationFile</w:t>
      </w:r>
      <w:proofErr w:type="spellEnd"/>
      <w:r w:rsidRPr="00E34861">
        <w:rPr>
          <w:b/>
          <w:i/>
        </w:rPr>
        <w:t xml:space="preserve"> </w:t>
      </w:r>
      <w:r>
        <w:t xml:space="preserve">– the full filename and path to a file which contains the initial wavelength calibration (pixel-to-wavelength mapping). </w:t>
      </w:r>
      <w:r>
        <w:rPr>
          <w:noProof/>
        </w:rPr>
        <w:t xml:space="preserve">This file is mandatory in calibration mode. </w:t>
      </w:r>
      <w:r>
        <w:t xml:space="preserve">There are two options for the format in this file: </w:t>
      </w:r>
    </w:p>
    <w:p w14:paraId="13583E0E" w14:textId="4FF14025" w:rsidR="00E34861" w:rsidRDefault="00E34861" w:rsidP="00E34861">
      <w:pPr>
        <w:pStyle w:val="Liststycke"/>
        <w:numPr>
          <w:ilvl w:val="1"/>
          <w:numId w:val="19"/>
        </w:numPr>
      </w:pPr>
      <w:r>
        <w:rPr>
          <w:noProof/>
        </w:rPr>
        <w:t xml:space="preserve">A text file containing one or two columns where the first (or the only) column defines the wavelength (in nanometers air) for each pixel on the spectrometer detector. An old reference file used for evaluation can be used if this contains two columns of data. </w:t>
      </w:r>
    </w:p>
    <w:p w14:paraId="7536B53D" w14:textId="34BA2690" w:rsidR="00E34861" w:rsidRDefault="00E34861" w:rsidP="00E34861">
      <w:pPr>
        <w:pStyle w:val="Liststycke"/>
        <w:numPr>
          <w:ilvl w:val="1"/>
          <w:numId w:val="19"/>
        </w:numPr>
      </w:pPr>
      <w:r>
        <w:rPr>
          <w:noProof/>
        </w:rPr>
        <w:t xml:space="preserve">An Extended STD file saved from performing a instrument calibration in MobileDoas or NovacProgam such that the file contains both a wavelength calibration and an instrument line shape. </w:t>
      </w:r>
      <w:r w:rsidR="002B5AA5">
        <w:rPr>
          <w:noProof/>
        </w:rPr>
        <w:t xml:space="preserve">If  </w:t>
      </w:r>
      <w:r w:rsidR="002B5AA5">
        <w:rPr>
          <w:i/>
          <w:iCs/>
          <w:noProof/>
        </w:rPr>
        <w:t>initialCalibrationFile</w:t>
      </w:r>
      <w:r w:rsidR="002B5AA5">
        <w:rPr>
          <w:noProof/>
        </w:rPr>
        <w:t xml:space="preserve"> is an extended STD file and an instrument line shape can be found in the file, then the </w:t>
      </w:r>
      <w:r w:rsidR="002B5AA5">
        <w:rPr>
          <w:i/>
          <w:iCs/>
          <w:noProof/>
        </w:rPr>
        <w:t>initialInstrumentLineshapeFile</w:t>
      </w:r>
      <w:r w:rsidR="002B5AA5">
        <w:rPr>
          <w:noProof/>
        </w:rPr>
        <w:t xml:space="preserve"> will be ignored if it is defined.</w:t>
      </w:r>
    </w:p>
    <w:p w14:paraId="765E328E" w14:textId="1A08AF83" w:rsidR="00E34861" w:rsidRPr="00B263F5" w:rsidRDefault="00E34861" w:rsidP="00E34861">
      <w:pPr>
        <w:pStyle w:val="Liststycke"/>
        <w:numPr>
          <w:ilvl w:val="0"/>
          <w:numId w:val="19"/>
        </w:numPr>
      </w:pPr>
      <w:proofErr w:type="spellStart"/>
      <w:r w:rsidRPr="00E34861">
        <w:rPr>
          <w:b/>
          <w:i/>
        </w:rPr>
        <w:t>initialInstrumentLineshapeFile</w:t>
      </w:r>
      <w:proofErr w:type="spellEnd"/>
      <w:r w:rsidRPr="00E34861">
        <w:rPr>
          <w:b/>
          <w:i/>
        </w:rPr>
        <w:t xml:space="preserve"> </w:t>
      </w:r>
      <w:r>
        <w:t xml:space="preserve">– </w:t>
      </w:r>
      <w:r>
        <w:rPr>
          <w:noProof/>
        </w:rPr>
        <w:t>This must be a text file containing an instrument line shape description in the .SLF format used by QDOAS, i.e. containing two columns of data where the first column is a differential wavelength and the second is the instrument line shape This file is optional in calibration mode.</w:t>
      </w:r>
    </w:p>
    <w:p w14:paraId="2A1D8D25" w14:textId="6466248C" w:rsidR="00F148AF" w:rsidRDefault="00F148AF" w:rsidP="00F148AF"/>
    <w:p w14:paraId="3D94FE94" w14:textId="77777777" w:rsidR="002B5AA5" w:rsidRDefault="002B5AA5" w:rsidP="00F148AF"/>
    <w:p w14:paraId="4ABC9AE9" w14:textId="77777777" w:rsidR="00F148AF" w:rsidRDefault="00F148AF" w:rsidP="00F148AF"/>
    <w:p w14:paraId="408FBEA7" w14:textId="77777777" w:rsidR="00F148AF" w:rsidRPr="00F148AF" w:rsidRDefault="00F148AF" w:rsidP="00F148AF"/>
    <w:p w14:paraId="6591D69F" w14:textId="77777777" w:rsidR="00D27694" w:rsidRDefault="00D27694">
      <w:pPr>
        <w:spacing w:after="0" w:line="240" w:lineRule="auto"/>
        <w:rPr>
          <w:caps/>
          <w:color w:val="622423"/>
          <w:sz w:val="24"/>
          <w:szCs w:val="24"/>
        </w:rPr>
      </w:pPr>
      <w:r>
        <w:br w:type="page"/>
      </w:r>
    </w:p>
    <w:p w14:paraId="26E37651" w14:textId="77777777" w:rsidR="00AA0A36" w:rsidRPr="000A6E96" w:rsidRDefault="00AA0A36" w:rsidP="000A6E96">
      <w:pPr>
        <w:pStyle w:val="Rubrik3"/>
      </w:pPr>
      <w:bookmarkStart w:id="193" w:name="_Toc246908785"/>
      <w:r w:rsidRPr="000A6E96">
        <w:lastRenderedPageBreak/>
        <w:t>Example of .exml file</w:t>
      </w:r>
      <w:bookmarkEnd w:id="193"/>
    </w:p>
    <w:p w14:paraId="7F3ED21F" w14:textId="77777777" w:rsidR="00F148AF" w:rsidRDefault="00F148AF" w:rsidP="00B00EB9">
      <w:pPr>
        <w:pStyle w:val="Brdtext"/>
        <w:spacing w:line="280" w:lineRule="atLeast"/>
      </w:pPr>
    </w:p>
    <w:p w14:paraId="280FE128" w14:textId="77777777" w:rsidR="00A460D0" w:rsidRPr="00D27694" w:rsidRDefault="00A460D0" w:rsidP="00D27694">
      <w:pPr>
        <w:autoSpaceDE w:val="0"/>
        <w:autoSpaceDN w:val="0"/>
        <w:adjustRightInd w:val="0"/>
        <w:spacing w:after="20" w:line="240" w:lineRule="auto"/>
        <w:ind w:left="900" w:hanging="360"/>
        <w:rPr>
          <w:rFonts w:ascii="Courier New" w:hAnsi="Courier New" w:cs="Courier New"/>
          <w:color w:val="0000FF"/>
          <w:sz w:val="20"/>
          <w:szCs w:val="20"/>
          <w:lang w:eastAsia="zh-CN"/>
        </w:rPr>
      </w:pP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xml</w:t>
      </w:r>
      <w:r w:rsidRPr="00D27694">
        <w:rPr>
          <w:rFonts w:ascii="Courier New" w:hAnsi="Courier New" w:cs="Courier New"/>
          <w:color w:val="FF00FF"/>
          <w:sz w:val="20"/>
          <w:szCs w:val="20"/>
          <w:lang w:eastAsia="zh-CN"/>
        </w:rPr>
        <w:t xml:space="preserve"> </w:t>
      </w:r>
      <w:r w:rsidRPr="00D27694">
        <w:rPr>
          <w:rFonts w:ascii="Courier New" w:hAnsi="Courier New" w:cs="Courier New"/>
          <w:color w:val="FF0000"/>
          <w:sz w:val="20"/>
          <w:szCs w:val="20"/>
          <w:lang w:eastAsia="zh-CN"/>
        </w:rPr>
        <w:t>version</w:t>
      </w:r>
      <w:r w:rsidRPr="00D27694">
        <w:rPr>
          <w:rFonts w:ascii="Courier New" w:hAnsi="Courier New" w:cs="Courier New"/>
          <w:color w:val="0000FF"/>
          <w:sz w:val="20"/>
          <w:szCs w:val="20"/>
          <w:lang w:eastAsia="zh-CN"/>
        </w:rPr>
        <w:t>="1.0"</w:t>
      </w:r>
      <w:r w:rsidRPr="00D27694">
        <w:rPr>
          <w:rFonts w:ascii="Courier New" w:hAnsi="Courier New" w:cs="Courier New"/>
          <w:color w:val="FF00FF"/>
          <w:sz w:val="20"/>
          <w:szCs w:val="20"/>
          <w:lang w:eastAsia="zh-CN"/>
        </w:rPr>
        <w:t xml:space="preserve"> </w:t>
      </w:r>
      <w:r w:rsidRPr="00D27694">
        <w:rPr>
          <w:rFonts w:ascii="Courier New" w:hAnsi="Courier New" w:cs="Courier New"/>
          <w:color w:val="FF0000"/>
          <w:sz w:val="20"/>
          <w:szCs w:val="20"/>
          <w:lang w:eastAsia="zh-CN"/>
        </w:rPr>
        <w:t>encoding</w:t>
      </w:r>
      <w:r w:rsidRPr="00D27694">
        <w:rPr>
          <w:rFonts w:ascii="Courier New" w:hAnsi="Courier New" w:cs="Courier New"/>
          <w:color w:val="0000FF"/>
          <w:sz w:val="20"/>
          <w:szCs w:val="20"/>
          <w:lang w:eastAsia="zh-CN"/>
        </w:rPr>
        <w:t>="ISO-8859-1"?&gt;</w:t>
      </w:r>
    </w:p>
    <w:p w14:paraId="043D729C" w14:textId="77777777" w:rsidR="00A460D0" w:rsidRPr="00D27694" w:rsidRDefault="00A460D0" w:rsidP="00D27694">
      <w:pPr>
        <w:autoSpaceDE w:val="0"/>
        <w:autoSpaceDN w:val="0"/>
        <w:adjustRightInd w:val="0"/>
        <w:spacing w:after="20" w:line="240" w:lineRule="auto"/>
        <w:ind w:left="900" w:hanging="360"/>
        <w:rPr>
          <w:rFonts w:ascii="Courier New" w:hAnsi="Courier New" w:cs="Courier New"/>
          <w:color w:val="0000FF"/>
          <w:sz w:val="20"/>
          <w:szCs w:val="20"/>
          <w:lang w:eastAsia="zh-CN"/>
        </w:rPr>
      </w:pPr>
      <w:r w:rsidRPr="00D27694">
        <w:rPr>
          <w:rFonts w:ascii="Courier New" w:hAnsi="Courier New" w:cs="Courier New"/>
          <w:color w:val="0000FF"/>
          <w:sz w:val="20"/>
          <w:szCs w:val="20"/>
          <w:lang w:eastAsia="zh-CN"/>
        </w:rPr>
        <w:t>&lt;!</w:t>
      </w:r>
      <w:r w:rsidRPr="00D27694">
        <w:rPr>
          <w:rFonts w:ascii="Courier New" w:hAnsi="Courier New" w:cs="Courier New"/>
          <w:color w:val="008000"/>
          <w:sz w:val="20"/>
          <w:szCs w:val="20"/>
          <w:lang w:eastAsia="zh-CN"/>
        </w:rPr>
        <w:t>-- This is the configuration file for the evaluation of spectra in the NOVAC Post Processing Program --</w:t>
      </w:r>
      <w:r w:rsidRPr="00D27694">
        <w:rPr>
          <w:rFonts w:ascii="Courier New" w:hAnsi="Courier New" w:cs="Courier New"/>
          <w:color w:val="0000FF"/>
          <w:sz w:val="20"/>
          <w:szCs w:val="20"/>
          <w:lang w:eastAsia="zh-CN"/>
        </w:rPr>
        <w:t>&gt;</w:t>
      </w:r>
    </w:p>
    <w:p w14:paraId="44626B31"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EvaluationConfiguration</w:t>
      </w:r>
      <w:proofErr w:type="spellEnd"/>
      <w:r w:rsidRPr="00D27694">
        <w:rPr>
          <w:rFonts w:ascii="Courier New" w:hAnsi="Courier New" w:cs="Courier New"/>
          <w:color w:val="0000FF"/>
          <w:sz w:val="20"/>
          <w:szCs w:val="20"/>
          <w:lang w:eastAsia="zh-CN"/>
        </w:rPr>
        <w:t>&gt;</w:t>
      </w:r>
    </w:p>
    <w:p w14:paraId="0EB70A33"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serial</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D2J2142</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serial</w:t>
      </w:r>
      <w:r w:rsidRPr="00D27694">
        <w:rPr>
          <w:rFonts w:ascii="Courier New" w:hAnsi="Courier New" w:cs="Courier New"/>
          <w:color w:val="0000FF"/>
          <w:sz w:val="20"/>
          <w:szCs w:val="20"/>
          <w:lang w:eastAsia="zh-CN"/>
        </w:rPr>
        <w:t>&gt;</w:t>
      </w:r>
    </w:p>
    <w:p w14:paraId="1F0F0060"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fitWindow</w:t>
      </w:r>
      <w:proofErr w:type="spellEnd"/>
      <w:r w:rsidRPr="00D27694">
        <w:rPr>
          <w:rFonts w:ascii="Courier New" w:hAnsi="Courier New" w:cs="Courier New"/>
          <w:color w:val="0000FF"/>
          <w:sz w:val="20"/>
          <w:szCs w:val="20"/>
          <w:lang w:eastAsia="zh-CN"/>
        </w:rPr>
        <w:t>&gt;</w:t>
      </w:r>
    </w:p>
    <w:p w14:paraId="1D8E1F0B"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channel</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0</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channel</w:t>
      </w:r>
      <w:r w:rsidRPr="00D27694">
        <w:rPr>
          <w:rFonts w:ascii="Courier New" w:hAnsi="Courier New" w:cs="Courier New"/>
          <w:color w:val="0000FF"/>
          <w:sz w:val="20"/>
          <w:szCs w:val="20"/>
          <w:lang w:eastAsia="zh-CN"/>
        </w:rPr>
        <w:t>&gt;</w:t>
      </w:r>
    </w:p>
    <w:p w14:paraId="7049BD5D"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name</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SO2</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name</w:t>
      </w:r>
      <w:r w:rsidRPr="00D27694">
        <w:rPr>
          <w:rFonts w:ascii="Courier New" w:hAnsi="Courier New" w:cs="Courier New"/>
          <w:color w:val="0000FF"/>
          <w:sz w:val="20"/>
          <w:szCs w:val="20"/>
          <w:lang w:eastAsia="zh-CN"/>
        </w:rPr>
        <w:t>&gt;</w:t>
      </w:r>
    </w:p>
    <w:p w14:paraId="57F286DB"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validFrom</w:t>
      </w:r>
      <w:proofErr w:type="spellEnd"/>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1970.01.01</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validFrom</w:t>
      </w:r>
      <w:proofErr w:type="spellEnd"/>
      <w:r w:rsidRPr="00D27694">
        <w:rPr>
          <w:rFonts w:ascii="Courier New" w:hAnsi="Courier New" w:cs="Courier New"/>
          <w:color w:val="0000FF"/>
          <w:sz w:val="20"/>
          <w:szCs w:val="20"/>
          <w:lang w:eastAsia="zh-CN"/>
        </w:rPr>
        <w:t>&gt;</w:t>
      </w:r>
    </w:p>
    <w:p w14:paraId="0E2C52F5"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validTo</w:t>
      </w:r>
      <w:proofErr w:type="spellEnd"/>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9999.03.13</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validTo</w:t>
      </w:r>
      <w:proofErr w:type="spellEnd"/>
      <w:r w:rsidRPr="00D27694">
        <w:rPr>
          <w:rFonts w:ascii="Courier New" w:hAnsi="Courier New" w:cs="Courier New"/>
          <w:color w:val="0000FF"/>
          <w:sz w:val="20"/>
          <w:szCs w:val="20"/>
          <w:lang w:eastAsia="zh-CN"/>
        </w:rPr>
        <w:t>&gt;</w:t>
      </w:r>
    </w:p>
    <w:p w14:paraId="55773AD9"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specLength</w:t>
      </w:r>
      <w:proofErr w:type="spellEnd"/>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2048</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specLength</w:t>
      </w:r>
      <w:proofErr w:type="spellEnd"/>
      <w:r w:rsidRPr="00D27694">
        <w:rPr>
          <w:rFonts w:ascii="Courier New" w:hAnsi="Courier New" w:cs="Courier New"/>
          <w:color w:val="0000FF"/>
          <w:sz w:val="20"/>
          <w:szCs w:val="20"/>
          <w:lang w:eastAsia="zh-CN"/>
        </w:rPr>
        <w:t>&gt;</w:t>
      </w:r>
    </w:p>
    <w:p w14:paraId="5A19795D"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interlaceStep</w:t>
      </w:r>
      <w:proofErr w:type="spellEnd"/>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1</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interlaceStep</w:t>
      </w:r>
      <w:proofErr w:type="spellEnd"/>
      <w:r w:rsidRPr="00D27694">
        <w:rPr>
          <w:rFonts w:ascii="Courier New" w:hAnsi="Courier New" w:cs="Courier New"/>
          <w:color w:val="0000FF"/>
          <w:sz w:val="20"/>
          <w:szCs w:val="20"/>
          <w:lang w:eastAsia="zh-CN"/>
        </w:rPr>
        <w:t>&gt;</w:t>
      </w:r>
    </w:p>
    <w:p w14:paraId="1E51B928"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polyOrder</w:t>
      </w:r>
      <w:proofErr w:type="spellEnd"/>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5</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polyOrder</w:t>
      </w:r>
      <w:proofErr w:type="spellEnd"/>
      <w:r w:rsidRPr="00D27694">
        <w:rPr>
          <w:rFonts w:ascii="Courier New" w:hAnsi="Courier New" w:cs="Courier New"/>
          <w:color w:val="0000FF"/>
          <w:sz w:val="20"/>
          <w:szCs w:val="20"/>
          <w:lang w:eastAsia="zh-CN"/>
        </w:rPr>
        <w:t>&gt;</w:t>
      </w:r>
    </w:p>
    <w:p w14:paraId="4038FB3D"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fitType</w:t>
      </w:r>
      <w:proofErr w:type="spellEnd"/>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0</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fitType</w:t>
      </w:r>
      <w:proofErr w:type="spellEnd"/>
      <w:r w:rsidRPr="00D27694">
        <w:rPr>
          <w:rFonts w:ascii="Courier New" w:hAnsi="Courier New" w:cs="Courier New"/>
          <w:color w:val="0000FF"/>
          <w:sz w:val="20"/>
          <w:szCs w:val="20"/>
          <w:lang w:eastAsia="zh-CN"/>
        </w:rPr>
        <w:t>&gt;</w:t>
      </w:r>
    </w:p>
    <w:p w14:paraId="650B267A"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fitLow</w:t>
      </w:r>
      <w:proofErr w:type="spellEnd"/>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320</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fitLow</w:t>
      </w:r>
      <w:proofErr w:type="spellEnd"/>
      <w:r w:rsidRPr="00D27694">
        <w:rPr>
          <w:rFonts w:ascii="Courier New" w:hAnsi="Courier New" w:cs="Courier New"/>
          <w:color w:val="0000FF"/>
          <w:sz w:val="20"/>
          <w:szCs w:val="20"/>
          <w:lang w:eastAsia="zh-CN"/>
        </w:rPr>
        <w:t>&gt;</w:t>
      </w:r>
    </w:p>
    <w:p w14:paraId="77D015EC"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fitHigh</w:t>
      </w:r>
      <w:proofErr w:type="spellEnd"/>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460</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fitHigh</w:t>
      </w:r>
      <w:proofErr w:type="spellEnd"/>
      <w:r w:rsidRPr="00D27694">
        <w:rPr>
          <w:rFonts w:ascii="Courier New" w:hAnsi="Courier New" w:cs="Courier New"/>
          <w:color w:val="0000FF"/>
          <w:sz w:val="20"/>
          <w:szCs w:val="20"/>
          <w:lang w:eastAsia="zh-CN"/>
        </w:rPr>
        <w:t>&gt;</w:t>
      </w:r>
    </w:p>
    <w:p w14:paraId="04E5E564"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Reference</w:t>
      </w:r>
      <w:r w:rsidRPr="00D27694">
        <w:rPr>
          <w:rFonts w:ascii="Courier New" w:hAnsi="Courier New" w:cs="Courier New"/>
          <w:color w:val="0000FF"/>
          <w:sz w:val="20"/>
          <w:szCs w:val="20"/>
          <w:lang w:eastAsia="zh-CN"/>
        </w:rPr>
        <w:t>&gt;</w:t>
      </w:r>
    </w:p>
    <w:p w14:paraId="029DDB1D"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name</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SO2</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name</w:t>
      </w:r>
      <w:r w:rsidRPr="00D27694">
        <w:rPr>
          <w:rFonts w:ascii="Courier New" w:hAnsi="Courier New" w:cs="Courier New"/>
          <w:color w:val="0000FF"/>
          <w:sz w:val="20"/>
          <w:szCs w:val="20"/>
          <w:lang w:eastAsia="zh-CN"/>
        </w:rPr>
        <w:t>&gt;</w:t>
      </w:r>
    </w:p>
    <w:p w14:paraId="7CEB9A55"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path</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C:\References\D2J2142_SO2_294K_Master.xs</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path</w:t>
      </w:r>
      <w:r w:rsidRPr="00D27694">
        <w:rPr>
          <w:rFonts w:ascii="Courier New" w:hAnsi="Courier New" w:cs="Courier New"/>
          <w:color w:val="0000FF"/>
          <w:sz w:val="20"/>
          <w:szCs w:val="20"/>
          <w:lang w:eastAsia="zh-CN"/>
        </w:rPr>
        <w:t>&gt;</w:t>
      </w:r>
    </w:p>
    <w:p w14:paraId="758CB4ED"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shiftOption</w:t>
      </w:r>
      <w:proofErr w:type="spellEnd"/>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1</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shiftOption</w:t>
      </w:r>
      <w:proofErr w:type="spellEnd"/>
      <w:r w:rsidRPr="00D27694">
        <w:rPr>
          <w:rFonts w:ascii="Courier New" w:hAnsi="Courier New" w:cs="Courier New"/>
          <w:color w:val="0000FF"/>
          <w:sz w:val="20"/>
          <w:szCs w:val="20"/>
          <w:lang w:eastAsia="zh-CN"/>
        </w:rPr>
        <w:t>&gt;</w:t>
      </w:r>
    </w:p>
    <w:p w14:paraId="3205D738"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shiftValue</w:t>
      </w:r>
      <w:proofErr w:type="spellEnd"/>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0.000000</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shiftValue</w:t>
      </w:r>
      <w:proofErr w:type="spellEnd"/>
      <w:r w:rsidRPr="00D27694">
        <w:rPr>
          <w:rFonts w:ascii="Courier New" w:hAnsi="Courier New" w:cs="Courier New"/>
          <w:color w:val="0000FF"/>
          <w:sz w:val="20"/>
          <w:szCs w:val="20"/>
          <w:lang w:eastAsia="zh-CN"/>
        </w:rPr>
        <w:t>&gt;</w:t>
      </w:r>
    </w:p>
    <w:p w14:paraId="251E4135"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squeezeOption</w:t>
      </w:r>
      <w:proofErr w:type="spellEnd"/>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1</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squeezeOption</w:t>
      </w:r>
      <w:proofErr w:type="spellEnd"/>
      <w:r w:rsidRPr="00D27694">
        <w:rPr>
          <w:rFonts w:ascii="Courier New" w:hAnsi="Courier New" w:cs="Courier New"/>
          <w:color w:val="0000FF"/>
          <w:sz w:val="20"/>
          <w:szCs w:val="20"/>
          <w:lang w:eastAsia="zh-CN"/>
        </w:rPr>
        <w:t>&gt;</w:t>
      </w:r>
    </w:p>
    <w:p w14:paraId="14B85B22"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squeezeValue</w:t>
      </w:r>
      <w:proofErr w:type="spellEnd"/>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1.000000</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squeezeValue</w:t>
      </w:r>
      <w:proofErr w:type="spellEnd"/>
      <w:r w:rsidRPr="00D27694">
        <w:rPr>
          <w:rFonts w:ascii="Courier New" w:hAnsi="Courier New" w:cs="Courier New"/>
          <w:color w:val="0000FF"/>
          <w:sz w:val="20"/>
          <w:szCs w:val="20"/>
          <w:lang w:eastAsia="zh-CN"/>
        </w:rPr>
        <w:t>&gt;</w:t>
      </w:r>
    </w:p>
    <w:p w14:paraId="7F8CE8C3"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columnOption</w:t>
      </w:r>
      <w:proofErr w:type="spellEnd"/>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0</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columnOption</w:t>
      </w:r>
      <w:proofErr w:type="spellEnd"/>
      <w:r w:rsidRPr="00D27694">
        <w:rPr>
          <w:rFonts w:ascii="Courier New" w:hAnsi="Courier New" w:cs="Courier New"/>
          <w:color w:val="0000FF"/>
          <w:sz w:val="20"/>
          <w:szCs w:val="20"/>
          <w:lang w:eastAsia="zh-CN"/>
        </w:rPr>
        <w:t>&gt;</w:t>
      </w:r>
    </w:p>
    <w:p w14:paraId="5BCA70A2"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Reference</w:t>
      </w:r>
      <w:r w:rsidRPr="00D27694">
        <w:rPr>
          <w:rFonts w:ascii="Courier New" w:hAnsi="Courier New" w:cs="Courier New"/>
          <w:color w:val="0000FF"/>
          <w:sz w:val="20"/>
          <w:szCs w:val="20"/>
          <w:lang w:eastAsia="zh-CN"/>
        </w:rPr>
        <w:t>&gt;</w:t>
      </w:r>
    </w:p>
    <w:p w14:paraId="004FD0FF"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Reference</w:t>
      </w:r>
      <w:r w:rsidRPr="00D27694">
        <w:rPr>
          <w:rFonts w:ascii="Courier New" w:hAnsi="Courier New" w:cs="Courier New"/>
          <w:color w:val="0000FF"/>
          <w:sz w:val="20"/>
          <w:szCs w:val="20"/>
          <w:lang w:eastAsia="zh-CN"/>
        </w:rPr>
        <w:t>&gt;</w:t>
      </w:r>
    </w:p>
    <w:p w14:paraId="11116775"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name</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O3</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name</w:t>
      </w:r>
      <w:r w:rsidRPr="00D27694">
        <w:rPr>
          <w:rFonts w:ascii="Courier New" w:hAnsi="Courier New" w:cs="Courier New"/>
          <w:color w:val="0000FF"/>
          <w:sz w:val="20"/>
          <w:szCs w:val="20"/>
          <w:lang w:eastAsia="zh-CN"/>
        </w:rPr>
        <w:t>&gt;</w:t>
      </w:r>
    </w:p>
    <w:p w14:paraId="63BABC69"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path</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C:\References\D2J2142_O3_223K_Master.xs</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path</w:t>
      </w:r>
      <w:r w:rsidRPr="00D27694">
        <w:rPr>
          <w:rFonts w:ascii="Courier New" w:hAnsi="Courier New" w:cs="Courier New"/>
          <w:color w:val="0000FF"/>
          <w:sz w:val="20"/>
          <w:szCs w:val="20"/>
          <w:lang w:eastAsia="zh-CN"/>
        </w:rPr>
        <w:t>&gt;</w:t>
      </w:r>
    </w:p>
    <w:p w14:paraId="0DDAE63D"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shiftOption</w:t>
      </w:r>
      <w:proofErr w:type="spellEnd"/>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1</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shiftOption</w:t>
      </w:r>
      <w:proofErr w:type="spellEnd"/>
      <w:r w:rsidRPr="00D27694">
        <w:rPr>
          <w:rFonts w:ascii="Courier New" w:hAnsi="Courier New" w:cs="Courier New"/>
          <w:color w:val="0000FF"/>
          <w:sz w:val="20"/>
          <w:szCs w:val="20"/>
          <w:lang w:eastAsia="zh-CN"/>
        </w:rPr>
        <w:t>&gt;</w:t>
      </w:r>
    </w:p>
    <w:p w14:paraId="21BF72E6"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shiftValue</w:t>
      </w:r>
      <w:proofErr w:type="spellEnd"/>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0.000000</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shiftValue</w:t>
      </w:r>
      <w:proofErr w:type="spellEnd"/>
      <w:r w:rsidRPr="00D27694">
        <w:rPr>
          <w:rFonts w:ascii="Courier New" w:hAnsi="Courier New" w:cs="Courier New"/>
          <w:color w:val="0000FF"/>
          <w:sz w:val="20"/>
          <w:szCs w:val="20"/>
          <w:lang w:eastAsia="zh-CN"/>
        </w:rPr>
        <w:t>&gt;</w:t>
      </w:r>
    </w:p>
    <w:p w14:paraId="48A7B8FF"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squeezeOption</w:t>
      </w:r>
      <w:proofErr w:type="spellEnd"/>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1</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squeezeOption</w:t>
      </w:r>
      <w:proofErr w:type="spellEnd"/>
      <w:r w:rsidRPr="00D27694">
        <w:rPr>
          <w:rFonts w:ascii="Courier New" w:hAnsi="Courier New" w:cs="Courier New"/>
          <w:color w:val="0000FF"/>
          <w:sz w:val="20"/>
          <w:szCs w:val="20"/>
          <w:lang w:eastAsia="zh-CN"/>
        </w:rPr>
        <w:t>&gt;</w:t>
      </w:r>
    </w:p>
    <w:p w14:paraId="6570E780"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squeezeValue</w:t>
      </w:r>
      <w:proofErr w:type="spellEnd"/>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1.000000</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squeezeValue</w:t>
      </w:r>
      <w:proofErr w:type="spellEnd"/>
      <w:r w:rsidRPr="00D27694">
        <w:rPr>
          <w:rFonts w:ascii="Courier New" w:hAnsi="Courier New" w:cs="Courier New"/>
          <w:color w:val="0000FF"/>
          <w:sz w:val="20"/>
          <w:szCs w:val="20"/>
          <w:lang w:eastAsia="zh-CN"/>
        </w:rPr>
        <w:t>&gt;</w:t>
      </w:r>
    </w:p>
    <w:p w14:paraId="376E03AD"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columnOption</w:t>
      </w:r>
      <w:proofErr w:type="spellEnd"/>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0</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columnOption</w:t>
      </w:r>
      <w:proofErr w:type="spellEnd"/>
      <w:r w:rsidRPr="00D27694">
        <w:rPr>
          <w:rFonts w:ascii="Courier New" w:hAnsi="Courier New" w:cs="Courier New"/>
          <w:color w:val="0000FF"/>
          <w:sz w:val="20"/>
          <w:szCs w:val="20"/>
          <w:lang w:eastAsia="zh-CN"/>
        </w:rPr>
        <w:t>&gt;</w:t>
      </w:r>
    </w:p>
    <w:p w14:paraId="128FC616"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Reference</w:t>
      </w:r>
      <w:r w:rsidRPr="00D27694">
        <w:rPr>
          <w:rFonts w:ascii="Courier New" w:hAnsi="Courier New" w:cs="Courier New"/>
          <w:color w:val="0000FF"/>
          <w:sz w:val="20"/>
          <w:szCs w:val="20"/>
          <w:lang w:eastAsia="zh-CN"/>
        </w:rPr>
        <w:t>&gt;</w:t>
      </w:r>
    </w:p>
    <w:p w14:paraId="30AF0359"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Reference</w:t>
      </w:r>
      <w:r w:rsidRPr="00D27694">
        <w:rPr>
          <w:rFonts w:ascii="Courier New" w:hAnsi="Courier New" w:cs="Courier New"/>
          <w:color w:val="0000FF"/>
          <w:sz w:val="20"/>
          <w:szCs w:val="20"/>
          <w:lang w:eastAsia="zh-CN"/>
        </w:rPr>
        <w:t>&gt;</w:t>
      </w:r>
    </w:p>
    <w:p w14:paraId="45204081"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name</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RING</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name</w:t>
      </w:r>
      <w:r w:rsidRPr="00D27694">
        <w:rPr>
          <w:rFonts w:ascii="Courier New" w:hAnsi="Courier New" w:cs="Courier New"/>
          <w:color w:val="0000FF"/>
          <w:sz w:val="20"/>
          <w:szCs w:val="20"/>
          <w:lang w:eastAsia="zh-CN"/>
        </w:rPr>
        <w:t>&gt;</w:t>
      </w:r>
    </w:p>
    <w:p w14:paraId="0157602C"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path</w:t>
      </w:r>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C:\References\D2J2142_Ring_Master.xs</w:t>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path</w:t>
      </w:r>
      <w:r w:rsidRPr="00D27694">
        <w:rPr>
          <w:rFonts w:ascii="Courier New" w:hAnsi="Courier New" w:cs="Courier New"/>
          <w:color w:val="0000FF"/>
          <w:sz w:val="20"/>
          <w:szCs w:val="20"/>
          <w:lang w:eastAsia="zh-CN"/>
        </w:rPr>
        <w:t>&gt;</w:t>
      </w:r>
    </w:p>
    <w:p w14:paraId="10111A28"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shiftOption</w:t>
      </w:r>
      <w:proofErr w:type="spellEnd"/>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1</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shiftOption</w:t>
      </w:r>
      <w:proofErr w:type="spellEnd"/>
      <w:r w:rsidRPr="00D27694">
        <w:rPr>
          <w:rFonts w:ascii="Courier New" w:hAnsi="Courier New" w:cs="Courier New"/>
          <w:color w:val="0000FF"/>
          <w:sz w:val="20"/>
          <w:szCs w:val="20"/>
          <w:lang w:eastAsia="zh-CN"/>
        </w:rPr>
        <w:t>&gt;</w:t>
      </w:r>
    </w:p>
    <w:p w14:paraId="7B251D69"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shiftValue</w:t>
      </w:r>
      <w:proofErr w:type="spellEnd"/>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0.000000</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shiftValue</w:t>
      </w:r>
      <w:proofErr w:type="spellEnd"/>
      <w:r w:rsidRPr="00D27694">
        <w:rPr>
          <w:rFonts w:ascii="Courier New" w:hAnsi="Courier New" w:cs="Courier New"/>
          <w:color w:val="0000FF"/>
          <w:sz w:val="20"/>
          <w:szCs w:val="20"/>
          <w:lang w:eastAsia="zh-CN"/>
        </w:rPr>
        <w:t>&gt;</w:t>
      </w:r>
    </w:p>
    <w:p w14:paraId="59E64948"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squeezeOption</w:t>
      </w:r>
      <w:proofErr w:type="spellEnd"/>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1</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squeezeOption</w:t>
      </w:r>
      <w:proofErr w:type="spellEnd"/>
      <w:r w:rsidRPr="00D27694">
        <w:rPr>
          <w:rFonts w:ascii="Courier New" w:hAnsi="Courier New" w:cs="Courier New"/>
          <w:color w:val="0000FF"/>
          <w:sz w:val="20"/>
          <w:szCs w:val="20"/>
          <w:lang w:eastAsia="zh-CN"/>
        </w:rPr>
        <w:t>&gt;</w:t>
      </w:r>
    </w:p>
    <w:p w14:paraId="72962240"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squeezeValue</w:t>
      </w:r>
      <w:proofErr w:type="spellEnd"/>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1.000000</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squeezeValue</w:t>
      </w:r>
      <w:proofErr w:type="spellEnd"/>
      <w:r w:rsidRPr="00D27694">
        <w:rPr>
          <w:rFonts w:ascii="Courier New" w:hAnsi="Courier New" w:cs="Courier New"/>
          <w:color w:val="0000FF"/>
          <w:sz w:val="20"/>
          <w:szCs w:val="20"/>
          <w:lang w:eastAsia="zh-CN"/>
        </w:rPr>
        <w:t>&gt;</w:t>
      </w:r>
    </w:p>
    <w:p w14:paraId="04ACDBF4"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columnOption</w:t>
      </w:r>
      <w:proofErr w:type="spellEnd"/>
      <w:r w:rsidRPr="00D27694">
        <w:rPr>
          <w:rFonts w:ascii="Courier New" w:hAnsi="Courier New" w:cs="Courier New"/>
          <w:color w:val="0000FF"/>
          <w:sz w:val="20"/>
          <w:szCs w:val="20"/>
          <w:lang w:eastAsia="zh-CN"/>
        </w:rPr>
        <w:t>&gt;</w:t>
      </w:r>
      <w:r w:rsidRPr="00D27694">
        <w:rPr>
          <w:rFonts w:ascii="Courier New" w:hAnsi="Courier New" w:cs="Courier New"/>
          <w:sz w:val="20"/>
          <w:szCs w:val="20"/>
          <w:lang w:eastAsia="zh-CN"/>
        </w:rPr>
        <w:t>0</w:t>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columnOption</w:t>
      </w:r>
      <w:proofErr w:type="spellEnd"/>
      <w:r w:rsidRPr="00D27694">
        <w:rPr>
          <w:rFonts w:ascii="Courier New" w:hAnsi="Courier New" w:cs="Courier New"/>
          <w:color w:val="0000FF"/>
          <w:sz w:val="20"/>
          <w:szCs w:val="20"/>
          <w:lang w:eastAsia="zh-CN"/>
        </w:rPr>
        <w:t>&gt;</w:t>
      </w:r>
    </w:p>
    <w:p w14:paraId="767EC5ED"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Reference</w:t>
      </w:r>
      <w:r w:rsidRPr="00D27694">
        <w:rPr>
          <w:rFonts w:ascii="Courier New" w:hAnsi="Courier New" w:cs="Courier New"/>
          <w:color w:val="0000FF"/>
          <w:sz w:val="20"/>
          <w:szCs w:val="20"/>
          <w:lang w:eastAsia="zh-CN"/>
        </w:rPr>
        <w:t>&gt;</w:t>
      </w:r>
    </w:p>
    <w:p w14:paraId="787C0E54"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fitWindow</w:t>
      </w:r>
      <w:proofErr w:type="spellEnd"/>
      <w:r w:rsidRPr="00D27694">
        <w:rPr>
          <w:rFonts w:ascii="Courier New" w:hAnsi="Courier New" w:cs="Courier New"/>
          <w:color w:val="0000FF"/>
          <w:sz w:val="20"/>
          <w:szCs w:val="20"/>
          <w:lang w:eastAsia="zh-CN"/>
        </w:rPr>
        <w:t>&gt;</w:t>
      </w:r>
    </w:p>
    <w:p w14:paraId="4A3EA8D2" w14:textId="77777777" w:rsidR="00F66735" w:rsidRPr="00D27694" w:rsidRDefault="00F66735"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DarkCorrection</w:t>
      </w:r>
      <w:proofErr w:type="spellEnd"/>
      <w:r w:rsidRPr="00D27694">
        <w:rPr>
          <w:rFonts w:ascii="Courier New" w:hAnsi="Courier New" w:cs="Courier New"/>
          <w:color w:val="0000FF"/>
          <w:sz w:val="20"/>
          <w:szCs w:val="20"/>
          <w:lang w:eastAsia="zh-CN"/>
        </w:rPr>
        <w:t>&gt;</w:t>
      </w:r>
    </w:p>
    <w:p w14:paraId="60DF6750" w14:textId="77777777" w:rsidR="00892676" w:rsidRPr="00D27694" w:rsidRDefault="00892676"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r w:rsidRPr="00D27694">
        <w:rPr>
          <w:rFonts w:ascii="Courier New" w:hAnsi="Courier New" w:cs="Courier New"/>
          <w:color w:val="800000"/>
          <w:sz w:val="20"/>
          <w:szCs w:val="20"/>
          <w:lang w:eastAsia="zh-CN"/>
        </w:rPr>
        <w:t>dark</w:t>
      </w:r>
      <w:r w:rsidRPr="00D27694">
        <w:rPr>
          <w:rFonts w:ascii="Courier New" w:hAnsi="Courier New" w:cs="Courier New"/>
          <w:color w:val="0000FF"/>
          <w:sz w:val="20"/>
          <w:szCs w:val="20"/>
          <w:lang w:eastAsia="zh-CN"/>
        </w:rPr>
        <w:t>&gt;SCAN&lt;/</w:t>
      </w:r>
      <w:r w:rsidRPr="00D27694">
        <w:rPr>
          <w:rFonts w:ascii="Courier New" w:hAnsi="Courier New" w:cs="Courier New"/>
          <w:color w:val="800000"/>
          <w:sz w:val="20"/>
          <w:szCs w:val="20"/>
          <w:lang w:eastAsia="zh-CN"/>
        </w:rPr>
        <w:t>dark</w:t>
      </w:r>
      <w:r w:rsidRPr="00D27694">
        <w:rPr>
          <w:rFonts w:ascii="Courier New" w:hAnsi="Courier New" w:cs="Courier New"/>
          <w:color w:val="0000FF"/>
          <w:sz w:val="20"/>
          <w:szCs w:val="20"/>
          <w:lang w:eastAsia="zh-CN"/>
        </w:rPr>
        <w:t>&gt;</w:t>
      </w:r>
    </w:p>
    <w:p w14:paraId="758B5EE5" w14:textId="77777777" w:rsidR="00F66735" w:rsidRPr="00D27694" w:rsidRDefault="00F66735"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sz w:val="20"/>
          <w:szCs w:val="20"/>
          <w:lang w:eastAsia="zh-CN"/>
        </w:rPr>
        <w:tab/>
      </w: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DarkCorrection</w:t>
      </w:r>
      <w:proofErr w:type="spellEnd"/>
      <w:r w:rsidRPr="00D27694">
        <w:rPr>
          <w:rFonts w:ascii="Courier New" w:hAnsi="Courier New" w:cs="Courier New"/>
          <w:color w:val="0000FF"/>
          <w:sz w:val="20"/>
          <w:szCs w:val="20"/>
          <w:lang w:eastAsia="zh-CN"/>
        </w:rPr>
        <w:t>&gt;</w:t>
      </w:r>
    </w:p>
    <w:p w14:paraId="7EC47A8A" w14:textId="77777777" w:rsidR="00A460D0" w:rsidRPr="00D27694" w:rsidRDefault="00A460D0" w:rsidP="00D27694">
      <w:pPr>
        <w:autoSpaceDE w:val="0"/>
        <w:autoSpaceDN w:val="0"/>
        <w:adjustRightInd w:val="0"/>
        <w:spacing w:after="20" w:line="240" w:lineRule="auto"/>
        <w:ind w:left="896" w:hanging="357"/>
        <w:rPr>
          <w:rFonts w:ascii="Courier New" w:hAnsi="Courier New" w:cs="Courier New"/>
          <w:color w:val="0000FF"/>
          <w:sz w:val="20"/>
          <w:szCs w:val="20"/>
          <w:lang w:eastAsia="zh-CN"/>
        </w:rPr>
      </w:pPr>
      <w:r w:rsidRPr="00D27694">
        <w:rPr>
          <w:rFonts w:ascii="Courier New" w:hAnsi="Courier New" w:cs="Courier New"/>
          <w:color w:val="0000FF"/>
          <w:sz w:val="20"/>
          <w:szCs w:val="20"/>
          <w:lang w:eastAsia="zh-CN"/>
        </w:rPr>
        <w:t>&lt;/</w:t>
      </w:r>
      <w:proofErr w:type="spellStart"/>
      <w:r w:rsidRPr="00D27694">
        <w:rPr>
          <w:rFonts w:ascii="Courier New" w:hAnsi="Courier New" w:cs="Courier New"/>
          <w:color w:val="800000"/>
          <w:sz w:val="20"/>
          <w:szCs w:val="20"/>
          <w:lang w:eastAsia="zh-CN"/>
        </w:rPr>
        <w:t>EvaluationConfiguration</w:t>
      </w:r>
      <w:proofErr w:type="spellEnd"/>
      <w:r w:rsidRPr="00D27694">
        <w:rPr>
          <w:rFonts w:ascii="Courier New" w:hAnsi="Courier New" w:cs="Courier New"/>
          <w:color w:val="0000FF"/>
          <w:sz w:val="20"/>
          <w:szCs w:val="20"/>
          <w:lang w:eastAsia="zh-CN"/>
        </w:rPr>
        <w:t>&gt;</w:t>
      </w:r>
    </w:p>
    <w:p w14:paraId="529DEA01" w14:textId="77777777" w:rsidR="000C747E" w:rsidRDefault="000C747E" w:rsidP="00B00EB9">
      <w:pPr>
        <w:pStyle w:val="Brdtext"/>
        <w:spacing w:line="280" w:lineRule="atLeast"/>
      </w:pPr>
    </w:p>
    <w:p w14:paraId="0F271B88" w14:textId="77777777" w:rsidR="00D21099" w:rsidRDefault="0030519F" w:rsidP="00D21099">
      <w:pPr>
        <w:pStyle w:val="Rubrik2"/>
        <w:spacing w:line="280" w:lineRule="atLeast"/>
        <w:jc w:val="both"/>
        <w:rPr>
          <w:i/>
          <w:iCs/>
        </w:rPr>
      </w:pPr>
      <w:r>
        <w:rPr>
          <w:i/>
          <w:iCs/>
        </w:rPr>
        <w:br w:type="page"/>
      </w:r>
      <w:bookmarkStart w:id="194" w:name="_Ref241288517"/>
      <w:bookmarkStart w:id="195" w:name="_Toc246908786"/>
      <w:bookmarkStart w:id="196" w:name="_Toc175680613"/>
      <w:r w:rsidR="00D21099">
        <w:rPr>
          <w:i/>
          <w:iCs/>
        </w:rPr>
        <w:lastRenderedPageBreak/>
        <w:t>Configuring the processing – processing.xml</w:t>
      </w:r>
      <w:bookmarkEnd w:id="194"/>
      <w:bookmarkEnd w:id="195"/>
      <w:bookmarkEnd w:id="196"/>
    </w:p>
    <w:p w14:paraId="6A57EAD9" w14:textId="77777777" w:rsidR="00DA4D1B" w:rsidRDefault="00264916" w:rsidP="00F34BDC">
      <w:pPr>
        <w:jc w:val="both"/>
      </w:pPr>
      <w:r>
        <w:t xml:space="preserve">The file </w:t>
      </w:r>
      <w:r w:rsidRPr="00487845">
        <w:rPr>
          <w:rFonts w:ascii="Courier New" w:hAnsi="Courier New" w:cs="Courier New"/>
        </w:rPr>
        <w:t>processing.xml</w:t>
      </w:r>
      <w:r>
        <w:t xml:space="preserve"> is used to give the options for how the processing should be done. </w:t>
      </w:r>
    </w:p>
    <w:p w14:paraId="49D97ABF" w14:textId="77777777" w:rsidR="00892219" w:rsidRDefault="00264916" w:rsidP="00F34BDC">
      <w:pPr>
        <w:jc w:val="both"/>
      </w:pPr>
      <w:r>
        <w:t>E.g. is this file used to determine which fit-windows that should be used to evaluate the scans.</w:t>
      </w:r>
      <w:r w:rsidR="00DA4D1B">
        <w:t xml:space="preserve"> </w:t>
      </w:r>
      <w:r w:rsidR="00892219">
        <w:t xml:space="preserve">The fit-window specified as the ‘main’ fit-window is the one which will be used to calculate the fluxes, to calculate the plume speed or the geometries. </w:t>
      </w:r>
    </w:p>
    <w:p w14:paraId="3746CB27" w14:textId="77777777" w:rsidR="00F34BDC" w:rsidRDefault="00F34BDC" w:rsidP="00F34BDC">
      <w:pPr>
        <w:jc w:val="both"/>
      </w:pPr>
      <w:r>
        <w:t>Each parameter that is possible to specify has a default value which will be used if nothing is specified in processing.xml. When the processing is done will a file called processing.xml be created in the ‘</w:t>
      </w:r>
      <w:proofErr w:type="spellStart"/>
      <w:r>
        <w:t>copied</w:t>
      </w:r>
      <w:r w:rsidR="003F0184">
        <w:t>C</w:t>
      </w:r>
      <w:r>
        <w:t>onfiguration</w:t>
      </w:r>
      <w:proofErr w:type="spellEnd"/>
      <w:r>
        <w:t>’ directory in the output directory. This file contains the value of all the parameters, both the ones specified in the original processing.xml file and the ones that were taken as default values.</w:t>
      </w:r>
    </w:p>
    <w:p w14:paraId="31EC61DF" w14:textId="77777777" w:rsidR="00487845" w:rsidRDefault="00E33F75" w:rsidP="00D2504C">
      <w:r>
        <w:t xml:space="preserve">The file contains the following </w:t>
      </w:r>
      <w:r w:rsidR="00487845">
        <w:t>items (here sorted by category)</w:t>
      </w:r>
      <w:r>
        <w:t>;</w:t>
      </w:r>
    </w:p>
    <w:tbl>
      <w:tblPr>
        <w:tblStyle w:val="Tabellrutnt"/>
        <w:tblW w:w="0" w:type="auto"/>
        <w:tblLook w:val="04A0" w:firstRow="1" w:lastRow="0" w:firstColumn="1" w:lastColumn="0" w:noHBand="0" w:noVBand="1"/>
      </w:tblPr>
      <w:tblGrid>
        <w:gridCol w:w="534"/>
        <w:gridCol w:w="2126"/>
        <w:gridCol w:w="6628"/>
      </w:tblGrid>
      <w:tr w:rsidR="00487845" w14:paraId="6ED63387" w14:textId="77777777" w:rsidTr="000F430E">
        <w:tc>
          <w:tcPr>
            <w:tcW w:w="9288" w:type="dxa"/>
            <w:gridSpan w:val="3"/>
          </w:tcPr>
          <w:p w14:paraId="54738585" w14:textId="77777777" w:rsidR="00487845" w:rsidRPr="00EC46D6" w:rsidRDefault="00487845" w:rsidP="00EC46D6">
            <w:pPr>
              <w:pStyle w:val="Rubrik6"/>
            </w:pPr>
            <w:r w:rsidRPr="00EC46D6">
              <w:t>General Settings</w:t>
            </w:r>
          </w:p>
        </w:tc>
      </w:tr>
      <w:tr w:rsidR="00487845" w14:paraId="33F2E606" w14:textId="77777777" w:rsidTr="00544233">
        <w:tc>
          <w:tcPr>
            <w:tcW w:w="534" w:type="dxa"/>
          </w:tcPr>
          <w:p w14:paraId="2A83B7AF" w14:textId="77777777" w:rsidR="00487845" w:rsidRDefault="00487845" w:rsidP="000F430E"/>
        </w:tc>
        <w:tc>
          <w:tcPr>
            <w:tcW w:w="2126" w:type="dxa"/>
          </w:tcPr>
          <w:p w14:paraId="1A2A6EF2" w14:textId="77777777" w:rsidR="00487845" w:rsidRDefault="00EC46D6" w:rsidP="00EC46D6">
            <w:pPr>
              <w:jc w:val="both"/>
            </w:pPr>
            <w:proofErr w:type="spellStart"/>
            <w:r>
              <w:rPr>
                <w:rFonts w:ascii="Courier New" w:hAnsi="Courier New" w:cs="Courier New"/>
                <w:sz w:val="20"/>
                <w:szCs w:val="20"/>
                <w:lang w:eastAsia="zh-CN" w:bidi="ar-SA"/>
              </w:rPr>
              <w:t>MaxThreadNum</w:t>
            </w:r>
            <w:proofErr w:type="spellEnd"/>
          </w:p>
        </w:tc>
        <w:tc>
          <w:tcPr>
            <w:tcW w:w="6628" w:type="dxa"/>
          </w:tcPr>
          <w:p w14:paraId="68EF007F" w14:textId="77777777" w:rsidR="00487845" w:rsidRDefault="00487845" w:rsidP="000F430E">
            <w:r>
              <w:t>The maximum number of threads that will be started by the software during the processing. This should be &lt;= the number of processors (or cores) on the computer</w:t>
            </w:r>
            <w:r w:rsidR="00EC46D6">
              <w:t xml:space="preserve"> </w:t>
            </w:r>
            <w:r w:rsidR="004040C8">
              <w:t xml:space="preserve">for maximum performance </w:t>
            </w:r>
            <w:r w:rsidR="00EC46D6">
              <w:t>(but at least 1)</w:t>
            </w:r>
            <w:r>
              <w:t>.</w:t>
            </w:r>
            <w:r w:rsidR="003502A1">
              <w:t xml:space="preserve"> </w:t>
            </w:r>
            <w:r w:rsidR="003502A1" w:rsidRPr="003502A1">
              <w:rPr>
                <w:b/>
              </w:rPr>
              <w:t>Default:</w:t>
            </w:r>
            <w:r w:rsidR="003502A1" w:rsidRPr="0052029A">
              <w:rPr>
                <w:b/>
              </w:rPr>
              <w:t xml:space="preserve"> </w:t>
            </w:r>
            <w:r w:rsidR="003502A1">
              <w:t>2</w:t>
            </w:r>
          </w:p>
        </w:tc>
      </w:tr>
      <w:tr w:rsidR="00487845" w14:paraId="2AA8DE66" w14:textId="77777777" w:rsidTr="00544233">
        <w:tc>
          <w:tcPr>
            <w:tcW w:w="534" w:type="dxa"/>
          </w:tcPr>
          <w:p w14:paraId="086F3E83" w14:textId="77777777" w:rsidR="00487845" w:rsidRDefault="00487845" w:rsidP="000F430E"/>
        </w:tc>
        <w:tc>
          <w:tcPr>
            <w:tcW w:w="2126" w:type="dxa"/>
          </w:tcPr>
          <w:p w14:paraId="2EBDE243" w14:textId="77777777" w:rsidR="00487845" w:rsidRDefault="00EC46D6" w:rsidP="000F430E">
            <w:proofErr w:type="spellStart"/>
            <w:r>
              <w:rPr>
                <w:rFonts w:ascii="Courier New" w:hAnsi="Courier New" w:cs="Courier New"/>
                <w:sz w:val="20"/>
                <w:szCs w:val="20"/>
                <w:lang w:eastAsia="zh-CN" w:bidi="ar-SA"/>
              </w:rPr>
              <w:t>StartNow</w:t>
            </w:r>
            <w:proofErr w:type="spellEnd"/>
          </w:p>
        </w:tc>
        <w:tc>
          <w:tcPr>
            <w:tcW w:w="6628" w:type="dxa"/>
          </w:tcPr>
          <w:p w14:paraId="544501BB" w14:textId="77777777" w:rsidR="003502A1" w:rsidRDefault="00157AF4" w:rsidP="003F4231">
            <w:r w:rsidRPr="00157AF4">
              <w:rPr>
                <w:b/>
                <w:bCs/>
              </w:rPr>
              <w:t>Deprecated</w:t>
            </w:r>
            <w:r>
              <w:t xml:space="preserve">: </w:t>
            </w:r>
            <w:r w:rsidR="00487845">
              <w:t>If non-zero then the processing will start immediately without waiting for the user to press the button.</w:t>
            </w:r>
            <w:r w:rsidR="000558DB">
              <w:t xml:space="preserve"> Useful for scripting</w:t>
            </w:r>
            <w:r w:rsidR="003F4231">
              <w:t>.</w:t>
            </w:r>
          </w:p>
          <w:p w14:paraId="54B7CFB9" w14:textId="2CEFF548" w:rsidR="00157AF4" w:rsidRDefault="00157AF4" w:rsidP="003F4231">
            <w:r>
              <w:t xml:space="preserve">This option was removed when the program was converted to a console only application, the processing will </w:t>
            </w:r>
            <w:r w:rsidR="00677529">
              <w:t xml:space="preserve">always </w:t>
            </w:r>
            <w:r>
              <w:t>start immediately</w:t>
            </w:r>
            <w:r w:rsidR="00677529">
              <w:t xml:space="preserve"> when the application starts</w:t>
            </w:r>
            <w:r>
              <w:t>.</w:t>
            </w:r>
          </w:p>
        </w:tc>
      </w:tr>
    </w:tbl>
    <w:p w14:paraId="2B68C200" w14:textId="77777777" w:rsidR="00487845" w:rsidRDefault="00487845" w:rsidP="00DE71A1">
      <w:pPr>
        <w:pStyle w:val="Liststycke"/>
      </w:pPr>
    </w:p>
    <w:tbl>
      <w:tblPr>
        <w:tblStyle w:val="Tabellrutnt"/>
        <w:tblW w:w="0" w:type="auto"/>
        <w:tblLook w:val="04A0" w:firstRow="1" w:lastRow="0" w:firstColumn="1" w:lastColumn="0" w:noHBand="0" w:noVBand="1"/>
      </w:tblPr>
      <w:tblGrid>
        <w:gridCol w:w="534"/>
        <w:gridCol w:w="2126"/>
        <w:gridCol w:w="6628"/>
      </w:tblGrid>
      <w:tr w:rsidR="00487845" w14:paraId="01F84BBD" w14:textId="77777777" w:rsidTr="000F430E">
        <w:tc>
          <w:tcPr>
            <w:tcW w:w="9288" w:type="dxa"/>
            <w:gridSpan w:val="3"/>
          </w:tcPr>
          <w:p w14:paraId="6CE756C2" w14:textId="77777777" w:rsidR="00487845" w:rsidRDefault="00487845" w:rsidP="003159DB">
            <w:pPr>
              <w:pStyle w:val="Rubrik6"/>
            </w:pPr>
            <w:r>
              <w:t>Output files</w:t>
            </w:r>
          </w:p>
        </w:tc>
      </w:tr>
      <w:tr w:rsidR="00487845" w14:paraId="328B70E6" w14:textId="77777777" w:rsidTr="000518DE">
        <w:tc>
          <w:tcPr>
            <w:tcW w:w="534" w:type="dxa"/>
          </w:tcPr>
          <w:p w14:paraId="2D7E3D7F" w14:textId="77777777" w:rsidR="00487845" w:rsidRDefault="00487845" w:rsidP="000F430E"/>
        </w:tc>
        <w:tc>
          <w:tcPr>
            <w:tcW w:w="2126" w:type="dxa"/>
          </w:tcPr>
          <w:p w14:paraId="5F09EE94" w14:textId="77777777" w:rsidR="00487845" w:rsidRDefault="003159DB" w:rsidP="000F430E">
            <w:proofErr w:type="spellStart"/>
            <w:r>
              <w:rPr>
                <w:rFonts w:ascii="Courier New" w:hAnsi="Courier New" w:cs="Courier New"/>
                <w:sz w:val="20"/>
                <w:szCs w:val="20"/>
                <w:lang w:eastAsia="zh-CN" w:bidi="ar-SA"/>
              </w:rPr>
              <w:t>tempdirectory</w:t>
            </w:r>
            <w:proofErr w:type="spellEnd"/>
          </w:p>
        </w:tc>
        <w:tc>
          <w:tcPr>
            <w:tcW w:w="6628" w:type="dxa"/>
          </w:tcPr>
          <w:p w14:paraId="1B129283" w14:textId="66C337D7" w:rsidR="00487845" w:rsidRDefault="00487845" w:rsidP="000F430E">
            <w:r>
              <w:t xml:space="preserve">The directory that </w:t>
            </w:r>
            <w:r w:rsidR="004A3BB5">
              <w:t xml:space="preserve">can be </w:t>
            </w:r>
            <w:r>
              <w:t>use</w:t>
            </w:r>
            <w:r w:rsidR="004A3BB5">
              <w:t>d</w:t>
            </w:r>
            <w:r>
              <w:t xml:space="preserve"> for temporary files (on the local computer)</w:t>
            </w:r>
            <w:r w:rsidR="00EC7196">
              <w:t xml:space="preserve">. </w:t>
            </w:r>
            <w:r w:rsidR="00EC7196" w:rsidRPr="00EC7196">
              <w:rPr>
                <w:b/>
              </w:rPr>
              <w:t>Default:</w:t>
            </w:r>
            <w:r w:rsidR="00EC7196">
              <w:rPr>
                <w:b/>
              </w:rPr>
              <w:t xml:space="preserve"> </w:t>
            </w:r>
            <w:r w:rsidR="00EC7196">
              <w:t>{empty}</w:t>
            </w:r>
          </w:p>
        </w:tc>
      </w:tr>
      <w:tr w:rsidR="00487845" w14:paraId="2384FC66" w14:textId="77777777" w:rsidTr="000518DE">
        <w:tc>
          <w:tcPr>
            <w:tcW w:w="534" w:type="dxa"/>
          </w:tcPr>
          <w:p w14:paraId="2A770212" w14:textId="77777777" w:rsidR="00487845" w:rsidRDefault="00487845" w:rsidP="000F430E"/>
        </w:tc>
        <w:tc>
          <w:tcPr>
            <w:tcW w:w="2126" w:type="dxa"/>
          </w:tcPr>
          <w:p w14:paraId="32973033" w14:textId="77777777" w:rsidR="00487845" w:rsidRDefault="003159DB" w:rsidP="003159DB">
            <w:proofErr w:type="spellStart"/>
            <w:r>
              <w:rPr>
                <w:rFonts w:ascii="Courier New" w:hAnsi="Courier New" w:cs="Courier New"/>
                <w:sz w:val="20"/>
                <w:szCs w:val="20"/>
                <w:lang w:eastAsia="zh-CN" w:bidi="ar-SA"/>
              </w:rPr>
              <w:t>outputdirectory</w:t>
            </w:r>
            <w:proofErr w:type="spellEnd"/>
          </w:p>
        </w:tc>
        <w:tc>
          <w:tcPr>
            <w:tcW w:w="6628" w:type="dxa"/>
          </w:tcPr>
          <w:p w14:paraId="6D20EF30" w14:textId="51E41C68" w:rsidR="00487845" w:rsidRDefault="00487845" w:rsidP="000F430E">
            <w:r>
              <w:t xml:space="preserve">The directory where the processed files and evaluation results </w:t>
            </w:r>
            <w:r w:rsidR="004A3BB5">
              <w:t xml:space="preserve">should be stored </w:t>
            </w:r>
            <w:r>
              <w:t>(on the local computer)</w:t>
            </w:r>
            <w:r w:rsidR="001A3DB1">
              <w:t xml:space="preserve">. </w:t>
            </w:r>
            <w:r w:rsidR="0052029A" w:rsidRPr="003502A1">
              <w:rPr>
                <w:b/>
              </w:rPr>
              <w:t>Default:</w:t>
            </w:r>
            <w:r w:rsidR="0052029A" w:rsidRPr="0052029A">
              <w:t>{empty}</w:t>
            </w:r>
          </w:p>
        </w:tc>
      </w:tr>
    </w:tbl>
    <w:p w14:paraId="3FD3A78D" w14:textId="77777777" w:rsidR="00487845" w:rsidRDefault="00487845" w:rsidP="00DE71A1">
      <w:pPr>
        <w:pStyle w:val="Liststycke"/>
      </w:pPr>
    </w:p>
    <w:tbl>
      <w:tblPr>
        <w:tblStyle w:val="Tabellrutnt"/>
        <w:tblW w:w="0" w:type="auto"/>
        <w:tblLook w:val="04A0" w:firstRow="1" w:lastRow="0" w:firstColumn="1" w:lastColumn="0" w:noHBand="0" w:noVBand="1"/>
      </w:tblPr>
      <w:tblGrid>
        <w:gridCol w:w="534"/>
        <w:gridCol w:w="1417"/>
        <w:gridCol w:w="7337"/>
      </w:tblGrid>
      <w:tr w:rsidR="00487845" w14:paraId="7A0E6663" w14:textId="77777777" w:rsidTr="000F430E">
        <w:tc>
          <w:tcPr>
            <w:tcW w:w="9288" w:type="dxa"/>
            <w:gridSpan w:val="3"/>
          </w:tcPr>
          <w:p w14:paraId="35CFA58A" w14:textId="77777777" w:rsidR="00487845" w:rsidRDefault="00487845" w:rsidP="00A11825">
            <w:pPr>
              <w:pStyle w:val="Rubrik6"/>
            </w:pPr>
            <w:r>
              <w:t>Processing mode</w:t>
            </w:r>
          </w:p>
        </w:tc>
      </w:tr>
      <w:tr w:rsidR="00487845" w14:paraId="7D2D7140" w14:textId="77777777" w:rsidTr="00544233">
        <w:tc>
          <w:tcPr>
            <w:tcW w:w="534" w:type="dxa"/>
          </w:tcPr>
          <w:p w14:paraId="157ADA34" w14:textId="77777777" w:rsidR="00487845" w:rsidRDefault="00487845" w:rsidP="000F430E"/>
        </w:tc>
        <w:tc>
          <w:tcPr>
            <w:tcW w:w="1417" w:type="dxa"/>
          </w:tcPr>
          <w:p w14:paraId="2511C8A5" w14:textId="77777777" w:rsidR="00487845" w:rsidRDefault="00A11825" w:rsidP="000F430E">
            <w:r>
              <w:rPr>
                <w:rFonts w:ascii="Courier New" w:hAnsi="Courier New" w:cs="Courier New"/>
                <w:sz w:val="20"/>
                <w:szCs w:val="20"/>
                <w:lang w:eastAsia="zh-CN" w:bidi="ar-SA"/>
              </w:rPr>
              <w:t>mode</w:t>
            </w:r>
          </w:p>
        </w:tc>
        <w:tc>
          <w:tcPr>
            <w:tcW w:w="7337" w:type="dxa"/>
          </w:tcPr>
          <w:p w14:paraId="114BE5ED" w14:textId="3612DD20" w:rsidR="001D4AF3" w:rsidRPr="001D4AF3" w:rsidRDefault="00487845" w:rsidP="001C7598">
            <w:r>
              <w:t xml:space="preserve">The processing mode, </w:t>
            </w:r>
            <w:r w:rsidR="001C7598">
              <w:t>typically flux. M</w:t>
            </w:r>
            <w:r>
              <w:t>ust be one of the defined processing modes</w:t>
            </w:r>
            <w:r w:rsidR="001D4AF3">
              <w:t xml:space="preserve">: </w:t>
            </w:r>
            <w:r w:rsidR="001D4AF3" w:rsidRPr="001D4AF3">
              <w:t>F</w:t>
            </w:r>
            <w:r w:rsidR="001D4AF3">
              <w:t>LUX, CALIBRATION, COMPOSITION (not fully implemented) or STRATOSPHERE (not fully implemented)</w:t>
            </w:r>
          </w:p>
          <w:p w14:paraId="364B2DEB" w14:textId="0CB9D8E3" w:rsidR="00487845" w:rsidRDefault="001635DE" w:rsidP="001C7598">
            <w:r w:rsidRPr="003502A1">
              <w:rPr>
                <w:b/>
              </w:rPr>
              <w:t>Default:</w:t>
            </w:r>
            <w:r w:rsidR="001D4AF3">
              <w:rPr>
                <w:b/>
              </w:rPr>
              <w:t xml:space="preserve"> </w:t>
            </w:r>
            <w:r w:rsidRPr="001635DE">
              <w:t>FLUX</w:t>
            </w:r>
          </w:p>
        </w:tc>
      </w:tr>
      <w:tr w:rsidR="00487845" w14:paraId="78F2D39E" w14:textId="77777777" w:rsidTr="00544233">
        <w:tc>
          <w:tcPr>
            <w:tcW w:w="534" w:type="dxa"/>
          </w:tcPr>
          <w:p w14:paraId="535E9F22" w14:textId="77777777" w:rsidR="00487845" w:rsidRDefault="00487845" w:rsidP="000F430E"/>
        </w:tc>
        <w:tc>
          <w:tcPr>
            <w:tcW w:w="1417" w:type="dxa"/>
          </w:tcPr>
          <w:p w14:paraId="700BB0FE" w14:textId="77777777" w:rsidR="00487845" w:rsidRDefault="00A11825" w:rsidP="000F430E">
            <w:r>
              <w:rPr>
                <w:rFonts w:ascii="Courier New" w:hAnsi="Courier New" w:cs="Courier New"/>
                <w:sz w:val="20"/>
                <w:szCs w:val="20"/>
                <w:lang w:eastAsia="zh-CN" w:bidi="ar-SA"/>
              </w:rPr>
              <w:t>molecule</w:t>
            </w:r>
          </w:p>
        </w:tc>
        <w:tc>
          <w:tcPr>
            <w:tcW w:w="7337" w:type="dxa"/>
          </w:tcPr>
          <w:p w14:paraId="0B91F1B8" w14:textId="77777777" w:rsidR="00487845" w:rsidRDefault="00487845" w:rsidP="000F430E">
            <w:r>
              <w:t>The molecule of main interest, typically this is SO2. Must be one of the pre-defined molecules.</w:t>
            </w:r>
            <w:r w:rsidR="00AA08E5">
              <w:t xml:space="preserve"> </w:t>
            </w:r>
            <w:r w:rsidR="00AA08E5" w:rsidRPr="004944B7">
              <w:rPr>
                <w:b/>
              </w:rPr>
              <w:t>Default</w:t>
            </w:r>
            <w:r w:rsidR="00AA08E5">
              <w:t>: SO2</w:t>
            </w:r>
          </w:p>
        </w:tc>
      </w:tr>
    </w:tbl>
    <w:p w14:paraId="16AD41F2" w14:textId="77777777" w:rsidR="00487845" w:rsidRDefault="00487845" w:rsidP="00F625CB">
      <w:pPr>
        <w:pStyle w:val="Liststycke"/>
      </w:pPr>
    </w:p>
    <w:tbl>
      <w:tblPr>
        <w:tblStyle w:val="Tabellrutnt"/>
        <w:tblW w:w="0" w:type="auto"/>
        <w:tblLook w:val="04A0" w:firstRow="1" w:lastRow="0" w:firstColumn="1" w:lastColumn="0" w:noHBand="0" w:noVBand="1"/>
      </w:tblPr>
      <w:tblGrid>
        <w:gridCol w:w="534"/>
        <w:gridCol w:w="1417"/>
        <w:gridCol w:w="7337"/>
      </w:tblGrid>
      <w:tr w:rsidR="00487845" w14:paraId="79D06CC0" w14:textId="77777777" w:rsidTr="000F430E">
        <w:tc>
          <w:tcPr>
            <w:tcW w:w="9288" w:type="dxa"/>
            <w:gridSpan w:val="3"/>
          </w:tcPr>
          <w:p w14:paraId="0FC7A9F9" w14:textId="77777777" w:rsidR="00487845" w:rsidRDefault="00487845" w:rsidP="00F625CB">
            <w:pPr>
              <w:pStyle w:val="Rubrik6"/>
            </w:pPr>
            <w:r>
              <w:lastRenderedPageBreak/>
              <w:t>The volcano</w:t>
            </w:r>
          </w:p>
        </w:tc>
      </w:tr>
      <w:tr w:rsidR="00487845" w14:paraId="2B637488" w14:textId="77777777" w:rsidTr="00544233">
        <w:tc>
          <w:tcPr>
            <w:tcW w:w="534" w:type="dxa"/>
          </w:tcPr>
          <w:p w14:paraId="4BE903E6" w14:textId="77777777" w:rsidR="00487845" w:rsidRDefault="00487845" w:rsidP="000F430E"/>
        </w:tc>
        <w:tc>
          <w:tcPr>
            <w:tcW w:w="1417" w:type="dxa"/>
          </w:tcPr>
          <w:p w14:paraId="45477C06" w14:textId="77777777" w:rsidR="00487845" w:rsidRPr="00264848" w:rsidRDefault="005549AB" w:rsidP="000F430E">
            <w:pPr>
              <w:rPr>
                <w:rFonts w:ascii="Courier New" w:hAnsi="Courier New" w:cs="Courier New"/>
                <w:sz w:val="20"/>
                <w:szCs w:val="20"/>
                <w:lang w:eastAsia="zh-CN" w:bidi="ar-SA"/>
              </w:rPr>
            </w:pPr>
            <w:r>
              <w:rPr>
                <w:rFonts w:ascii="Courier New" w:hAnsi="Courier New" w:cs="Courier New"/>
                <w:sz w:val="20"/>
                <w:szCs w:val="20"/>
                <w:lang w:eastAsia="zh-CN" w:bidi="ar-SA"/>
              </w:rPr>
              <w:t>Volcano</w:t>
            </w:r>
          </w:p>
        </w:tc>
        <w:tc>
          <w:tcPr>
            <w:tcW w:w="7337" w:type="dxa"/>
          </w:tcPr>
          <w:p w14:paraId="626DDA7A" w14:textId="77777777" w:rsidR="00487845" w:rsidRDefault="00487845" w:rsidP="00D25FFF">
            <w:r>
              <w:t xml:space="preserve">The volcano that the processing is to handle. </w:t>
            </w:r>
            <w:r w:rsidR="00D25FFF">
              <w:t>This is either the full name, the simplified name or the Si-code of the volcano.</w:t>
            </w:r>
            <w:r w:rsidR="00AA08E5">
              <w:t xml:space="preserve"> </w:t>
            </w:r>
            <w:r w:rsidR="00AA08E5" w:rsidRPr="004944B7">
              <w:rPr>
                <w:b/>
              </w:rPr>
              <w:t>Default</w:t>
            </w:r>
            <w:r w:rsidR="00AA08E5">
              <w:t>:{empty}</w:t>
            </w:r>
          </w:p>
        </w:tc>
      </w:tr>
    </w:tbl>
    <w:p w14:paraId="217A42B3" w14:textId="77777777" w:rsidR="00487845" w:rsidRDefault="00487845" w:rsidP="00F625CB">
      <w:pPr>
        <w:pStyle w:val="Liststycke"/>
      </w:pPr>
    </w:p>
    <w:tbl>
      <w:tblPr>
        <w:tblStyle w:val="Tabellrutnt"/>
        <w:tblW w:w="0" w:type="auto"/>
        <w:tblLook w:val="04A0" w:firstRow="1" w:lastRow="0" w:firstColumn="1" w:lastColumn="0" w:noHBand="0" w:noVBand="1"/>
      </w:tblPr>
      <w:tblGrid>
        <w:gridCol w:w="534"/>
        <w:gridCol w:w="1417"/>
        <w:gridCol w:w="7337"/>
      </w:tblGrid>
      <w:tr w:rsidR="00487845" w14:paraId="23704000" w14:textId="77777777" w:rsidTr="000F430E">
        <w:tc>
          <w:tcPr>
            <w:tcW w:w="9288" w:type="dxa"/>
            <w:gridSpan w:val="3"/>
          </w:tcPr>
          <w:p w14:paraId="6A5D96D4" w14:textId="77777777" w:rsidR="00487845" w:rsidRDefault="00487845" w:rsidP="00F625CB">
            <w:pPr>
              <w:pStyle w:val="Rubrik6"/>
            </w:pPr>
            <w:r>
              <w:t>Data time range</w:t>
            </w:r>
          </w:p>
        </w:tc>
      </w:tr>
      <w:tr w:rsidR="00487845" w14:paraId="60028A8C" w14:textId="77777777" w:rsidTr="00D13E9A">
        <w:tc>
          <w:tcPr>
            <w:tcW w:w="534" w:type="dxa"/>
          </w:tcPr>
          <w:p w14:paraId="2453F294" w14:textId="77777777" w:rsidR="00487845" w:rsidRDefault="00487845" w:rsidP="000F430E"/>
        </w:tc>
        <w:tc>
          <w:tcPr>
            <w:tcW w:w="1417" w:type="dxa"/>
          </w:tcPr>
          <w:p w14:paraId="438DE28B" w14:textId="77777777" w:rsidR="00487845" w:rsidRPr="00264848" w:rsidRDefault="005549AB" w:rsidP="000F430E">
            <w:pPr>
              <w:rPr>
                <w:rFonts w:ascii="Courier New" w:hAnsi="Courier New" w:cs="Courier New"/>
                <w:sz w:val="20"/>
                <w:szCs w:val="20"/>
                <w:lang w:eastAsia="zh-CN" w:bidi="ar-SA"/>
              </w:rPr>
            </w:pPr>
            <w:proofErr w:type="spellStart"/>
            <w:r>
              <w:rPr>
                <w:rFonts w:ascii="Courier New" w:hAnsi="Courier New" w:cs="Courier New"/>
                <w:sz w:val="20"/>
                <w:szCs w:val="20"/>
                <w:lang w:eastAsia="zh-CN" w:bidi="ar-SA"/>
              </w:rPr>
              <w:t>FromDate</w:t>
            </w:r>
            <w:proofErr w:type="spellEnd"/>
          </w:p>
        </w:tc>
        <w:tc>
          <w:tcPr>
            <w:tcW w:w="7337" w:type="dxa"/>
          </w:tcPr>
          <w:p w14:paraId="3538D2FA" w14:textId="77777777" w:rsidR="00487845" w:rsidRDefault="00487845" w:rsidP="000F430E">
            <w:r w:rsidRPr="00582E5C">
              <w:t>The first day that we should look for data (inclusive)</w:t>
            </w:r>
            <w:r w:rsidR="001D5034">
              <w:t xml:space="preserve">. </w:t>
            </w:r>
            <w:r w:rsidR="001D5034" w:rsidRPr="001D5034">
              <w:rPr>
                <w:b/>
              </w:rPr>
              <w:t>Default</w:t>
            </w:r>
            <w:r w:rsidR="001D5034">
              <w:t>:2005.10.01</w:t>
            </w:r>
          </w:p>
        </w:tc>
      </w:tr>
      <w:tr w:rsidR="00487845" w14:paraId="7F39B155" w14:textId="77777777" w:rsidTr="00D13E9A">
        <w:tc>
          <w:tcPr>
            <w:tcW w:w="534" w:type="dxa"/>
          </w:tcPr>
          <w:p w14:paraId="5C8A12DF" w14:textId="77777777" w:rsidR="00487845" w:rsidRDefault="00487845" w:rsidP="000F430E"/>
        </w:tc>
        <w:tc>
          <w:tcPr>
            <w:tcW w:w="1417" w:type="dxa"/>
          </w:tcPr>
          <w:p w14:paraId="3802D213" w14:textId="77777777" w:rsidR="00487845" w:rsidRPr="00264848" w:rsidRDefault="005549AB" w:rsidP="000F430E">
            <w:pPr>
              <w:rPr>
                <w:rFonts w:ascii="Courier New" w:hAnsi="Courier New" w:cs="Courier New"/>
                <w:sz w:val="20"/>
                <w:szCs w:val="20"/>
                <w:lang w:eastAsia="zh-CN" w:bidi="ar-SA"/>
              </w:rPr>
            </w:pPr>
            <w:proofErr w:type="spellStart"/>
            <w:r>
              <w:rPr>
                <w:rFonts w:ascii="Courier New" w:hAnsi="Courier New" w:cs="Courier New"/>
                <w:sz w:val="20"/>
                <w:szCs w:val="20"/>
                <w:lang w:eastAsia="zh-CN" w:bidi="ar-SA"/>
              </w:rPr>
              <w:t>ToDate</w:t>
            </w:r>
            <w:proofErr w:type="spellEnd"/>
          </w:p>
        </w:tc>
        <w:tc>
          <w:tcPr>
            <w:tcW w:w="7337" w:type="dxa"/>
          </w:tcPr>
          <w:p w14:paraId="5F41ED4E" w14:textId="77777777" w:rsidR="00487845" w:rsidRDefault="00487845" w:rsidP="00D13E9A">
            <w:r w:rsidRPr="00582E5C">
              <w:t>The last day that we should look for data (inclusive)</w:t>
            </w:r>
            <w:r w:rsidR="001D5034">
              <w:t xml:space="preserve">. </w:t>
            </w:r>
            <w:r w:rsidR="001D5034" w:rsidRPr="00D9119A">
              <w:rPr>
                <w:b/>
              </w:rPr>
              <w:t>Default</w:t>
            </w:r>
            <w:r w:rsidR="001D5034">
              <w:t>: Today’s date</w:t>
            </w:r>
          </w:p>
        </w:tc>
      </w:tr>
    </w:tbl>
    <w:p w14:paraId="63550E93" w14:textId="77777777" w:rsidR="00487845" w:rsidRDefault="00487845" w:rsidP="00F625CB">
      <w:pPr>
        <w:pStyle w:val="Liststycke"/>
      </w:pPr>
    </w:p>
    <w:tbl>
      <w:tblPr>
        <w:tblStyle w:val="Tabellrutnt"/>
        <w:tblW w:w="0" w:type="auto"/>
        <w:tblLayout w:type="fixed"/>
        <w:tblLook w:val="04A0" w:firstRow="1" w:lastRow="0" w:firstColumn="1" w:lastColumn="0" w:noHBand="0" w:noVBand="1"/>
      </w:tblPr>
      <w:tblGrid>
        <w:gridCol w:w="534"/>
        <w:gridCol w:w="2693"/>
        <w:gridCol w:w="6061"/>
      </w:tblGrid>
      <w:tr w:rsidR="00487845" w14:paraId="6339A9AC" w14:textId="77777777" w:rsidTr="00CF6A47">
        <w:tc>
          <w:tcPr>
            <w:tcW w:w="9288" w:type="dxa"/>
            <w:gridSpan w:val="3"/>
          </w:tcPr>
          <w:p w14:paraId="511D119E" w14:textId="77777777" w:rsidR="00487845" w:rsidRDefault="00487845" w:rsidP="00F625CB">
            <w:pPr>
              <w:pStyle w:val="Rubrik6"/>
            </w:pPr>
            <w:r>
              <w:t>Location of the spectrum files</w:t>
            </w:r>
          </w:p>
        </w:tc>
      </w:tr>
      <w:tr w:rsidR="00487845" w14:paraId="117E6079" w14:textId="77777777" w:rsidTr="00CF6A47">
        <w:tc>
          <w:tcPr>
            <w:tcW w:w="534" w:type="dxa"/>
          </w:tcPr>
          <w:p w14:paraId="362F0C11" w14:textId="77777777" w:rsidR="00487845" w:rsidRDefault="00487845" w:rsidP="000F430E"/>
        </w:tc>
        <w:tc>
          <w:tcPr>
            <w:tcW w:w="2693" w:type="dxa"/>
          </w:tcPr>
          <w:p w14:paraId="45EEC72F" w14:textId="77777777" w:rsidR="00487845" w:rsidRPr="00264848" w:rsidRDefault="00B758F0" w:rsidP="000F430E">
            <w:pPr>
              <w:rPr>
                <w:rFonts w:ascii="Courier New" w:hAnsi="Courier New" w:cs="Courier New"/>
                <w:sz w:val="20"/>
                <w:szCs w:val="20"/>
                <w:lang w:eastAsia="zh-CN" w:bidi="ar-SA"/>
              </w:rPr>
            </w:pPr>
            <w:proofErr w:type="spellStart"/>
            <w:r>
              <w:rPr>
                <w:rFonts w:ascii="Courier New" w:hAnsi="Courier New" w:cs="Courier New"/>
                <w:sz w:val="20"/>
                <w:szCs w:val="20"/>
                <w:lang w:eastAsia="zh-CN" w:bidi="ar-SA"/>
              </w:rPr>
              <w:t>LocalDirectory</w:t>
            </w:r>
            <w:proofErr w:type="spellEnd"/>
          </w:p>
        </w:tc>
        <w:tc>
          <w:tcPr>
            <w:tcW w:w="6061" w:type="dxa"/>
          </w:tcPr>
          <w:p w14:paraId="745C3C33" w14:textId="77777777" w:rsidR="00487845" w:rsidRDefault="00487845" w:rsidP="000F430E">
            <w:r>
              <w:t>The directory on the local computer where we should look for spectrum files to process.</w:t>
            </w:r>
            <w:r w:rsidR="00A97B65">
              <w:t xml:space="preserve"> Notice that it is possible to search for data both on the local computer and on the FTP server.</w:t>
            </w:r>
            <w:r w:rsidR="00544233">
              <w:t xml:space="preserve"> </w:t>
            </w:r>
            <w:r w:rsidR="00544233" w:rsidRPr="00544233">
              <w:rPr>
                <w:b/>
              </w:rPr>
              <w:t>Default</w:t>
            </w:r>
            <w:r w:rsidR="00544233">
              <w:t>:{empty}</w:t>
            </w:r>
          </w:p>
        </w:tc>
      </w:tr>
      <w:tr w:rsidR="00487845" w14:paraId="2D0BA5B3" w14:textId="77777777" w:rsidTr="00CF6A47">
        <w:tc>
          <w:tcPr>
            <w:tcW w:w="534" w:type="dxa"/>
          </w:tcPr>
          <w:p w14:paraId="3847C3D2" w14:textId="77777777" w:rsidR="00487845" w:rsidRDefault="00487845" w:rsidP="000F430E"/>
        </w:tc>
        <w:tc>
          <w:tcPr>
            <w:tcW w:w="2693" w:type="dxa"/>
          </w:tcPr>
          <w:p w14:paraId="34301C2B" w14:textId="77777777" w:rsidR="00487845" w:rsidRPr="00264848" w:rsidRDefault="00B758F0" w:rsidP="000F430E">
            <w:pPr>
              <w:rPr>
                <w:rFonts w:ascii="Courier New" w:hAnsi="Courier New" w:cs="Courier New"/>
                <w:sz w:val="20"/>
                <w:szCs w:val="20"/>
                <w:lang w:eastAsia="zh-CN" w:bidi="ar-SA"/>
              </w:rPr>
            </w:pPr>
            <w:proofErr w:type="spellStart"/>
            <w:r>
              <w:rPr>
                <w:rFonts w:ascii="Courier New" w:hAnsi="Courier New" w:cs="Courier New"/>
                <w:sz w:val="20"/>
                <w:szCs w:val="20"/>
                <w:lang w:eastAsia="zh-CN" w:bidi="ar-SA"/>
              </w:rPr>
              <w:t>IncludeSubDirs_Local</w:t>
            </w:r>
            <w:proofErr w:type="spellEnd"/>
          </w:p>
        </w:tc>
        <w:tc>
          <w:tcPr>
            <w:tcW w:w="6061" w:type="dxa"/>
          </w:tcPr>
          <w:p w14:paraId="34B55F09" w14:textId="77777777" w:rsidR="00487845" w:rsidRDefault="00487845" w:rsidP="000F430E">
            <w:r>
              <w:t>This is non-zero if we shoul</w:t>
            </w:r>
            <w:r w:rsidR="00045C16">
              <w:t>d include sub-directories to '</w:t>
            </w:r>
            <w:proofErr w:type="spellStart"/>
            <w:r>
              <w:t>LocalDirectory</w:t>
            </w:r>
            <w:proofErr w:type="spellEnd"/>
            <w:r>
              <w:t>' in our search for data</w:t>
            </w:r>
            <w:r w:rsidR="00B939CF">
              <w:t xml:space="preserve">. </w:t>
            </w:r>
            <w:r w:rsidR="00B939CF" w:rsidRPr="00B939CF">
              <w:rPr>
                <w:b/>
              </w:rPr>
              <w:t>Default</w:t>
            </w:r>
            <w:r w:rsidR="00B939CF">
              <w:t>: 1</w:t>
            </w:r>
          </w:p>
        </w:tc>
      </w:tr>
      <w:tr w:rsidR="00487845" w14:paraId="1E7FC05D" w14:textId="77777777" w:rsidTr="00CF6A47">
        <w:tc>
          <w:tcPr>
            <w:tcW w:w="534" w:type="dxa"/>
          </w:tcPr>
          <w:p w14:paraId="32E09E2B" w14:textId="77777777" w:rsidR="00487845" w:rsidRDefault="00487845" w:rsidP="000F430E"/>
        </w:tc>
        <w:tc>
          <w:tcPr>
            <w:tcW w:w="2693" w:type="dxa"/>
          </w:tcPr>
          <w:p w14:paraId="6E209ECD" w14:textId="77777777" w:rsidR="00487845" w:rsidRPr="00264848" w:rsidRDefault="00B758F0" w:rsidP="000F430E">
            <w:pPr>
              <w:rPr>
                <w:rFonts w:ascii="Courier New" w:hAnsi="Courier New" w:cs="Courier New"/>
                <w:sz w:val="20"/>
                <w:szCs w:val="20"/>
                <w:lang w:eastAsia="zh-CN" w:bidi="ar-SA"/>
              </w:rPr>
            </w:pPr>
            <w:proofErr w:type="spellStart"/>
            <w:r>
              <w:rPr>
                <w:rFonts w:ascii="Courier New" w:hAnsi="Courier New" w:cs="Courier New"/>
                <w:sz w:val="20"/>
                <w:szCs w:val="20"/>
                <w:lang w:eastAsia="zh-CN" w:bidi="ar-SA"/>
              </w:rPr>
              <w:t>FTPDirectory</w:t>
            </w:r>
            <w:proofErr w:type="spellEnd"/>
          </w:p>
        </w:tc>
        <w:tc>
          <w:tcPr>
            <w:tcW w:w="6061" w:type="dxa"/>
          </w:tcPr>
          <w:p w14:paraId="74790DBD" w14:textId="77777777" w:rsidR="00487845" w:rsidRDefault="00487845" w:rsidP="000F430E">
            <w:r>
              <w:t>The full path to a directory on a FTP - server where we should scan for data files</w:t>
            </w:r>
            <w:r w:rsidR="00AA7710">
              <w:t>. Notice that it is possible to search for data both on the local computer and on the FTP server.</w:t>
            </w:r>
          </w:p>
          <w:p w14:paraId="631101D2" w14:textId="77777777" w:rsidR="00544233" w:rsidRDefault="00544233" w:rsidP="000F430E">
            <w:r w:rsidRPr="00544233">
              <w:rPr>
                <w:b/>
              </w:rPr>
              <w:t>Default</w:t>
            </w:r>
            <w:r>
              <w:t>:{empty}</w:t>
            </w:r>
          </w:p>
        </w:tc>
      </w:tr>
      <w:tr w:rsidR="00487845" w14:paraId="672A0EA8" w14:textId="77777777" w:rsidTr="00CF6A47">
        <w:tc>
          <w:tcPr>
            <w:tcW w:w="534" w:type="dxa"/>
          </w:tcPr>
          <w:p w14:paraId="260378EB" w14:textId="77777777" w:rsidR="00487845" w:rsidRDefault="00487845" w:rsidP="000F430E"/>
        </w:tc>
        <w:tc>
          <w:tcPr>
            <w:tcW w:w="2693" w:type="dxa"/>
          </w:tcPr>
          <w:p w14:paraId="6E428DA2" w14:textId="77777777" w:rsidR="00487845" w:rsidRPr="00264848" w:rsidRDefault="00B758F0" w:rsidP="000F430E">
            <w:pPr>
              <w:rPr>
                <w:rFonts w:ascii="Courier New" w:hAnsi="Courier New" w:cs="Courier New"/>
                <w:sz w:val="20"/>
                <w:szCs w:val="20"/>
                <w:lang w:eastAsia="zh-CN" w:bidi="ar-SA"/>
              </w:rPr>
            </w:pPr>
            <w:proofErr w:type="spellStart"/>
            <w:r>
              <w:rPr>
                <w:rFonts w:ascii="Courier New" w:hAnsi="Courier New" w:cs="Courier New"/>
                <w:sz w:val="20"/>
                <w:szCs w:val="20"/>
                <w:lang w:eastAsia="zh-CN" w:bidi="ar-SA"/>
              </w:rPr>
              <w:t>IncludeSubDirs_FTP</w:t>
            </w:r>
            <w:proofErr w:type="spellEnd"/>
          </w:p>
        </w:tc>
        <w:tc>
          <w:tcPr>
            <w:tcW w:w="6061" w:type="dxa"/>
          </w:tcPr>
          <w:p w14:paraId="0A407DE2" w14:textId="77777777" w:rsidR="00487845" w:rsidRDefault="00487845" w:rsidP="00D7430F">
            <w:r w:rsidRPr="00582E5C">
              <w:t>This is non-zero if we should include sub-directories to '</w:t>
            </w:r>
            <w:proofErr w:type="spellStart"/>
            <w:r w:rsidRPr="00582E5C">
              <w:t>FTPDirectory</w:t>
            </w:r>
            <w:proofErr w:type="spellEnd"/>
            <w:r w:rsidRPr="00582E5C">
              <w:t>' in our search for data</w:t>
            </w:r>
            <w:r w:rsidR="00B939CF">
              <w:t xml:space="preserve"> </w:t>
            </w:r>
            <w:r w:rsidR="00B939CF" w:rsidRPr="00B939CF">
              <w:rPr>
                <w:b/>
              </w:rPr>
              <w:t>Default</w:t>
            </w:r>
            <w:r w:rsidR="00B939CF">
              <w:t>: 1</w:t>
            </w:r>
          </w:p>
        </w:tc>
      </w:tr>
      <w:tr w:rsidR="00487845" w14:paraId="62E3AAF2" w14:textId="77777777" w:rsidTr="00CF6A47">
        <w:tc>
          <w:tcPr>
            <w:tcW w:w="534" w:type="dxa"/>
          </w:tcPr>
          <w:p w14:paraId="53812EC7" w14:textId="77777777" w:rsidR="00487845" w:rsidRDefault="00487845" w:rsidP="000F430E"/>
        </w:tc>
        <w:tc>
          <w:tcPr>
            <w:tcW w:w="2693" w:type="dxa"/>
          </w:tcPr>
          <w:p w14:paraId="1DEC69C7" w14:textId="77777777" w:rsidR="00487845" w:rsidRPr="00264848" w:rsidRDefault="00B758F0" w:rsidP="000F430E">
            <w:pPr>
              <w:rPr>
                <w:rFonts w:ascii="Courier New" w:hAnsi="Courier New" w:cs="Courier New"/>
                <w:sz w:val="20"/>
                <w:szCs w:val="20"/>
                <w:lang w:eastAsia="zh-CN" w:bidi="ar-SA"/>
              </w:rPr>
            </w:pPr>
            <w:proofErr w:type="spellStart"/>
            <w:r>
              <w:rPr>
                <w:rFonts w:ascii="Courier New" w:hAnsi="Courier New" w:cs="Courier New"/>
                <w:sz w:val="20"/>
                <w:szCs w:val="20"/>
                <w:lang w:eastAsia="zh-CN" w:bidi="ar-SA"/>
              </w:rPr>
              <w:t>FTPUsername</w:t>
            </w:r>
            <w:proofErr w:type="spellEnd"/>
          </w:p>
        </w:tc>
        <w:tc>
          <w:tcPr>
            <w:tcW w:w="6061" w:type="dxa"/>
          </w:tcPr>
          <w:p w14:paraId="11A2B6D6" w14:textId="77777777" w:rsidR="00195FCB" w:rsidRDefault="00487845" w:rsidP="000F430E">
            <w:r w:rsidRPr="004B0259">
              <w:t>The username to log in to the FTP-server</w:t>
            </w:r>
            <w:r w:rsidR="00195FCB">
              <w:t xml:space="preserve">. </w:t>
            </w:r>
          </w:p>
          <w:p w14:paraId="2A4CE46B" w14:textId="77777777" w:rsidR="00487845" w:rsidRDefault="00195FCB" w:rsidP="000F430E">
            <w:r w:rsidRPr="00602498">
              <w:rPr>
                <w:b/>
              </w:rPr>
              <w:t>Default</w:t>
            </w:r>
            <w:r>
              <w:t>: Log in to the Novac FTP-server</w:t>
            </w:r>
          </w:p>
        </w:tc>
      </w:tr>
      <w:tr w:rsidR="00487845" w14:paraId="2356BB30" w14:textId="77777777" w:rsidTr="00CF6A47">
        <w:tc>
          <w:tcPr>
            <w:tcW w:w="534" w:type="dxa"/>
          </w:tcPr>
          <w:p w14:paraId="5321EA18" w14:textId="77777777" w:rsidR="00487845" w:rsidRDefault="00487845" w:rsidP="000F430E"/>
        </w:tc>
        <w:tc>
          <w:tcPr>
            <w:tcW w:w="2693" w:type="dxa"/>
          </w:tcPr>
          <w:p w14:paraId="571E6EF0" w14:textId="77777777" w:rsidR="00487845" w:rsidRPr="00264848" w:rsidRDefault="00B758F0" w:rsidP="000F430E">
            <w:pPr>
              <w:rPr>
                <w:rFonts w:ascii="Courier New" w:hAnsi="Courier New" w:cs="Courier New"/>
                <w:sz w:val="20"/>
                <w:szCs w:val="20"/>
                <w:lang w:eastAsia="zh-CN" w:bidi="ar-SA"/>
              </w:rPr>
            </w:pPr>
            <w:proofErr w:type="spellStart"/>
            <w:r>
              <w:rPr>
                <w:rFonts w:ascii="Courier New" w:hAnsi="Courier New" w:cs="Courier New"/>
                <w:sz w:val="20"/>
                <w:szCs w:val="20"/>
                <w:lang w:eastAsia="zh-CN" w:bidi="ar-SA"/>
              </w:rPr>
              <w:t>FTPPassword</w:t>
            </w:r>
            <w:proofErr w:type="spellEnd"/>
          </w:p>
        </w:tc>
        <w:tc>
          <w:tcPr>
            <w:tcW w:w="6061" w:type="dxa"/>
          </w:tcPr>
          <w:p w14:paraId="4592CD52" w14:textId="77777777" w:rsidR="00487845" w:rsidRDefault="00487845" w:rsidP="000F430E">
            <w:r w:rsidRPr="004B0259">
              <w:t>The password to log in to the FTP-server</w:t>
            </w:r>
          </w:p>
          <w:p w14:paraId="2BDB9E5A" w14:textId="77777777" w:rsidR="00195FCB" w:rsidRDefault="00195FCB" w:rsidP="000F430E">
            <w:r w:rsidRPr="00602498">
              <w:rPr>
                <w:b/>
              </w:rPr>
              <w:t>Default</w:t>
            </w:r>
            <w:r>
              <w:t>: Log in to the Novac FTP-server</w:t>
            </w:r>
          </w:p>
        </w:tc>
      </w:tr>
    </w:tbl>
    <w:p w14:paraId="5157E7C5" w14:textId="77777777" w:rsidR="00487845" w:rsidRDefault="00487845" w:rsidP="00D67B8F">
      <w:pPr>
        <w:pStyle w:val="Liststycke"/>
      </w:pPr>
    </w:p>
    <w:tbl>
      <w:tblPr>
        <w:tblStyle w:val="Tabellrutnt"/>
        <w:tblW w:w="0" w:type="auto"/>
        <w:tblLook w:val="04A0" w:firstRow="1" w:lastRow="0" w:firstColumn="1" w:lastColumn="0" w:noHBand="0" w:noVBand="1"/>
      </w:tblPr>
      <w:tblGrid>
        <w:gridCol w:w="534"/>
        <w:gridCol w:w="1984"/>
        <w:gridCol w:w="6770"/>
      </w:tblGrid>
      <w:tr w:rsidR="00487845" w14:paraId="5FB74EA0" w14:textId="77777777" w:rsidTr="000F430E">
        <w:tc>
          <w:tcPr>
            <w:tcW w:w="9288" w:type="dxa"/>
            <w:gridSpan w:val="3"/>
          </w:tcPr>
          <w:p w14:paraId="34634769" w14:textId="77777777" w:rsidR="00487845" w:rsidRDefault="00487845" w:rsidP="00D67B8F">
            <w:pPr>
              <w:pStyle w:val="Rubrik6"/>
            </w:pPr>
            <w:r>
              <w:t>What to do with the processed results</w:t>
            </w:r>
          </w:p>
        </w:tc>
      </w:tr>
      <w:tr w:rsidR="00487845" w14:paraId="72A1C307" w14:textId="77777777" w:rsidTr="00CF6A47">
        <w:tc>
          <w:tcPr>
            <w:tcW w:w="534" w:type="dxa"/>
          </w:tcPr>
          <w:p w14:paraId="165034E8" w14:textId="77777777" w:rsidR="00487845" w:rsidRDefault="00487845" w:rsidP="000F430E"/>
        </w:tc>
        <w:tc>
          <w:tcPr>
            <w:tcW w:w="1984" w:type="dxa"/>
          </w:tcPr>
          <w:p w14:paraId="1E0A6786" w14:textId="77777777" w:rsidR="00487845" w:rsidRPr="00264848" w:rsidRDefault="00D77692" w:rsidP="000F430E">
            <w:pPr>
              <w:rPr>
                <w:rFonts w:ascii="Courier New" w:hAnsi="Courier New" w:cs="Courier New"/>
                <w:sz w:val="20"/>
                <w:szCs w:val="20"/>
                <w:lang w:eastAsia="zh-CN" w:bidi="ar-SA"/>
              </w:rPr>
            </w:pPr>
            <w:proofErr w:type="spellStart"/>
            <w:r>
              <w:rPr>
                <w:rFonts w:ascii="Courier New" w:hAnsi="Courier New" w:cs="Courier New"/>
                <w:sz w:val="20"/>
                <w:szCs w:val="20"/>
                <w:lang w:eastAsia="zh-CN" w:bidi="ar-SA"/>
              </w:rPr>
              <w:t>UploadResults</w:t>
            </w:r>
            <w:proofErr w:type="spellEnd"/>
          </w:p>
        </w:tc>
        <w:tc>
          <w:tcPr>
            <w:tcW w:w="6770" w:type="dxa"/>
          </w:tcPr>
          <w:p w14:paraId="10323ED9" w14:textId="77777777" w:rsidR="00487845" w:rsidRDefault="00487845" w:rsidP="000F430E">
            <w:r w:rsidRPr="00F87BF7">
              <w:t>This is true if we should upload the results (</w:t>
            </w:r>
            <w:proofErr w:type="spellStart"/>
            <w:r w:rsidRPr="00F87BF7">
              <w:t>FluxLogs</w:t>
            </w:r>
            <w:proofErr w:type="spellEnd"/>
            <w:r w:rsidRPr="00F87BF7">
              <w:t xml:space="preserve"> </w:t>
            </w:r>
            <w:proofErr w:type="spellStart"/>
            <w:r w:rsidRPr="00F87BF7">
              <w:t>etc</w:t>
            </w:r>
            <w:proofErr w:type="spellEnd"/>
            <w:r w:rsidRPr="00F87BF7">
              <w:t>) to the Novac</w:t>
            </w:r>
            <w:r w:rsidR="003D18B0">
              <w:t xml:space="preserve"> </w:t>
            </w:r>
            <w:r w:rsidRPr="00F87BF7">
              <w:t>FTP server</w:t>
            </w:r>
            <w:r w:rsidR="006E6944">
              <w:t xml:space="preserve">. </w:t>
            </w:r>
            <w:r w:rsidR="006E6944" w:rsidRPr="006E6944">
              <w:rPr>
                <w:b/>
              </w:rPr>
              <w:t>Default</w:t>
            </w:r>
            <w:r w:rsidR="006E6944">
              <w:t>: 0</w:t>
            </w:r>
          </w:p>
        </w:tc>
      </w:tr>
    </w:tbl>
    <w:p w14:paraId="42C3C639" w14:textId="77777777" w:rsidR="00487845" w:rsidRDefault="00487845" w:rsidP="00D67B8F">
      <w:pPr>
        <w:pStyle w:val="Liststycke"/>
      </w:pPr>
    </w:p>
    <w:tbl>
      <w:tblPr>
        <w:tblStyle w:val="Tabellrutnt"/>
        <w:tblW w:w="0" w:type="auto"/>
        <w:tblLook w:val="04A0" w:firstRow="1" w:lastRow="0" w:firstColumn="1" w:lastColumn="0" w:noHBand="0" w:noVBand="1"/>
      </w:tblPr>
      <w:tblGrid>
        <w:gridCol w:w="534"/>
        <w:gridCol w:w="1984"/>
        <w:gridCol w:w="6770"/>
      </w:tblGrid>
      <w:tr w:rsidR="00487845" w14:paraId="4EEB47CA" w14:textId="77777777" w:rsidTr="000F430E">
        <w:tc>
          <w:tcPr>
            <w:tcW w:w="9288" w:type="dxa"/>
            <w:gridSpan w:val="3"/>
          </w:tcPr>
          <w:p w14:paraId="6B985B16" w14:textId="77777777" w:rsidR="00487845" w:rsidRDefault="00487845" w:rsidP="00D67B8F">
            <w:pPr>
              <w:pStyle w:val="Rubrik6"/>
            </w:pPr>
            <w:r>
              <w:t>The wind field</w:t>
            </w:r>
          </w:p>
        </w:tc>
      </w:tr>
      <w:tr w:rsidR="00487845" w14:paraId="4B3E89BF" w14:textId="77777777" w:rsidTr="00CF6A47">
        <w:tc>
          <w:tcPr>
            <w:tcW w:w="534" w:type="dxa"/>
          </w:tcPr>
          <w:p w14:paraId="332DE055" w14:textId="77777777" w:rsidR="00487845" w:rsidRDefault="00487845" w:rsidP="000F430E"/>
        </w:tc>
        <w:tc>
          <w:tcPr>
            <w:tcW w:w="1984" w:type="dxa"/>
          </w:tcPr>
          <w:p w14:paraId="0203EF74" w14:textId="77777777" w:rsidR="00487845" w:rsidRPr="00264848" w:rsidRDefault="00D77692" w:rsidP="000F430E">
            <w:pPr>
              <w:rPr>
                <w:rFonts w:ascii="Courier New" w:hAnsi="Courier New" w:cs="Courier New"/>
                <w:sz w:val="20"/>
                <w:szCs w:val="20"/>
                <w:lang w:eastAsia="zh-CN" w:bidi="ar-SA"/>
              </w:rPr>
            </w:pPr>
            <w:proofErr w:type="spellStart"/>
            <w:r>
              <w:rPr>
                <w:rFonts w:ascii="Courier New" w:hAnsi="Courier New" w:cs="Courier New"/>
                <w:sz w:val="20"/>
                <w:szCs w:val="20"/>
                <w:lang w:eastAsia="zh-CN" w:bidi="ar-SA"/>
              </w:rPr>
              <w:t>WindFieldFile</w:t>
            </w:r>
            <w:proofErr w:type="spellEnd"/>
          </w:p>
        </w:tc>
        <w:tc>
          <w:tcPr>
            <w:tcW w:w="6770" w:type="dxa"/>
          </w:tcPr>
          <w:p w14:paraId="6C05EF0F" w14:textId="77777777" w:rsidR="000C744E" w:rsidRDefault="000C744E" w:rsidP="000F430E">
            <w:r>
              <w:t xml:space="preserve">The full path and filename of the wind field file OR </w:t>
            </w:r>
          </w:p>
          <w:p w14:paraId="3AB0FBF4" w14:textId="77777777" w:rsidR="00487845" w:rsidRDefault="00487845" w:rsidP="000C744E">
            <w:r w:rsidRPr="001F4C39">
              <w:t xml:space="preserve">The </w:t>
            </w:r>
            <w:r w:rsidR="00944B5F">
              <w:t xml:space="preserve">directory </w:t>
            </w:r>
            <w:r w:rsidRPr="001F4C39">
              <w:t>where to search for wind field</w:t>
            </w:r>
            <w:r w:rsidR="000C744E">
              <w:t xml:space="preserve"> files.</w:t>
            </w:r>
          </w:p>
          <w:p w14:paraId="32BE809B" w14:textId="77777777" w:rsidR="00CC3F3D" w:rsidRDefault="00CC3F3D" w:rsidP="000C744E">
            <w:r>
              <w:lastRenderedPageBreak/>
              <w:t>This can be a local file/directory or found on the FTP-server</w:t>
            </w:r>
          </w:p>
          <w:p w14:paraId="5158804A" w14:textId="77777777" w:rsidR="00544233" w:rsidRDefault="00544233" w:rsidP="000C744E">
            <w:r w:rsidRPr="00544233">
              <w:rPr>
                <w:b/>
              </w:rPr>
              <w:t>Default</w:t>
            </w:r>
            <w:r>
              <w:t>:{empty}</w:t>
            </w:r>
          </w:p>
        </w:tc>
      </w:tr>
      <w:tr w:rsidR="00487845" w14:paraId="251289CA" w14:textId="77777777" w:rsidTr="00CF6A47">
        <w:tc>
          <w:tcPr>
            <w:tcW w:w="534" w:type="dxa"/>
          </w:tcPr>
          <w:p w14:paraId="39374FAF" w14:textId="77777777" w:rsidR="00487845" w:rsidRDefault="00487845" w:rsidP="000F430E"/>
        </w:tc>
        <w:tc>
          <w:tcPr>
            <w:tcW w:w="1984" w:type="dxa"/>
          </w:tcPr>
          <w:p w14:paraId="19F8CA9D" w14:textId="77777777" w:rsidR="00487845" w:rsidRPr="00264848" w:rsidRDefault="00D77692" w:rsidP="000F430E">
            <w:pPr>
              <w:rPr>
                <w:rFonts w:ascii="Courier New" w:hAnsi="Courier New" w:cs="Courier New"/>
                <w:sz w:val="20"/>
                <w:szCs w:val="20"/>
                <w:lang w:eastAsia="zh-CN" w:bidi="ar-SA"/>
              </w:rPr>
            </w:pPr>
            <w:proofErr w:type="spellStart"/>
            <w:r>
              <w:rPr>
                <w:rFonts w:ascii="Courier New" w:hAnsi="Courier New" w:cs="Courier New"/>
                <w:sz w:val="20"/>
                <w:szCs w:val="20"/>
                <w:lang w:eastAsia="zh-CN" w:bidi="ar-SA"/>
              </w:rPr>
              <w:t>WindFileOption</w:t>
            </w:r>
            <w:proofErr w:type="spellEnd"/>
          </w:p>
        </w:tc>
        <w:tc>
          <w:tcPr>
            <w:tcW w:w="6770" w:type="dxa"/>
          </w:tcPr>
          <w:p w14:paraId="78819AEF" w14:textId="77777777" w:rsidR="00487845" w:rsidRPr="001F4C39" w:rsidRDefault="00081214" w:rsidP="000F430E">
            <w:r>
              <w:t xml:space="preserve">How to interpret the </w:t>
            </w:r>
            <w:proofErr w:type="spellStart"/>
            <w:r>
              <w:rPr>
                <w:rFonts w:ascii="Courier New" w:hAnsi="Courier New" w:cs="Courier New"/>
                <w:sz w:val="20"/>
                <w:szCs w:val="20"/>
                <w:lang w:eastAsia="zh-CN" w:bidi="ar-SA"/>
              </w:rPr>
              <w:t>WindFieldFile</w:t>
            </w:r>
            <w:proofErr w:type="spellEnd"/>
            <w:r>
              <w:t xml:space="preserve"> </w:t>
            </w:r>
            <w:r w:rsidR="00487845" w:rsidRPr="001F4C39">
              <w:t xml:space="preserve"> </w:t>
            </w:r>
          </w:p>
          <w:p w14:paraId="1F21C1FB" w14:textId="77777777" w:rsidR="00487845" w:rsidRPr="001F4C39" w:rsidRDefault="00487845" w:rsidP="000F430E">
            <w:r w:rsidRPr="001F4C39">
              <w:t xml:space="preserve">0 &lt;=&gt; </w:t>
            </w:r>
            <w:proofErr w:type="spellStart"/>
            <w:r w:rsidR="00B34452">
              <w:rPr>
                <w:rFonts w:ascii="Courier New" w:hAnsi="Courier New" w:cs="Courier New"/>
                <w:sz w:val="20"/>
                <w:szCs w:val="20"/>
                <w:lang w:eastAsia="zh-CN" w:bidi="ar-SA"/>
              </w:rPr>
              <w:t>WindFieldFile</w:t>
            </w:r>
            <w:proofErr w:type="spellEnd"/>
            <w:r w:rsidRPr="001F4C39">
              <w:t xml:space="preserve"> is an ordinary .</w:t>
            </w:r>
            <w:proofErr w:type="spellStart"/>
            <w:r w:rsidRPr="001F4C39">
              <w:t>wxml</w:t>
            </w:r>
            <w:proofErr w:type="spellEnd"/>
            <w:r w:rsidRPr="001F4C39">
              <w:t xml:space="preserve"> file</w:t>
            </w:r>
          </w:p>
          <w:p w14:paraId="6D1B7719" w14:textId="77777777" w:rsidR="00487845" w:rsidRDefault="00487845" w:rsidP="000F430E">
            <w:r w:rsidRPr="001F4C39">
              <w:t xml:space="preserve">1 &lt;=&gt; </w:t>
            </w:r>
            <w:proofErr w:type="spellStart"/>
            <w:r w:rsidR="00B34452">
              <w:rPr>
                <w:rFonts w:ascii="Courier New" w:hAnsi="Courier New" w:cs="Courier New"/>
                <w:sz w:val="20"/>
                <w:szCs w:val="20"/>
                <w:lang w:eastAsia="zh-CN" w:bidi="ar-SA"/>
              </w:rPr>
              <w:t>WindFieldFile</w:t>
            </w:r>
            <w:proofErr w:type="spellEnd"/>
            <w:r w:rsidRPr="001F4C39">
              <w:t xml:space="preserve"> is a directory containing .</w:t>
            </w:r>
            <w:proofErr w:type="spellStart"/>
            <w:r w:rsidRPr="001F4C39">
              <w:t>wxml</w:t>
            </w:r>
            <w:proofErr w:type="spellEnd"/>
            <w:r w:rsidRPr="001F4C39">
              <w:t xml:space="preserve"> files </w:t>
            </w:r>
            <w:r>
              <w:t xml:space="preserve"> </w:t>
            </w:r>
            <w:r w:rsidRPr="001F4C39">
              <w:t>with the name "</w:t>
            </w:r>
            <w:proofErr w:type="spellStart"/>
            <w:r w:rsidRPr="001F4C39">
              <w:t>VOLCANO_analysis_YYYYMMDD.wxml</w:t>
            </w:r>
            <w:proofErr w:type="spellEnd"/>
            <w:r w:rsidRPr="001F4C39">
              <w:t>"</w:t>
            </w:r>
          </w:p>
          <w:p w14:paraId="51B4EDC5" w14:textId="77777777" w:rsidR="004D424C" w:rsidRDefault="004D424C" w:rsidP="004D424C">
            <w:r w:rsidRPr="004D424C">
              <w:rPr>
                <w:b/>
              </w:rPr>
              <w:t>Default</w:t>
            </w:r>
            <w:r>
              <w:t>: 0</w:t>
            </w:r>
          </w:p>
        </w:tc>
      </w:tr>
    </w:tbl>
    <w:p w14:paraId="533CE173" w14:textId="77777777" w:rsidR="00487845" w:rsidRDefault="00487845" w:rsidP="00D67B8F">
      <w:pPr>
        <w:pStyle w:val="Liststycke"/>
      </w:pPr>
    </w:p>
    <w:tbl>
      <w:tblPr>
        <w:tblStyle w:val="Tabellrutnt"/>
        <w:tblW w:w="0" w:type="auto"/>
        <w:tblLook w:val="04A0" w:firstRow="1" w:lastRow="0" w:firstColumn="1" w:lastColumn="0" w:noHBand="0" w:noVBand="1"/>
      </w:tblPr>
      <w:tblGrid>
        <w:gridCol w:w="534"/>
        <w:gridCol w:w="2409"/>
        <w:gridCol w:w="6345"/>
      </w:tblGrid>
      <w:tr w:rsidR="00833EA1" w14:paraId="187B84AD" w14:textId="77777777" w:rsidTr="008021AD">
        <w:tc>
          <w:tcPr>
            <w:tcW w:w="9288" w:type="dxa"/>
            <w:gridSpan w:val="3"/>
          </w:tcPr>
          <w:p w14:paraId="61A1D52A" w14:textId="77777777" w:rsidR="00833EA1" w:rsidRDefault="00833EA1" w:rsidP="00833EA1">
            <w:pPr>
              <w:pStyle w:val="Rubrik6"/>
            </w:pPr>
            <w:r>
              <w:t>The plume altitude</w:t>
            </w:r>
          </w:p>
        </w:tc>
      </w:tr>
      <w:tr w:rsidR="00833EA1" w14:paraId="5C987EED" w14:textId="77777777" w:rsidTr="00CF6A47">
        <w:tc>
          <w:tcPr>
            <w:tcW w:w="534" w:type="dxa"/>
          </w:tcPr>
          <w:p w14:paraId="559DA136" w14:textId="77777777" w:rsidR="00833EA1" w:rsidRDefault="00833EA1" w:rsidP="008021AD"/>
        </w:tc>
        <w:tc>
          <w:tcPr>
            <w:tcW w:w="2409" w:type="dxa"/>
          </w:tcPr>
          <w:p w14:paraId="1B3E6F95" w14:textId="77777777" w:rsidR="00833EA1" w:rsidRPr="00264848" w:rsidRDefault="00833EA1" w:rsidP="008021AD">
            <w:pPr>
              <w:rPr>
                <w:rFonts w:ascii="Courier New" w:hAnsi="Courier New" w:cs="Courier New"/>
                <w:sz w:val="20"/>
                <w:szCs w:val="20"/>
                <w:lang w:eastAsia="zh-CN" w:bidi="ar-SA"/>
              </w:rPr>
            </w:pPr>
            <w:proofErr w:type="spellStart"/>
            <w:r>
              <w:rPr>
                <w:rFonts w:ascii="Courier New" w:hAnsi="Courier New" w:cs="Courier New"/>
                <w:sz w:val="20"/>
                <w:szCs w:val="20"/>
                <w:lang w:eastAsia="zh-CN" w:bidi="ar-SA"/>
              </w:rPr>
              <w:t>PlumeAltitudeFile</w:t>
            </w:r>
            <w:proofErr w:type="spellEnd"/>
          </w:p>
        </w:tc>
        <w:tc>
          <w:tcPr>
            <w:tcW w:w="6345" w:type="dxa"/>
          </w:tcPr>
          <w:p w14:paraId="454B6E3C" w14:textId="77777777" w:rsidR="00833EA1" w:rsidRDefault="00833EA1" w:rsidP="00833EA1">
            <w:r>
              <w:t xml:space="preserve">The full path and filename of the .txt file which contains prior information on the plume altitudes. </w:t>
            </w:r>
          </w:p>
          <w:p w14:paraId="79D0DC18" w14:textId="77777777" w:rsidR="00833EA1" w:rsidRDefault="00833EA1" w:rsidP="00833EA1">
            <w:r>
              <w:t>This must be a local file.</w:t>
            </w:r>
            <w:r w:rsidR="00544233">
              <w:t xml:space="preserve">  </w:t>
            </w:r>
            <w:r w:rsidR="00544233" w:rsidRPr="00544233">
              <w:rPr>
                <w:b/>
              </w:rPr>
              <w:t>Default</w:t>
            </w:r>
            <w:r w:rsidR="00544233">
              <w:t>:{empty}</w:t>
            </w:r>
          </w:p>
        </w:tc>
      </w:tr>
    </w:tbl>
    <w:p w14:paraId="614A2DD3" w14:textId="77777777" w:rsidR="00833EA1" w:rsidRDefault="00833EA1" w:rsidP="00833EA1">
      <w:pPr>
        <w:pStyle w:val="Liststycke"/>
        <w:ind w:left="0"/>
      </w:pPr>
    </w:p>
    <w:p w14:paraId="75CCEEC9" w14:textId="77777777" w:rsidR="00833EA1" w:rsidRDefault="00833EA1" w:rsidP="00833EA1">
      <w:pPr>
        <w:pStyle w:val="Liststycke"/>
        <w:ind w:left="0"/>
      </w:pPr>
    </w:p>
    <w:tbl>
      <w:tblPr>
        <w:tblStyle w:val="Tabellrutnt"/>
        <w:tblW w:w="0" w:type="auto"/>
        <w:tblLook w:val="04A0" w:firstRow="1" w:lastRow="0" w:firstColumn="1" w:lastColumn="0" w:noHBand="0" w:noVBand="1"/>
      </w:tblPr>
      <w:tblGrid>
        <w:gridCol w:w="534"/>
        <w:gridCol w:w="2857"/>
        <w:gridCol w:w="5897"/>
      </w:tblGrid>
      <w:tr w:rsidR="00487845" w14:paraId="3ADCCA21" w14:textId="77777777" w:rsidTr="000F430E">
        <w:tc>
          <w:tcPr>
            <w:tcW w:w="9288" w:type="dxa"/>
            <w:gridSpan w:val="3"/>
          </w:tcPr>
          <w:p w14:paraId="51F18DE1" w14:textId="77777777" w:rsidR="00487845" w:rsidRDefault="00487845" w:rsidP="00E74A85">
            <w:pPr>
              <w:pStyle w:val="Rubrik6"/>
            </w:pPr>
            <w:r>
              <w:t xml:space="preserve">The </w:t>
            </w:r>
            <w:r w:rsidR="00E74A85">
              <w:t>&lt;GeometryCalc&gt; section</w:t>
            </w:r>
          </w:p>
        </w:tc>
      </w:tr>
      <w:tr w:rsidR="00487845" w14:paraId="12BAAA0C" w14:textId="77777777" w:rsidTr="00105972">
        <w:tc>
          <w:tcPr>
            <w:tcW w:w="534" w:type="dxa"/>
          </w:tcPr>
          <w:p w14:paraId="43432237" w14:textId="77777777" w:rsidR="00487845" w:rsidRDefault="00487845" w:rsidP="000F430E"/>
        </w:tc>
        <w:tc>
          <w:tcPr>
            <w:tcW w:w="2857" w:type="dxa"/>
          </w:tcPr>
          <w:p w14:paraId="018463BD" w14:textId="77777777" w:rsidR="00487845" w:rsidRPr="00264848" w:rsidRDefault="00D77692" w:rsidP="000F430E">
            <w:pPr>
              <w:rPr>
                <w:rFonts w:ascii="Courier New" w:hAnsi="Courier New" w:cs="Courier New"/>
                <w:sz w:val="20"/>
                <w:szCs w:val="20"/>
                <w:lang w:eastAsia="zh-CN" w:bidi="ar-SA"/>
              </w:rPr>
            </w:pPr>
            <w:proofErr w:type="spellStart"/>
            <w:r>
              <w:rPr>
                <w:rFonts w:ascii="Courier New" w:hAnsi="Courier New" w:cs="Courier New"/>
                <w:sz w:val="20"/>
                <w:szCs w:val="20"/>
                <w:lang w:eastAsia="zh-CN" w:bidi="ar-SA"/>
              </w:rPr>
              <w:t>completenessLimit</w:t>
            </w:r>
            <w:proofErr w:type="spellEnd"/>
          </w:p>
        </w:tc>
        <w:tc>
          <w:tcPr>
            <w:tcW w:w="5897" w:type="dxa"/>
          </w:tcPr>
          <w:p w14:paraId="4EF2EF46" w14:textId="77777777" w:rsidR="009D2670" w:rsidRDefault="00487845" w:rsidP="000F430E">
            <w:r w:rsidRPr="00D015B2">
              <w:t>Only scans with calculated completeness higher than this given value will be used to calculate the geometries.</w:t>
            </w:r>
            <w:r w:rsidR="009D2670">
              <w:t xml:space="preserve"> </w:t>
            </w:r>
          </w:p>
          <w:p w14:paraId="58D23150" w14:textId="77777777" w:rsidR="00487845" w:rsidRDefault="009D2670" w:rsidP="000F430E">
            <w:r w:rsidRPr="009D2670">
              <w:rPr>
                <w:b/>
              </w:rPr>
              <w:t>Default</w:t>
            </w:r>
            <w:r>
              <w:t>: 0.7</w:t>
            </w:r>
          </w:p>
        </w:tc>
      </w:tr>
      <w:tr w:rsidR="00487845" w14:paraId="034C8402" w14:textId="77777777" w:rsidTr="00105972">
        <w:tc>
          <w:tcPr>
            <w:tcW w:w="534" w:type="dxa"/>
          </w:tcPr>
          <w:p w14:paraId="1E1A5BFD" w14:textId="77777777" w:rsidR="00487845" w:rsidRDefault="00487845" w:rsidP="000F430E"/>
        </w:tc>
        <w:tc>
          <w:tcPr>
            <w:tcW w:w="2857" w:type="dxa"/>
          </w:tcPr>
          <w:p w14:paraId="7447B347" w14:textId="77777777" w:rsidR="00487845" w:rsidRPr="00264848" w:rsidRDefault="00D77692" w:rsidP="000F430E">
            <w:pPr>
              <w:rPr>
                <w:rFonts w:ascii="Courier New" w:hAnsi="Courier New" w:cs="Courier New"/>
                <w:sz w:val="20"/>
                <w:szCs w:val="20"/>
                <w:lang w:eastAsia="zh-CN" w:bidi="ar-SA"/>
              </w:rPr>
            </w:pPr>
            <w:proofErr w:type="spellStart"/>
            <w:r>
              <w:rPr>
                <w:rFonts w:ascii="Courier New" w:hAnsi="Courier New" w:cs="Courier New"/>
                <w:sz w:val="20"/>
                <w:szCs w:val="20"/>
                <w:lang w:eastAsia="zh-CN" w:bidi="ar-SA"/>
              </w:rPr>
              <w:t>validTime</w:t>
            </w:r>
            <w:proofErr w:type="spellEnd"/>
          </w:p>
        </w:tc>
        <w:tc>
          <w:tcPr>
            <w:tcW w:w="5897" w:type="dxa"/>
          </w:tcPr>
          <w:p w14:paraId="7DB597BC" w14:textId="77777777" w:rsidR="00487845" w:rsidRDefault="00487845" w:rsidP="00812AEC">
            <w:r w:rsidRPr="00D015B2">
              <w:t xml:space="preserve">The time a geometry measurement is valid. In seconds. Half of this time is before the measurement is made </w:t>
            </w:r>
            <w:r w:rsidR="00812AEC">
              <w:t xml:space="preserve">(which in turn is the average of the start times of the two scans that are involved) </w:t>
            </w:r>
            <w:r w:rsidRPr="00D015B2">
              <w:t>and half is after</w:t>
            </w:r>
            <w:r w:rsidR="00812AEC">
              <w:t>.</w:t>
            </w:r>
          </w:p>
          <w:p w14:paraId="3A8B0BB2" w14:textId="77777777" w:rsidR="00A35BBF" w:rsidRDefault="00A35BBF" w:rsidP="00812AEC">
            <w:r w:rsidRPr="009D2670">
              <w:rPr>
                <w:b/>
              </w:rPr>
              <w:t>Default</w:t>
            </w:r>
            <w:r>
              <w:t>:600</w:t>
            </w:r>
          </w:p>
        </w:tc>
      </w:tr>
      <w:tr w:rsidR="00487845" w14:paraId="17F58DE6" w14:textId="77777777" w:rsidTr="00105972">
        <w:tc>
          <w:tcPr>
            <w:tcW w:w="534" w:type="dxa"/>
          </w:tcPr>
          <w:p w14:paraId="2970FA20" w14:textId="77777777" w:rsidR="00487845" w:rsidRDefault="00487845" w:rsidP="000F430E"/>
        </w:tc>
        <w:tc>
          <w:tcPr>
            <w:tcW w:w="2857" w:type="dxa"/>
          </w:tcPr>
          <w:p w14:paraId="6E385658" w14:textId="77777777" w:rsidR="00487845" w:rsidRPr="00264848" w:rsidRDefault="00D77692" w:rsidP="000F430E">
            <w:pPr>
              <w:rPr>
                <w:rFonts w:ascii="Courier New" w:hAnsi="Courier New" w:cs="Courier New"/>
                <w:sz w:val="20"/>
                <w:szCs w:val="20"/>
                <w:lang w:eastAsia="zh-CN" w:bidi="ar-SA"/>
              </w:rPr>
            </w:pPr>
            <w:proofErr w:type="spellStart"/>
            <w:r>
              <w:rPr>
                <w:rFonts w:ascii="Courier New" w:hAnsi="Courier New" w:cs="Courier New"/>
                <w:sz w:val="20"/>
                <w:szCs w:val="20"/>
                <w:lang w:eastAsia="zh-CN" w:bidi="ar-SA"/>
              </w:rPr>
              <w:t>maxStartTimeDifference</w:t>
            </w:r>
            <w:proofErr w:type="spellEnd"/>
          </w:p>
        </w:tc>
        <w:tc>
          <w:tcPr>
            <w:tcW w:w="5897" w:type="dxa"/>
          </w:tcPr>
          <w:p w14:paraId="02557212" w14:textId="77777777" w:rsidR="00E879A7" w:rsidRDefault="00487845" w:rsidP="00E879A7">
            <w:r w:rsidRPr="00D015B2">
              <w:t>The maximum time difference (in seconds) between the start-time</w:t>
            </w:r>
            <w:r>
              <w:t xml:space="preserve"> </w:t>
            </w:r>
            <w:r w:rsidRPr="00D015B2">
              <w:t>of two scans that can be combined to make a plume altitude</w:t>
            </w:r>
            <w:r>
              <w:t xml:space="preserve"> </w:t>
            </w:r>
            <w:r w:rsidRPr="00D015B2">
              <w:t>calculation</w:t>
            </w:r>
            <w:r w:rsidR="00E879A7">
              <w:t xml:space="preserve">. </w:t>
            </w:r>
          </w:p>
          <w:p w14:paraId="2305D902" w14:textId="77777777" w:rsidR="00487845" w:rsidRDefault="00E879A7" w:rsidP="00E879A7">
            <w:r>
              <w:t>This does not affect geometry calculations which are done using only one instrument.</w:t>
            </w:r>
          </w:p>
          <w:p w14:paraId="3262EB9C" w14:textId="77777777" w:rsidR="003C2C24" w:rsidRDefault="003C2C24" w:rsidP="00E879A7">
            <w:r w:rsidRPr="009D2670">
              <w:rPr>
                <w:b/>
              </w:rPr>
              <w:t>Default</w:t>
            </w:r>
            <w:r>
              <w:t>:900</w:t>
            </w:r>
          </w:p>
        </w:tc>
      </w:tr>
      <w:tr w:rsidR="00487845" w14:paraId="2F081E19" w14:textId="77777777" w:rsidTr="00105972">
        <w:tc>
          <w:tcPr>
            <w:tcW w:w="534" w:type="dxa"/>
          </w:tcPr>
          <w:p w14:paraId="42517C4F" w14:textId="77777777" w:rsidR="00487845" w:rsidRDefault="00487845" w:rsidP="000F430E"/>
        </w:tc>
        <w:tc>
          <w:tcPr>
            <w:tcW w:w="2857" w:type="dxa"/>
          </w:tcPr>
          <w:p w14:paraId="4B1AAEAD" w14:textId="77777777" w:rsidR="00487845" w:rsidRPr="00264848" w:rsidRDefault="00D77692" w:rsidP="000F430E">
            <w:pPr>
              <w:rPr>
                <w:rFonts w:ascii="Courier New" w:hAnsi="Courier New" w:cs="Courier New"/>
                <w:sz w:val="20"/>
                <w:szCs w:val="20"/>
                <w:lang w:eastAsia="zh-CN" w:bidi="ar-SA"/>
              </w:rPr>
            </w:pPr>
            <w:proofErr w:type="spellStart"/>
            <w:r>
              <w:rPr>
                <w:rFonts w:ascii="Courier New" w:hAnsi="Courier New" w:cs="Courier New"/>
                <w:sz w:val="20"/>
                <w:szCs w:val="20"/>
                <w:lang w:eastAsia="zh-CN" w:bidi="ar-SA"/>
              </w:rPr>
              <w:t>minInstrumentDistance</w:t>
            </w:r>
            <w:proofErr w:type="spellEnd"/>
          </w:p>
        </w:tc>
        <w:tc>
          <w:tcPr>
            <w:tcW w:w="5897" w:type="dxa"/>
          </w:tcPr>
          <w:p w14:paraId="59AC03BB" w14:textId="77777777" w:rsidR="00487845" w:rsidRDefault="00487845" w:rsidP="000F430E">
            <w:r w:rsidRPr="00D015B2">
              <w:t>The minimum distance between two instruments that can be used</w:t>
            </w:r>
            <w:r>
              <w:t xml:space="preserve"> </w:t>
            </w:r>
            <w:r w:rsidRPr="00D015B2">
              <w:t>to make a geometry calculation. In meters</w:t>
            </w:r>
            <w:r w:rsidR="00157EFC">
              <w:t>.</w:t>
            </w:r>
          </w:p>
          <w:p w14:paraId="3717F174" w14:textId="77777777" w:rsidR="00157EFC" w:rsidRDefault="00157EFC" w:rsidP="00157EFC">
            <w:r>
              <w:t>This does not affect geometry calculations which are done using only one instrument.</w:t>
            </w:r>
          </w:p>
          <w:p w14:paraId="2C96C4C9" w14:textId="77777777" w:rsidR="00565881" w:rsidRDefault="00565881" w:rsidP="00157EFC">
            <w:r w:rsidRPr="009D2670">
              <w:rPr>
                <w:b/>
              </w:rPr>
              <w:t>Default</w:t>
            </w:r>
            <w:r>
              <w:t>:200</w:t>
            </w:r>
          </w:p>
        </w:tc>
      </w:tr>
      <w:tr w:rsidR="00487845" w14:paraId="2263AD9A" w14:textId="77777777" w:rsidTr="00105972">
        <w:tc>
          <w:tcPr>
            <w:tcW w:w="534" w:type="dxa"/>
          </w:tcPr>
          <w:p w14:paraId="65777F12" w14:textId="77777777" w:rsidR="00487845" w:rsidRDefault="00487845" w:rsidP="000F430E"/>
        </w:tc>
        <w:tc>
          <w:tcPr>
            <w:tcW w:w="2857" w:type="dxa"/>
          </w:tcPr>
          <w:p w14:paraId="3452B526" w14:textId="77777777" w:rsidR="00487845" w:rsidRPr="00264848" w:rsidRDefault="00D77692" w:rsidP="000F430E">
            <w:pPr>
              <w:rPr>
                <w:rFonts w:ascii="Courier New" w:hAnsi="Courier New" w:cs="Courier New"/>
                <w:sz w:val="20"/>
                <w:szCs w:val="20"/>
                <w:lang w:eastAsia="zh-CN" w:bidi="ar-SA"/>
              </w:rPr>
            </w:pPr>
            <w:proofErr w:type="spellStart"/>
            <w:r>
              <w:rPr>
                <w:rFonts w:ascii="Courier New" w:hAnsi="Courier New" w:cs="Courier New"/>
                <w:sz w:val="20"/>
                <w:szCs w:val="20"/>
                <w:lang w:eastAsia="zh-CN" w:bidi="ar-SA"/>
              </w:rPr>
              <w:t>maxInstrumentDistance</w:t>
            </w:r>
            <w:proofErr w:type="spellEnd"/>
          </w:p>
        </w:tc>
        <w:tc>
          <w:tcPr>
            <w:tcW w:w="5897" w:type="dxa"/>
          </w:tcPr>
          <w:p w14:paraId="63FC43F3" w14:textId="77777777" w:rsidR="00157EFC" w:rsidRDefault="00487845" w:rsidP="00157EFC">
            <w:r w:rsidRPr="00D015B2">
              <w:t>The maximum distance between two instruments that can be used</w:t>
            </w:r>
            <w:r>
              <w:t xml:space="preserve"> </w:t>
            </w:r>
            <w:r w:rsidRPr="00D015B2">
              <w:t>to make a geometry calculation. In meters</w:t>
            </w:r>
            <w:r w:rsidR="00157EFC">
              <w:t xml:space="preserve">. </w:t>
            </w:r>
          </w:p>
          <w:p w14:paraId="5FC7B69D" w14:textId="77777777" w:rsidR="009213A2" w:rsidRDefault="00157EFC" w:rsidP="00157EFC">
            <w:r>
              <w:t xml:space="preserve">This does not affect geometry calculations which are done </w:t>
            </w:r>
          </w:p>
          <w:p w14:paraId="0BB5901C" w14:textId="77777777" w:rsidR="00487845" w:rsidRDefault="00157EFC" w:rsidP="00157EFC">
            <w:r>
              <w:t>using only one instrument.</w:t>
            </w:r>
          </w:p>
          <w:p w14:paraId="4F664B4D" w14:textId="77777777" w:rsidR="009213A2" w:rsidRDefault="009213A2" w:rsidP="00157EFC">
            <w:r w:rsidRPr="009D2670">
              <w:rPr>
                <w:b/>
              </w:rPr>
              <w:t>Default</w:t>
            </w:r>
            <w:r>
              <w:t>:10000</w:t>
            </w:r>
          </w:p>
        </w:tc>
      </w:tr>
      <w:tr w:rsidR="00487845" w14:paraId="0D9304CE" w14:textId="77777777" w:rsidTr="00105972">
        <w:tc>
          <w:tcPr>
            <w:tcW w:w="534" w:type="dxa"/>
          </w:tcPr>
          <w:p w14:paraId="6507C49C" w14:textId="77777777" w:rsidR="00487845" w:rsidRDefault="00487845" w:rsidP="000F430E"/>
        </w:tc>
        <w:tc>
          <w:tcPr>
            <w:tcW w:w="2857" w:type="dxa"/>
          </w:tcPr>
          <w:p w14:paraId="760E8270" w14:textId="77777777" w:rsidR="00487845" w:rsidRPr="00264848" w:rsidRDefault="00D77692" w:rsidP="000F430E">
            <w:pPr>
              <w:rPr>
                <w:rFonts w:ascii="Courier New" w:hAnsi="Courier New" w:cs="Courier New"/>
                <w:sz w:val="20"/>
                <w:szCs w:val="20"/>
                <w:lang w:eastAsia="zh-CN" w:bidi="ar-SA"/>
              </w:rPr>
            </w:pPr>
            <w:proofErr w:type="spellStart"/>
            <w:r>
              <w:rPr>
                <w:rFonts w:ascii="Courier New" w:hAnsi="Courier New" w:cs="Courier New"/>
                <w:sz w:val="20"/>
                <w:szCs w:val="20"/>
                <w:lang w:eastAsia="zh-CN" w:bidi="ar-SA"/>
              </w:rPr>
              <w:t>maxPlumeAltitudeError</w:t>
            </w:r>
            <w:proofErr w:type="spellEnd"/>
          </w:p>
        </w:tc>
        <w:tc>
          <w:tcPr>
            <w:tcW w:w="5897" w:type="dxa"/>
          </w:tcPr>
          <w:p w14:paraId="25AF06DD" w14:textId="77777777" w:rsidR="00AA575F" w:rsidRDefault="00487845" w:rsidP="00AA575F">
            <w:r w:rsidRPr="00D015B2">
              <w:t>The maximum error in the plume altitude calculation that we can tolerate</w:t>
            </w:r>
            <w:r w:rsidR="00AA575F">
              <w:t xml:space="preserve">. </w:t>
            </w:r>
          </w:p>
          <w:p w14:paraId="46A70FA5" w14:textId="77777777" w:rsidR="00487845" w:rsidRDefault="00AA575F" w:rsidP="00AA575F">
            <w:r>
              <w:t>This does not affect geometry calculations which are done using only one instrument.</w:t>
            </w:r>
          </w:p>
          <w:p w14:paraId="12101219" w14:textId="77777777" w:rsidR="009213A2" w:rsidRDefault="009213A2" w:rsidP="00AA575F">
            <w:r w:rsidRPr="009D2670">
              <w:rPr>
                <w:b/>
              </w:rPr>
              <w:t>Default</w:t>
            </w:r>
            <w:r>
              <w:t>:500</w:t>
            </w:r>
          </w:p>
        </w:tc>
      </w:tr>
      <w:tr w:rsidR="00487845" w14:paraId="740B8919" w14:textId="77777777" w:rsidTr="00105972">
        <w:tc>
          <w:tcPr>
            <w:tcW w:w="534" w:type="dxa"/>
          </w:tcPr>
          <w:p w14:paraId="5C2BFD65" w14:textId="77777777" w:rsidR="00487845" w:rsidRDefault="00487845" w:rsidP="000F430E"/>
        </w:tc>
        <w:tc>
          <w:tcPr>
            <w:tcW w:w="2857" w:type="dxa"/>
          </w:tcPr>
          <w:p w14:paraId="1EA4EC20" w14:textId="77777777" w:rsidR="00487845" w:rsidRDefault="00D77692" w:rsidP="000F430E">
            <w:pPr>
              <w:rPr>
                <w:rFonts w:ascii="Courier New" w:hAnsi="Courier New" w:cs="Courier New"/>
                <w:sz w:val="20"/>
                <w:szCs w:val="20"/>
                <w:lang w:eastAsia="zh-CN" w:bidi="ar-SA"/>
              </w:rPr>
            </w:pPr>
            <w:proofErr w:type="spellStart"/>
            <w:r>
              <w:rPr>
                <w:rFonts w:ascii="Courier New" w:hAnsi="Courier New" w:cs="Courier New"/>
                <w:sz w:val="20"/>
                <w:szCs w:val="20"/>
                <w:lang w:eastAsia="zh-CN" w:bidi="ar-SA"/>
              </w:rPr>
              <w:t>maxWindDirectionError</w:t>
            </w:r>
            <w:proofErr w:type="spellEnd"/>
          </w:p>
        </w:tc>
        <w:tc>
          <w:tcPr>
            <w:tcW w:w="5897" w:type="dxa"/>
          </w:tcPr>
          <w:p w14:paraId="380358B3" w14:textId="77777777" w:rsidR="00487845" w:rsidRDefault="00487845" w:rsidP="000F430E">
            <w:r w:rsidRPr="00D015B2">
              <w:t>The maximum error in the wind direction calculation that we can tolerate</w:t>
            </w:r>
          </w:p>
          <w:p w14:paraId="736E9308" w14:textId="77777777" w:rsidR="009213A2" w:rsidRDefault="009213A2" w:rsidP="000F430E">
            <w:r w:rsidRPr="009D2670">
              <w:rPr>
                <w:b/>
              </w:rPr>
              <w:t>Default</w:t>
            </w:r>
            <w:r>
              <w:t>:10</w:t>
            </w:r>
          </w:p>
        </w:tc>
      </w:tr>
    </w:tbl>
    <w:p w14:paraId="79977333" w14:textId="77777777" w:rsidR="00487845" w:rsidRDefault="00487845" w:rsidP="00D77692">
      <w:pPr>
        <w:pStyle w:val="Liststycke"/>
      </w:pPr>
    </w:p>
    <w:tbl>
      <w:tblPr>
        <w:tblStyle w:val="Tabellrutnt"/>
        <w:tblW w:w="0" w:type="auto"/>
        <w:tblLook w:val="04A0" w:firstRow="1" w:lastRow="0" w:firstColumn="1" w:lastColumn="0" w:noHBand="0" w:noVBand="1"/>
      </w:tblPr>
      <w:tblGrid>
        <w:gridCol w:w="534"/>
        <w:gridCol w:w="2835"/>
        <w:gridCol w:w="5919"/>
      </w:tblGrid>
      <w:tr w:rsidR="00487845" w14:paraId="1338E011" w14:textId="77777777" w:rsidTr="000F430E">
        <w:tc>
          <w:tcPr>
            <w:tcW w:w="9288" w:type="dxa"/>
            <w:gridSpan w:val="3"/>
          </w:tcPr>
          <w:p w14:paraId="422B53C1" w14:textId="77777777" w:rsidR="00487845" w:rsidRDefault="00487845" w:rsidP="00D67B8F">
            <w:pPr>
              <w:pStyle w:val="Rubrik6"/>
            </w:pPr>
            <w:r>
              <w:t xml:space="preserve">The </w:t>
            </w:r>
            <w:r w:rsidR="00E12D12">
              <w:t>&lt;</w:t>
            </w:r>
            <w:r w:rsidR="00E12D12" w:rsidRPr="00E12D12">
              <w:t>DualBeam</w:t>
            </w:r>
            <w:r w:rsidR="00E12D12">
              <w:t>&gt; section</w:t>
            </w:r>
          </w:p>
        </w:tc>
      </w:tr>
      <w:tr w:rsidR="00487845" w14:paraId="3D933A6F" w14:textId="77777777" w:rsidTr="00CF1C65">
        <w:tc>
          <w:tcPr>
            <w:tcW w:w="534" w:type="dxa"/>
          </w:tcPr>
          <w:p w14:paraId="07F8B48F" w14:textId="77777777" w:rsidR="00487845" w:rsidRDefault="00487845" w:rsidP="000F430E"/>
        </w:tc>
        <w:tc>
          <w:tcPr>
            <w:tcW w:w="2835" w:type="dxa"/>
          </w:tcPr>
          <w:p w14:paraId="6B339741" w14:textId="77777777" w:rsidR="00487845" w:rsidRDefault="00B86EA8" w:rsidP="000F430E">
            <w:pPr>
              <w:rPr>
                <w:rFonts w:ascii="Courier New" w:hAnsi="Courier New" w:cs="Courier New"/>
                <w:sz w:val="20"/>
                <w:szCs w:val="20"/>
                <w:lang w:eastAsia="zh-CN" w:bidi="ar-SA"/>
              </w:rPr>
            </w:pPr>
            <w:proofErr w:type="spellStart"/>
            <w:r>
              <w:rPr>
                <w:rFonts w:ascii="Courier New" w:hAnsi="Courier New" w:cs="Courier New"/>
                <w:sz w:val="20"/>
                <w:szCs w:val="20"/>
                <w:lang w:eastAsia="zh-CN" w:bidi="ar-SA"/>
              </w:rPr>
              <w:t>useMaximumTestLength</w:t>
            </w:r>
            <w:proofErr w:type="spellEnd"/>
          </w:p>
        </w:tc>
        <w:tc>
          <w:tcPr>
            <w:tcW w:w="5919" w:type="dxa"/>
          </w:tcPr>
          <w:p w14:paraId="353E997E" w14:textId="77777777" w:rsidR="00487845" w:rsidRDefault="00351117" w:rsidP="00351117">
            <w:r>
              <w:t xml:space="preserve">Non-zero </w:t>
            </w:r>
            <w:r w:rsidR="00487845" w:rsidRPr="0038062C">
              <w:t>if we should use the maximum test length possible</w:t>
            </w:r>
            <w:r w:rsidR="00E51AB6">
              <w:t xml:space="preserve"> </w:t>
            </w:r>
            <w:r w:rsidR="005C29F1" w:rsidRPr="009D2670">
              <w:rPr>
                <w:b/>
              </w:rPr>
              <w:t>Default</w:t>
            </w:r>
            <w:r w:rsidR="005C29F1">
              <w:t>:1</w:t>
            </w:r>
          </w:p>
        </w:tc>
      </w:tr>
      <w:tr w:rsidR="00487845" w14:paraId="7F69860B" w14:textId="77777777" w:rsidTr="00CF1C65">
        <w:tc>
          <w:tcPr>
            <w:tcW w:w="534" w:type="dxa"/>
          </w:tcPr>
          <w:p w14:paraId="54358EFD" w14:textId="77777777" w:rsidR="00487845" w:rsidRDefault="00487845" w:rsidP="000F430E"/>
        </w:tc>
        <w:tc>
          <w:tcPr>
            <w:tcW w:w="2835" w:type="dxa"/>
          </w:tcPr>
          <w:p w14:paraId="25BB5182" w14:textId="77777777" w:rsidR="00487845" w:rsidRDefault="00B92BEE" w:rsidP="000F430E">
            <w:pPr>
              <w:rPr>
                <w:rFonts w:ascii="Courier New" w:hAnsi="Courier New" w:cs="Courier New"/>
                <w:sz w:val="20"/>
                <w:szCs w:val="20"/>
                <w:lang w:eastAsia="zh-CN" w:bidi="ar-SA"/>
              </w:rPr>
            </w:pPr>
            <w:proofErr w:type="spellStart"/>
            <w:r>
              <w:rPr>
                <w:rFonts w:ascii="Courier New" w:hAnsi="Courier New" w:cs="Courier New"/>
                <w:sz w:val="20"/>
                <w:szCs w:val="20"/>
                <w:lang w:eastAsia="zh-CN" w:bidi="ar-SA"/>
              </w:rPr>
              <w:t>maxWindSpeedError</w:t>
            </w:r>
            <w:proofErr w:type="spellEnd"/>
          </w:p>
        </w:tc>
        <w:tc>
          <w:tcPr>
            <w:tcW w:w="5919" w:type="dxa"/>
          </w:tcPr>
          <w:p w14:paraId="1E32BAA6" w14:textId="77777777" w:rsidR="00487845" w:rsidRDefault="00487845" w:rsidP="000F430E">
            <w:r w:rsidRPr="0038062C">
              <w:t>The maximum acceptable error in the wind-speed as determined</w:t>
            </w:r>
            <w:r>
              <w:t xml:space="preserve"> </w:t>
            </w:r>
            <w:r w:rsidRPr="0038062C">
              <w:t>from the dual-beam measurements</w:t>
            </w:r>
          </w:p>
          <w:p w14:paraId="1B2F44A7" w14:textId="77777777" w:rsidR="00816137" w:rsidRDefault="00816137" w:rsidP="000F430E">
            <w:r w:rsidRPr="009D2670">
              <w:rPr>
                <w:b/>
              </w:rPr>
              <w:t>Default</w:t>
            </w:r>
            <w:r>
              <w:t>:10</w:t>
            </w:r>
          </w:p>
        </w:tc>
      </w:tr>
      <w:tr w:rsidR="00487845" w14:paraId="3BB9C89E" w14:textId="77777777" w:rsidTr="00CF1C65">
        <w:tc>
          <w:tcPr>
            <w:tcW w:w="534" w:type="dxa"/>
          </w:tcPr>
          <w:p w14:paraId="0E4849DD" w14:textId="77777777" w:rsidR="00487845" w:rsidRDefault="00487845" w:rsidP="000F430E"/>
        </w:tc>
        <w:tc>
          <w:tcPr>
            <w:tcW w:w="2835" w:type="dxa"/>
          </w:tcPr>
          <w:p w14:paraId="06464C20" w14:textId="77777777" w:rsidR="00487845" w:rsidRDefault="00B92BEE" w:rsidP="000F430E">
            <w:pPr>
              <w:rPr>
                <w:rFonts w:ascii="Courier New" w:hAnsi="Courier New" w:cs="Courier New"/>
                <w:sz w:val="20"/>
                <w:szCs w:val="20"/>
                <w:lang w:eastAsia="zh-CN" w:bidi="ar-SA"/>
              </w:rPr>
            </w:pPr>
            <w:proofErr w:type="spellStart"/>
            <w:r>
              <w:rPr>
                <w:rFonts w:ascii="Courier New" w:hAnsi="Courier New" w:cs="Courier New"/>
                <w:sz w:val="20"/>
                <w:szCs w:val="20"/>
                <w:lang w:eastAsia="zh-CN" w:bidi="ar-SA"/>
              </w:rPr>
              <w:t>validTime</w:t>
            </w:r>
            <w:proofErr w:type="spellEnd"/>
          </w:p>
        </w:tc>
        <w:tc>
          <w:tcPr>
            <w:tcW w:w="5919" w:type="dxa"/>
          </w:tcPr>
          <w:p w14:paraId="51E31AE0" w14:textId="77777777" w:rsidR="00487845" w:rsidRDefault="00487845" w:rsidP="000F430E">
            <w:r w:rsidRPr="00AC1939">
              <w:t>The time a geometry measurement is valid. In seconds. Half of this time is before the measurement is made and half is after</w:t>
            </w:r>
          </w:p>
          <w:p w14:paraId="108AE682" w14:textId="77777777" w:rsidR="00816137" w:rsidRDefault="00816137" w:rsidP="000F430E">
            <w:r w:rsidRPr="009D2670">
              <w:rPr>
                <w:b/>
              </w:rPr>
              <w:t>Default</w:t>
            </w:r>
            <w:r>
              <w:t>:900</w:t>
            </w:r>
          </w:p>
        </w:tc>
      </w:tr>
    </w:tbl>
    <w:p w14:paraId="6152227F" w14:textId="77777777" w:rsidR="00487845" w:rsidRDefault="00487845" w:rsidP="00D67B8F">
      <w:pPr>
        <w:pStyle w:val="Liststycke"/>
      </w:pPr>
    </w:p>
    <w:tbl>
      <w:tblPr>
        <w:tblStyle w:val="Tabellrutnt"/>
        <w:tblW w:w="0" w:type="auto"/>
        <w:tblLook w:val="04A0" w:firstRow="1" w:lastRow="0" w:firstColumn="1" w:lastColumn="0" w:noHBand="0" w:noVBand="1"/>
      </w:tblPr>
      <w:tblGrid>
        <w:gridCol w:w="534"/>
        <w:gridCol w:w="992"/>
        <w:gridCol w:w="7762"/>
      </w:tblGrid>
      <w:tr w:rsidR="00487845" w14:paraId="20FC5B5C" w14:textId="77777777" w:rsidTr="000F430E">
        <w:tc>
          <w:tcPr>
            <w:tcW w:w="9288" w:type="dxa"/>
            <w:gridSpan w:val="3"/>
          </w:tcPr>
          <w:p w14:paraId="27025ED2" w14:textId="77777777" w:rsidR="00487845" w:rsidRDefault="00487845" w:rsidP="00B97F08">
            <w:pPr>
              <w:pStyle w:val="Rubrik6"/>
            </w:pPr>
            <w:r>
              <w:t xml:space="preserve">The </w:t>
            </w:r>
            <w:r w:rsidR="00B97F08">
              <w:t>&lt;</w:t>
            </w:r>
            <w:r>
              <w:t>fitwindows</w:t>
            </w:r>
            <w:r w:rsidR="00B97F08">
              <w:t>&gt; section</w:t>
            </w:r>
          </w:p>
        </w:tc>
      </w:tr>
      <w:tr w:rsidR="00487845" w14:paraId="5E249AF2" w14:textId="77777777" w:rsidTr="00CF6A47">
        <w:tc>
          <w:tcPr>
            <w:tcW w:w="534" w:type="dxa"/>
          </w:tcPr>
          <w:p w14:paraId="0C498D53" w14:textId="77777777" w:rsidR="00487845" w:rsidRDefault="00487845" w:rsidP="000F430E"/>
        </w:tc>
        <w:tc>
          <w:tcPr>
            <w:tcW w:w="992" w:type="dxa"/>
          </w:tcPr>
          <w:p w14:paraId="7CBF65C4" w14:textId="77777777" w:rsidR="00487845" w:rsidRDefault="000517F4" w:rsidP="000F430E">
            <w:pPr>
              <w:rPr>
                <w:rFonts w:ascii="Courier New" w:hAnsi="Courier New" w:cs="Courier New"/>
                <w:sz w:val="20"/>
                <w:szCs w:val="20"/>
                <w:lang w:eastAsia="zh-CN" w:bidi="ar-SA"/>
              </w:rPr>
            </w:pPr>
            <w:r>
              <w:rPr>
                <w:rFonts w:ascii="Courier New" w:hAnsi="Courier New" w:cs="Courier New"/>
                <w:sz w:val="20"/>
                <w:szCs w:val="20"/>
                <w:lang w:eastAsia="zh-CN" w:bidi="ar-SA"/>
              </w:rPr>
              <w:t>item</w:t>
            </w:r>
          </w:p>
        </w:tc>
        <w:tc>
          <w:tcPr>
            <w:tcW w:w="7762" w:type="dxa"/>
          </w:tcPr>
          <w:p w14:paraId="55B00E62" w14:textId="77777777" w:rsidR="00487845" w:rsidRDefault="000517F4" w:rsidP="00ED3F69">
            <w:r>
              <w:t xml:space="preserve">Each ‘item’ is the name of a fit-window that we should evaluate the spectra for. Notice that there must be a fit-window with this name defined </w:t>
            </w:r>
            <w:r w:rsidR="00F1354B">
              <w:t>for all spectrometers that we are to evaluate spectra from</w:t>
            </w:r>
            <w:r>
              <w:t>.</w:t>
            </w:r>
            <w:r w:rsidR="00ED3F69">
              <w:t xml:space="preserve"> </w:t>
            </w:r>
            <w:r w:rsidR="00ED3F69" w:rsidRPr="004D4C69">
              <w:rPr>
                <w:b/>
              </w:rPr>
              <w:t>By</w:t>
            </w:r>
            <w:r w:rsidR="00ED3F69">
              <w:t xml:space="preserve"> </w:t>
            </w:r>
            <w:r w:rsidR="00ED3F69" w:rsidRPr="005839B4">
              <w:rPr>
                <w:b/>
              </w:rPr>
              <w:t>default</w:t>
            </w:r>
            <w:r w:rsidR="00ED3F69">
              <w:t xml:space="preserve"> there is only one &lt;item&gt; element with the string SO2.</w:t>
            </w:r>
          </w:p>
        </w:tc>
      </w:tr>
      <w:tr w:rsidR="00487845" w14:paraId="694E76CF" w14:textId="77777777" w:rsidTr="00CF6A47">
        <w:tc>
          <w:tcPr>
            <w:tcW w:w="534" w:type="dxa"/>
          </w:tcPr>
          <w:p w14:paraId="3D590B7C" w14:textId="77777777" w:rsidR="00487845" w:rsidRDefault="00487845" w:rsidP="000F430E"/>
        </w:tc>
        <w:tc>
          <w:tcPr>
            <w:tcW w:w="992" w:type="dxa"/>
          </w:tcPr>
          <w:p w14:paraId="1C1A5829" w14:textId="77777777" w:rsidR="00487845" w:rsidRDefault="00D027F8" w:rsidP="000F430E">
            <w:pPr>
              <w:rPr>
                <w:rFonts w:ascii="Courier New" w:hAnsi="Courier New" w:cs="Courier New"/>
                <w:sz w:val="20"/>
                <w:szCs w:val="20"/>
                <w:lang w:eastAsia="zh-CN" w:bidi="ar-SA"/>
              </w:rPr>
            </w:pPr>
            <w:r>
              <w:rPr>
                <w:rFonts w:ascii="Courier New" w:hAnsi="Courier New" w:cs="Courier New"/>
                <w:sz w:val="20"/>
                <w:szCs w:val="20"/>
                <w:lang w:eastAsia="zh-CN" w:bidi="ar-SA"/>
              </w:rPr>
              <w:t>main</w:t>
            </w:r>
          </w:p>
        </w:tc>
        <w:tc>
          <w:tcPr>
            <w:tcW w:w="7762" w:type="dxa"/>
          </w:tcPr>
          <w:p w14:paraId="39B4D4A4" w14:textId="77777777" w:rsidR="00487845" w:rsidRDefault="00ED3F69" w:rsidP="00C31984">
            <w:r>
              <w:t xml:space="preserve">The name of the fit window that is the most important one. </w:t>
            </w:r>
            <w:r w:rsidR="00C31984">
              <w:t xml:space="preserve">This must also be defined as an &lt;item&gt;. </w:t>
            </w:r>
            <w:r w:rsidR="00C31984" w:rsidRPr="004D4C69">
              <w:rPr>
                <w:b/>
              </w:rPr>
              <w:t>By default</w:t>
            </w:r>
            <w:r w:rsidR="00C31984">
              <w:t xml:space="preserve"> this is SO2.</w:t>
            </w:r>
          </w:p>
        </w:tc>
      </w:tr>
    </w:tbl>
    <w:p w14:paraId="0230DE3C" w14:textId="77777777" w:rsidR="00487845" w:rsidRDefault="00487845" w:rsidP="005844C3">
      <w:pPr>
        <w:pStyle w:val="Liststycke"/>
      </w:pPr>
    </w:p>
    <w:tbl>
      <w:tblPr>
        <w:tblStyle w:val="Tabellrutnt"/>
        <w:tblW w:w="0" w:type="auto"/>
        <w:tblLook w:val="04A0" w:firstRow="1" w:lastRow="0" w:firstColumn="1" w:lastColumn="0" w:noHBand="0" w:noVBand="1"/>
      </w:tblPr>
      <w:tblGrid>
        <w:gridCol w:w="534"/>
        <w:gridCol w:w="992"/>
        <w:gridCol w:w="7762"/>
      </w:tblGrid>
      <w:tr w:rsidR="005844C3" w14:paraId="19F8994B" w14:textId="77777777" w:rsidTr="000F430E">
        <w:tc>
          <w:tcPr>
            <w:tcW w:w="9288" w:type="dxa"/>
            <w:gridSpan w:val="3"/>
          </w:tcPr>
          <w:p w14:paraId="27CA6104" w14:textId="77777777" w:rsidR="005844C3" w:rsidRDefault="005844C3" w:rsidP="009E4A98">
            <w:pPr>
              <w:pStyle w:val="Rubrik6"/>
            </w:pPr>
            <w:r>
              <w:t>The &lt;</w:t>
            </w:r>
            <w:r w:rsidR="009E4A98">
              <w:t>Skyspectrum</w:t>
            </w:r>
            <w:r>
              <w:t>&gt; section</w:t>
            </w:r>
          </w:p>
        </w:tc>
      </w:tr>
      <w:tr w:rsidR="005844C3" w14:paraId="1224E35E" w14:textId="77777777" w:rsidTr="00CF6A47">
        <w:tc>
          <w:tcPr>
            <w:tcW w:w="534" w:type="dxa"/>
          </w:tcPr>
          <w:p w14:paraId="711D9D9F" w14:textId="77777777" w:rsidR="005844C3" w:rsidRDefault="005844C3" w:rsidP="000F430E"/>
        </w:tc>
        <w:tc>
          <w:tcPr>
            <w:tcW w:w="992" w:type="dxa"/>
          </w:tcPr>
          <w:p w14:paraId="1834D2A0" w14:textId="77777777" w:rsidR="005844C3" w:rsidRDefault="00CF6F30" w:rsidP="000F430E">
            <w:pPr>
              <w:rPr>
                <w:rFonts w:ascii="Courier New" w:hAnsi="Courier New" w:cs="Courier New"/>
                <w:sz w:val="20"/>
                <w:szCs w:val="20"/>
                <w:lang w:eastAsia="zh-CN" w:bidi="ar-SA"/>
              </w:rPr>
            </w:pPr>
            <w:r>
              <w:rPr>
                <w:rFonts w:ascii="Courier New" w:hAnsi="Courier New" w:cs="Courier New"/>
                <w:sz w:val="20"/>
                <w:szCs w:val="20"/>
                <w:lang w:eastAsia="zh-CN" w:bidi="ar-SA"/>
              </w:rPr>
              <w:t>option</w:t>
            </w:r>
          </w:p>
        </w:tc>
        <w:tc>
          <w:tcPr>
            <w:tcW w:w="7762" w:type="dxa"/>
          </w:tcPr>
          <w:p w14:paraId="3D811353" w14:textId="77777777" w:rsidR="005844C3" w:rsidRDefault="005844C3" w:rsidP="000F430E">
            <w:r w:rsidRPr="00253B04">
              <w:t>The settings for the sky spectrum to use</w:t>
            </w:r>
            <w:r w:rsidR="00EC127F">
              <w:t>, can be either one of:</w:t>
            </w:r>
          </w:p>
          <w:p w14:paraId="1BCF30C5" w14:textId="77777777" w:rsidR="00EC127F" w:rsidRDefault="001E642F" w:rsidP="00EC127F">
            <w:pPr>
              <w:pStyle w:val="Liststycke"/>
              <w:numPr>
                <w:ilvl w:val="0"/>
                <w:numId w:val="17"/>
              </w:numPr>
            </w:pPr>
            <w:r>
              <w:rPr>
                <w:rFonts w:ascii="Courier New" w:hAnsi="Courier New" w:cs="Courier New"/>
                <w:sz w:val="20"/>
                <w:szCs w:val="20"/>
                <w:lang w:eastAsia="zh-CN" w:bidi="ar-SA"/>
              </w:rPr>
              <w:t>SCAN</w:t>
            </w:r>
            <w:r w:rsidR="00DE12A9">
              <w:t xml:space="preserve"> </w:t>
            </w:r>
            <w:r w:rsidR="00DB5F10">
              <w:t>–</w:t>
            </w:r>
            <w:r w:rsidR="00DE12A9">
              <w:t xml:space="preserve"> </w:t>
            </w:r>
            <w:r w:rsidR="00DB5F10">
              <w:t xml:space="preserve">The sky spectrum will be taken </w:t>
            </w:r>
            <w:r w:rsidR="00EB0CDF">
              <w:t xml:space="preserve">as the designated sky spectrum in </w:t>
            </w:r>
            <w:r w:rsidR="00DB5F10">
              <w:t>each scan.</w:t>
            </w:r>
          </w:p>
          <w:p w14:paraId="768EB255" w14:textId="77777777" w:rsidR="00DE12A9" w:rsidRDefault="001E642F" w:rsidP="00DE12A9">
            <w:pPr>
              <w:pStyle w:val="Liststycke"/>
              <w:numPr>
                <w:ilvl w:val="0"/>
                <w:numId w:val="17"/>
              </w:numPr>
            </w:pPr>
            <w:proofErr w:type="spellStart"/>
            <w:r>
              <w:rPr>
                <w:rFonts w:ascii="Courier New" w:hAnsi="Courier New" w:cs="Courier New"/>
                <w:sz w:val="20"/>
                <w:szCs w:val="20"/>
                <w:lang w:eastAsia="zh-CN" w:bidi="ar-SA"/>
              </w:rPr>
              <w:t>AverageOfGood</w:t>
            </w:r>
            <w:proofErr w:type="spellEnd"/>
            <w:r w:rsidR="00DE12A9">
              <w:t xml:space="preserve"> </w:t>
            </w:r>
            <w:r w:rsidR="00EB0CDF">
              <w:t>–</w:t>
            </w:r>
            <w:r w:rsidR="00DE12A9">
              <w:t xml:space="preserve"> </w:t>
            </w:r>
            <w:r w:rsidR="00EB0CDF">
              <w:t>The average of all good spectra in the scan will be used as sky spectrum.</w:t>
            </w:r>
          </w:p>
          <w:p w14:paraId="5B5C4CA1" w14:textId="77777777" w:rsidR="00DE12A9" w:rsidRDefault="001E642F" w:rsidP="00DE12A9">
            <w:pPr>
              <w:pStyle w:val="Liststycke"/>
              <w:numPr>
                <w:ilvl w:val="0"/>
                <w:numId w:val="17"/>
              </w:numPr>
            </w:pPr>
            <w:r>
              <w:rPr>
                <w:rFonts w:ascii="Courier New" w:hAnsi="Courier New" w:cs="Courier New"/>
                <w:sz w:val="20"/>
                <w:szCs w:val="20"/>
                <w:lang w:eastAsia="zh-CN" w:bidi="ar-SA"/>
              </w:rPr>
              <w:t>Index</w:t>
            </w:r>
            <w:r w:rsidR="00DE12A9">
              <w:t xml:space="preserve"> </w:t>
            </w:r>
            <w:r w:rsidR="00CD7905">
              <w:t>–</w:t>
            </w:r>
            <w:r w:rsidR="00DE12A9">
              <w:t xml:space="preserve"> </w:t>
            </w:r>
            <w:r w:rsidR="00CD7905">
              <w:t xml:space="preserve">Spectrum number ‘value’ in each scan will be used as sky spectrum. Requires that the parameter ‘value’ is specified with </w:t>
            </w:r>
            <w:r w:rsidR="001B28F5">
              <w:t>an</w:t>
            </w:r>
            <w:r w:rsidR="00CD7905">
              <w:t xml:space="preserve"> </w:t>
            </w:r>
            <w:r w:rsidR="001B28F5">
              <w:t>appropriate spectrum index.</w:t>
            </w:r>
          </w:p>
          <w:p w14:paraId="7EF4B019" w14:textId="77777777" w:rsidR="00EC127F" w:rsidRDefault="001E642F" w:rsidP="006A449C">
            <w:pPr>
              <w:pStyle w:val="Liststycke"/>
              <w:numPr>
                <w:ilvl w:val="0"/>
                <w:numId w:val="17"/>
              </w:numPr>
            </w:pPr>
            <w:r>
              <w:rPr>
                <w:rFonts w:ascii="Courier New" w:hAnsi="Courier New" w:cs="Courier New"/>
                <w:sz w:val="20"/>
                <w:szCs w:val="20"/>
                <w:lang w:eastAsia="zh-CN" w:bidi="ar-SA"/>
              </w:rPr>
              <w:t>User</w:t>
            </w:r>
            <w:r w:rsidR="00DE12A9">
              <w:t xml:space="preserve"> </w:t>
            </w:r>
            <w:r w:rsidR="00F9772E">
              <w:t>–</w:t>
            </w:r>
            <w:r w:rsidR="00DE12A9">
              <w:t xml:space="preserve"> </w:t>
            </w:r>
            <w:r w:rsidR="00F9772E">
              <w:t>A spectrum file (with an already dark corrected spectrum) will be used as sky spectrum for all spectra. Requires that the ‘value’ parameter is specified.</w:t>
            </w:r>
          </w:p>
          <w:p w14:paraId="0C14B9B4" w14:textId="77777777" w:rsidR="001A459A" w:rsidRDefault="001A459A" w:rsidP="001A459A">
            <w:r w:rsidRPr="009D2670">
              <w:rPr>
                <w:b/>
              </w:rPr>
              <w:t>Default</w:t>
            </w:r>
            <w:r>
              <w:t xml:space="preserve">: </w:t>
            </w:r>
            <w:r w:rsidR="00667DC7">
              <w:rPr>
                <w:rFonts w:ascii="Courier New" w:hAnsi="Courier New" w:cs="Courier New"/>
                <w:sz w:val="20"/>
                <w:szCs w:val="20"/>
                <w:lang w:eastAsia="zh-CN" w:bidi="ar-SA"/>
              </w:rPr>
              <w:t>SCAN</w:t>
            </w:r>
          </w:p>
        </w:tc>
      </w:tr>
      <w:tr w:rsidR="005844C3" w14:paraId="4A4151A8" w14:textId="77777777" w:rsidTr="00CF6A47">
        <w:tc>
          <w:tcPr>
            <w:tcW w:w="534" w:type="dxa"/>
          </w:tcPr>
          <w:p w14:paraId="2C3350BC" w14:textId="77777777" w:rsidR="005844C3" w:rsidRDefault="005844C3" w:rsidP="000F430E"/>
        </w:tc>
        <w:tc>
          <w:tcPr>
            <w:tcW w:w="992" w:type="dxa"/>
          </w:tcPr>
          <w:p w14:paraId="47AD0FFE" w14:textId="77777777" w:rsidR="005844C3" w:rsidRDefault="00CF6F30" w:rsidP="000F430E">
            <w:pPr>
              <w:rPr>
                <w:rFonts w:ascii="Courier New" w:hAnsi="Courier New" w:cs="Courier New"/>
                <w:sz w:val="20"/>
                <w:szCs w:val="20"/>
                <w:lang w:eastAsia="zh-CN" w:bidi="ar-SA"/>
              </w:rPr>
            </w:pPr>
            <w:r>
              <w:rPr>
                <w:rFonts w:ascii="Courier New" w:hAnsi="Courier New" w:cs="Courier New"/>
                <w:sz w:val="20"/>
                <w:szCs w:val="20"/>
                <w:lang w:eastAsia="zh-CN" w:bidi="ar-SA"/>
              </w:rPr>
              <w:t>value</w:t>
            </w:r>
          </w:p>
        </w:tc>
        <w:tc>
          <w:tcPr>
            <w:tcW w:w="7762" w:type="dxa"/>
          </w:tcPr>
          <w:p w14:paraId="554B58FE" w14:textId="77777777" w:rsidR="00C90EBC" w:rsidRDefault="00C90EBC" w:rsidP="00C90EBC">
            <w:r>
              <w:t xml:space="preserve">If </w:t>
            </w:r>
            <w:r w:rsidRPr="00C90EBC">
              <w:rPr>
                <w:rFonts w:ascii="Courier New" w:hAnsi="Courier New" w:cs="Courier New"/>
              </w:rPr>
              <w:t>option</w:t>
            </w:r>
            <w:r>
              <w:t xml:space="preserve"> is INDEX then this is the </w:t>
            </w:r>
            <w:r w:rsidR="00317FDF">
              <w:t>index of the spectrum that will be used as sky-spectrum (e.g. spectrum number 5 in each scan)</w:t>
            </w:r>
            <w:r>
              <w:t>.</w:t>
            </w:r>
          </w:p>
          <w:p w14:paraId="46A1DA52" w14:textId="77777777" w:rsidR="005844C3" w:rsidRDefault="00342227" w:rsidP="00C90EBC">
            <w:r>
              <w:t xml:space="preserve">If </w:t>
            </w:r>
            <w:r w:rsidR="00C90EBC" w:rsidRPr="00C90EBC">
              <w:rPr>
                <w:rFonts w:ascii="Courier New" w:hAnsi="Courier New" w:cs="Courier New"/>
              </w:rPr>
              <w:t>option</w:t>
            </w:r>
            <w:r w:rsidR="00C90EBC">
              <w:t xml:space="preserve"> </w:t>
            </w:r>
            <w:r w:rsidR="005844C3">
              <w:t>is USER then this is the full file-name of the spectrum file that we should use as a sky-spectrum.</w:t>
            </w:r>
          </w:p>
        </w:tc>
      </w:tr>
    </w:tbl>
    <w:p w14:paraId="46E67A04" w14:textId="77777777" w:rsidR="005844C3" w:rsidRDefault="005844C3" w:rsidP="005844C3">
      <w:pPr>
        <w:pStyle w:val="Liststycke"/>
      </w:pPr>
    </w:p>
    <w:p w14:paraId="12E3B915" w14:textId="77777777" w:rsidR="005844C3" w:rsidRDefault="005844C3" w:rsidP="005844C3">
      <w:pPr>
        <w:pStyle w:val="Liststycke"/>
      </w:pPr>
    </w:p>
    <w:tbl>
      <w:tblPr>
        <w:tblStyle w:val="Tabellrutnt"/>
        <w:tblW w:w="0" w:type="auto"/>
        <w:tblLook w:val="04A0" w:firstRow="1" w:lastRow="0" w:firstColumn="1" w:lastColumn="0" w:noHBand="0" w:noVBand="1"/>
      </w:tblPr>
      <w:tblGrid>
        <w:gridCol w:w="534"/>
        <w:gridCol w:w="3685"/>
        <w:gridCol w:w="5069"/>
      </w:tblGrid>
      <w:tr w:rsidR="00487845" w14:paraId="46726795" w14:textId="77777777" w:rsidTr="000F430E">
        <w:tc>
          <w:tcPr>
            <w:tcW w:w="9288" w:type="dxa"/>
            <w:gridSpan w:val="3"/>
          </w:tcPr>
          <w:p w14:paraId="45401500" w14:textId="77777777" w:rsidR="00487845" w:rsidRDefault="00431393" w:rsidP="00431393">
            <w:pPr>
              <w:pStyle w:val="Rubrik6"/>
            </w:pPr>
            <w:r>
              <w:t>the &lt;discarding&gt; section</w:t>
            </w:r>
          </w:p>
        </w:tc>
      </w:tr>
      <w:tr w:rsidR="00487845" w14:paraId="7A1EE364" w14:textId="77777777" w:rsidTr="001418EC">
        <w:tc>
          <w:tcPr>
            <w:tcW w:w="534" w:type="dxa"/>
          </w:tcPr>
          <w:p w14:paraId="2DFC9D04" w14:textId="77777777" w:rsidR="00487845" w:rsidRDefault="00487845" w:rsidP="000F430E"/>
        </w:tc>
        <w:tc>
          <w:tcPr>
            <w:tcW w:w="3685" w:type="dxa"/>
          </w:tcPr>
          <w:p w14:paraId="4F206CC8" w14:textId="77777777" w:rsidR="00487845" w:rsidRDefault="00315D37" w:rsidP="000F430E">
            <w:pPr>
              <w:rPr>
                <w:rFonts w:ascii="Courier New" w:hAnsi="Courier New" w:cs="Courier New"/>
                <w:sz w:val="20"/>
                <w:szCs w:val="20"/>
                <w:lang w:eastAsia="zh-CN" w:bidi="ar-SA"/>
              </w:rPr>
            </w:pPr>
            <w:proofErr w:type="spellStart"/>
            <w:r>
              <w:rPr>
                <w:rFonts w:ascii="Courier New" w:hAnsi="Courier New" w:cs="Courier New"/>
                <w:sz w:val="20"/>
                <w:szCs w:val="20"/>
                <w:lang w:eastAsia="zh-CN" w:bidi="ar-SA"/>
              </w:rPr>
              <w:t>completenessLimit</w:t>
            </w:r>
            <w:proofErr w:type="spellEnd"/>
          </w:p>
        </w:tc>
        <w:tc>
          <w:tcPr>
            <w:tcW w:w="5069" w:type="dxa"/>
          </w:tcPr>
          <w:p w14:paraId="29FA15B1" w14:textId="77777777" w:rsidR="00487845" w:rsidRDefault="00487845" w:rsidP="000F430E">
            <w:r w:rsidRPr="0083508D">
              <w:t>Only flux measurements with a calculated completeness higher than this given value will be used to calculate a flux.</w:t>
            </w:r>
            <w:r w:rsidR="001162A7">
              <w:t xml:space="preserve"> </w:t>
            </w:r>
            <w:r w:rsidR="001162A7" w:rsidRPr="009D2670">
              <w:rPr>
                <w:b/>
              </w:rPr>
              <w:t>Default</w:t>
            </w:r>
            <w:r w:rsidR="001162A7">
              <w:t>:0.9</w:t>
            </w:r>
          </w:p>
        </w:tc>
      </w:tr>
      <w:tr w:rsidR="00487845" w14:paraId="1532E3B0" w14:textId="77777777" w:rsidTr="001418EC">
        <w:tc>
          <w:tcPr>
            <w:tcW w:w="534" w:type="dxa"/>
          </w:tcPr>
          <w:p w14:paraId="0E066719" w14:textId="77777777" w:rsidR="00487845" w:rsidRDefault="00487845" w:rsidP="000F430E"/>
        </w:tc>
        <w:tc>
          <w:tcPr>
            <w:tcW w:w="3685" w:type="dxa"/>
          </w:tcPr>
          <w:p w14:paraId="26ADCF9F" w14:textId="77777777" w:rsidR="00487845" w:rsidRDefault="00315D37" w:rsidP="000F430E">
            <w:pPr>
              <w:rPr>
                <w:rFonts w:ascii="Courier New" w:hAnsi="Courier New" w:cs="Courier New"/>
                <w:sz w:val="20"/>
                <w:szCs w:val="20"/>
                <w:lang w:eastAsia="zh-CN" w:bidi="ar-SA"/>
              </w:rPr>
            </w:pPr>
            <w:proofErr w:type="spellStart"/>
            <w:r>
              <w:rPr>
                <w:rFonts w:ascii="Courier New" w:hAnsi="Courier New" w:cs="Courier New"/>
                <w:sz w:val="20"/>
                <w:szCs w:val="20"/>
                <w:lang w:eastAsia="zh-CN" w:bidi="ar-SA"/>
              </w:rPr>
              <w:t>minimumSaturationInFitRegion</w:t>
            </w:r>
            <w:proofErr w:type="spellEnd"/>
          </w:p>
        </w:tc>
        <w:tc>
          <w:tcPr>
            <w:tcW w:w="5069" w:type="dxa"/>
          </w:tcPr>
          <w:p w14:paraId="7502E0AC" w14:textId="77777777" w:rsidR="00487845" w:rsidRPr="0083508D" w:rsidRDefault="00487845" w:rsidP="000F430E">
            <w:r w:rsidRPr="0083508D">
              <w:t xml:space="preserve">All spectra with so little light that the pixel with the highest intensity in the fit-region has a saturation level less than this limit will be ignored in the evaluation. </w:t>
            </w:r>
          </w:p>
          <w:p w14:paraId="0A72257E" w14:textId="77777777" w:rsidR="00487845" w:rsidRPr="0083508D" w:rsidRDefault="00487845" w:rsidP="000F430E">
            <w:r w:rsidRPr="0083508D">
              <w:t>This judgement is done after the dark-current &amp; offset has been removed.</w:t>
            </w:r>
          </w:p>
          <w:p w14:paraId="581501C1" w14:textId="77777777" w:rsidR="00487845" w:rsidRDefault="00487845" w:rsidP="000F430E">
            <w:r w:rsidRPr="0083508D">
              <w:t>Range is 0.0 (reject none) to 1.0 (reject all spectra)</w:t>
            </w:r>
          </w:p>
          <w:p w14:paraId="38F11EAF" w14:textId="77777777" w:rsidR="001162A7" w:rsidRDefault="001162A7" w:rsidP="000F430E">
            <w:r w:rsidRPr="009D2670">
              <w:rPr>
                <w:b/>
              </w:rPr>
              <w:t>Default</w:t>
            </w:r>
            <w:r>
              <w:t>:0.05</w:t>
            </w:r>
          </w:p>
        </w:tc>
      </w:tr>
      <w:tr w:rsidR="00487845" w14:paraId="58EAE945" w14:textId="77777777" w:rsidTr="001418EC">
        <w:tc>
          <w:tcPr>
            <w:tcW w:w="534" w:type="dxa"/>
          </w:tcPr>
          <w:p w14:paraId="5C558EAF" w14:textId="77777777" w:rsidR="00487845" w:rsidRDefault="00487845" w:rsidP="000F430E"/>
        </w:tc>
        <w:tc>
          <w:tcPr>
            <w:tcW w:w="3685" w:type="dxa"/>
          </w:tcPr>
          <w:p w14:paraId="594FAECF" w14:textId="77777777" w:rsidR="00487845" w:rsidRDefault="00315D37" w:rsidP="000F430E">
            <w:pPr>
              <w:rPr>
                <w:rFonts w:ascii="Courier New" w:hAnsi="Courier New" w:cs="Courier New"/>
                <w:sz w:val="20"/>
                <w:szCs w:val="20"/>
                <w:lang w:eastAsia="zh-CN" w:bidi="ar-SA"/>
              </w:rPr>
            </w:pPr>
            <w:proofErr w:type="spellStart"/>
            <w:r>
              <w:rPr>
                <w:rFonts w:ascii="Courier New" w:hAnsi="Courier New" w:cs="Courier New"/>
                <w:sz w:val="20"/>
                <w:szCs w:val="20"/>
                <w:lang w:eastAsia="zh-CN" w:bidi="ar-SA"/>
              </w:rPr>
              <w:t>MaxExpTime_Got</w:t>
            </w:r>
            <w:proofErr w:type="spellEnd"/>
          </w:p>
        </w:tc>
        <w:tc>
          <w:tcPr>
            <w:tcW w:w="5069" w:type="dxa"/>
          </w:tcPr>
          <w:p w14:paraId="60F20FDE" w14:textId="77777777" w:rsidR="00487845" w:rsidRDefault="00487845" w:rsidP="000F430E">
            <w:r w:rsidRPr="0083508D">
              <w:t xml:space="preserve">The maximum exposure-time for a spectrum </w:t>
            </w:r>
            <w:r>
              <w:t xml:space="preserve">from a version 1 instrument </w:t>
            </w:r>
            <w:r w:rsidRPr="0083508D">
              <w:t>for us to consider it good and to evaluate it</w:t>
            </w:r>
            <w:r w:rsidR="00F916B5">
              <w:t xml:space="preserve"> (</w:t>
            </w:r>
            <w:r w:rsidR="00CD5DEF" w:rsidRPr="00CD5DEF">
              <w:rPr>
                <w:b/>
              </w:rPr>
              <w:t>N</w:t>
            </w:r>
            <w:r w:rsidR="00CD5DEF">
              <w:rPr>
                <w:b/>
              </w:rPr>
              <w:t>ote</w:t>
            </w:r>
            <w:r w:rsidR="00CD5DEF">
              <w:t xml:space="preserve"> </w:t>
            </w:r>
            <w:r w:rsidR="00F916B5">
              <w:t>in milliseconds)</w:t>
            </w:r>
          </w:p>
          <w:p w14:paraId="41579B3A" w14:textId="77777777" w:rsidR="001162A7" w:rsidRDefault="001162A7" w:rsidP="000F430E">
            <w:r w:rsidRPr="009D2670">
              <w:rPr>
                <w:b/>
              </w:rPr>
              <w:t>Default</w:t>
            </w:r>
            <w:r>
              <w:t>:900</w:t>
            </w:r>
          </w:p>
        </w:tc>
      </w:tr>
      <w:tr w:rsidR="00487845" w14:paraId="66134167" w14:textId="77777777" w:rsidTr="001418EC">
        <w:tc>
          <w:tcPr>
            <w:tcW w:w="534" w:type="dxa"/>
          </w:tcPr>
          <w:p w14:paraId="4703D6CE" w14:textId="77777777" w:rsidR="00487845" w:rsidRDefault="00487845" w:rsidP="000F430E"/>
        </w:tc>
        <w:tc>
          <w:tcPr>
            <w:tcW w:w="3685" w:type="dxa"/>
          </w:tcPr>
          <w:p w14:paraId="79547566" w14:textId="77777777" w:rsidR="00487845" w:rsidRDefault="00315D37" w:rsidP="000F430E">
            <w:pPr>
              <w:rPr>
                <w:rFonts w:ascii="Courier New" w:hAnsi="Courier New" w:cs="Courier New"/>
                <w:sz w:val="20"/>
                <w:szCs w:val="20"/>
                <w:lang w:eastAsia="zh-CN" w:bidi="ar-SA"/>
              </w:rPr>
            </w:pPr>
            <w:proofErr w:type="spellStart"/>
            <w:r>
              <w:rPr>
                <w:rFonts w:ascii="Courier New" w:hAnsi="Courier New" w:cs="Courier New"/>
                <w:sz w:val="20"/>
                <w:szCs w:val="20"/>
                <w:lang w:eastAsia="zh-CN" w:bidi="ar-SA"/>
              </w:rPr>
              <w:t>MaxExpTime_Hei</w:t>
            </w:r>
            <w:proofErr w:type="spellEnd"/>
          </w:p>
        </w:tc>
        <w:tc>
          <w:tcPr>
            <w:tcW w:w="5069" w:type="dxa"/>
          </w:tcPr>
          <w:p w14:paraId="3828BEB8" w14:textId="77777777" w:rsidR="00487845" w:rsidRDefault="00487845" w:rsidP="000F430E">
            <w:r w:rsidRPr="0083508D">
              <w:t xml:space="preserve">The maximum exposure-time for a spectrum </w:t>
            </w:r>
            <w:r>
              <w:t xml:space="preserve">from a version 2 instrument </w:t>
            </w:r>
            <w:r w:rsidRPr="0083508D">
              <w:t>for us to consider it good and to evaluate it</w:t>
            </w:r>
            <w:r w:rsidR="00F916B5">
              <w:t xml:space="preserve"> (</w:t>
            </w:r>
            <w:r w:rsidR="00CD5DEF" w:rsidRPr="00CD5DEF">
              <w:rPr>
                <w:b/>
              </w:rPr>
              <w:t>N</w:t>
            </w:r>
            <w:r w:rsidR="00CD5DEF">
              <w:rPr>
                <w:b/>
              </w:rPr>
              <w:t>ote</w:t>
            </w:r>
            <w:r w:rsidR="00CD5DEF">
              <w:t xml:space="preserve"> </w:t>
            </w:r>
            <w:r w:rsidR="00F916B5">
              <w:t>in milliseconds)</w:t>
            </w:r>
          </w:p>
          <w:p w14:paraId="0E296BA5" w14:textId="77777777" w:rsidR="001162A7" w:rsidRDefault="001162A7" w:rsidP="000F430E">
            <w:r w:rsidRPr="009D2670">
              <w:rPr>
                <w:b/>
              </w:rPr>
              <w:t>Default</w:t>
            </w:r>
            <w:r>
              <w:t>:4000</w:t>
            </w:r>
          </w:p>
        </w:tc>
      </w:tr>
    </w:tbl>
    <w:p w14:paraId="0BC0E98F" w14:textId="05B5FEA0" w:rsidR="00487845" w:rsidRDefault="00487845" w:rsidP="001F3869">
      <w:pPr>
        <w:rPr>
          <w:color w:val="632423"/>
          <w:spacing w:val="20"/>
          <w:szCs w:val="28"/>
        </w:rPr>
      </w:pPr>
    </w:p>
    <w:p w14:paraId="31F5FE77" w14:textId="1BC58745" w:rsidR="007A2805" w:rsidRPr="007A2805" w:rsidRDefault="007A2805" w:rsidP="007A2805">
      <w:r>
        <w:t xml:space="preserve">The Calibration section is only applicable when the Mode is </w:t>
      </w:r>
      <w:r>
        <w:rPr>
          <w:i/>
          <w:iCs/>
        </w:rPr>
        <w:t>Calibration</w:t>
      </w:r>
      <w:r>
        <w:t>.</w:t>
      </w:r>
    </w:p>
    <w:tbl>
      <w:tblPr>
        <w:tblStyle w:val="Tabellrutnt"/>
        <w:tblW w:w="0" w:type="auto"/>
        <w:tblLook w:val="04A0" w:firstRow="1" w:lastRow="0" w:firstColumn="1" w:lastColumn="0" w:noHBand="0" w:noVBand="1"/>
      </w:tblPr>
      <w:tblGrid>
        <w:gridCol w:w="4057"/>
        <w:gridCol w:w="5069"/>
      </w:tblGrid>
      <w:tr w:rsidR="002A2218" w14:paraId="36530ABB" w14:textId="77777777" w:rsidTr="00747C63">
        <w:tc>
          <w:tcPr>
            <w:tcW w:w="9126" w:type="dxa"/>
            <w:gridSpan w:val="2"/>
          </w:tcPr>
          <w:p w14:paraId="4F4572D4" w14:textId="266830FB" w:rsidR="002A2218" w:rsidRDefault="002A2218" w:rsidP="00971617">
            <w:pPr>
              <w:pStyle w:val="Rubrik6"/>
            </w:pPr>
            <w:r>
              <w:t>the &lt;Calibration&gt; section</w:t>
            </w:r>
          </w:p>
        </w:tc>
      </w:tr>
      <w:tr w:rsidR="002A2218" w14:paraId="27AC54F3" w14:textId="77777777" w:rsidTr="00747C63">
        <w:tc>
          <w:tcPr>
            <w:tcW w:w="4057" w:type="dxa"/>
          </w:tcPr>
          <w:p w14:paraId="2ACF6800" w14:textId="3D486F6A" w:rsidR="002A2218" w:rsidRDefault="002A2218" w:rsidP="00971617">
            <w:pPr>
              <w:rPr>
                <w:rFonts w:ascii="Courier New" w:hAnsi="Courier New" w:cs="Courier New"/>
                <w:sz w:val="20"/>
                <w:szCs w:val="20"/>
                <w:lang w:eastAsia="zh-CN" w:bidi="ar-SA"/>
              </w:rPr>
            </w:pPr>
            <w:proofErr w:type="spellStart"/>
            <w:r w:rsidRPr="002A2218">
              <w:rPr>
                <w:rFonts w:ascii="Courier New" w:hAnsi="Courier New" w:cs="Courier New"/>
                <w:sz w:val="20"/>
                <w:szCs w:val="20"/>
                <w:lang w:eastAsia="zh-CN" w:bidi="ar-SA"/>
              </w:rPr>
              <w:t>solarSpectrumFile</w:t>
            </w:r>
            <w:proofErr w:type="spellEnd"/>
          </w:p>
        </w:tc>
        <w:tc>
          <w:tcPr>
            <w:tcW w:w="5069" w:type="dxa"/>
          </w:tcPr>
          <w:p w14:paraId="3A3CE18E" w14:textId="283297C2" w:rsidR="002A2218" w:rsidRDefault="002A2218" w:rsidP="00971617">
            <w:r>
              <w:t>Full path and filename of a high-resolution solar spectrum file. This must be a two-column spectrum file with the first column being the wavelength in nanometer air.</w:t>
            </w:r>
          </w:p>
          <w:p w14:paraId="71D58716" w14:textId="1D50DFA4" w:rsidR="002A2218" w:rsidRDefault="002A2218" w:rsidP="00971617">
            <w:r w:rsidRPr="009D2670">
              <w:rPr>
                <w:b/>
              </w:rPr>
              <w:t>Default</w:t>
            </w:r>
            <w:r>
              <w:t>: {empty}</w:t>
            </w:r>
          </w:p>
        </w:tc>
      </w:tr>
      <w:tr w:rsidR="002A2218" w14:paraId="3B8128EB" w14:textId="77777777" w:rsidTr="00747C63">
        <w:tc>
          <w:tcPr>
            <w:tcW w:w="4057" w:type="dxa"/>
          </w:tcPr>
          <w:p w14:paraId="17ACB745" w14:textId="5C80261E" w:rsidR="002A2218" w:rsidRDefault="002A2218" w:rsidP="00971617">
            <w:pPr>
              <w:rPr>
                <w:rFonts w:ascii="Courier New" w:hAnsi="Courier New" w:cs="Courier New"/>
                <w:sz w:val="20"/>
                <w:szCs w:val="20"/>
                <w:lang w:eastAsia="zh-CN" w:bidi="ar-SA"/>
              </w:rPr>
            </w:pPr>
            <w:proofErr w:type="spellStart"/>
            <w:r w:rsidRPr="002A2218">
              <w:rPr>
                <w:rFonts w:ascii="Courier New" w:hAnsi="Courier New" w:cs="Courier New"/>
                <w:sz w:val="20"/>
                <w:szCs w:val="20"/>
                <w:lang w:eastAsia="zh-CN" w:bidi="ar-SA"/>
              </w:rPr>
              <w:t>instrumentLineShapeFitOption</w:t>
            </w:r>
            <w:proofErr w:type="spellEnd"/>
          </w:p>
        </w:tc>
        <w:tc>
          <w:tcPr>
            <w:tcW w:w="5069" w:type="dxa"/>
          </w:tcPr>
          <w:p w14:paraId="57FF864A" w14:textId="3D040B89" w:rsidR="002A2218" w:rsidRDefault="00747C63" w:rsidP="00971617">
            <w:r>
              <w:t>Option for what type of instrument line shape should be fitted to the measured spectrum during the calibration. Available options are:</w:t>
            </w:r>
          </w:p>
          <w:p w14:paraId="5F3B6ADF" w14:textId="0E7482F4" w:rsidR="00747C63" w:rsidRDefault="00747C63" w:rsidP="00971617">
            <w:r>
              <w:t xml:space="preserve">0: </w:t>
            </w:r>
            <w:r w:rsidRPr="00747C63">
              <w:rPr>
                <w:i/>
                <w:iCs/>
              </w:rPr>
              <w:t>Do not fit an instrument line shape during the instrument calibration</w:t>
            </w:r>
            <w:r>
              <w:t>. This requires knowledge of an initial instrument line shape for good results. If no initial instrument line shape is provided then a Gaussian instrument line shape will be estimated from the shape of the spectrum and used.</w:t>
            </w:r>
          </w:p>
          <w:p w14:paraId="7202C8AA" w14:textId="726C9548" w:rsidR="00747C63" w:rsidRPr="00747C63" w:rsidRDefault="00747C63" w:rsidP="00971617">
            <w:r>
              <w:t xml:space="preserve">1: </w:t>
            </w:r>
            <w:r>
              <w:rPr>
                <w:i/>
                <w:iCs/>
              </w:rPr>
              <w:t>Fit a super-gaussian instrument line shape</w:t>
            </w:r>
            <w:r>
              <w:t xml:space="preserve">. This will fit a super-gaussian to the measured spectrum. Make sure to setup </w:t>
            </w:r>
            <w:proofErr w:type="spellStart"/>
            <w:r>
              <w:rPr>
                <w:i/>
                <w:iCs/>
              </w:rPr>
              <w:t>instrumentLineShapeFitRegionLow</w:t>
            </w:r>
            <w:proofErr w:type="spellEnd"/>
            <w:r>
              <w:rPr>
                <w:i/>
                <w:iCs/>
              </w:rPr>
              <w:t xml:space="preserve"> </w:t>
            </w:r>
            <w:r>
              <w:t>and</w:t>
            </w:r>
            <w:r>
              <w:rPr>
                <w:i/>
                <w:iCs/>
              </w:rPr>
              <w:t xml:space="preserve"> </w:t>
            </w:r>
            <w:proofErr w:type="spellStart"/>
            <w:r>
              <w:rPr>
                <w:i/>
                <w:iCs/>
              </w:rPr>
              <w:t>instrumentLineShapeFitRegionHigh</w:t>
            </w:r>
            <w:proofErr w:type="spellEnd"/>
            <w:r>
              <w:t>.</w:t>
            </w:r>
          </w:p>
          <w:p w14:paraId="00CFB5E1" w14:textId="0DF3B091" w:rsidR="002A2218" w:rsidRDefault="002A2218" w:rsidP="00971617">
            <w:r w:rsidRPr="009D2670">
              <w:rPr>
                <w:b/>
              </w:rPr>
              <w:t>Default</w:t>
            </w:r>
            <w:r>
              <w:t>:</w:t>
            </w:r>
            <w:r w:rsidR="0014261A">
              <w:t>1</w:t>
            </w:r>
          </w:p>
        </w:tc>
      </w:tr>
      <w:tr w:rsidR="002A2218" w14:paraId="3C63CDA3" w14:textId="77777777" w:rsidTr="00747C63">
        <w:tc>
          <w:tcPr>
            <w:tcW w:w="4057" w:type="dxa"/>
          </w:tcPr>
          <w:p w14:paraId="650B9158" w14:textId="10FB7A5D" w:rsidR="002A2218" w:rsidRDefault="002A2218" w:rsidP="00971617">
            <w:pPr>
              <w:rPr>
                <w:rFonts w:ascii="Courier New" w:hAnsi="Courier New" w:cs="Courier New"/>
                <w:sz w:val="20"/>
                <w:szCs w:val="20"/>
                <w:lang w:eastAsia="zh-CN" w:bidi="ar-SA"/>
              </w:rPr>
            </w:pPr>
            <w:proofErr w:type="spellStart"/>
            <w:r w:rsidRPr="002A2218">
              <w:rPr>
                <w:rFonts w:ascii="Courier New" w:hAnsi="Courier New" w:cs="Courier New"/>
                <w:sz w:val="20"/>
                <w:szCs w:val="20"/>
                <w:lang w:eastAsia="zh-CN" w:bidi="ar-SA"/>
              </w:rPr>
              <w:t>instrumentLineShapeFitRegionLow</w:t>
            </w:r>
            <w:proofErr w:type="spellEnd"/>
          </w:p>
        </w:tc>
        <w:tc>
          <w:tcPr>
            <w:tcW w:w="5069" w:type="dxa"/>
          </w:tcPr>
          <w:p w14:paraId="07D3B756" w14:textId="5BF04755" w:rsidR="002A2218" w:rsidRPr="000820BC" w:rsidRDefault="000820BC" w:rsidP="00971617">
            <w:r>
              <w:t xml:space="preserve">The lower edge of the wavelength range over which an instrument line shape is fitted when </w:t>
            </w:r>
            <w:proofErr w:type="spellStart"/>
            <w:r>
              <w:rPr>
                <w:i/>
                <w:iCs/>
              </w:rPr>
              <w:t>instrumentLineShapeFitOption</w:t>
            </w:r>
            <w:proofErr w:type="spellEnd"/>
            <w:r>
              <w:t xml:space="preserve"> is 1.</w:t>
            </w:r>
          </w:p>
          <w:p w14:paraId="602D13F7" w14:textId="3783E3AA" w:rsidR="002A2218" w:rsidRDefault="002A2218" w:rsidP="00971617">
            <w:r w:rsidRPr="009D2670">
              <w:rPr>
                <w:b/>
              </w:rPr>
              <w:t>Default</w:t>
            </w:r>
            <w:r>
              <w:t>:</w:t>
            </w:r>
            <w:r w:rsidR="000820BC">
              <w:t xml:space="preserve"> 330 [nm]</w:t>
            </w:r>
          </w:p>
        </w:tc>
      </w:tr>
      <w:tr w:rsidR="002A2218" w14:paraId="17C2C9FA" w14:textId="77777777" w:rsidTr="00747C63">
        <w:tc>
          <w:tcPr>
            <w:tcW w:w="4057" w:type="dxa"/>
          </w:tcPr>
          <w:p w14:paraId="46132490" w14:textId="35F28356" w:rsidR="002A2218" w:rsidRPr="002A2218" w:rsidRDefault="002A2218" w:rsidP="00971617">
            <w:pPr>
              <w:rPr>
                <w:rFonts w:ascii="Courier New" w:hAnsi="Courier New" w:cs="Courier New"/>
                <w:sz w:val="20"/>
                <w:szCs w:val="20"/>
                <w:lang w:eastAsia="zh-CN" w:bidi="ar-SA"/>
              </w:rPr>
            </w:pPr>
            <w:proofErr w:type="spellStart"/>
            <w:r w:rsidRPr="002A2218">
              <w:rPr>
                <w:rFonts w:ascii="Courier New" w:hAnsi="Courier New" w:cs="Courier New"/>
                <w:sz w:val="20"/>
                <w:szCs w:val="20"/>
                <w:lang w:eastAsia="zh-CN" w:bidi="ar-SA"/>
              </w:rPr>
              <w:t>instrumentLineShapeFitRegionHigh</w:t>
            </w:r>
            <w:proofErr w:type="spellEnd"/>
          </w:p>
        </w:tc>
        <w:tc>
          <w:tcPr>
            <w:tcW w:w="5069" w:type="dxa"/>
          </w:tcPr>
          <w:p w14:paraId="46F412AC" w14:textId="613A01BC" w:rsidR="000820BC" w:rsidRPr="000820BC" w:rsidRDefault="000820BC" w:rsidP="000820BC">
            <w:r>
              <w:t xml:space="preserve">The upper edge of the wavelength range over which an instrument line shape is fitted when </w:t>
            </w:r>
            <w:proofErr w:type="spellStart"/>
            <w:r>
              <w:rPr>
                <w:i/>
                <w:iCs/>
              </w:rPr>
              <w:t>instrumentLineShapeFitOption</w:t>
            </w:r>
            <w:proofErr w:type="spellEnd"/>
            <w:r>
              <w:t xml:space="preserve"> is 1.</w:t>
            </w:r>
          </w:p>
          <w:p w14:paraId="676E9123" w14:textId="055DA75A" w:rsidR="002A2218" w:rsidRPr="0083508D" w:rsidRDefault="000820BC" w:rsidP="000820BC">
            <w:r w:rsidRPr="009D2670">
              <w:rPr>
                <w:b/>
              </w:rPr>
              <w:t>Default</w:t>
            </w:r>
            <w:r>
              <w:t>: 3</w:t>
            </w:r>
            <w:r w:rsidR="007D0C28">
              <w:t>5</w:t>
            </w:r>
            <w:r>
              <w:t>0 [nm]</w:t>
            </w:r>
          </w:p>
        </w:tc>
      </w:tr>
      <w:tr w:rsidR="002A2218" w14:paraId="33FFC8CD" w14:textId="77777777" w:rsidTr="00747C63">
        <w:tc>
          <w:tcPr>
            <w:tcW w:w="4057" w:type="dxa"/>
          </w:tcPr>
          <w:p w14:paraId="66E9FC39" w14:textId="6C59A458" w:rsidR="002A2218" w:rsidRPr="002A2218" w:rsidRDefault="00067440" w:rsidP="00971617">
            <w:pPr>
              <w:rPr>
                <w:rFonts w:ascii="Courier New" w:hAnsi="Courier New" w:cs="Courier New"/>
                <w:sz w:val="20"/>
                <w:szCs w:val="20"/>
                <w:lang w:eastAsia="zh-CN" w:bidi="ar-SA"/>
              </w:rPr>
            </w:pPr>
            <w:proofErr w:type="spellStart"/>
            <w:r>
              <w:rPr>
                <w:rFonts w:ascii="Courier New" w:hAnsi="Courier New" w:cs="Courier New"/>
                <w:sz w:val="20"/>
                <w:szCs w:val="20"/>
                <w:lang w:eastAsia="zh-CN" w:bidi="ar-SA"/>
              </w:rPr>
              <w:t>g</w:t>
            </w:r>
            <w:r w:rsidR="002A2218" w:rsidRPr="002A2218">
              <w:rPr>
                <w:rFonts w:ascii="Courier New" w:hAnsi="Courier New" w:cs="Courier New"/>
                <w:sz w:val="20"/>
                <w:szCs w:val="20"/>
                <w:lang w:eastAsia="zh-CN" w:bidi="ar-SA"/>
              </w:rPr>
              <w:t>enerateEvaluationSettings</w:t>
            </w:r>
            <w:proofErr w:type="spellEnd"/>
          </w:p>
        </w:tc>
        <w:tc>
          <w:tcPr>
            <w:tcW w:w="5069" w:type="dxa"/>
          </w:tcPr>
          <w:p w14:paraId="3DC32F7E" w14:textId="77777777" w:rsidR="002A2218" w:rsidRDefault="00067440" w:rsidP="00971617">
            <w:r>
              <w:t>If set to non-zero value then new .</w:t>
            </w:r>
            <w:proofErr w:type="spellStart"/>
            <w:r>
              <w:t>exml</w:t>
            </w:r>
            <w:proofErr w:type="spellEnd"/>
            <w:r>
              <w:t xml:space="preserve"> files will be generated based on the previously setup .</w:t>
            </w:r>
            <w:proofErr w:type="spellStart"/>
            <w:r>
              <w:t>exml</w:t>
            </w:r>
            <w:proofErr w:type="spellEnd"/>
            <w:r>
              <w:t xml:space="preserve"> files and the references generated by the performed instrument calibrations.</w:t>
            </w:r>
          </w:p>
          <w:p w14:paraId="397E0E85" w14:textId="50D3D793" w:rsidR="00067440" w:rsidRPr="0083508D" w:rsidRDefault="00067440" w:rsidP="00971617">
            <w:r w:rsidRPr="009D2670">
              <w:rPr>
                <w:b/>
              </w:rPr>
              <w:t>Default</w:t>
            </w:r>
            <w:r>
              <w:t>:1</w:t>
            </w:r>
          </w:p>
        </w:tc>
      </w:tr>
      <w:tr w:rsidR="002A2218" w14:paraId="79E36732" w14:textId="77777777" w:rsidTr="00747C63">
        <w:tc>
          <w:tcPr>
            <w:tcW w:w="4057" w:type="dxa"/>
          </w:tcPr>
          <w:p w14:paraId="68FE4E21" w14:textId="64C5535C" w:rsidR="002A2218" w:rsidRPr="002A2218" w:rsidRDefault="002A2218" w:rsidP="00971617">
            <w:pPr>
              <w:rPr>
                <w:rFonts w:ascii="Courier New" w:hAnsi="Courier New" w:cs="Courier New"/>
                <w:sz w:val="20"/>
                <w:szCs w:val="20"/>
                <w:lang w:eastAsia="zh-CN" w:bidi="ar-SA"/>
              </w:rPr>
            </w:pPr>
            <w:proofErr w:type="spellStart"/>
            <w:r w:rsidRPr="002A2218">
              <w:rPr>
                <w:rFonts w:ascii="Courier New" w:hAnsi="Courier New" w:cs="Courier New"/>
                <w:sz w:val="20"/>
                <w:szCs w:val="20"/>
                <w:lang w:eastAsia="zh-CN" w:bidi="ar-SA"/>
              </w:rPr>
              <w:t>intervalHours</w:t>
            </w:r>
            <w:proofErr w:type="spellEnd"/>
          </w:p>
        </w:tc>
        <w:tc>
          <w:tcPr>
            <w:tcW w:w="5069" w:type="dxa"/>
          </w:tcPr>
          <w:p w14:paraId="6FE53C16" w14:textId="756898F2" w:rsidR="002A2218" w:rsidRDefault="00067440" w:rsidP="00971617">
            <w:r>
              <w:t xml:space="preserve">How often instrument calibrations should be performed on each spectrometer. This is a </w:t>
            </w:r>
            <w:r w:rsidR="00955408">
              <w:t>floating-point</w:t>
            </w:r>
            <w:r>
              <w:t xml:space="preserve"> value, hence 0.5 represents every 30 minutes.</w:t>
            </w:r>
          </w:p>
          <w:p w14:paraId="7F083B99" w14:textId="34FF970A" w:rsidR="00067440" w:rsidRPr="0083508D" w:rsidRDefault="00067440" w:rsidP="00971617">
            <w:r w:rsidRPr="009D2670">
              <w:rPr>
                <w:b/>
              </w:rPr>
              <w:lastRenderedPageBreak/>
              <w:t>Default</w:t>
            </w:r>
            <w:r>
              <w:t>:0</w:t>
            </w:r>
          </w:p>
        </w:tc>
      </w:tr>
      <w:tr w:rsidR="002A2218" w14:paraId="5FD281A8" w14:textId="77777777" w:rsidTr="00747C63">
        <w:tc>
          <w:tcPr>
            <w:tcW w:w="4057" w:type="dxa"/>
          </w:tcPr>
          <w:p w14:paraId="7715EE4E" w14:textId="10F6A215" w:rsidR="002A2218" w:rsidRPr="002A2218" w:rsidRDefault="002A2218" w:rsidP="00971617">
            <w:pPr>
              <w:rPr>
                <w:rFonts w:ascii="Courier New" w:hAnsi="Courier New" w:cs="Courier New"/>
                <w:sz w:val="20"/>
                <w:szCs w:val="20"/>
                <w:lang w:eastAsia="zh-CN" w:bidi="ar-SA"/>
              </w:rPr>
            </w:pPr>
            <w:proofErr w:type="spellStart"/>
            <w:r w:rsidRPr="002A2218">
              <w:rPr>
                <w:rFonts w:ascii="Courier New" w:hAnsi="Courier New" w:cs="Courier New"/>
                <w:sz w:val="20"/>
                <w:szCs w:val="20"/>
                <w:lang w:eastAsia="zh-CN" w:bidi="ar-SA"/>
              </w:rPr>
              <w:lastRenderedPageBreak/>
              <w:t>intervalTimeOfDayLow</w:t>
            </w:r>
            <w:proofErr w:type="spellEnd"/>
          </w:p>
        </w:tc>
        <w:tc>
          <w:tcPr>
            <w:tcW w:w="5069" w:type="dxa"/>
          </w:tcPr>
          <w:p w14:paraId="784E28AB" w14:textId="1705CDCE" w:rsidR="002A2218" w:rsidRDefault="00955408" w:rsidP="00971617">
            <w:r>
              <w:t xml:space="preserve">The time of day when the calibrations should be started, in order to avoid performing calibrations right after sunrise. This is given in number of seconds since midnight (range 0 to 86400) and given in UTC and compared to the </w:t>
            </w:r>
            <w:proofErr w:type="spellStart"/>
            <w:r>
              <w:t>gps</w:t>
            </w:r>
            <w:proofErr w:type="spellEnd"/>
            <w:r>
              <w:t>-timestamp in the measured spectra.</w:t>
            </w:r>
          </w:p>
          <w:p w14:paraId="1F642455" w14:textId="7732D147" w:rsidR="00955408" w:rsidRPr="00955408" w:rsidRDefault="00955408" w:rsidP="00971617">
            <w:pPr>
              <w:rPr>
                <w:b/>
                <w:bCs/>
              </w:rPr>
            </w:pPr>
            <w:r>
              <w:rPr>
                <w:b/>
                <w:bCs/>
              </w:rPr>
              <w:t xml:space="preserve">Default: </w:t>
            </w:r>
            <w:r w:rsidRPr="00955408">
              <w:t>32400</w:t>
            </w:r>
          </w:p>
        </w:tc>
      </w:tr>
      <w:tr w:rsidR="002A2218" w14:paraId="6133A72E" w14:textId="77777777" w:rsidTr="00747C63">
        <w:tc>
          <w:tcPr>
            <w:tcW w:w="4057" w:type="dxa"/>
          </w:tcPr>
          <w:p w14:paraId="0EBA57DF" w14:textId="24750580" w:rsidR="002A2218" w:rsidRPr="002A2218" w:rsidRDefault="002A2218" w:rsidP="00971617">
            <w:pPr>
              <w:rPr>
                <w:rFonts w:ascii="Courier New" w:hAnsi="Courier New" w:cs="Courier New"/>
                <w:sz w:val="20"/>
                <w:szCs w:val="20"/>
                <w:lang w:eastAsia="zh-CN" w:bidi="ar-SA"/>
              </w:rPr>
            </w:pPr>
            <w:proofErr w:type="spellStart"/>
            <w:r w:rsidRPr="002A2218">
              <w:rPr>
                <w:rFonts w:ascii="Courier New" w:hAnsi="Courier New" w:cs="Courier New"/>
                <w:sz w:val="20"/>
                <w:szCs w:val="20"/>
                <w:lang w:eastAsia="zh-CN" w:bidi="ar-SA"/>
              </w:rPr>
              <w:t>intervalTimeOfDayHigh</w:t>
            </w:r>
            <w:proofErr w:type="spellEnd"/>
          </w:p>
        </w:tc>
        <w:tc>
          <w:tcPr>
            <w:tcW w:w="5069" w:type="dxa"/>
          </w:tcPr>
          <w:p w14:paraId="3DC84975" w14:textId="55DD3A9F" w:rsidR="00955408" w:rsidRDefault="00955408" w:rsidP="00955408">
            <w:r>
              <w:t xml:space="preserve">The time of day when the calibrations should be stopped, in order to avoid performing calibrations too close to sunset. </w:t>
            </w:r>
            <w:r w:rsidR="00404CEF">
              <w:t xml:space="preserve">This is given in number of seconds since midnight (range 0 to 86400) and given in UTC </w:t>
            </w:r>
            <w:r>
              <w:t xml:space="preserve">and compared to the </w:t>
            </w:r>
            <w:proofErr w:type="spellStart"/>
            <w:r>
              <w:t>gps</w:t>
            </w:r>
            <w:proofErr w:type="spellEnd"/>
            <w:r>
              <w:t>-timestamp in the measured spectra.</w:t>
            </w:r>
          </w:p>
          <w:p w14:paraId="1DC9C913" w14:textId="3B11E2E1" w:rsidR="002A2218" w:rsidRPr="0083508D" w:rsidRDefault="00955408" w:rsidP="00955408">
            <w:r>
              <w:rPr>
                <w:b/>
                <w:bCs/>
              </w:rPr>
              <w:t xml:space="preserve">Default: </w:t>
            </w:r>
            <w:r>
              <w:t>540</w:t>
            </w:r>
            <w:r w:rsidRPr="00955408">
              <w:t>00</w:t>
            </w:r>
          </w:p>
        </w:tc>
      </w:tr>
    </w:tbl>
    <w:p w14:paraId="3B8DF038" w14:textId="77777777" w:rsidR="002A2218" w:rsidRPr="001F3869" w:rsidRDefault="002A2218" w:rsidP="001F3869">
      <w:pPr>
        <w:rPr>
          <w:color w:val="632423"/>
          <w:spacing w:val="20"/>
          <w:szCs w:val="28"/>
        </w:rPr>
      </w:pPr>
    </w:p>
    <w:p w14:paraId="02CCBDF6" w14:textId="77777777" w:rsidR="008D5933" w:rsidRPr="00942B1B" w:rsidRDefault="0030519F" w:rsidP="008D5933">
      <w:pPr>
        <w:pStyle w:val="Rubrik3"/>
      </w:pPr>
      <w:r>
        <w:br w:type="page"/>
      </w:r>
      <w:bookmarkStart w:id="197" w:name="_Toc246908787"/>
      <w:r w:rsidR="008D5933">
        <w:lastRenderedPageBreak/>
        <w:t>Example of processing.xml file</w:t>
      </w:r>
      <w:bookmarkEnd w:id="197"/>
    </w:p>
    <w:p w14:paraId="03A043E3"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color w:val="FF0000"/>
          <w:sz w:val="18"/>
          <w:szCs w:val="18"/>
          <w:highlight w:val="yellow"/>
          <w:lang w:eastAsia="zh-CN" w:bidi="ar-SA"/>
        </w:rPr>
        <w:t>&lt;?</w:t>
      </w:r>
      <w:r w:rsidRPr="00D27694">
        <w:rPr>
          <w:rFonts w:ascii="Courier New" w:hAnsi="Courier New" w:cs="Courier New"/>
          <w:color w:val="0000FF"/>
          <w:sz w:val="18"/>
          <w:szCs w:val="18"/>
          <w:highlight w:val="white"/>
          <w:lang w:eastAsia="zh-CN" w:bidi="ar-SA"/>
        </w:rPr>
        <w:t>xml</w:t>
      </w:r>
      <w:r w:rsidRPr="00D27694">
        <w:rPr>
          <w:rFonts w:ascii="Courier New" w:hAnsi="Courier New" w:cs="Courier New"/>
          <w:color w:val="000000"/>
          <w:sz w:val="18"/>
          <w:szCs w:val="18"/>
          <w:highlight w:val="white"/>
          <w:lang w:eastAsia="zh-CN" w:bidi="ar-SA"/>
        </w:rPr>
        <w:t xml:space="preserve"> </w:t>
      </w:r>
      <w:r w:rsidRPr="00D27694">
        <w:rPr>
          <w:rFonts w:ascii="Courier New" w:hAnsi="Courier New" w:cs="Courier New"/>
          <w:color w:val="FF0000"/>
          <w:sz w:val="18"/>
          <w:szCs w:val="18"/>
          <w:highlight w:val="white"/>
          <w:lang w:eastAsia="zh-CN" w:bidi="ar-SA"/>
        </w:rPr>
        <w:t>version</w:t>
      </w:r>
      <w:r w:rsidRPr="00D27694">
        <w:rPr>
          <w:rFonts w:ascii="Courier New" w:hAnsi="Courier New" w:cs="Courier New"/>
          <w:color w:val="000000"/>
          <w:sz w:val="18"/>
          <w:szCs w:val="18"/>
          <w:highlight w:val="white"/>
          <w:lang w:eastAsia="zh-CN" w:bidi="ar-SA"/>
        </w:rPr>
        <w:t>=</w:t>
      </w:r>
      <w:r w:rsidRPr="00D27694">
        <w:rPr>
          <w:rFonts w:ascii="Courier New" w:hAnsi="Courier New" w:cs="Courier New"/>
          <w:b/>
          <w:bCs/>
          <w:color w:val="8000FF"/>
          <w:sz w:val="18"/>
          <w:szCs w:val="18"/>
          <w:highlight w:val="white"/>
          <w:lang w:eastAsia="zh-CN" w:bidi="ar-SA"/>
        </w:rPr>
        <w:t>"1.0"</w:t>
      </w:r>
      <w:r w:rsidRPr="00D27694">
        <w:rPr>
          <w:rFonts w:ascii="Courier New" w:hAnsi="Courier New" w:cs="Courier New"/>
          <w:color w:val="000000"/>
          <w:sz w:val="18"/>
          <w:szCs w:val="18"/>
          <w:highlight w:val="white"/>
          <w:lang w:eastAsia="zh-CN" w:bidi="ar-SA"/>
        </w:rPr>
        <w:t xml:space="preserve"> </w:t>
      </w:r>
      <w:r w:rsidRPr="00D27694">
        <w:rPr>
          <w:rFonts w:ascii="Courier New" w:hAnsi="Courier New" w:cs="Courier New"/>
          <w:color w:val="FF0000"/>
          <w:sz w:val="18"/>
          <w:szCs w:val="18"/>
          <w:highlight w:val="white"/>
          <w:lang w:eastAsia="zh-CN" w:bidi="ar-SA"/>
        </w:rPr>
        <w:t>encoding</w:t>
      </w:r>
      <w:r w:rsidRPr="00D27694">
        <w:rPr>
          <w:rFonts w:ascii="Courier New" w:hAnsi="Courier New" w:cs="Courier New"/>
          <w:color w:val="000000"/>
          <w:sz w:val="18"/>
          <w:szCs w:val="18"/>
          <w:highlight w:val="white"/>
          <w:lang w:eastAsia="zh-CN" w:bidi="ar-SA"/>
        </w:rPr>
        <w:t>=</w:t>
      </w:r>
      <w:r w:rsidRPr="00D27694">
        <w:rPr>
          <w:rFonts w:ascii="Courier New" w:hAnsi="Courier New" w:cs="Courier New"/>
          <w:b/>
          <w:bCs/>
          <w:color w:val="8000FF"/>
          <w:sz w:val="18"/>
          <w:szCs w:val="18"/>
          <w:highlight w:val="white"/>
          <w:lang w:eastAsia="zh-CN" w:bidi="ar-SA"/>
        </w:rPr>
        <w:t>"ISO-8859-1"</w:t>
      </w:r>
      <w:r w:rsidRPr="00D27694">
        <w:rPr>
          <w:rFonts w:ascii="Courier New" w:hAnsi="Courier New" w:cs="Courier New"/>
          <w:color w:val="FF0000"/>
          <w:sz w:val="18"/>
          <w:szCs w:val="18"/>
          <w:highlight w:val="yellow"/>
          <w:lang w:eastAsia="zh-CN" w:bidi="ar-SA"/>
        </w:rPr>
        <w:t>?&gt;</w:t>
      </w:r>
    </w:p>
    <w:p w14:paraId="365913D0"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color w:val="008000"/>
          <w:sz w:val="18"/>
          <w:szCs w:val="18"/>
          <w:highlight w:val="white"/>
          <w:lang w:eastAsia="zh-CN" w:bidi="ar-SA"/>
        </w:rPr>
        <w:t>&lt;!-- This is the configuration file for the processing of scans in the NOVAC Post Processing Program --&gt;</w:t>
      </w:r>
    </w:p>
    <w:p w14:paraId="1259F3D0"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NovacPostProcessing</w:t>
      </w:r>
      <w:proofErr w:type="spellEnd"/>
      <w:r w:rsidRPr="00D27694">
        <w:rPr>
          <w:rFonts w:ascii="Courier New" w:hAnsi="Courier New" w:cs="Courier New"/>
          <w:color w:val="0000FF"/>
          <w:sz w:val="18"/>
          <w:szCs w:val="18"/>
          <w:highlight w:val="white"/>
          <w:lang w:eastAsia="zh-CN" w:bidi="ar-SA"/>
        </w:rPr>
        <w:t>&gt;</w:t>
      </w:r>
    </w:p>
    <w:p w14:paraId="1FEB3447"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MaxThreadNum</w:t>
      </w:r>
      <w:proofErr w:type="spellEnd"/>
      <w:r w:rsidRPr="00D27694">
        <w:rPr>
          <w:rFonts w:ascii="Courier New" w:hAnsi="Courier New" w:cs="Courier New"/>
          <w:color w:val="0000FF"/>
          <w:sz w:val="18"/>
          <w:szCs w:val="18"/>
          <w:highlight w:val="white"/>
          <w:lang w:eastAsia="zh-CN" w:bidi="ar-SA"/>
        </w:rPr>
        <w:t>&gt;</w:t>
      </w:r>
      <w:r w:rsidRPr="00D27694">
        <w:rPr>
          <w:rFonts w:ascii="Courier New" w:hAnsi="Courier New" w:cs="Courier New"/>
          <w:b/>
          <w:bCs/>
          <w:color w:val="000000"/>
          <w:sz w:val="18"/>
          <w:szCs w:val="18"/>
          <w:highlight w:val="white"/>
          <w:lang w:eastAsia="zh-CN" w:bidi="ar-SA"/>
        </w:rPr>
        <w:t>4</w:t>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MaxThreadNum</w:t>
      </w:r>
      <w:proofErr w:type="spellEnd"/>
      <w:r w:rsidRPr="00D27694">
        <w:rPr>
          <w:rFonts w:ascii="Courier New" w:hAnsi="Courier New" w:cs="Courier New"/>
          <w:color w:val="0000FF"/>
          <w:sz w:val="18"/>
          <w:szCs w:val="18"/>
          <w:highlight w:val="white"/>
          <w:lang w:eastAsia="zh-CN" w:bidi="ar-SA"/>
        </w:rPr>
        <w:t>&gt;</w:t>
      </w:r>
    </w:p>
    <w:p w14:paraId="1D4146BC"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outputdirectory</w:t>
      </w:r>
      <w:proofErr w:type="spellEnd"/>
      <w:r w:rsidRPr="00D27694">
        <w:rPr>
          <w:rFonts w:ascii="Courier New" w:hAnsi="Courier New" w:cs="Courier New"/>
          <w:color w:val="0000FF"/>
          <w:sz w:val="18"/>
          <w:szCs w:val="18"/>
          <w:highlight w:val="white"/>
          <w:lang w:eastAsia="zh-CN" w:bidi="ar-SA"/>
        </w:rPr>
        <w:t>&gt;</w:t>
      </w:r>
      <w:r w:rsidRPr="00D27694">
        <w:rPr>
          <w:rFonts w:ascii="Courier New" w:hAnsi="Courier New" w:cs="Courier New"/>
          <w:b/>
          <w:bCs/>
          <w:color w:val="000000"/>
          <w:sz w:val="18"/>
          <w:szCs w:val="18"/>
          <w:highlight w:val="white"/>
          <w:lang w:eastAsia="zh-CN" w:bidi="ar-SA"/>
        </w:rPr>
        <w:t>D:\Tungurahua\NPPP\Output\</w:t>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outputdirectory</w:t>
      </w:r>
      <w:proofErr w:type="spellEnd"/>
      <w:r w:rsidRPr="00D27694">
        <w:rPr>
          <w:rFonts w:ascii="Courier New" w:hAnsi="Courier New" w:cs="Courier New"/>
          <w:color w:val="0000FF"/>
          <w:sz w:val="18"/>
          <w:szCs w:val="18"/>
          <w:highlight w:val="white"/>
          <w:lang w:eastAsia="zh-CN" w:bidi="ar-SA"/>
        </w:rPr>
        <w:t>&gt;</w:t>
      </w:r>
    </w:p>
    <w:p w14:paraId="6C4363F3"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tempdirectory</w:t>
      </w:r>
      <w:proofErr w:type="spellEnd"/>
      <w:r w:rsidRPr="00D27694">
        <w:rPr>
          <w:rFonts w:ascii="Courier New" w:hAnsi="Courier New" w:cs="Courier New"/>
          <w:color w:val="0000FF"/>
          <w:sz w:val="18"/>
          <w:szCs w:val="18"/>
          <w:highlight w:val="white"/>
          <w:lang w:eastAsia="zh-CN" w:bidi="ar-SA"/>
        </w:rPr>
        <w:t>&gt;</w:t>
      </w:r>
      <w:r w:rsidRPr="00D27694">
        <w:rPr>
          <w:rFonts w:ascii="Courier New" w:hAnsi="Courier New" w:cs="Courier New"/>
          <w:b/>
          <w:bCs/>
          <w:color w:val="000000"/>
          <w:sz w:val="18"/>
          <w:szCs w:val="18"/>
          <w:highlight w:val="white"/>
          <w:lang w:eastAsia="zh-CN" w:bidi="ar-SA"/>
        </w:rPr>
        <w:t>D:\Tungurahua\NPPP\Temp\</w:t>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tempdirectory</w:t>
      </w:r>
      <w:proofErr w:type="spellEnd"/>
      <w:r w:rsidRPr="00D27694">
        <w:rPr>
          <w:rFonts w:ascii="Courier New" w:hAnsi="Courier New" w:cs="Courier New"/>
          <w:color w:val="0000FF"/>
          <w:sz w:val="18"/>
          <w:szCs w:val="18"/>
          <w:highlight w:val="white"/>
          <w:lang w:eastAsia="zh-CN" w:bidi="ar-SA"/>
        </w:rPr>
        <w:t>&gt;</w:t>
      </w:r>
    </w:p>
    <w:p w14:paraId="705E5052"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&lt;mode&gt;</w:t>
      </w:r>
      <w:r w:rsidRPr="00D27694">
        <w:rPr>
          <w:rFonts w:ascii="Courier New" w:hAnsi="Courier New" w:cs="Courier New"/>
          <w:b/>
          <w:bCs/>
          <w:color w:val="000000"/>
          <w:sz w:val="18"/>
          <w:szCs w:val="18"/>
          <w:highlight w:val="white"/>
          <w:lang w:eastAsia="zh-CN" w:bidi="ar-SA"/>
        </w:rPr>
        <w:t>Flux</w:t>
      </w:r>
      <w:r w:rsidRPr="00D27694">
        <w:rPr>
          <w:rFonts w:ascii="Courier New" w:hAnsi="Courier New" w:cs="Courier New"/>
          <w:color w:val="0000FF"/>
          <w:sz w:val="18"/>
          <w:szCs w:val="18"/>
          <w:highlight w:val="white"/>
          <w:lang w:eastAsia="zh-CN" w:bidi="ar-SA"/>
        </w:rPr>
        <w:t>&lt;/mode&gt;</w:t>
      </w:r>
    </w:p>
    <w:p w14:paraId="6D3C3B1E"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&lt;molecule&gt;</w:t>
      </w:r>
      <w:r w:rsidRPr="00D27694">
        <w:rPr>
          <w:rFonts w:ascii="Courier New" w:hAnsi="Courier New" w:cs="Courier New"/>
          <w:b/>
          <w:bCs/>
          <w:color w:val="000000"/>
          <w:sz w:val="18"/>
          <w:szCs w:val="18"/>
          <w:highlight w:val="white"/>
          <w:lang w:eastAsia="zh-CN" w:bidi="ar-SA"/>
        </w:rPr>
        <w:t>SO2</w:t>
      </w:r>
      <w:r w:rsidRPr="00D27694">
        <w:rPr>
          <w:rFonts w:ascii="Courier New" w:hAnsi="Courier New" w:cs="Courier New"/>
          <w:color w:val="0000FF"/>
          <w:sz w:val="18"/>
          <w:szCs w:val="18"/>
          <w:highlight w:val="white"/>
          <w:lang w:eastAsia="zh-CN" w:bidi="ar-SA"/>
        </w:rPr>
        <w:t>&lt;/molecule&gt;</w:t>
      </w:r>
    </w:p>
    <w:p w14:paraId="3AB4EC4E"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&lt;Volcano&gt;</w:t>
      </w:r>
      <w:r w:rsidRPr="00D27694">
        <w:rPr>
          <w:rFonts w:ascii="Courier New" w:hAnsi="Courier New" w:cs="Courier New"/>
          <w:b/>
          <w:bCs/>
          <w:color w:val="000000"/>
          <w:sz w:val="18"/>
          <w:szCs w:val="18"/>
          <w:highlight w:val="white"/>
          <w:lang w:eastAsia="zh-CN" w:bidi="ar-SA"/>
        </w:rPr>
        <w:t>1502-08=</w:t>
      </w:r>
      <w:r w:rsidRPr="00D27694">
        <w:rPr>
          <w:rFonts w:ascii="Courier New" w:hAnsi="Courier New" w:cs="Courier New"/>
          <w:color w:val="0000FF"/>
          <w:sz w:val="18"/>
          <w:szCs w:val="18"/>
          <w:highlight w:val="white"/>
          <w:lang w:eastAsia="zh-CN" w:bidi="ar-SA"/>
        </w:rPr>
        <w:t>&lt;/Volcano&gt;</w:t>
      </w:r>
    </w:p>
    <w:p w14:paraId="49DA304C"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FromDate</w:t>
      </w:r>
      <w:proofErr w:type="spellEnd"/>
      <w:r w:rsidRPr="00D27694">
        <w:rPr>
          <w:rFonts w:ascii="Courier New" w:hAnsi="Courier New" w:cs="Courier New"/>
          <w:color w:val="0000FF"/>
          <w:sz w:val="18"/>
          <w:szCs w:val="18"/>
          <w:highlight w:val="white"/>
          <w:lang w:eastAsia="zh-CN" w:bidi="ar-SA"/>
        </w:rPr>
        <w:t>&gt;</w:t>
      </w:r>
      <w:r w:rsidRPr="00D27694">
        <w:rPr>
          <w:rFonts w:ascii="Courier New" w:hAnsi="Courier New" w:cs="Courier New"/>
          <w:b/>
          <w:bCs/>
          <w:color w:val="000000"/>
          <w:sz w:val="18"/>
          <w:szCs w:val="18"/>
          <w:highlight w:val="white"/>
          <w:lang w:eastAsia="zh-CN" w:bidi="ar-SA"/>
        </w:rPr>
        <w:t>2005.10.01</w:t>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FromDate</w:t>
      </w:r>
      <w:proofErr w:type="spellEnd"/>
      <w:r w:rsidRPr="00D27694">
        <w:rPr>
          <w:rFonts w:ascii="Courier New" w:hAnsi="Courier New" w:cs="Courier New"/>
          <w:color w:val="0000FF"/>
          <w:sz w:val="18"/>
          <w:szCs w:val="18"/>
          <w:highlight w:val="white"/>
          <w:lang w:eastAsia="zh-CN" w:bidi="ar-SA"/>
        </w:rPr>
        <w:t>&gt;</w:t>
      </w:r>
    </w:p>
    <w:p w14:paraId="527BA3C8"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ToDate</w:t>
      </w:r>
      <w:proofErr w:type="spellEnd"/>
      <w:r w:rsidRPr="00D27694">
        <w:rPr>
          <w:rFonts w:ascii="Courier New" w:hAnsi="Courier New" w:cs="Courier New"/>
          <w:color w:val="0000FF"/>
          <w:sz w:val="18"/>
          <w:szCs w:val="18"/>
          <w:highlight w:val="white"/>
          <w:lang w:eastAsia="zh-CN" w:bidi="ar-SA"/>
        </w:rPr>
        <w:t>&gt;</w:t>
      </w:r>
      <w:r w:rsidRPr="00D27694">
        <w:rPr>
          <w:rFonts w:ascii="Courier New" w:hAnsi="Courier New" w:cs="Courier New"/>
          <w:b/>
          <w:bCs/>
          <w:color w:val="000000"/>
          <w:sz w:val="18"/>
          <w:szCs w:val="18"/>
          <w:highlight w:val="white"/>
          <w:lang w:eastAsia="zh-CN" w:bidi="ar-SA"/>
        </w:rPr>
        <w:t>2009.07.31</w:t>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ToDate</w:t>
      </w:r>
      <w:proofErr w:type="spellEnd"/>
      <w:r w:rsidRPr="00D27694">
        <w:rPr>
          <w:rFonts w:ascii="Courier New" w:hAnsi="Courier New" w:cs="Courier New"/>
          <w:color w:val="0000FF"/>
          <w:sz w:val="18"/>
          <w:szCs w:val="18"/>
          <w:highlight w:val="white"/>
          <w:lang w:eastAsia="zh-CN" w:bidi="ar-SA"/>
        </w:rPr>
        <w:t>&gt;</w:t>
      </w:r>
    </w:p>
    <w:p w14:paraId="6C471721"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LocalDirectory</w:t>
      </w:r>
      <w:proofErr w:type="spellEnd"/>
      <w:r w:rsidRPr="00D27694">
        <w:rPr>
          <w:rFonts w:ascii="Courier New" w:hAnsi="Courier New" w:cs="Courier New"/>
          <w:color w:val="0000FF"/>
          <w:sz w:val="18"/>
          <w:szCs w:val="18"/>
          <w:highlight w:val="white"/>
          <w:lang w:eastAsia="zh-CN" w:bidi="ar-SA"/>
        </w:rPr>
        <w:t>&gt;</w:t>
      </w:r>
      <w:r w:rsidRPr="00D27694">
        <w:rPr>
          <w:rFonts w:ascii="Courier New" w:hAnsi="Courier New" w:cs="Courier New"/>
          <w:b/>
          <w:bCs/>
          <w:color w:val="000000"/>
          <w:sz w:val="18"/>
          <w:szCs w:val="18"/>
          <w:highlight w:val="white"/>
          <w:lang w:eastAsia="zh-CN" w:bidi="ar-SA"/>
        </w:rPr>
        <w:t>D:\Tungurahua\NPPP\Temp\</w:t>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LocalDirectory</w:t>
      </w:r>
      <w:proofErr w:type="spellEnd"/>
      <w:r w:rsidRPr="00D27694">
        <w:rPr>
          <w:rFonts w:ascii="Courier New" w:hAnsi="Courier New" w:cs="Courier New"/>
          <w:color w:val="0000FF"/>
          <w:sz w:val="18"/>
          <w:szCs w:val="18"/>
          <w:highlight w:val="white"/>
          <w:lang w:eastAsia="zh-CN" w:bidi="ar-SA"/>
        </w:rPr>
        <w:t>&gt;</w:t>
      </w:r>
    </w:p>
    <w:p w14:paraId="7E4F4745"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IncludeSubDirs_Local</w:t>
      </w:r>
      <w:proofErr w:type="spellEnd"/>
      <w:r w:rsidRPr="00D27694">
        <w:rPr>
          <w:rFonts w:ascii="Courier New" w:hAnsi="Courier New" w:cs="Courier New"/>
          <w:color w:val="0000FF"/>
          <w:sz w:val="18"/>
          <w:szCs w:val="18"/>
          <w:highlight w:val="white"/>
          <w:lang w:eastAsia="zh-CN" w:bidi="ar-SA"/>
        </w:rPr>
        <w:t>&gt;</w:t>
      </w:r>
      <w:r w:rsidRPr="00D27694">
        <w:rPr>
          <w:rFonts w:ascii="Courier New" w:hAnsi="Courier New" w:cs="Courier New"/>
          <w:b/>
          <w:bCs/>
          <w:color w:val="000000"/>
          <w:sz w:val="18"/>
          <w:szCs w:val="18"/>
          <w:highlight w:val="white"/>
          <w:lang w:eastAsia="zh-CN" w:bidi="ar-SA"/>
        </w:rPr>
        <w:t>1</w:t>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IncludeSubDirs_Local</w:t>
      </w:r>
      <w:proofErr w:type="spellEnd"/>
      <w:r w:rsidRPr="00D27694">
        <w:rPr>
          <w:rFonts w:ascii="Courier New" w:hAnsi="Courier New" w:cs="Courier New"/>
          <w:color w:val="0000FF"/>
          <w:sz w:val="18"/>
          <w:szCs w:val="18"/>
          <w:highlight w:val="white"/>
          <w:lang w:eastAsia="zh-CN" w:bidi="ar-SA"/>
        </w:rPr>
        <w:t>&gt;</w:t>
      </w:r>
    </w:p>
    <w:p w14:paraId="426E0CB1"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FTPDirectory</w:t>
      </w:r>
      <w:proofErr w:type="spellEnd"/>
      <w:r w:rsidRPr="00D27694">
        <w:rPr>
          <w:rFonts w:ascii="Courier New" w:hAnsi="Courier New" w:cs="Courier New"/>
          <w:color w:val="0000FF"/>
          <w:sz w:val="18"/>
          <w:szCs w:val="18"/>
          <w:highlight w:val="white"/>
          <w:lang w:eastAsia="zh-CN" w:bidi="ar-SA"/>
        </w:rPr>
        <w:t>&gt;&lt;/</w:t>
      </w:r>
      <w:proofErr w:type="spellStart"/>
      <w:r w:rsidRPr="00D27694">
        <w:rPr>
          <w:rFonts w:ascii="Courier New" w:hAnsi="Courier New" w:cs="Courier New"/>
          <w:color w:val="0000FF"/>
          <w:sz w:val="18"/>
          <w:szCs w:val="18"/>
          <w:highlight w:val="white"/>
          <w:lang w:eastAsia="zh-CN" w:bidi="ar-SA"/>
        </w:rPr>
        <w:t>FTPDirectory</w:t>
      </w:r>
      <w:proofErr w:type="spellEnd"/>
      <w:r w:rsidRPr="00D27694">
        <w:rPr>
          <w:rFonts w:ascii="Courier New" w:hAnsi="Courier New" w:cs="Courier New"/>
          <w:color w:val="0000FF"/>
          <w:sz w:val="18"/>
          <w:szCs w:val="18"/>
          <w:highlight w:val="white"/>
          <w:lang w:eastAsia="zh-CN" w:bidi="ar-SA"/>
        </w:rPr>
        <w:t>&gt;</w:t>
      </w:r>
    </w:p>
    <w:p w14:paraId="12E9A810"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IncludeSubDirs_FTP</w:t>
      </w:r>
      <w:proofErr w:type="spellEnd"/>
      <w:r w:rsidRPr="00D27694">
        <w:rPr>
          <w:rFonts w:ascii="Courier New" w:hAnsi="Courier New" w:cs="Courier New"/>
          <w:color w:val="0000FF"/>
          <w:sz w:val="18"/>
          <w:szCs w:val="18"/>
          <w:highlight w:val="white"/>
          <w:lang w:eastAsia="zh-CN" w:bidi="ar-SA"/>
        </w:rPr>
        <w:t>&gt;</w:t>
      </w:r>
      <w:r w:rsidRPr="00D27694">
        <w:rPr>
          <w:rFonts w:ascii="Courier New" w:hAnsi="Courier New" w:cs="Courier New"/>
          <w:b/>
          <w:bCs/>
          <w:color w:val="000000"/>
          <w:sz w:val="18"/>
          <w:szCs w:val="18"/>
          <w:highlight w:val="white"/>
          <w:lang w:eastAsia="zh-CN" w:bidi="ar-SA"/>
        </w:rPr>
        <w:t>1</w:t>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IncludeSubDirs_FTP</w:t>
      </w:r>
      <w:proofErr w:type="spellEnd"/>
      <w:r w:rsidRPr="00D27694">
        <w:rPr>
          <w:rFonts w:ascii="Courier New" w:hAnsi="Courier New" w:cs="Courier New"/>
          <w:color w:val="0000FF"/>
          <w:sz w:val="18"/>
          <w:szCs w:val="18"/>
          <w:highlight w:val="white"/>
          <w:lang w:eastAsia="zh-CN" w:bidi="ar-SA"/>
        </w:rPr>
        <w:t>&gt;</w:t>
      </w:r>
    </w:p>
    <w:p w14:paraId="28E12569"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FTPUsername</w:t>
      </w:r>
      <w:proofErr w:type="spellEnd"/>
      <w:r w:rsidRPr="00D27694">
        <w:rPr>
          <w:rFonts w:ascii="Courier New" w:hAnsi="Courier New" w:cs="Courier New"/>
          <w:color w:val="0000FF"/>
          <w:sz w:val="18"/>
          <w:szCs w:val="18"/>
          <w:highlight w:val="white"/>
          <w:lang w:eastAsia="zh-CN" w:bidi="ar-SA"/>
        </w:rPr>
        <w:t>&gt;</w:t>
      </w:r>
      <w:proofErr w:type="spellStart"/>
      <w:r w:rsidRPr="00D27694">
        <w:rPr>
          <w:rFonts w:ascii="Courier New" w:hAnsi="Courier New" w:cs="Courier New"/>
          <w:b/>
          <w:bCs/>
          <w:color w:val="000000"/>
          <w:sz w:val="18"/>
          <w:szCs w:val="18"/>
          <w:highlight w:val="white"/>
          <w:lang w:eastAsia="zh-CN" w:bidi="ar-SA"/>
        </w:rPr>
        <w:t>novacUser</w:t>
      </w:r>
      <w:proofErr w:type="spellEnd"/>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FTPUsername</w:t>
      </w:r>
      <w:proofErr w:type="spellEnd"/>
      <w:r w:rsidRPr="00D27694">
        <w:rPr>
          <w:rFonts w:ascii="Courier New" w:hAnsi="Courier New" w:cs="Courier New"/>
          <w:color w:val="0000FF"/>
          <w:sz w:val="18"/>
          <w:szCs w:val="18"/>
          <w:highlight w:val="white"/>
          <w:lang w:eastAsia="zh-CN" w:bidi="ar-SA"/>
        </w:rPr>
        <w:t>&gt;</w:t>
      </w:r>
    </w:p>
    <w:p w14:paraId="6064FE71"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FTPPassword</w:t>
      </w:r>
      <w:proofErr w:type="spellEnd"/>
      <w:r w:rsidRPr="00D27694">
        <w:rPr>
          <w:rFonts w:ascii="Courier New" w:hAnsi="Courier New" w:cs="Courier New"/>
          <w:color w:val="0000FF"/>
          <w:sz w:val="18"/>
          <w:szCs w:val="18"/>
          <w:highlight w:val="white"/>
          <w:lang w:eastAsia="zh-CN" w:bidi="ar-SA"/>
        </w:rPr>
        <w:t>&gt;</w:t>
      </w:r>
      <w:r w:rsidRPr="00D27694">
        <w:rPr>
          <w:rFonts w:ascii="Courier New" w:hAnsi="Courier New" w:cs="Courier New"/>
          <w:b/>
          <w:bCs/>
          <w:color w:val="000000"/>
          <w:sz w:val="18"/>
          <w:szCs w:val="18"/>
          <w:highlight w:val="white"/>
          <w:lang w:eastAsia="zh-CN" w:bidi="ar-SA"/>
        </w:rPr>
        <w:t>iht-1inks.</w:t>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FTPPassword</w:t>
      </w:r>
      <w:proofErr w:type="spellEnd"/>
      <w:r w:rsidRPr="00D27694">
        <w:rPr>
          <w:rFonts w:ascii="Courier New" w:hAnsi="Courier New" w:cs="Courier New"/>
          <w:color w:val="0000FF"/>
          <w:sz w:val="18"/>
          <w:szCs w:val="18"/>
          <w:highlight w:val="white"/>
          <w:lang w:eastAsia="zh-CN" w:bidi="ar-SA"/>
        </w:rPr>
        <w:t>&gt;</w:t>
      </w:r>
    </w:p>
    <w:p w14:paraId="1D8211F7"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&lt;WindFieldFile&gt;</w:t>
      </w:r>
      <w:r w:rsidRPr="00D27694">
        <w:rPr>
          <w:rFonts w:ascii="Courier New" w:hAnsi="Courier New" w:cs="Courier New"/>
          <w:b/>
          <w:bCs/>
          <w:color w:val="000000"/>
          <w:sz w:val="18"/>
          <w:szCs w:val="18"/>
          <w:highlight w:val="white"/>
          <w:lang w:eastAsia="zh-CN" w:bidi="ar-SA"/>
        </w:rPr>
        <w:t>D:\Tungurahua\NPPP\Tungurahua_analysis.wxml</w:t>
      </w:r>
      <w:r w:rsidRPr="00D27694">
        <w:rPr>
          <w:rFonts w:ascii="Courier New" w:hAnsi="Courier New" w:cs="Courier New"/>
          <w:color w:val="0000FF"/>
          <w:sz w:val="18"/>
          <w:szCs w:val="18"/>
          <w:highlight w:val="white"/>
          <w:lang w:eastAsia="zh-CN" w:bidi="ar-SA"/>
        </w:rPr>
        <w:t>&lt;/WindFieldFile&gt;</w:t>
      </w:r>
    </w:p>
    <w:p w14:paraId="21F7ED33"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GeometryCalc</w:t>
      </w:r>
      <w:proofErr w:type="spellEnd"/>
      <w:r w:rsidRPr="00D27694">
        <w:rPr>
          <w:rFonts w:ascii="Courier New" w:hAnsi="Courier New" w:cs="Courier New"/>
          <w:color w:val="0000FF"/>
          <w:sz w:val="18"/>
          <w:szCs w:val="18"/>
          <w:highlight w:val="white"/>
          <w:lang w:eastAsia="zh-CN" w:bidi="ar-SA"/>
        </w:rPr>
        <w:t>&gt;</w:t>
      </w:r>
    </w:p>
    <w:p w14:paraId="3F538768"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completenessLimit</w:t>
      </w:r>
      <w:proofErr w:type="spellEnd"/>
      <w:r w:rsidRPr="00D27694">
        <w:rPr>
          <w:rFonts w:ascii="Courier New" w:hAnsi="Courier New" w:cs="Courier New"/>
          <w:color w:val="0000FF"/>
          <w:sz w:val="18"/>
          <w:szCs w:val="18"/>
          <w:highlight w:val="white"/>
          <w:lang w:eastAsia="zh-CN" w:bidi="ar-SA"/>
        </w:rPr>
        <w:t>&gt;</w:t>
      </w:r>
      <w:r w:rsidRPr="00D27694">
        <w:rPr>
          <w:rFonts w:ascii="Courier New" w:hAnsi="Courier New" w:cs="Courier New"/>
          <w:b/>
          <w:bCs/>
          <w:color w:val="000000"/>
          <w:sz w:val="18"/>
          <w:szCs w:val="18"/>
          <w:highlight w:val="white"/>
          <w:lang w:eastAsia="zh-CN" w:bidi="ar-SA"/>
        </w:rPr>
        <w:t>0.60</w:t>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completenessLimit</w:t>
      </w:r>
      <w:proofErr w:type="spellEnd"/>
      <w:r w:rsidRPr="00D27694">
        <w:rPr>
          <w:rFonts w:ascii="Courier New" w:hAnsi="Courier New" w:cs="Courier New"/>
          <w:color w:val="0000FF"/>
          <w:sz w:val="18"/>
          <w:szCs w:val="18"/>
          <w:highlight w:val="white"/>
          <w:lang w:eastAsia="zh-CN" w:bidi="ar-SA"/>
        </w:rPr>
        <w:t>&gt;</w:t>
      </w:r>
    </w:p>
    <w:p w14:paraId="027E7E5F"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validTime</w:t>
      </w:r>
      <w:proofErr w:type="spellEnd"/>
      <w:r w:rsidRPr="00D27694">
        <w:rPr>
          <w:rFonts w:ascii="Courier New" w:hAnsi="Courier New" w:cs="Courier New"/>
          <w:color w:val="0000FF"/>
          <w:sz w:val="18"/>
          <w:szCs w:val="18"/>
          <w:highlight w:val="white"/>
          <w:lang w:eastAsia="zh-CN" w:bidi="ar-SA"/>
        </w:rPr>
        <w:t>&gt;</w:t>
      </w:r>
      <w:r w:rsidRPr="00D27694">
        <w:rPr>
          <w:rFonts w:ascii="Courier New" w:hAnsi="Courier New" w:cs="Courier New"/>
          <w:b/>
          <w:bCs/>
          <w:color w:val="000000"/>
          <w:sz w:val="18"/>
          <w:szCs w:val="18"/>
          <w:highlight w:val="white"/>
          <w:lang w:eastAsia="zh-CN" w:bidi="ar-SA"/>
        </w:rPr>
        <w:t>600</w:t>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validTime</w:t>
      </w:r>
      <w:proofErr w:type="spellEnd"/>
      <w:r w:rsidRPr="00D27694">
        <w:rPr>
          <w:rFonts w:ascii="Courier New" w:hAnsi="Courier New" w:cs="Courier New"/>
          <w:color w:val="0000FF"/>
          <w:sz w:val="18"/>
          <w:szCs w:val="18"/>
          <w:highlight w:val="white"/>
          <w:lang w:eastAsia="zh-CN" w:bidi="ar-SA"/>
        </w:rPr>
        <w:t>&gt;</w:t>
      </w:r>
    </w:p>
    <w:p w14:paraId="49C2B0F8"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maxStartTimeDifference</w:t>
      </w:r>
      <w:proofErr w:type="spellEnd"/>
      <w:r w:rsidRPr="00D27694">
        <w:rPr>
          <w:rFonts w:ascii="Courier New" w:hAnsi="Courier New" w:cs="Courier New"/>
          <w:color w:val="0000FF"/>
          <w:sz w:val="18"/>
          <w:szCs w:val="18"/>
          <w:highlight w:val="white"/>
          <w:lang w:eastAsia="zh-CN" w:bidi="ar-SA"/>
        </w:rPr>
        <w:t>&gt;</w:t>
      </w:r>
      <w:r w:rsidRPr="00D27694">
        <w:rPr>
          <w:rFonts w:ascii="Courier New" w:hAnsi="Courier New" w:cs="Courier New"/>
          <w:b/>
          <w:bCs/>
          <w:color w:val="000000"/>
          <w:sz w:val="18"/>
          <w:szCs w:val="18"/>
          <w:highlight w:val="white"/>
          <w:lang w:eastAsia="zh-CN" w:bidi="ar-SA"/>
        </w:rPr>
        <w:t>900</w:t>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maxStartTimeDifference</w:t>
      </w:r>
      <w:proofErr w:type="spellEnd"/>
      <w:r w:rsidRPr="00D27694">
        <w:rPr>
          <w:rFonts w:ascii="Courier New" w:hAnsi="Courier New" w:cs="Courier New"/>
          <w:color w:val="0000FF"/>
          <w:sz w:val="18"/>
          <w:szCs w:val="18"/>
          <w:highlight w:val="white"/>
          <w:lang w:eastAsia="zh-CN" w:bidi="ar-SA"/>
        </w:rPr>
        <w:t>&gt;</w:t>
      </w:r>
    </w:p>
    <w:p w14:paraId="4D0BE540"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minInstrumentDistance</w:t>
      </w:r>
      <w:proofErr w:type="spellEnd"/>
      <w:r w:rsidRPr="00D27694">
        <w:rPr>
          <w:rFonts w:ascii="Courier New" w:hAnsi="Courier New" w:cs="Courier New"/>
          <w:color w:val="0000FF"/>
          <w:sz w:val="18"/>
          <w:szCs w:val="18"/>
          <w:highlight w:val="white"/>
          <w:lang w:eastAsia="zh-CN" w:bidi="ar-SA"/>
        </w:rPr>
        <w:t>&gt;</w:t>
      </w:r>
      <w:r w:rsidRPr="00D27694">
        <w:rPr>
          <w:rFonts w:ascii="Courier New" w:hAnsi="Courier New" w:cs="Courier New"/>
          <w:b/>
          <w:bCs/>
          <w:color w:val="000000"/>
          <w:sz w:val="18"/>
          <w:szCs w:val="18"/>
          <w:highlight w:val="white"/>
          <w:lang w:eastAsia="zh-CN" w:bidi="ar-SA"/>
        </w:rPr>
        <w:t>200</w:t>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minInstrumentDistance</w:t>
      </w:r>
      <w:proofErr w:type="spellEnd"/>
      <w:r w:rsidRPr="00D27694">
        <w:rPr>
          <w:rFonts w:ascii="Courier New" w:hAnsi="Courier New" w:cs="Courier New"/>
          <w:color w:val="0000FF"/>
          <w:sz w:val="18"/>
          <w:szCs w:val="18"/>
          <w:highlight w:val="white"/>
          <w:lang w:eastAsia="zh-CN" w:bidi="ar-SA"/>
        </w:rPr>
        <w:t>&gt;</w:t>
      </w:r>
    </w:p>
    <w:p w14:paraId="5C6699D8"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maxInstrumentDistance</w:t>
      </w:r>
      <w:proofErr w:type="spellEnd"/>
      <w:r w:rsidRPr="00D27694">
        <w:rPr>
          <w:rFonts w:ascii="Courier New" w:hAnsi="Courier New" w:cs="Courier New"/>
          <w:color w:val="0000FF"/>
          <w:sz w:val="18"/>
          <w:szCs w:val="18"/>
          <w:highlight w:val="white"/>
          <w:lang w:eastAsia="zh-CN" w:bidi="ar-SA"/>
        </w:rPr>
        <w:t>&gt;</w:t>
      </w:r>
      <w:r w:rsidRPr="00D27694">
        <w:rPr>
          <w:rFonts w:ascii="Courier New" w:hAnsi="Courier New" w:cs="Courier New"/>
          <w:b/>
          <w:bCs/>
          <w:color w:val="000000"/>
          <w:sz w:val="18"/>
          <w:szCs w:val="18"/>
          <w:highlight w:val="white"/>
          <w:lang w:eastAsia="zh-CN" w:bidi="ar-SA"/>
        </w:rPr>
        <w:t>120000</w:t>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maxInstrumentDistance</w:t>
      </w:r>
      <w:proofErr w:type="spellEnd"/>
      <w:r w:rsidRPr="00D27694">
        <w:rPr>
          <w:rFonts w:ascii="Courier New" w:hAnsi="Courier New" w:cs="Courier New"/>
          <w:color w:val="0000FF"/>
          <w:sz w:val="18"/>
          <w:szCs w:val="18"/>
          <w:highlight w:val="white"/>
          <w:lang w:eastAsia="zh-CN" w:bidi="ar-SA"/>
        </w:rPr>
        <w:t>&gt;</w:t>
      </w:r>
    </w:p>
    <w:p w14:paraId="6728EC40"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GeometryCalc</w:t>
      </w:r>
      <w:proofErr w:type="spellEnd"/>
      <w:r w:rsidRPr="00D27694">
        <w:rPr>
          <w:rFonts w:ascii="Courier New" w:hAnsi="Courier New" w:cs="Courier New"/>
          <w:color w:val="0000FF"/>
          <w:sz w:val="18"/>
          <w:szCs w:val="18"/>
          <w:highlight w:val="white"/>
          <w:lang w:eastAsia="zh-CN" w:bidi="ar-SA"/>
        </w:rPr>
        <w:t>&gt;</w:t>
      </w:r>
    </w:p>
    <w:p w14:paraId="27FC4BF6"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FitWindows</w:t>
      </w:r>
      <w:proofErr w:type="spellEnd"/>
      <w:r w:rsidRPr="00D27694">
        <w:rPr>
          <w:rFonts w:ascii="Courier New" w:hAnsi="Courier New" w:cs="Courier New"/>
          <w:color w:val="0000FF"/>
          <w:sz w:val="18"/>
          <w:szCs w:val="18"/>
          <w:highlight w:val="white"/>
          <w:lang w:eastAsia="zh-CN" w:bidi="ar-SA"/>
        </w:rPr>
        <w:t>&gt;</w:t>
      </w:r>
    </w:p>
    <w:p w14:paraId="14FAE7BF"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&lt;item&gt;</w:t>
      </w:r>
      <w:r w:rsidRPr="00D27694">
        <w:rPr>
          <w:rFonts w:ascii="Courier New" w:hAnsi="Courier New" w:cs="Courier New"/>
          <w:b/>
          <w:bCs/>
          <w:color w:val="000000"/>
          <w:sz w:val="18"/>
          <w:szCs w:val="18"/>
          <w:highlight w:val="white"/>
          <w:lang w:eastAsia="zh-CN" w:bidi="ar-SA"/>
        </w:rPr>
        <w:t>SO2</w:t>
      </w:r>
      <w:r w:rsidRPr="00D27694">
        <w:rPr>
          <w:rFonts w:ascii="Courier New" w:hAnsi="Courier New" w:cs="Courier New"/>
          <w:color w:val="0000FF"/>
          <w:sz w:val="18"/>
          <w:szCs w:val="18"/>
          <w:highlight w:val="white"/>
          <w:lang w:eastAsia="zh-CN" w:bidi="ar-SA"/>
        </w:rPr>
        <w:t>&lt;/item&gt;</w:t>
      </w:r>
    </w:p>
    <w:p w14:paraId="789959E2" w14:textId="77777777" w:rsidR="0034759C" w:rsidRPr="00D27694" w:rsidRDefault="0034759C"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&lt;item&gt;</w:t>
      </w:r>
      <w:r w:rsidRPr="00D27694">
        <w:rPr>
          <w:rFonts w:ascii="Courier New" w:hAnsi="Courier New" w:cs="Courier New"/>
          <w:b/>
          <w:bCs/>
          <w:color w:val="000000"/>
          <w:sz w:val="18"/>
          <w:szCs w:val="18"/>
          <w:highlight w:val="white"/>
          <w:lang w:eastAsia="zh-CN" w:bidi="ar-SA"/>
        </w:rPr>
        <w:t>SO2_high</w:t>
      </w:r>
      <w:r w:rsidRPr="00D27694">
        <w:rPr>
          <w:rFonts w:ascii="Courier New" w:hAnsi="Courier New" w:cs="Courier New"/>
          <w:color w:val="0000FF"/>
          <w:sz w:val="18"/>
          <w:szCs w:val="18"/>
          <w:highlight w:val="white"/>
          <w:lang w:eastAsia="zh-CN" w:bidi="ar-SA"/>
        </w:rPr>
        <w:t>&lt;/item&gt;</w:t>
      </w:r>
    </w:p>
    <w:p w14:paraId="2E1A2897"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&lt;main&gt;</w:t>
      </w:r>
      <w:r w:rsidRPr="00D27694">
        <w:rPr>
          <w:rFonts w:ascii="Courier New" w:hAnsi="Courier New" w:cs="Courier New"/>
          <w:b/>
          <w:bCs/>
          <w:color w:val="000000"/>
          <w:sz w:val="18"/>
          <w:szCs w:val="18"/>
          <w:highlight w:val="white"/>
          <w:lang w:eastAsia="zh-CN" w:bidi="ar-SA"/>
        </w:rPr>
        <w:t>SO2</w:t>
      </w:r>
      <w:r w:rsidRPr="00D27694">
        <w:rPr>
          <w:rFonts w:ascii="Courier New" w:hAnsi="Courier New" w:cs="Courier New"/>
          <w:color w:val="0000FF"/>
          <w:sz w:val="18"/>
          <w:szCs w:val="18"/>
          <w:highlight w:val="white"/>
          <w:lang w:eastAsia="zh-CN" w:bidi="ar-SA"/>
        </w:rPr>
        <w:t>&lt;/main&gt;</w:t>
      </w:r>
    </w:p>
    <w:p w14:paraId="3C93FB80"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FitWindows</w:t>
      </w:r>
      <w:proofErr w:type="spellEnd"/>
      <w:r w:rsidRPr="00D27694">
        <w:rPr>
          <w:rFonts w:ascii="Courier New" w:hAnsi="Courier New" w:cs="Courier New"/>
          <w:color w:val="0000FF"/>
          <w:sz w:val="18"/>
          <w:szCs w:val="18"/>
          <w:highlight w:val="white"/>
          <w:lang w:eastAsia="zh-CN" w:bidi="ar-SA"/>
        </w:rPr>
        <w:t>&gt;</w:t>
      </w:r>
    </w:p>
    <w:p w14:paraId="142444C1"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SkySpectrum</w:t>
      </w:r>
      <w:proofErr w:type="spellEnd"/>
      <w:r w:rsidRPr="00D27694">
        <w:rPr>
          <w:rFonts w:ascii="Courier New" w:hAnsi="Courier New" w:cs="Courier New"/>
          <w:color w:val="0000FF"/>
          <w:sz w:val="18"/>
          <w:szCs w:val="18"/>
          <w:highlight w:val="white"/>
          <w:lang w:eastAsia="zh-CN" w:bidi="ar-SA"/>
        </w:rPr>
        <w:t>&gt;</w:t>
      </w:r>
    </w:p>
    <w:p w14:paraId="4E6E5F21"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&lt;option&gt;</w:t>
      </w:r>
      <w:r w:rsidRPr="00D27694">
        <w:rPr>
          <w:rFonts w:ascii="Courier New" w:hAnsi="Courier New" w:cs="Courier New"/>
          <w:b/>
          <w:bCs/>
          <w:color w:val="000000"/>
          <w:sz w:val="18"/>
          <w:szCs w:val="18"/>
          <w:highlight w:val="white"/>
          <w:lang w:eastAsia="zh-CN" w:bidi="ar-SA"/>
        </w:rPr>
        <w:t>SCAN</w:t>
      </w:r>
      <w:r w:rsidRPr="00D27694">
        <w:rPr>
          <w:rFonts w:ascii="Courier New" w:hAnsi="Courier New" w:cs="Courier New"/>
          <w:color w:val="0000FF"/>
          <w:sz w:val="18"/>
          <w:szCs w:val="18"/>
          <w:highlight w:val="white"/>
          <w:lang w:eastAsia="zh-CN" w:bidi="ar-SA"/>
        </w:rPr>
        <w:t>&lt;/option&gt;</w:t>
      </w:r>
    </w:p>
    <w:p w14:paraId="7B44459C"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SkySpectrum</w:t>
      </w:r>
      <w:proofErr w:type="spellEnd"/>
      <w:r w:rsidRPr="00D27694">
        <w:rPr>
          <w:rFonts w:ascii="Courier New" w:hAnsi="Courier New" w:cs="Courier New"/>
          <w:color w:val="0000FF"/>
          <w:sz w:val="18"/>
          <w:szCs w:val="18"/>
          <w:highlight w:val="white"/>
          <w:lang w:eastAsia="zh-CN" w:bidi="ar-SA"/>
        </w:rPr>
        <w:t>&gt;</w:t>
      </w:r>
    </w:p>
    <w:p w14:paraId="052F5C99"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&lt;Discarding&gt;</w:t>
      </w:r>
    </w:p>
    <w:p w14:paraId="050014DB"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completenessLimit</w:t>
      </w:r>
      <w:proofErr w:type="spellEnd"/>
      <w:r w:rsidRPr="00D27694">
        <w:rPr>
          <w:rFonts w:ascii="Courier New" w:hAnsi="Courier New" w:cs="Courier New"/>
          <w:color w:val="0000FF"/>
          <w:sz w:val="18"/>
          <w:szCs w:val="18"/>
          <w:highlight w:val="white"/>
          <w:lang w:eastAsia="zh-CN" w:bidi="ar-SA"/>
        </w:rPr>
        <w:t>&gt;</w:t>
      </w:r>
      <w:r w:rsidRPr="00D27694">
        <w:rPr>
          <w:rFonts w:ascii="Courier New" w:hAnsi="Courier New" w:cs="Courier New"/>
          <w:b/>
          <w:bCs/>
          <w:color w:val="000000"/>
          <w:sz w:val="18"/>
          <w:szCs w:val="18"/>
          <w:highlight w:val="white"/>
          <w:lang w:eastAsia="zh-CN" w:bidi="ar-SA"/>
        </w:rPr>
        <w:t>0.800</w:t>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completenessLimit</w:t>
      </w:r>
      <w:proofErr w:type="spellEnd"/>
      <w:r w:rsidRPr="00D27694">
        <w:rPr>
          <w:rFonts w:ascii="Courier New" w:hAnsi="Courier New" w:cs="Courier New"/>
          <w:color w:val="0000FF"/>
          <w:sz w:val="18"/>
          <w:szCs w:val="18"/>
          <w:highlight w:val="white"/>
          <w:lang w:eastAsia="zh-CN" w:bidi="ar-SA"/>
        </w:rPr>
        <w:t>&gt;</w:t>
      </w:r>
    </w:p>
    <w:p w14:paraId="6F2CBCAB"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&lt;minimumSaturationInFitRegion&gt;</w:t>
      </w:r>
      <w:r w:rsidRPr="00D27694">
        <w:rPr>
          <w:rFonts w:ascii="Courier New" w:hAnsi="Courier New" w:cs="Courier New"/>
          <w:b/>
          <w:bCs/>
          <w:color w:val="000000"/>
          <w:sz w:val="18"/>
          <w:szCs w:val="18"/>
          <w:highlight w:val="white"/>
          <w:lang w:eastAsia="zh-CN" w:bidi="ar-SA"/>
        </w:rPr>
        <w:t>0.020</w:t>
      </w:r>
      <w:r w:rsidRPr="00D27694">
        <w:rPr>
          <w:rFonts w:ascii="Courier New" w:hAnsi="Courier New" w:cs="Courier New"/>
          <w:color w:val="0000FF"/>
          <w:sz w:val="18"/>
          <w:szCs w:val="18"/>
          <w:highlight w:val="white"/>
          <w:lang w:eastAsia="zh-CN" w:bidi="ar-SA"/>
        </w:rPr>
        <w:t>&lt;/minimumSaturationInFitRegion&gt;</w:t>
      </w:r>
    </w:p>
    <w:p w14:paraId="224EE548"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MaxExpTime_Got</w:t>
      </w:r>
      <w:proofErr w:type="spellEnd"/>
      <w:r w:rsidRPr="00D27694">
        <w:rPr>
          <w:rFonts w:ascii="Courier New" w:hAnsi="Courier New" w:cs="Courier New"/>
          <w:color w:val="0000FF"/>
          <w:sz w:val="18"/>
          <w:szCs w:val="18"/>
          <w:highlight w:val="white"/>
          <w:lang w:eastAsia="zh-CN" w:bidi="ar-SA"/>
        </w:rPr>
        <w:t>&gt;</w:t>
      </w:r>
      <w:r w:rsidRPr="00D27694">
        <w:rPr>
          <w:rFonts w:ascii="Courier New" w:hAnsi="Courier New" w:cs="Courier New"/>
          <w:b/>
          <w:bCs/>
          <w:color w:val="000000"/>
          <w:sz w:val="18"/>
          <w:szCs w:val="18"/>
          <w:highlight w:val="white"/>
          <w:lang w:eastAsia="zh-CN" w:bidi="ar-SA"/>
        </w:rPr>
        <w:t>1000</w:t>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MaxExpTime_Got</w:t>
      </w:r>
      <w:proofErr w:type="spellEnd"/>
      <w:r w:rsidRPr="00D27694">
        <w:rPr>
          <w:rFonts w:ascii="Courier New" w:hAnsi="Courier New" w:cs="Courier New"/>
          <w:color w:val="0000FF"/>
          <w:sz w:val="18"/>
          <w:szCs w:val="18"/>
          <w:highlight w:val="white"/>
          <w:lang w:eastAsia="zh-CN" w:bidi="ar-SA"/>
        </w:rPr>
        <w:t>&gt;</w:t>
      </w:r>
    </w:p>
    <w:p w14:paraId="47BECA0E"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MaxExpTime_Hei</w:t>
      </w:r>
      <w:proofErr w:type="spellEnd"/>
      <w:r w:rsidRPr="00D27694">
        <w:rPr>
          <w:rFonts w:ascii="Courier New" w:hAnsi="Courier New" w:cs="Courier New"/>
          <w:color w:val="0000FF"/>
          <w:sz w:val="18"/>
          <w:szCs w:val="18"/>
          <w:highlight w:val="white"/>
          <w:lang w:eastAsia="zh-CN" w:bidi="ar-SA"/>
        </w:rPr>
        <w:t>&gt;</w:t>
      </w:r>
      <w:r w:rsidRPr="00D27694">
        <w:rPr>
          <w:rFonts w:ascii="Courier New" w:hAnsi="Courier New" w:cs="Courier New"/>
          <w:b/>
          <w:bCs/>
          <w:color w:val="000000"/>
          <w:sz w:val="18"/>
          <w:szCs w:val="18"/>
          <w:highlight w:val="white"/>
          <w:lang w:eastAsia="zh-CN" w:bidi="ar-SA"/>
        </w:rPr>
        <w:t>10000</w:t>
      </w: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MaxExpTime_Hei</w:t>
      </w:r>
      <w:proofErr w:type="spellEnd"/>
      <w:r w:rsidRPr="00D27694">
        <w:rPr>
          <w:rFonts w:ascii="Courier New" w:hAnsi="Courier New" w:cs="Courier New"/>
          <w:color w:val="0000FF"/>
          <w:sz w:val="18"/>
          <w:szCs w:val="18"/>
          <w:highlight w:val="white"/>
          <w:lang w:eastAsia="zh-CN" w:bidi="ar-SA"/>
        </w:rPr>
        <w:t>&gt;</w:t>
      </w:r>
    </w:p>
    <w:p w14:paraId="7D5A5F30" w14:textId="77777777" w:rsidR="001E0CB7" w:rsidRPr="00D27694"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b/>
          <w:bCs/>
          <w:color w:val="000000"/>
          <w:sz w:val="18"/>
          <w:szCs w:val="18"/>
          <w:highlight w:val="white"/>
          <w:lang w:eastAsia="zh-CN" w:bidi="ar-SA"/>
        </w:rPr>
        <w:tab/>
      </w:r>
      <w:r w:rsidRPr="00D27694">
        <w:rPr>
          <w:rFonts w:ascii="Courier New" w:hAnsi="Courier New" w:cs="Courier New"/>
          <w:color w:val="0000FF"/>
          <w:sz w:val="18"/>
          <w:szCs w:val="18"/>
          <w:highlight w:val="white"/>
          <w:lang w:eastAsia="zh-CN" w:bidi="ar-SA"/>
        </w:rPr>
        <w:t>&lt;/Discarding&gt;</w:t>
      </w:r>
    </w:p>
    <w:p w14:paraId="0F02A80E" w14:textId="77777777" w:rsidR="001E0CB7" w:rsidRPr="001E0CB7" w:rsidRDefault="001E0CB7" w:rsidP="00D27694">
      <w:pPr>
        <w:autoSpaceDE w:val="0"/>
        <w:autoSpaceDN w:val="0"/>
        <w:adjustRightInd w:val="0"/>
        <w:spacing w:after="40" w:line="240" w:lineRule="auto"/>
        <w:rPr>
          <w:rFonts w:ascii="Courier New" w:hAnsi="Courier New" w:cs="Courier New"/>
          <w:b/>
          <w:bCs/>
          <w:color w:val="000000"/>
          <w:sz w:val="18"/>
          <w:szCs w:val="18"/>
          <w:highlight w:val="white"/>
          <w:lang w:eastAsia="zh-CN" w:bidi="ar-SA"/>
        </w:rPr>
      </w:pPr>
      <w:r w:rsidRPr="00D27694">
        <w:rPr>
          <w:rFonts w:ascii="Courier New" w:hAnsi="Courier New" w:cs="Courier New"/>
          <w:color w:val="0000FF"/>
          <w:sz w:val="18"/>
          <w:szCs w:val="18"/>
          <w:highlight w:val="white"/>
          <w:lang w:eastAsia="zh-CN" w:bidi="ar-SA"/>
        </w:rPr>
        <w:t>&lt;/</w:t>
      </w:r>
      <w:proofErr w:type="spellStart"/>
      <w:r w:rsidRPr="00D27694">
        <w:rPr>
          <w:rFonts w:ascii="Courier New" w:hAnsi="Courier New" w:cs="Courier New"/>
          <w:color w:val="0000FF"/>
          <w:sz w:val="18"/>
          <w:szCs w:val="18"/>
          <w:highlight w:val="white"/>
          <w:lang w:eastAsia="zh-CN" w:bidi="ar-SA"/>
        </w:rPr>
        <w:t>NovacPostProcessing</w:t>
      </w:r>
      <w:proofErr w:type="spellEnd"/>
      <w:r w:rsidRPr="00D27694">
        <w:rPr>
          <w:rFonts w:ascii="Courier New" w:hAnsi="Courier New" w:cs="Courier New"/>
          <w:color w:val="0000FF"/>
          <w:sz w:val="18"/>
          <w:szCs w:val="18"/>
          <w:highlight w:val="white"/>
          <w:lang w:eastAsia="zh-CN" w:bidi="ar-SA"/>
        </w:rPr>
        <w:t>&gt;</w:t>
      </w:r>
    </w:p>
    <w:p w14:paraId="73F5DF0C" w14:textId="77777777" w:rsidR="000E17F0" w:rsidRDefault="000E17F0" w:rsidP="000E17F0">
      <w:pPr>
        <w:autoSpaceDE w:val="0"/>
        <w:autoSpaceDN w:val="0"/>
        <w:adjustRightInd w:val="0"/>
        <w:ind w:left="900" w:hanging="360"/>
        <w:rPr>
          <w:rFonts w:ascii="Courier New" w:hAnsi="Courier New" w:cs="Courier New"/>
          <w:color w:val="0000FF"/>
          <w:sz w:val="18"/>
          <w:szCs w:val="18"/>
          <w:lang w:eastAsia="zh-CN"/>
        </w:rPr>
      </w:pPr>
    </w:p>
    <w:p w14:paraId="3A7AD7E1" w14:textId="77777777" w:rsidR="000E17F0" w:rsidRDefault="000E17F0" w:rsidP="00387701">
      <w:pPr>
        <w:ind w:firstLine="540"/>
      </w:pPr>
    </w:p>
    <w:p w14:paraId="30361889" w14:textId="77777777" w:rsidR="00AE4F5A" w:rsidRDefault="00AE4F5A">
      <w:pPr>
        <w:spacing w:after="0" w:line="240" w:lineRule="auto"/>
        <w:rPr>
          <w:i/>
          <w:iCs/>
          <w:caps/>
          <w:color w:val="632423"/>
          <w:spacing w:val="15"/>
          <w:sz w:val="24"/>
          <w:szCs w:val="24"/>
        </w:rPr>
      </w:pPr>
      <w:r>
        <w:rPr>
          <w:i/>
          <w:iCs/>
        </w:rPr>
        <w:br w:type="page"/>
      </w:r>
    </w:p>
    <w:p w14:paraId="603ABB12" w14:textId="2A89F5BA" w:rsidR="00AE4F5A" w:rsidRDefault="00AE4F5A" w:rsidP="00AE4F5A">
      <w:pPr>
        <w:pStyle w:val="Rubrik2"/>
        <w:spacing w:line="280" w:lineRule="atLeast"/>
        <w:jc w:val="both"/>
        <w:rPr>
          <w:i/>
          <w:iCs/>
        </w:rPr>
      </w:pPr>
      <w:bookmarkStart w:id="198" w:name="_Toc175680614"/>
      <w:r>
        <w:rPr>
          <w:i/>
          <w:iCs/>
        </w:rPr>
        <w:lastRenderedPageBreak/>
        <w:t>command line arguments</w:t>
      </w:r>
      <w:bookmarkEnd w:id="198"/>
    </w:p>
    <w:p w14:paraId="1D3A1D7F" w14:textId="1322E3BE" w:rsidR="00AE4F5A" w:rsidRDefault="00AE4F5A" w:rsidP="00387701">
      <w:pPr>
        <w:ind w:firstLine="540"/>
      </w:pPr>
      <w:r>
        <w:t xml:space="preserve">Several of the parameters set up in </w:t>
      </w:r>
      <w:r>
        <w:rPr>
          <w:i/>
          <w:iCs/>
        </w:rPr>
        <w:t>processing.xml</w:t>
      </w:r>
      <w:r>
        <w:t xml:space="preserve"> can be overridden using command line arguments.  The arguments are on the form: --NAME=VALUE. </w:t>
      </w:r>
    </w:p>
    <w:p w14:paraId="0097F265" w14:textId="0FF2EF1F" w:rsidR="00AE4F5A" w:rsidRDefault="00AE4F5A" w:rsidP="00AE4F5A">
      <w:r>
        <w:t xml:space="preserve">E.g. the following command line argument will override the </w:t>
      </w:r>
      <w:proofErr w:type="spellStart"/>
      <w:r>
        <w:t>FromDate</w:t>
      </w:r>
      <w:proofErr w:type="spellEnd"/>
      <w:r>
        <w:t>:</w:t>
      </w:r>
    </w:p>
    <w:p w14:paraId="100045E4" w14:textId="10F235E0" w:rsidR="00AE4F5A" w:rsidRDefault="00AE4F5A" w:rsidP="00AE4F5A">
      <w:pPr>
        <w:ind w:firstLine="540"/>
      </w:pPr>
      <w:r w:rsidRPr="00AE4F5A">
        <w:t>--</w:t>
      </w:r>
      <w:proofErr w:type="spellStart"/>
      <w:r w:rsidRPr="00AE4F5A">
        <w:t>FromDate</w:t>
      </w:r>
      <w:proofErr w:type="spellEnd"/>
      <w:r w:rsidRPr="00AE4F5A">
        <w:t>=2024.05.01</w:t>
      </w:r>
    </w:p>
    <w:p w14:paraId="056356B9" w14:textId="32F93D27" w:rsidR="00AE4F5A" w:rsidRDefault="00AE4F5A" w:rsidP="00AE4F5A"/>
    <w:tbl>
      <w:tblPr>
        <w:tblStyle w:val="Tabellrutnt"/>
        <w:tblW w:w="0" w:type="auto"/>
        <w:tblInd w:w="108" w:type="dxa"/>
        <w:tblLook w:val="04A0" w:firstRow="1" w:lastRow="0" w:firstColumn="1" w:lastColumn="0" w:noHBand="0" w:noVBand="1"/>
      </w:tblPr>
      <w:tblGrid>
        <w:gridCol w:w="2410"/>
        <w:gridCol w:w="1911"/>
        <w:gridCol w:w="5002"/>
      </w:tblGrid>
      <w:tr w:rsidR="00AE4F5A" w14:paraId="367F28D3" w14:textId="77777777" w:rsidTr="00CF33C9">
        <w:tc>
          <w:tcPr>
            <w:tcW w:w="2410" w:type="dxa"/>
          </w:tcPr>
          <w:p w14:paraId="4A421999" w14:textId="713573E7" w:rsidR="00AE4F5A" w:rsidRDefault="00AE4F5A" w:rsidP="00AE4F5A">
            <w:r>
              <w:t>Parameter Name</w:t>
            </w:r>
          </w:p>
        </w:tc>
        <w:tc>
          <w:tcPr>
            <w:tcW w:w="1911" w:type="dxa"/>
          </w:tcPr>
          <w:p w14:paraId="64DCD4C7" w14:textId="27581FB4" w:rsidR="00AE4F5A" w:rsidRDefault="00AE4F5A" w:rsidP="00AE4F5A">
            <w:r>
              <w:t>Example of value</w:t>
            </w:r>
          </w:p>
        </w:tc>
        <w:tc>
          <w:tcPr>
            <w:tcW w:w="5002" w:type="dxa"/>
          </w:tcPr>
          <w:p w14:paraId="06DBBA1A" w14:textId="598D448D" w:rsidR="00AE4F5A" w:rsidRDefault="00AE4F5A" w:rsidP="00AE4F5A">
            <w:r>
              <w:t>Comment</w:t>
            </w:r>
          </w:p>
        </w:tc>
      </w:tr>
      <w:tr w:rsidR="00AE4F5A" w14:paraId="0253BF0B" w14:textId="77777777" w:rsidTr="00CF33C9">
        <w:tc>
          <w:tcPr>
            <w:tcW w:w="2410" w:type="dxa"/>
          </w:tcPr>
          <w:p w14:paraId="474DF507" w14:textId="2FC32753" w:rsidR="00AE4F5A" w:rsidRDefault="00AE4F5A" w:rsidP="00AE4F5A">
            <w:r>
              <w:t>--</w:t>
            </w:r>
            <w:proofErr w:type="spellStart"/>
            <w:r>
              <w:t>FromDate</w:t>
            </w:r>
            <w:proofErr w:type="spellEnd"/>
          </w:p>
        </w:tc>
        <w:tc>
          <w:tcPr>
            <w:tcW w:w="1911" w:type="dxa"/>
          </w:tcPr>
          <w:p w14:paraId="14BDE73C" w14:textId="78BC6626" w:rsidR="00AE4F5A" w:rsidRDefault="00AE4F5A" w:rsidP="00AE4F5A">
            <w:r>
              <w:t>2024.05.01</w:t>
            </w:r>
          </w:p>
        </w:tc>
        <w:tc>
          <w:tcPr>
            <w:tcW w:w="5002" w:type="dxa"/>
          </w:tcPr>
          <w:p w14:paraId="545CAC88" w14:textId="61BCD603" w:rsidR="00AE4F5A" w:rsidRDefault="00AE4F5A" w:rsidP="00AE4F5A">
            <w:r w:rsidRPr="00582E5C">
              <w:t>The first day that we should look for data (inclusive)</w:t>
            </w:r>
            <w:r>
              <w:t>.</w:t>
            </w:r>
          </w:p>
        </w:tc>
      </w:tr>
      <w:tr w:rsidR="00AE4F5A" w14:paraId="599138CD" w14:textId="77777777" w:rsidTr="00CF33C9">
        <w:tc>
          <w:tcPr>
            <w:tcW w:w="2410" w:type="dxa"/>
          </w:tcPr>
          <w:p w14:paraId="61D4B01B" w14:textId="4FF6C095" w:rsidR="00AE4F5A" w:rsidRDefault="00AE4F5A" w:rsidP="00AE4F5A">
            <w:r>
              <w:t>--</w:t>
            </w:r>
            <w:proofErr w:type="spellStart"/>
            <w:r>
              <w:t>ToDate</w:t>
            </w:r>
            <w:proofErr w:type="spellEnd"/>
          </w:p>
        </w:tc>
        <w:tc>
          <w:tcPr>
            <w:tcW w:w="1911" w:type="dxa"/>
          </w:tcPr>
          <w:p w14:paraId="3774F4F9" w14:textId="7F093585" w:rsidR="00AE4F5A" w:rsidRDefault="00AE4F5A" w:rsidP="00AE4F5A">
            <w:r>
              <w:t>2024.05.01</w:t>
            </w:r>
          </w:p>
        </w:tc>
        <w:tc>
          <w:tcPr>
            <w:tcW w:w="5002" w:type="dxa"/>
          </w:tcPr>
          <w:p w14:paraId="1CE6B3EC" w14:textId="6F340E25" w:rsidR="00AE4F5A" w:rsidRDefault="00AE4F5A" w:rsidP="00AE4F5A">
            <w:r w:rsidRPr="00AE4F5A">
              <w:t>The last day that we should look for data (inclusive).</w:t>
            </w:r>
          </w:p>
        </w:tc>
      </w:tr>
      <w:tr w:rsidR="00AE4F5A" w14:paraId="1594C24D" w14:textId="77777777" w:rsidTr="00CF33C9">
        <w:tc>
          <w:tcPr>
            <w:tcW w:w="2410" w:type="dxa"/>
          </w:tcPr>
          <w:p w14:paraId="333D0909" w14:textId="081C1497" w:rsidR="00AE4F5A" w:rsidRDefault="00AC2B54" w:rsidP="00AE4F5A">
            <w:r>
              <w:t>--Volcano</w:t>
            </w:r>
          </w:p>
        </w:tc>
        <w:tc>
          <w:tcPr>
            <w:tcW w:w="1911" w:type="dxa"/>
          </w:tcPr>
          <w:p w14:paraId="47905BB6" w14:textId="56854331" w:rsidR="00AE4F5A" w:rsidRDefault="00AC2B54" w:rsidP="00AE4F5A">
            <w:r w:rsidRPr="00AC2B54">
              <w:t>0101-04=</w:t>
            </w:r>
            <w:r>
              <w:br/>
              <w:t>or Masaya</w:t>
            </w:r>
          </w:p>
        </w:tc>
        <w:tc>
          <w:tcPr>
            <w:tcW w:w="5002" w:type="dxa"/>
          </w:tcPr>
          <w:p w14:paraId="081B2CDD" w14:textId="256D7E05" w:rsidR="00AE4F5A" w:rsidRDefault="00AC2B54" w:rsidP="000245A0">
            <w:r>
              <w:t>The volcano that the processing is to handle. This is either the full name, the</w:t>
            </w:r>
            <w:r w:rsidR="000245A0">
              <w:t xml:space="preserve"> </w:t>
            </w:r>
            <w:r>
              <w:t>simplified name or the Si-code of the volcano.</w:t>
            </w:r>
          </w:p>
        </w:tc>
      </w:tr>
      <w:tr w:rsidR="00AE4F5A" w14:paraId="09590872" w14:textId="77777777" w:rsidTr="00CF33C9">
        <w:tc>
          <w:tcPr>
            <w:tcW w:w="2410" w:type="dxa"/>
          </w:tcPr>
          <w:p w14:paraId="06EEB74D" w14:textId="62E4623D" w:rsidR="00AE4F5A" w:rsidRDefault="00CF33C9" w:rsidP="00AE4F5A">
            <w:r>
              <w:t>--</w:t>
            </w:r>
            <w:proofErr w:type="spellStart"/>
            <w:r>
              <w:t>WorkDir</w:t>
            </w:r>
            <w:proofErr w:type="spellEnd"/>
          </w:p>
        </w:tc>
        <w:tc>
          <w:tcPr>
            <w:tcW w:w="1911" w:type="dxa"/>
          </w:tcPr>
          <w:p w14:paraId="0EFAC8B6" w14:textId="77777777" w:rsidR="00AE4F5A" w:rsidRDefault="00AE4F5A" w:rsidP="00AE4F5A"/>
        </w:tc>
        <w:tc>
          <w:tcPr>
            <w:tcW w:w="5002" w:type="dxa"/>
          </w:tcPr>
          <w:p w14:paraId="45F2A963" w14:textId="2FEAFC39" w:rsidR="00AE4F5A" w:rsidRDefault="00881961" w:rsidP="00AE4F5A">
            <w:r>
              <w:t xml:space="preserve">Simulates the directory where the executable file is located. </w:t>
            </w:r>
            <w:r w:rsidR="00BD4D5E">
              <w:t>The program will attempt to read the configuration files in the sub directory ‘configuration’ in this directory.</w:t>
            </w:r>
          </w:p>
        </w:tc>
      </w:tr>
      <w:tr w:rsidR="00AE4F5A" w14:paraId="24825CFF" w14:textId="77777777" w:rsidTr="00CF33C9">
        <w:tc>
          <w:tcPr>
            <w:tcW w:w="2410" w:type="dxa"/>
          </w:tcPr>
          <w:p w14:paraId="37A5A9D9" w14:textId="08A35E8C" w:rsidR="00AE4F5A" w:rsidRDefault="006901CE" w:rsidP="00AE4F5A">
            <w:r>
              <w:t>--</w:t>
            </w:r>
            <w:proofErr w:type="spellStart"/>
            <w:r w:rsidRPr="006901CE">
              <w:t>MaxThreadNum</w:t>
            </w:r>
            <w:proofErr w:type="spellEnd"/>
          </w:p>
        </w:tc>
        <w:tc>
          <w:tcPr>
            <w:tcW w:w="1911" w:type="dxa"/>
          </w:tcPr>
          <w:p w14:paraId="6971B8A8" w14:textId="5B2ECCF4" w:rsidR="00AE4F5A" w:rsidRDefault="00881961" w:rsidP="00AE4F5A">
            <w:r>
              <w:t>15</w:t>
            </w:r>
          </w:p>
        </w:tc>
        <w:tc>
          <w:tcPr>
            <w:tcW w:w="5002" w:type="dxa"/>
          </w:tcPr>
          <w:p w14:paraId="4AC5E22B" w14:textId="218AA98B" w:rsidR="00AE4F5A" w:rsidRDefault="006901CE" w:rsidP="006901CE">
            <w:r>
              <w:t>The maximum number of threads that will be started by the software during the processing. This should be &lt;= the number of processors (or cores) on the computer for maximum performance (but at least 1).</w:t>
            </w:r>
          </w:p>
        </w:tc>
      </w:tr>
      <w:tr w:rsidR="00AE4F5A" w14:paraId="26F31E60" w14:textId="77777777" w:rsidTr="00CF33C9">
        <w:tc>
          <w:tcPr>
            <w:tcW w:w="2410" w:type="dxa"/>
          </w:tcPr>
          <w:p w14:paraId="63A702D1" w14:textId="6DBE78C7" w:rsidR="00AE4F5A" w:rsidRDefault="00CF33C9" w:rsidP="00AE4F5A">
            <w:r>
              <w:t>--</w:t>
            </w:r>
            <w:proofErr w:type="spellStart"/>
            <w:r w:rsidRPr="00CF33C9">
              <w:t>IncludeSubDirs_Local</w:t>
            </w:r>
            <w:proofErr w:type="spellEnd"/>
          </w:p>
        </w:tc>
        <w:tc>
          <w:tcPr>
            <w:tcW w:w="1911" w:type="dxa"/>
          </w:tcPr>
          <w:p w14:paraId="1923FF65" w14:textId="6E6CFB30" w:rsidR="00AE4F5A" w:rsidRDefault="00881961" w:rsidP="00AE4F5A">
            <w:r>
              <w:t>1</w:t>
            </w:r>
          </w:p>
        </w:tc>
        <w:tc>
          <w:tcPr>
            <w:tcW w:w="5002" w:type="dxa"/>
          </w:tcPr>
          <w:p w14:paraId="150975A6" w14:textId="5EE78100" w:rsidR="00AE4F5A" w:rsidRDefault="007F1906" w:rsidP="007F1906">
            <w:r>
              <w:t xml:space="preserve">This is non-zero if we should include sub-directories to </w:t>
            </w:r>
            <w:proofErr w:type="spellStart"/>
            <w:r>
              <w:t>LocalDirectory</w:t>
            </w:r>
            <w:proofErr w:type="spellEnd"/>
            <w:r>
              <w:t xml:space="preserve"> in our search for data</w:t>
            </w:r>
          </w:p>
        </w:tc>
      </w:tr>
      <w:tr w:rsidR="00CF33C9" w14:paraId="64662F4A" w14:textId="77777777" w:rsidTr="00CF33C9">
        <w:tc>
          <w:tcPr>
            <w:tcW w:w="2410" w:type="dxa"/>
          </w:tcPr>
          <w:p w14:paraId="0D1489F3" w14:textId="37245B17" w:rsidR="00CF33C9" w:rsidRDefault="00273FCD" w:rsidP="00AE4F5A">
            <w:r>
              <w:t>--</w:t>
            </w:r>
            <w:proofErr w:type="spellStart"/>
            <w:r w:rsidRPr="00273FCD">
              <w:t>FTPDirectory</w:t>
            </w:r>
            <w:proofErr w:type="spellEnd"/>
          </w:p>
        </w:tc>
        <w:tc>
          <w:tcPr>
            <w:tcW w:w="1911" w:type="dxa"/>
          </w:tcPr>
          <w:p w14:paraId="67FCF08A" w14:textId="77777777" w:rsidR="00CF33C9" w:rsidRDefault="00CF33C9" w:rsidP="00AE4F5A"/>
        </w:tc>
        <w:tc>
          <w:tcPr>
            <w:tcW w:w="5002" w:type="dxa"/>
          </w:tcPr>
          <w:p w14:paraId="6DA4BFFD" w14:textId="617B1D78" w:rsidR="00CF33C9" w:rsidRDefault="00273FCD" w:rsidP="00273FCD">
            <w:r>
              <w:t>The full path to a directory on a FTP - server where we should scan for data files. Notice that it is possible to search for data both on the local computer and on the FTP server.</w:t>
            </w:r>
          </w:p>
        </w:tc>
      </w:tr>
      <w:tr w:rsidR="00CF33C9" w14:paraId="00E33054" w14:textId="77777777" w:rsidTr="00CF33C9">
        <w:tc>
          <w:tcPr>
            <w:tcW w:w="2410" w:type="dxa"/>
          </w:tcPr>
          <w:p w14:paraId="603D69B7" w14:textId="2767062E" w:rsidR="00CF33C9" w:rsidRDefault="00CF33C9" w:rsidP="00AE4F5A">
            <w:r>
              <w:t>--</w:t>
            </w:r>
            <w:proofErr w:type="spellStart"/>
            <w:r w:rsidRPr="00CF33C9">
              <w:t>IncludeSubDirs_FTP</w:t>
            </w:r>
            <w:proofErr w:type="spellEnd"/>
          </w:p>
        </w:tc>
        <w:tc>
          <w:tcPr>
            <w:tcW w:w="1911" w:type="dxa"/>
          </w:tcPr>
          <w:p w14:paraId="2F0D779C" w14:textId="1374444D" w:rsidR="00CF33C9" w:rsidRDefault="00881961" w:rsidP="00AE4F5A">
            <w:r>
              <w:t>1</w:t>
            </w:r>
          </w:p>
        </w:tc>
        <w:tc>
          <w:tcPr>
            <w:tcW w:w="5002" w:type="dxa"/>
          </w:tcPr>
          <w:p w14:paraId="32B26541" w14:textId="22ACA2BE" w:rsidR="00CF33C9" w:rsidRDefault="00CF33C9" w:rsidP="00CF33C9">
            <w:r>
              <w:t>This is non-zero if we should include sub-directories to</w:t>
            </w:r>
            <w:r w:rsidR="00036A88">
              <w:t xml:space="preserve"> </w:t>
            </w:r>
            <w:proofErr w:type="spellStart"/>
            <w:r>
              <w:t>FTPDirectory</w:t>
            </w:r>
            <w:proofErr w:type="spellEnd"/>
            <w:r>
              <w:t xml:space="preserve"> in our search for data.</w:t>
            </w:r>
          </w:p>
        </w:tc>
      </w:tr>
      <w:tr w:rsidR="005D58AE" w14:paraId="45203700" w14:textId="77777777" w:rsidTr="00CF33C9">
        <w:tc>
          <w:tcPr>
            <w:tcW w:w="2410" w:type="dxa"/>
          </w:tcPr>
          <w:p w14:paraId="209CFDA7" w14:textId="5E19512A" w:rsidR="005D58AE" w:rsidRDefault="005D58AE" w:rsidP="00AE4F5A">
            <w:r>
              <w:t>--</w:t>
            </w:r>
            <w:proofErr w:type="spellStart"/>
            <w:r w:rsidRPr="005D58AE">
              <w:t>FTPUsername</w:t>
            </w:r>
            <w:proofErr w:type="spellEnd"/>
          </w:p>
        </w:tc>
        <w:tc>
          <w:tcPr>
            <w:tcW w:w="1911" w:type="dxa"/>
          </w:tcPr>
          <w:p w14:paraId="41BBBDD2" w14:textId="77777777" w:rsidR="005D58AE" w:rsidRDefault="005D58AE" w:rsidP="00AE4F5A"/>
        </w:tc>
        <w:tc>
          <w:tcPr>
            <w:tcW w:w="5002" w:type="dxa"/>
          </w:tcPr>
          <w:p w14:paraId="5A6DE612" w14:textId="551D1877" w:rsidR="005D58AE" w:rsidRDefault="005D58AE" w:rsidP="00CF33C9">
            <w:r w:rsidRPr="005D58AE">
              <w:t>The username to log in to the FTP-server.</w:t>
            </w:r>
          </w:p>
        </w:tc>
      </w:tr>
      <w:tr w:rsidR="005D58AE" w14:paraId="20D0C066" w14:textId="77777777" w:rsidTr="00CF33C9">
        <w:tc>
          <w:tcPr>
            <w:tcW w:w="2410" w:type="dxa"/>
          </w:tcPr>
          <w:p w14:paraId="72CB1DCA" w14:textId="1C0F4FD4" w:rsidR="005D58AE" w:rsidRDefault="005D58AE" w:rsidP="00AE4F5A">
            <w:r>
              <w:t>--</w:t>
            </w:r>
            <w:proofErr w:type="spellStart"/>
            <w:r w:rsidRPr="005D58AE">
              <w:t>FTPPassword</w:t>
            </w:r>
            <w:proofErr w:type="spellEnd"/>
          </w:p>
        </w:tc>
        <w:tc>
          <w:tcPr>
            <w:tcW w:w="1911" w:type="dxa"/>
          </w:tcPr>
          <w:p w14:paraId="7542BCE6" w14:textId="77777777" w:rsidR="005D58AE" w:rsidRDefault="005D58AE" w:rsidP="00AE4F5A"/>
        </w:tc>
        <w:tc>
          <w:tcPr>
            <w:tcW w:w="5002" w:type="dxa"/>
          </w:tcPr>
          <w:p w14:paraId="1C55C0C3" w14:textId="5B70681C" w:rsidR="005D58AE" w:rsidRDefault="005D58AE" w:rsidP="00CF33C9">
            <w:r w:rsidRPr="005D58AE">
              <w:t>The password to log in to the FTP-server</w:t>
            </w:r>
          </w:p>
        </w:tc>
      </w:tr>
      <w:tr w:rsidR="00690EA5" w14:paraId="0EDC4343" w14:textId="77777777" w:rsidTr="00CF33C9">
        <w:tc>
          <w:tcPr>
            <w:tcW w:w="2410" w:type="dxa"/>
          </w:tcPr>
          <w:p w14:paraId="1006292B" w14:textId="07ACB789" w:rsidR="00690EA5" w:rsidRDefault="00690EA5" w:rsidP="00AE4F5A">
            <w:r>
              <w:t>--</w:t>
            </w:r>
            <w:proofErr w:type="spellStart"/>
            <w:r w:rsidRPr="00690EA5">
              <w:t>UploadResults</w:t>
            </w:r>
            <w:proofErr w:type="spellEnd"/>
          </w:p>
        </w:tc>
        <w:tc>
          <w:tcPr>
            <w:tcW w:w="1911" w:type="dxa"/>
          </w:tcPr>
          <w:p w14:paraId="5766127D" w14:textId="55DCD215" w:rsidR="00690EA5" w:rsidRDefault="00881961" w:rsidP="00AE4F5A">
            <w:r>
              <w:t>1</w:t>
            </w:r>
          </w:p>
        </w:tc>
        <w:tc>
          <w:tcPr>
            <w:tcW w:w="5002" w:type="dxa"/>
          </w:tcPr>
          <w:p w14:paraId="01E02446" w14:textId="4D652189" w:rsidR="00690EA5" w:rsidRPr="005D58AE" w:rsidRDefault="00FA4A1B" w:rsidP="00FA4A1B">
            <w:r>
              <w:t>This is true if we should upload the results (</w:t>
            </w:r>
            <w:proofErr w:type="spellStart"/>
            <w:r>
              <w:t>FluxLogs</w:t>
            </w:r>
            <w:proofErr w:type="spellEnd"/>
            <w:r>
              <w:t xml:space="preserve"> </w:t>
            </w:r>
            <w:proofErr w:type="spellStart"/>
            <w:r>
              <w:t>etc</w:t>
            </w:r>
            <w:proofErr w:type="spellEnd"/>
            <w:r>
              <w:t>) to the Novac FTP server.</w:t>
            </w:r>
          </w:p>
        </w:tc>
      </w:tr>
      <w:tr w:rsidR="00690EA5" w14:paraId="4F7992BE" w14:textId="77777777" w:rsidTr="00CF33C9">
        <w:tc>
          <w:tcPr>
            <w:tcW w:w="2410" w:type="dxa"/>
          </w:tcPr>
          <w:p w14:paraId="4F248095" w14:textId="01526B46" w:rsidR="00690EA5" w:rsidRDefault="00690EA5" w:rsidP="00AE4F5A">
            <w:r>
              <w:t>--</w:t>
            </w:r>
            <w:proofErr w:type="spellStart"/>
            <w:r w:rsidRPr="00690EA5">
              <w:t>outputdirectory</w:t>
            </w:r>
            <w:proofErr w:type="spellEnd"/>
          </w:p>
        </w:tc>
        <w:tc>
          <w:tcPr>
            <w:tcW w:w="1911" w:type="dxa"/>
          </w:tcPr>
          <w:p w14:paraId="4665A188" w14:textId="77777777" w:rsidR="00690EA5" w:rsidRDefault="00690EA5" w:rsidP="00AE4F5A"/>
        </w:tc>
        <w:tc>
          <w:tcPr>
            <w:tcW w:w="5002" w:type="dxa"/>
          </w:tcPr>
          <w:p w14:paraId="43F2AA3C" w14:textId="246CC5EE" w:rsidR="00690EA5" w:rsidRPr="005D58AE" w:rsidRDefault="005B21F4" w:rsidP="005B21F4">
            <w:r>
              <w:t xml:space="preserve">The directory where the processed files and evaluation results should be stored (on the local </w:t>
            </w:r>
            <w:r>
              <w:lastRenderedPageBreak/>
              <w:t>computer)</w:t>
            </w:r>
          </w:p>
        </w:tc>
      </w:tr>
      <w:tr w:rsidR="00690EA5" w14:paraId="3C0F221E" w14:textId="77777777" w:rsidTr="00CF33C9">
        <w:tc>
          <w:tcPr>
            <w:tcW w:w="2410" w:type="dxa"/>
          </w:tcPr>
          <w:p w14:paraId="276D5EBB" w14:textId="19EAEB7F" w:rsidR="00690EA5" w:rsidRDefault="00690EA5" w:rsidP="00AE4F5A">
            <w:r>
              <w:lastRenderedPageBreak/>
              <w:t>--</w:t>
            </w:r>
            <w:proofErr w:type="spellStart"/>
            <w:r w:rsidRPr="00690EA5">
              <w:t>tempdirectory</w:t>
            </w:r>
            <w:proofErr w:type="spellEnd"/>
          </w:p>
        </w:tc>
        <w:tc>
          <w:tcPr>
            <w:tcW w:w="1911" w:type="dxa"/>
          </w:tcPr>
          <w:p w14:paraId="29D7EB67" w14:textId="77777777" w:rsidR="00690EA5" w:rsidRDefault="00690EA5" w:rsidP="00AE4F5A"/>
        </w:tc>
        <w:tc>
          <w:tcPr>
            <w:tcW w:w="5002" w:type="dxa"/>
          </w:tcPr>
          <w:p w14:paraId="5B6E9320" w14:textId="7A3CD053" w:rsidR="00690EA5" w:rsidRPr="005D58AE" w:rsidRDefault="005B21F4" w:rsidP="005B21F4">
            <w:r>
              <w:t>The directory that can be used for temporary files (on the local computer).</w:t>
            </w:r>
          </w:p>
        </w:tc>
      </w:tr>
      <w:tr w:rsidR="00690EA5" w14:paraId="67913EE9" w14:textId="77777777" w:rsidTr="00CF33C9">
        <w:tc>
          <w:tcPr>
            <w:tcW w:w="2410" w:type="dxa"/>
          </w:tcPr>
          <w:p w14:paraId="6700D23B" w14:textId="0084C988" w:rsidR="00690EA5" w:rsidRDefault="00690EA5" w:rsidP="00AE4F5A">
            <w:r>
              <w:t>--</w:t>
            </w:r>
            <w:proofErr w:type="spellStart"/>
            <w:r w:rsidRPr="00690EA5">
              <w:t>WindFieldFile</w:t>
            </w:r>
            <w:proofErr w:type="spellEnd"/>
          </w:p>
        </w:tc>
        <w:tc>
          <w:tcPr>
            <w:tcW w:w="1911" w:type="dxa"/>
          </w:tcPr>
          <w:p w14:paraId="258E1ABF" w14:textId="77777777" w:rsidR="00690EA5" w:rsidRDefault="00690EA5" w:rsidP="00AE4F5A"/>
        </w:tc>
        <w:tc>
          <w:tcPr>
            <w:tcW w:w="5002" w:type="dxa"/>
          </w:tcPr>
          <w:p w14:paraId="57A4C7C9" w14:textId="4D4CA68C" w:rsidR="00690EA5" w:rsidRPr="005D58AE" w:rsidRDefault="00B128FC" w:rsidP="00CF33C9">
            <w:r w:rsidRPr="00B128FC">
              <w:t>The full path and filename of the wind field file OR</w:t>
            </w:r>
            <w:r>
              <w:t xml:space="preserve"> the directory where to search for wind field files.</w:t>
            </w:r>
          </w:p>
        </w:tc>
      </w:tr>
      <w:tr w:rsidR="00690EA5" w14:paraId="2C98BC9C" w14:textId="77777777" w:rsidTr="00CF33C9">
        <w:tc>
          <w:tcPr>
            <w:tcW w:w="2410" w:type="dxa"/>
          </w:tcPr>
          <w:p w14:paraId="3B8BBFAE" w14:textId="63EF8FD2" w:rsidR="00690EA5" w:rsidRDefault="00690EA5" w:rsidP="00AE4F5A">
            <w:r>
              <w:t>--</w:t>
            </w:r>
            <w:r w:rsidRPr="00690EA5">
              <w:t>mode</w:t>
            </w:r>
          </w:p>
        </w:tc>
        <w:tc>
          <w:tcPr>
            <w:tcW w:w="1911" w:type="dxa"/>
          </w:tcPr>
          <w:p w14:paraId="7B454A34" w14:textId="688F1040" w:rsidR="00690EA5" w:rsidRDefault="00A83C97" w:rsidP="00AE4F5A">
            <w:r>
              <w:t>2</w:t>
            </w:r>
          </w:p>
        </w:tc>
        <w:tc>
          <w:tcPr>
            <w:tcW w:w="5002" w:type="dxa"/>
          </w:tcPr>
          <w:p w14:paraId="2C3C9E7C" w14:textId="42B55CC2" w:rsidR="00690EA5" w:rsidRPr="005D58AE" w:rsidRDefault="00B52752" w:rsidP="00B52752">
            <w:r>
              <w:t>The processing mode, typically flux. Must be one of the defined processing modes: FLUX, CALIBRATION, COMPOSITION (not fully implemented) or STRATOSPHERE (not fully implemented)</w:t>
            </w:r>
          </w:p>
        </w:tc>
      </w:tr>
      <w:tr w:rsidR="00690EA5" w14:paraId="2BA5EDE3" w14:textId="77777777" w:rsidTr="00CF33C9">
        <w:tc>
          <w:tcPr>
            <w:tcW w:w="2410" w:type="dxa"/>
          </w:tcPr>
          <w:p w14:paraId="1B681747" w14:textId="1DFD66C8" w:rsidR="00690EA5" w:rsidRDefault="002E3732" w:rsidP="00AE4F5A">
            <w:r>
              <w:t>--</w:t>
            </w:r>
            <w:r w:rsidR="00690EA5" w:rsidRPr="00690EA5">
              <w:t>molecule</w:t>
            </w:r>
          </w:p>
        </w:tc>
        <w:tc>
          <w:tcPr>
            <w:tcW w:w="1911" w:type="dxa"/>
          </w:tcPr>
          <w:p w14:paraId="0351B93E" w14:textId="02E91217" w:rsidR="00690EA5" w:rsidRDefault="00A83C97" w:rsidP="00AE4F5A">
            <w:r w:rsidRPr="00355B6C">
              <w:t>SO</w:t>
            </w:r>
            <w:r w:rsidRPr="00355B6C">
              <w:rPr>
                <w:vertAlign w:val="subscript"/>
              </w:rPr>
              <w:t>2</w:t>
            </w:r>
          </w:p>
        </w:tc>
        <w:tc>
          <w:tcPr>
            <w:tcW w:w="5002" w:type="dxa"/>
          </w:tcPr>
          <w:p w14:paraId="713C26B5" w14:textId="04BDE160" w:rsidR="00690EA5" w:rsidRPr="005D58AE" w:rsidRDefault="00B52752" w:rsidP="00B52752">
            <w:r>
              <w:t>The molecule of main interest, typically this is SO2. Must be one of the predefined molecules.</w:t>
            </w:r>
          </w:p>
        </w:tc>
      </w:tr>
    </w:tbl>
    <w:p w14:paraId="4325C014" w14:textId="77777777" w:rsidR="00AE4F5A" w:rsidRDefault="00AE4F5A" w:rsidP="00AE4F5A"/>
    <w:p w14:paraId="20FC5787" w14:textId="77777777" w:rsidR="00AE4F5A" w:rsidRDefault="00AE4F5A" w:rsidP="00AE4F5A"/>
    <w:p w14:paraId="2CFE233C" w14:textId="77777777" w:rsidR="00AE4F5A" w:rsidRDefault="00AE4F5A" w:rsidP="00AE4F5A"/>
    <w:p w14:paraId="434FA2B4" w14:textId="6632E8C1" w:rsidR="00AE4F5A" w:rsidRDefault="00AE4F5A" w:rsidP="00387701">
      <w:pPr>
        <w:ind w:firstLine="540"/>
      </w:pPr>
      <w:r>
        <w:tab/>
      </w:r>
      <w:r>
        <w:tab/>
      </w:r>
    </w:p>
    <w:p w14:paraId="36071434" w14:textId="77777777" w:rsidR="00AE4F5A" w:rsidRPr="00AE4F5A" w:rsidRDefault="00AE4F5A" w:rsidP="00387701">
      <w:pPr>
        <w:ind w:firstLine="540"/>
      </w:pPr>
    </w:p>
    <w:p w14:paraId="635CCF2B" w14:textId="77777777" w:rsidR="00AE4F5A" w:rsidRDefault="0030519F" w:rsidP="00275A7B">
      <w:pPr>
        <w:pStyle w:val="Rubrik2"/>
        <w:spacing w:line="280" w:lineRule="atLeast"/>
        <w:jc w:val="both"/>
        <w:rPr>
          <w:i/>
          <w:iCs/>
        </w:rPr>
      </w:pPr>
      <w:r>
        <w:rPr>
          <w:i/>
          <w:iCs/>
        </w:rPr>
        <w:br w:type="page"/>
      </w:r>
      <w:bookmarkStart w:id="199" w:name="_Toc246908788"/>
    </w:p>
    <w:p w14:paraId="15B8AAC8" w14:textId="07F1D3F3" w:rsidR="00275A7B" w:rsidRDefault="00275A7B" w:rsidP="00275A7B">
      <w:pPr>
        <w:pStyle w:val="Rubrik2"/>
        <w:spacing w:line="280" w:lineRule="atLeast"/>
        <w:jc w:val="both"/>
        <w:rPr>
          <w:i/>
          <w:iCs/>
        </w:rPr>
      </w:pPr>
      <w:bookmarkStart w:id="200" w:name="_Toc175680615"/>
      <w:r>
        <w:rPr>
          <w:i/>
          <w:iCs/>
        </w:rPr>
        <w:lastRenderedPageBreak/>
        <w:t>Giving the wind field</w:t>
      </w:r>
      <w:r w:rsidRPr="00D143C1">
        <w:rPr>
          <w:iCs/>
        </w:rPr>
        <w:t xml:space="preserve"> </w:t>
      </w:r>
      <w:r w:rsidR="00D143C1" w:rsidRPr="00D143C1">
        <w:rPr>
          <w:iCs/>
        </w:rPr>
        <w:t>–</w:t>
      </w:r>
      <w:r w:rsidRPr="00D143C1">
        <w:rPr>
          <w:iCs/>
        </w:rPr>
        <w:t xml:space="preserve"> </w:t>
      </w:r>
      <w:r w:rsidR="00D143C1" w:rsidRPr="00D143C1">
        <w:rPr>
          <w:iCs/>
        </w:rPr>
        <w:t xml:space="preserve">the </w:t>
      </w:r>
      <w:r w:rsidRPr="00D143C1">
        <w:rPr>
          <w:iCs/>
        </w:rPr>
        <w:t xml:space="preserve">.wxml </w:t>
      </w:r>
      <w:r w:rsidR="00D143C1">
        <w:rPr>
          <w:iCs/>
        </w:rPr>
        <w:t>–</w:t>
      </w:r>
      <w:r w:rsidRPr="00D143C1">
        <w:rPr>
          <w:iCs/>
        </w:rPr>
        <w:t xml:space="preserve"> files</w:t>
      </w:r>
      <w:bookmarkEnd w:id="199"/>
      <w:bookmarkEnd w:id="200"/>
    </w:p>
    <w:p w14:paraId="687C7E8A" w14:textId="77777777" w:rsidR="00275A7B" w:rsidRPr="00D21099" w:rsidRDefault="00257AFB" w:rsidP="00D21099">
      <w:r>
        <w:t>The wind field to be used in the batch processing is given in a new file format, known as .</w:t>
      </w:r>
      <w:proofErr w:type="spellStart"/>
      <w:r>
        <w:t>wxml</w:t>
      </w:r>
      <w:proofErr w:type="spellEnd"/>
      <w:r>
        <w:t xml:space="preserve">. This is an XML-based file format, stored in </w:t>
      </w:r>
      <w:r w:rsidR="00B10268">
        <w:t xml:space="preserve">normal ASCII format. </w:t>
      </w:r>
    </w:p>
    <w:p w14:paraId="0B0F63B4" w14:textId="77777777" w:rsidR="005B1026" w:rsidRDefault="0018793C" w:rsidP="00B00EB9">
      <w:pPr>
        <w:pStyle w:val="Brdtext"/>
        <w:spacing w:line="280" w:lineRule="atLeast"/>
      </w:pPr>
      <w:r>
        <w:t>The main wrapper of the file is the &lt;Wind&gt; item, this contains one argument, the name of the volcano that the wind-field is valid for. This must agree with the name of the volcano chosen.</w:t>
      </w:r>
      <w:r w:rsidR="005B1026">
        <w:t xml:space="preserve"> When starting the post-processing, the </w:t>
      </w:r>
      <w:proofErr w:type="spellStart"/>
      <w:r w:rsidR="005B1026">
        <w:t>NovacPPP</w:t>
      </w:r>
      <w:proofErr w:type="spellEnd"/>
      <w:r w:rsidR="005B1026">
        <w:t xml:space="preserve"> will search for a file with the name </w:t>
      </w:r>
      <w:proofErr w:type="spellStart"/>
      <w:r w:rsidR="005B1026">
        <w:t>VOLCANONAME.wxml</w:t>
      </w:r>
      <w:proofErr w:type="spellEnd"/>
      <w:r w:rsidR="005B1026">
        <w:t xml:space="preserve">, where VOLCANONAME is the name of the chosen volcano, </w:t>
      </w:r>
      <w:r w:rsidR="00A03D17">
        <w:t xml:space="preserve">in the </w:t>
      </w:r>
      <w:r w:rsidR="0083295B">
        <w:t>configuration directory and use the wind field defined in this file as the wind field to use.</w:t>
      </w:r>
    </w:p>
    <w:p w14:paraId="6870B59F" w14:textId="77777777" w:rsidR="00910FE6" w:rsidRDefault="00910FE6" w:rsidP="00B00EB9">
      <w:pPr>
        <w:pStyle w:val="Brdtext"/>
        <w:spacing w:line="280" w:lineRule="atLeast"/>
      </w:pPr>
    </w:p>
    <w:p w14:paraId="46F48EAC" w14:textId="77777777" w:rsidR="001766CB" w:rsidRDefault="001766CB" w:rsidP="001766CB">
      <w:pPr>
        <w:pStyle w:val="Rubrik3"/>
      </w:pPr>
      <w:bookmarkStart w:id="201" w:name="_Toc246908789"/>
      <w:r>
        <w:t>&lt;windfield&gt; - section</w:t>
      </w:r>
      <w:bookmarkEnd w:id="201"/>
    </w:p>
    <w:p w14:paraId="2F122444" w14:textId="77777777" w:rsidR="001766CB" w:rsidRDefault="0018793C" w:rsidP="00B00EB9">
      <w:pPr>
        <w:pStyle w:val="Brdtext"/>
        <w:spacing w:line="280" w:lineRule="atLeast"/>
      </w:pPr>
      <w:r>
        <w:t>The .</w:t>
      </w:r>
      <w:proofErr w:type="spellStart"/>
      <w:r>
        <w:t>wxml</w:t>
      </w:r>
      <w:proofErr w:type="spellEnd"/>
      <w:r>
        <w:t xml:space="preserve"> file can contain an unlimited</w:t>
      </w:r>
      <w:r w:rsidR="00053C09">
        <w:t xml:space="preserve"> number of &lt;</w:t>
      </w:r>
      <w:proofErr w:type="spellStart"/>
      <w:r w:rsidR="00053C09">
        <w:t>windfield</w:t>
      </w:r>
      <w:proofErr w:type="spellEnd"/>
      <w:r w:rsidR="00053C09">
        <w:t>&gt; sections. Each specifies the wind field at a given altitude and within a given time interval</w:t>
      </w:r>
      <w:r w:rsidR="008817E5">
        <w:t>.  This section also contains the source of the wind field. The source of wind-information must be one of the following;</w:t>
      </w:r>
    </w:p>
    <w:p w14:paraId="66061EFD" w14:textId="77777777" w:rsidR="008817E5" w:rsidRDefault="00AD554A" w:rsidP="00191CCA">
      <w:pPr>
        <w:pStyle w:val="Brdtext"/>
        <w:numPr>
          <w:ilvl w:val="0"/>
          <w:numId w:val="8"/>
        </w:numPr>
        <w:spacing w:line="280" w:lineRule="atLeast"/>
      </w:pPr>
      <w:r>
        <w:rPr>
          <w:rFonts w:ascii="Courier New" w:hAnsi="Courier New" w:cs="Courier New"/>
          <w:sz w:val="20"/>
          <w:szCs w:val="20"/>
          <w:lang w:eastAsia="zh-CN" w:bidi="ar-SA"/>
        </w:rPr>
        <w:t>user</w:t>
      </w:r>
    </w:p>
    <w:p w14:paraId="13DFCB65" w14:textId="77777777" w:rsidR="00AD554A" w:rsidRDefault="00AD554A" w:rsidP="00191CCA">
      <w:pPr>
        <w:pStyle w:val="Brdtext"/>
        <w:numPr>
          <w:ilvl w:val="0"/>
          <w:numId w:val="8"/>
        </w:numPr>
        <w:spacing w:line="280" w:lineRule="atLeast"/>
      </w:pPr>
      <w:r>
        <w:rPr>
          <w:rFonts w:ascii="Courier New" w:hAnsi="Courier New" w:cs="Courier New"/>
          <w:sz w:val="20"/>
          <w:szCs w:val="20"/>
          <w:lang w:eastAsia="zh-CN" w:bidi="ar-SA"/>
        </w:rPr>
        <w:t>default</w:t>
      </w:r>
    </w:p>
    <w:p w14:paraId="0B8AA25C" w14:textId="77777777" w:rsidR="00AD554A" w:rsidRPr="00AD554A" w:rsidRDefault="00AD554A" w:rsidP="00191CCA">
      <w:pPr>
        <w:pStyle w:val="Brdtext"/>
        <w:numPr>
          <w:ilvl w:val="0"/>
          <w:numId w:val="8"/>
        </w:numPr>
        <w:spacing w:line="280" w:lineRule="atLeast"/>
      </w:pPr>
      <w:proofErr w:type="spellStart"/>
      <w:r>
        <w:rPr>
          <w:rFonts w:ascii="Courier New" w:hAnsi="Courier New" w:cs="Courier New"/>
          <w:sz w:val="20"/>
          <w:szCs w:val="20"/>
          <w:lang w:eastAsia="zh-CN" w:bidi="ar-SA"/>
        </w:rPr>
        <w:t>ecmwf_forecast</w:t>
      </w:r>
      <w:proofErr w:type="spellEnd"/>
    </w:p>
    <w:p w14:paraId="60834D88" w14:textId="77777777" w:rsidR="00AD554A" w:rsidRPr="00AD554A" w:rsidRDefault="00AD554A" w:rsidP="00191CCA">
      <w:pPr>
        <w:pStyle w:val="Brdtext"/>
        <w:numPr>
          <w:ilvl w:val="0"/>
          <w:numId w:val="8"/>
        </w:numPr>
        <w:spacing w:line="280" w:lineRule="atLeast"/>
      </w:pPr>
      <w:proofErr w:type="spellStart"/>
      <w:r>
        <w:rPr>
          <w:rFonts w:ascii="Courier New" w:hAnsi="Courier New" w:cs="Courier New"/>
          <w:sz w:val="20"/>
          <w:szCs w:val="20"/>
          <w:lang w:eastAsia="zh-CN" w:bidi="ar-SA"/>
        </w:rPr>
        <w:t>ecmwf_analysis</w:t>
      </w:r>
      <w:proofErr w:type="spellEnd"/>
    </w:p>
    <w:p w14:paraId="28423765" w14:textId="77777777" w:rsidR="00AD554A" w:rsidRPr="00AD554A" w:rsidRDefault="00AD554A" w:rsidP="00191CCA">
      <w:pPr>
        <w:pStyle w:val="Brdtext"/>
        <w:numPr>
          <w:ilvl w:val="0"/>
          <w:numId w:val="8"/>
        </w:numPr>
        <w:spacing w:line="280" w:lineRule="atLeast"/>
      </w:pPr>
      <w:proofErr w:type="spellStart"/>
      <w:r>
        <w:rPr>
          <w:rFonts w:ascii="Courier New" w:hAnsi="Courier New" w:cs="Courier New"/>
          <w:sz w:val="20"/>
          <w:szCs w:val="20"/>
          <w:lang w:eastAsia="zh-CN" w:bidi="ar-SA"/>
        </w:rPr>
        <w:t>dual_beam_measurement</w:t>
      </w:r>
      <w:proofErr w:type="spellEnd"/>
    </w:p>
    <w:p w14:paraId="0F53E121" w14:textId="77777777" w:rsidR="00AD554A" w:rsidRPr="00AD554A" w:rsidRDefault="00AD554A" w:rsidP="00191CCA">
      <w:pPr>
        <w:pStyle w:val="Brdtext"/>
        <w:numPr>
          <w:ilvl w:val="0"/>
          <w:numId w:val="8"/>
        </w:numPr>
        <w:spacing w:line="280" w:lineRule="atLeast"/>
      </w:pPr>
      <w:proofErr w:type="spellStart"/>
      <w:r>
        <w:rPr>
          <w:rFonts w:ascii="Courier New" w:hAnsi="Courier New" w:cs="Courier New"/>
          <w:sz w:val="20"/>
          <w:szCs w:val="20"/>
          <w:lang w:eastAsia="zh-CN" w:bidi="ar-SA"/>
        </w:rPr>
        <w:t>model_wrf</w:t>
      </w:r>
      <w:proofErr w:type="spellEnd"/>
    </w:p>
    <w:p w14:paraId="1FF074C0" w14:textId="77777777" w:rsidR="00AD554A" w:rsidRPr="00F11301" w:rsidRDefault="00AD554A" w:rsidP="00191CCA">
      <w:pPr>
        <w:pStyle w:val="Brdtext"/>
        <w:numPr>
          <w:ilvl w:val="0"/>
          <w:numId w:val="8"/>
        </w:numPr>
        <w:spacing w:line="280" w:lineRule="atLeast"/>
      </w:pPr>
      <w:proofErr w:type="spellStart"/>
      <w:r>
        <w:rPr>
          <w:rFonts w:ascii="Courier New" w:hAnsi="Courier New" w:cs="Courier New"/>
          <w:sz w:val="20"/>
          <w:szCs w:val="20"/>
          <w:lang w:eastAsia="zh-CN" w:bidi="ar-SA"/>
        </w:rPr>
        <w:t>geometry_calc</w:t>
      </w:r>
      <w:proofErr w:type="spellEnd"/>
    </w:p>
    <w:p w14:paraId="66BBA158" w14:textId="77777777" w:rsidR="00F11301" w:rsidRPr="00F11301" w:rsidRDefault="00F11301" w:rsidP="00F11301">
      <w:pPr>
        <w:pStyle w:val="Brdtext"/>
        <w:numPr>
          <w:ilvl w:val="0"/>
          <w:numId w:val="8"/>
        </w:numPr>
        <w:spacing w:line="280" w:lineRule="atLeast"/>
        <w:rPr>
          <w:rFonts w:ascii="Courier New" w:hAnsi="Courier New" w:cs="Courier New"/>
          <w:sz w:val="20"/>
          <w:szCs w:val="20"/>
        </w:rPr>
      </w:pPr>
      <w:proofErr w:type="spellStart"/>
      <w:r>
        <w:rPr>
          <w:rFonts w:ascii="Courier New" w:hAnsi="Courier New" w:cs="Courier New"/>
          <w:sz w:val="20"/>
          <w:szCs w:val="20"/>
          <w:lang w:eastAsia="zh-CN" w:bidi="ar-SA"/>
        </w:rPr>
        <w:t>geometry_calc</w:t>
      </w:r>
      <w:r w:rsidRPr="00F11301">
        <w:rPr>
          <w:rFonts w:ascii="Courier New" w:hAnsi="Courier New" w:cs="Courier New"/>
          <w:sz w:val="20"/>
          <w:szCs w:val="20"/>
        </w:rPr>
        <w:t>_single_instr</w:t>
      </w:r>
      <w:proofErr w:type="spellEnd"/>
    </w:p>
    <w:p w14:paraId="4729A4A1" w14:textId="77777777" w:rsidR="007F7FE6" w:rsidRPr="007F7FE6" w:rsidRDefault="007F7FE6" w:rsidP="00191CCA">
      <w:pPr>
        <w:pStyle w:val="Brdtext"/>
        <w:numPr>
          <w:ilvl w:val="0"/>
          <w:numId w:val="8"/>
        </w:numPr>
        <w:spacing w:line="280" w:lineRule="atLeast"/>
      </w:pPr>
      <w:proofErr w:type="spellStart"/>
      <w:r>
        <w:rPr>
          <w:rFonts w:ascii="Courier New" w:hAnsi="Courier New" w:cs="Courier New"/>
          <w:sz w:val="20"/>
          <w:szCs w:val="20"/>
          <w:lang w:eastAsia="zh-CN" w:bidi="ar-SA"/>
        </w:rPr>
        <w:t>noaa_gdas</w:t>
      </w:r>
      <w:proofErr w:type="spellEnd"/>
    </w:p>
    <w:p w14:paraId="239D9167" w14:textId="77777777" w:rsidR="007F7FE6" w:rsidRPr="00AD554A" w:rsidRDefault="007F7FE6" w:rsidP="00191CCA">
      <w:pPr>
        <w:pStyle w:val="Brdtext"/>
        <w:numPr>
          <w:ilvl w:val="0"/>
          <w:numId w:val="8"/>
        </w:numPr>
        <w:spacing w:line="280" w:lineRule="atLeast"/>
      </w:pPr>
      <w:proofErr w:type="spellStart"/>
      <w:r>
        <w:rPr>
          <w:rFonts w:ascii="Courier New" w:hAnsi="Courier New" w:cs="Courier New"/>
          <w:sz w:val="20"/>
          <w:szCs w:val="20"/>
          <w:lang w:eastAsia="zh-CN" w:bidi="ar-SA"/>
        </w:rPr>
        <w:t>noaa_fnl</w:t>
      </w:r>
      <w:proofErr w:type="spellEnd"/>
    </w:p>
    <w:p w14:paraId="6EDFD8E2" w14:textId="77777777" w:rsidR="00AD554A" w:rsidRDefault="00AD554A" w:rsidP="00191CCA">
      <w:pPr>
        <w:pStyle w:val="Brdtext"/>
        <w:numPr>
          <w:ilvl w:val="0"/>
          <w:numId w:val="8"/>
        </w:numPr>
        <w:spacing w:line="280" w:lineRule="atLeast"/>
      </w:pPr>
      <w:r>
        <w:rPr>
          <w:rFonts w:ascii="Courier New" w:hAnsi="Courier New" w:cs="Courier New"/>
          <w:sz w:val="20"/>
          <w:szCs w:val="20"/>
          <w:lang w:eastAsia="zh-CN" w:bidi="ar-SA"/>
        </w:rPr>
        <w:t>unknown</w:t>
      </w:r>
    </w:p>
    <w:p w14:paraId="1C904659" w14:textId="15F34D8F" w:rsidR="0018793C" w:rsidRDefault="008817E5" w:rsidP="00B00EB9">
      <w:pPr>
        <w:pStyle w:val="Brdtext"/>
        <w:spacing w:line="280" w:lineRule="atLeast"/>
      </w:pPr>
      <w:r>
        <w:t>The &lt;</w:t>
      </w:r>
      <w:proofErr w:type="spellStart"/>
      <w:r>
        <w:t>windfield</w:t>
      </w:r>
      <w:proofErr w:type="spellEnd"/>
      <w:r>
        <w:t>&gt; section can then contain an unlimited number of &lt;item&gt; lines.</w:t>
      </w:r>
    </w:p>
    <w:p w14:paraId="31F33074" w14:textId="5996B33F" w:rsidR="000D4902" w:rsidRDefault="000D4902">
      <w:pPr>
        <w:spacing w:after="0" w:line="240" w:lineRule="auto"/>
      </w:pPr>
      <w:r>
        <w:br w:type="page"/>
      </w:r>
    </w:p>
    <w:p w14:paraId="05676151" w14:textId="77777777" w:rsidR="000D4902" w:rsidRDefault="000D4902" w:rsidP="00B00EB9">
      <w:pPr>
        <w:pStyle w:val="Brdtext"/>
        <w:spacing w:line="280" w:lineRule="atLeast"/>
      </w:pPr>
    </w:p>
    <w:p w14:paraId="65E77BB4" w14:textId="77777777" w:rsidR="001766CB" w:rsidRDefault="001766CB" w:rsidP="001766CB">
      <w:pPr>
        <w:pStyle w:val="Rubrik3"/>
      </w:pPr>
      <w:bookmarkStart w:id="202" w:name="_Toc246908790"/>
      <w:r>
        <w:t>&lt;item&gt; - section</w:t>
      </w:r>
      <w:bookmarkEnd w:id="202"/>
    </w:p>
    <w:p w14:paraId="7C818B25" w14:textId="77777777" w:rsidR="001766CB" w:rsidRDefault="00AF4B90" w:rsidP="00B00EB9">
      <w:pPr>
        <w:pStyle w:val="Brdtext"/>
        <w:spacing w:line="280" w:lineRule="atLeast"/>
      </w:pPr>
      <w:r>
        <w:t>The &lt;item&gt; section specifies the wind speed and wind direction at a given position (at the same altitude and time range that is given in the surrounding &lt;</w:t>
      </w:r>
      <w:proofErr w:type="spellStart"/>
      <w:r>
        <w:t>windfield</w:t>
      </w:r>
      <w:proofErr w:type="spellEnd"/>
      <w:r>
        <w:t xml:space="preserve">&gt; section). </w:t>
      </w:r>
      <w:r w:rsidR="00FB6B17">
        <w:t>This field must specify the following arguments;</w:t>
      </w:r>
    </w:p>
    <w:p w14:paraId="10C3F3B8" w14:textId="77777777" w:rsidR="00FB6B17" w:rsidRDefault="00A42B3A" w:rsidP="00191CCA">
      <w:pPr>
        <w:pStyle w:val="Brdtext"/>
        <w:numPr>
          <w:ilvl w:val="0"/>
          <w:numId w:val="9"/>
        </w:numPr>
        <w:spacing w:line="280" w:lineRule="atLeast"/>
      </w:pPr>
      <w:proofErr w:type="spellStart"/>
      <w:r w:rsidRPr="00C80941">
        <w:rPr>
          <w:b/>
        </w:rPr>
        <w:t>lat</w:t>
      </w:r>
      <w:proofErr w:type="spellEnd"/>
      <w:r>
        <w:t xml:space="preserve"> – the latitude (in degrees and decimal degrees) where the wind-information is valid</w:t>
      </w:r>
    </w:p>
    <w:p w14:paraId="48699543" w14:textId="77777777" w:rsidR="00A42B3A" w:rsidRDefault="00A42B3A" w:rsidP="00191CCA">
      <w:pPr>
        <w:pStyle w:val="Brdtext"/>
        <w:numPr>
          <w:ilvl w:val="0"/>
          <w:numId w:val="9"/>
        </w:numPr>
        <w:spacing w:line="280" w:lineRule="atLeast"/>
      </w:pPr>
      <w:proofErr w:type="spellStart"/>
      <w:r w:rsidRPr="00C80941">
        <w:rPr>
          <w:b/>
        </w:rPr>
        <w:t>lon</w:t>
      </w:r>
      <w:proofErr w:type="spellEnd"/>
      <w:r w:rsidR="00C80941">
        <w:rPr>
          <w:b/>
        </w:rPr>
        <w:t xml:space="preserve"> </w:t>
      </w:r>
      <w:r>
        <w:t>– the longitude (in degrees and decimal degrees) where the wind-information is valid</w:t>
      </w:r>
    </w:p>
    <w:p w14:paraId="159006C1" w14:textId="77777777" w:rsidR="00A42B3A" w:rsidRDefault="00A42B3A" w:rsidP="00191CCA">
      <w:pPr>
        <w:pStyle w:val="Brdtext"/>
        <w:numPr>
          <w:ilvl w:val="0"/>
          <w:numId w:val="9"/>
        </w:numPr>
        <w:spacing w:line="280" w:lineRule="atLeast"/>
      </w:pPr>
      <w:proofErr w:type="spellStart"/>
      <w:r w:rsidRPr="00C80941">
        <w:rPr>
          <w:b/>
        </w:rPr>
        <w:t>ws</w:t>
      </w:r>
      <w:proofErr w:type="spellEnd"/>
      <w:r>
        <w:t xml:space="preserve"> – the wind speed, in m/s.</w:t>
      </w:r>
    </w:p>
    <w:p w14:paraId="515FE4AB" w14:textId="77777777" w:rsidR="00A42B3A" w:rsidRDefault="00A42B3A" w:rsidP="00191CCA">
      <w:pPr>
        <w:pStyle w:val="Brdtext"/>
        <w:numPr>
          <w:ilvl w:val="0"/>
          <w:numId w:val="9"/>
        </w:numPr>
        <w:spacing w:line="280" w:lineRule="atLeast"/>
      </w:pPr>
      <w:r w:rsidRPr="00C80941">
        <w:rPr>
          <w:b/>
        </w:rPr>
        <w:t>wd</w:t>
      </w:r>
      <w:r>
        <w:t xml:space="preserve"> – the direction of the wind. Counted as the direction from which the wind comes in degrees from north.</w:t>
      </w:r>
    </w:p>
    <w:p w14:paraId="66D443B1" w14:textId="77777777" w:rsidR="00FB6B17" w:rsidRDefault="00FB6B17" w:rsidP="00B00EB9">
      <w:pPr>
        <w:pStyle w:val="Brdtext"/>
        <w:spacing w:line="280" w:lineRule="atLeast"/>
      </w:pPr>
      <w:r>
        <w:t>The following arguments are optional;</w:t>
      </w:r>
    </w:p>
    <w:p w14:paraId="7835D9C1" w14:textId="77777777" w:rsidR="00FB6B17" w:rsidRDefault="00A42B3A" w:rsidP="00191CCA">
      <w:pPr>
        <w:pStyle w:val="Brdtext"/>
        <w:numPr>
          <w:ilvl w:val="0"/>
          <w:numId w:val="10"/>
        </w:numPr>
        <w:spacing w:line="280" w:lineRule="atLeast"/>
      </w:pPr>
      <w:proofErr w:type="spellStart"/>
      <w:r w:rsidRPr="00F95036">
        <w:rPr>
          <w:b/>
        </w:rPr>
        <w:t>wse</w:t>
      </w:r>
      <w:proofErr w:type="spellEnd"/>
      <w:r w:rsidR="00C80941">
        <w:t xml:space="preserve"> – the estimated error in wind speed, in m/s.</w:t>
      </w:r>
    </w:p>
    <w:p w14:paraId="44EFB600" w14:textId="77777777" w:rsidR="00A42B3A" w:rsidRDefault="00A42B3A" w:rsidP="00191CCA">
      <w:pPr>
        <w:pStyle w:val="Brdtext"/>
        <w:numPr>
          <w:ilvl w:val="0"/>
          <w:numId w:val="10"/>
        </w:numPr>
        <w:spacing w:line="280" w:lineRule="atLeast"/>
      </w:pPr>
      <w:proofErr w:type="spellStart"/>
      <w:r w:rsidRPr="00F95036">
        <w:rPr>
          <w:b/>
        </w:rPr>
        <w:t>wde</w:t>
      </w:r>
      <w:proofErr w:type="spellEnd"/>
      <w:r w:rsidR="00C80941">
        <w:t xml:space="preserve"> – the estimated error in wind direction, in degrees.</w:t>
      </w:r>
    </w:p>
    <w:p w14:paraId="3B2605A0" w14:textId="77777777" w:rsidR="00257AFB" w:rsidRPr="00942B1B" w:rsidRDefault="00D71525" w:rsidP="00257AFB">
      <w:pPr>
        <w:pStyle w:val="Rubrik3"/>
      </w:pPr>
      <w:r>
        <w:br w:type="page"/>
      </w:r>
      <w:bookmarkStart w:id="203" w:name="_Toc246908791"/>
      <w:r w:rsidR="00257AFB">
        <w:lastRenderedPageBreak/>
        <w:t>Example of .wxml file</w:t>
      </w:r>
      <w:bookmarkEnd w:id="203"/>
    </w:p>
    <w:p w14:paraId="3CB2ACFB" w14:textId="77777777" w:rsidR="00E343ED" w:rsidRPr="00AA0A36" w:rsidRDefault="00E343ED" w:rsidP="000F3CA4">
      <w:pPr>
        <w:autoSpaceDE w:val="0"/>
        <w:autoSpaceDN w:val="0"/>
        <w:adjustRightInd w:val="0"/>
        <w:ind w:left="709" w:hanging="425"/>
        <w:rPr>
          <w:rFonts w:ascii="Courier New" w:hAnsi="Courier New" w:cs="Courier New"/>
          <w:color w:val="0000FF"/>
          <w:sz w:val="18"/>
          <w:szCs w:val="18"/>
          <w:lang w:eastAsia="zh-CN"/>
        </w:rPr>
      </w:pPr>
      <w:r w:rsidRPr="00AA0A36">
        <w:rPr>
          <w:rFonts w:ascii="Courier New" w:hAnsi="Courier New" w:cs="Courier New"/>
          <w:color w:val="0000FF"/>
          <w:sz w:val="18"/>
          <w:szCs w:val="18"/>
          <w:lang w:eastAsia="zh-CN"/>
        </w:rPr>
        <w:t>&lt;?</w:t>
      </w:r>
      <w:r w:rsidRPr="00AA0A36">
        <w:rPr>
          <w:rFonts w:ascii="Courier New" w:hAnsi="Courier New" w:cs="Courier New"/>
          <w:color w:val="800000"/>
          <w:sz w:val="18"/>
          <w:szCs w:val="18"/>
          <w:lang w:eastAsia="zh-CN"/>
        </w:rPr>
        <w:t>xml</w:t>
      </w:r>
      <w:r w:rsidRPr="00AA0A36">
        <w:rPr>
          <w:rFonts w:ascii="Courier New" w:hAnsi="Courier New" w:cs="Courier New"/>
          <w:color w:val="FF00FF"/>
          <w:sz w:val="18"/>
          <w:szCs w:val="18"/>
          <w:lang w:eastAsia="zh-CN"/>
        </w:rPr>
        <w:t xml:space="preserve"> </w:t>
      </w:r>
      <w:r w:rsidRPr="00AA0A36">
        <w:rPr>
          <w:rFonts w:ascii="Courier New" w:hAnsi="Courier New" w:cs="Courier New"/>
          <w:color w:val="FF0000"/>
          <w:sz w:val="18"/>
          <w:szCs w:val="18"/>
          <w:lang w:eastAsia="zh-CN"/>
        </w:rPr>
        <w:t>version</w:t>
      </w:r>
      <w:r w:rsidRPr="00AA0A36">
        <w:rPr>
          <w:rFonts w:ascii="Courier New" w:hAnsi="Courier New" w:cs="Courier New"/>
          <w:color w:val="0000FF"/>
          <w:sz w:val="18"/>
          <w:szCs w:val="18"/>
          <w:lang w:eastAsia="zh-CN"/>
        </w:rPr>
        <w:t>="1.0"</w:t>
      </w:r>
      <w:r w:rsidRPr="00AA0A36">
        <w:rPr>
          <w:rFonts w:ascii="Courier New" w:hAnsi="Courier New" w:cs="Courier New"/>
          <w:color w:val="FF00FF"/>
          <w:sz w:val="18"/>
          <w:szCs w:val="18"/>
          <w:lang w:eastAsia="zh-CN"/>
        </w:rPr>
        <w:t xml:space="preserve"> </w:t>
      </w:r>
      <w:r w:rsidRPr="00AA0A36">
        <w:rPr>
          <w:rFonts w:ascii="Courier New" w:hAnsi="Courier New" w:cs="Courier New"/>
          <w:color w:val="FF0000"/>
          <w:sz w:val="18"/>
          <w:szCs w:val="18"/>
          <w:lang w:eastAsia="zh-CN"/>
        </w:rPr>
        <w:t>encoding</w:t>
      </w:r>
      <w:r w:rsidRPr="00AA0A36">
        <w:rPr>
          <w:rFonts w:ascii="Courier New" w:hAnsi="Courier New" w:cs="Courier New"/>
          <w:color w:val="0000FF"/>
          <w:sz w:val="18"/>
          <w:szCs w:val="18"/>
          <w:lang w:eastAsia="zh-CN"/>
        </w:rPr>
        <w:t>="ISO-8859-1"?&gt;</w:t>
      </w:r>
    </w:p>
    <w:p w14:paraId="2DA2FB91" w14:textId="77777777" w:rsidR="00E343ED" w:rsidRPr="00E343ED" w:rsidRDefault="00E343ED" w:rsidP="000F3CA4">
      <w:pPr>
        <w:autoSpaceDE w:val="0"/>
        <w:autoSpaceDN w:val="0"/>
        <w:adjustRightInd w:val="0"/>
        <w:ind w:left="709" w:hanging="425"/>
        <w:rPr>
          <w:rFonts w:ascii="Courier New" w:hAnsi="Courier New" w:cs="Courier New"/>
          <w:color w:val="008000"/>
          <w:sz w:val="18"/>
          <w:szCs w:val="18"/>
          <w:lang w:eastAsia="zh-CN"/>
        </w:rPr>
      </w:pPr>
      <w:r w:rsidRPr="00AA0A36">
        <w:rPr>
          <w:rFonts w:ascii="Courier New" w:hAnsi="Courier New" w:cs="Courier New"/>
          <w:color w:val="0000FF"/>
          <w:sz w:val="18"/>
          <w:szCs w:val="18"/>
          <w:lang w:eastAsia="zh-CN"/>
        </w:rPr>
        <w:t>&lt;!</w:t>
      </w:r>
      <w:r w:rsidRPr="00AA0A36">
        <w:rPr>
          <w:rFonts w:ascii="Courier New" w:hAnsi="Courier New" w:cs="Courier New"/>
          <w:color w:val="008000"/>
          <w:sz w:val="18"/>
          <w:szCs w:val="18"/>
          <w:lang w:eastAsia="zh-CN"/>
        </w:rPr>
        <w:t xml:space="preserve">-- </w:t>
      </w:r>
      <w:r w:rsidRPr="00E343ED">
        <w:rPr>
          <w:rFonts w:ascii="Courier New" w:hAnsi="Courier New" w:cs="Courier New"/>
          <w:color w:val="008000"/>
          <w:sz w:val="18"/>
          <w:szCs w:val="18"/>
          <w:lang w:eastAsia="zh-CN"/>
        </w:rPr>
        <w:t>This file defines the wind field for a given volcano. To be used</w:t>
      </w:r>
    </w:p>
    <w:p w14:paraId="6099B01B" w14:textId="77777777" w:rsidR="00E343ED" w:rsidRPr="00AA0A36" w:rsidRDefault="00E343ED" w:rsidP="000F3CA4">
      <w:pPr>
        <w:autoSpaceDE w:val="0"/>
        <w:autoSpaceDN w:val="0"/>
        <w:adjustRightInd w:val="0"/>
        <w:ind w:left="709" w:hanging="425"/>
        <w:rPr>
          <w:rFonts w:ascii="Courier New" w:hAnsi="Courier New" w:cs="Courier New"/>
          <w:color w:val="0000FF"/>
          <w:sz w:val="18"/>
          <w:szCs w:val="18"/>
          <w:lang w:eastAsia="zh-CN"/>
        </w:rPr>
      </w:pPr>
      <w:r w:rsidRPr="00E343ED">
        <w:rPr>
          <w:rFonts w:ascii="Courier New" w:hAnsi="Courier New" w:cs="Courier New"/>
          <w:color w:val="008000"/>
          <w:sz w:val="18"/>
          <w:szCs w:val="18"/>
          <w:lang w:eastAsia="zh-CN"/>
        </w:rPr>
        <w:t xml:space="preserve"> for the calculation of fluxes in the NOVAC Post Processing Program </w:t>
      </w:r>
      <w:r w:rsidRPr="00AA0A36">
        <w:rPr>
          <w:rFonts w:ascii="Courier New" w:hAnsi="Courier New" w:cs="Courier New"/>
          <w:color w:val="008000"/>
          <w:sz w:val="18"/>
          <w:szCs w:val="18"/>
          <w:lang w:eastAsia="zh-CN"/>
        </w:rPr>
        <w:t>--</w:t>
      </w:r>
      <w:r w:rsidRPr="00AA0A36">
        <w:rPr>
          <w:rFonts w:ascii="Courier New" w:hAnsi="Courier New" w:cs="Courier New"/>
          <w:color w:val="0000FF"/>
          <w:sz w:val="18"/>
          <w:szCs w:val="18"/>
          <w:lang w:eastAsia="zh-CN"/>
        </w:rPr>
        <w:t>&gt;</w:t>
      </w:r>
    </w:p>
    <w:p w14:paraId="0305F220" w14:textId="77777777" w:rsidR="00E343ED" w:rsidRPr="00B527C7" w:rsidRDefault="00E343ED" w:rsidP="000F3CA4">
      <w:pPr>
        <w:ind w:left="709" w:hanging="425"/>
      </w:pPr>
    </w:p>
    <w:p w14:paraId="162661D6" w14:textId="77777777" w:rsidR="00E343ED" w:rsidRPr="003F21B9" w:rsidRDefault="00E343ED" w:rsidP="000F3CA4">
      <w:pPr>
        <w:autoSpaceDE w:val="0"/>
        <w:autoSpaceDN w:val="0"/>
        <w:adjustRightInd w:val="0"/>
        <w:ind w:left="709" w:hanging="425"/>
        <w:rPr>
          <w:rFonts w:ascii="Courier New" w:hAnsi="Courier New" w:cs="Courier New"/>
          <w:color w:val="0000FF"/>
          <w:sz w:val="18"/>
          <w:szCs w:val="18"/>
          <w:lang w:eastAsia="zh-CN"/>
        </w:rPr>
      </w:pPr>
      <w:r w:rsidRPr="003F21B9">
        <w:rPr>
          <w:rFonts w:ascii="Courier New" w:hAnsi="Courier New" w:cs="Courier New"/>
          <w:color w:val="0000FF"/>
          <w:sz w:val="18"/>
          <w:szCs w:val="18"/>
          <w:lang w:eastAsia="zh-CN"/>
        </w:rPr>
        <w:t>&lt;</w:t>
      </w:r>
      <w:r w:rsidRPr="003F21B9">
        <w:rPr>
          <w:sz w:val="18"/>
          <w:szCs w:val="18"/>
        </w:rPr>
        <w:t xml:space="preserve"> </w:t>
      </w:r>
      <w:r w:rsidRPr="003F21B9">
        <w:rPr>
          <w:rFonts w:ascii="Courier New" w:hAnsi="Courier New" w:cs="Courier New"/>
          <w:color w:val="800000"/>
          <w:sz w:val="18"/>
          <w:szCs w:val="18"/>
          <w:lang w:eastAsia="zh-CN"/>
        </w:rPr>
        <w:t>Wind volcano=”</w:t>
      </w:r>
      <w:proofErr w:type="spellStart"/>
      <w:r w:rsidRPr="003F21B9">
        <w:rPr>
          <w:rFonts w:ascii="Courier New" w:hAnsi="Courier New" w:cs="Courier New"/>
          <w:color w:val="800000"/>
          <w:sz w:val="18"/>
          <w:szCs w:val="18"/>
          <w:lang w:eastAsia="zh-CN"/>
        </w:rPr>
        <w:t>san_cristobal</w:t>
      </w:r>
      <w:proofErr w:type="spellEnd"/>
      <w:r w:rsidRPr="003F21B9">
        <w:rPr>
          <w:rFonts w:ascii="Courier New" w:hAnsi="Courier New" w:cs="Courier New"/>
          <w:color w:val="800000"/>
          <w:sz w:val="18"/>
          <w:szCs w:val="18"/>
          <w:lang w:eastAsia="zh-CN"/>
        </w:rPr>
        <w:t xml:space="preserve">” </w:t>
      </w:r>
      <w:r w:rsidRPr="003F21B9">
        <w:rPr>
          <w:rFonts w:ascii="Courier New" w:hAnsi="Courier New" w:cs="Courier New"/>
          <w:color w:val="0000FF"/>
          <w:sz w:val="18"/>
          <w:szCs w:val="18"/>
          <w:lang w:eastAsia="zh-CN"/>
        </w:rPr>
        <w:t>&gt;</w:t>
      </w:r>
    </w:p>
    <w:p w14:paraId="598408AA" w14:textId="77777777" w:rsidR="00E343ED" w:rsidRPr="003F21B9" w:rsidRDefault="00E343ED" w:rsidP="000F3CA4">
      <w:pPr>
        <w:autoSpaceDE w:val="0"/>
        <w:autoSpaceDN w:val="0"/>
        <w:adjustRightInd w:val="0"/>
        <w:ind w:left="709" w:hanging="425"/>
        <w:rPr>
          <w:rFonts w:ascii="Courier New" w:hAnsi="Courier New" w:cs="Courier New"/>
          <w:color w:val="0000FF"/>
          <w:sz w:val="18"/>
          <w:szCs w:val="18"/>
          <w:lang w:eastAsia="zh-CN"/>
        </w:rPr>
      </w:pPr>
      <w:r w:rsidRPr="003F21B9">
        <w:rPr>
          <w:rFonts w:ascii="Courier New" w:hAnsi="Courier New" w:cs="Courier New"/>
          <w:sz w:val="18"/>
          <w:szCs w:val="18"/>
          <w:lang w:eastAsia="zh-CN"/>
        </w:rPr>
        <w:tab/>
      </w:r>
      <w:r w:rsidRPr="003F21B9">
        <w:rPr>
          <w:rFonts w:ascii="Courier New" w:hAnsi="Courier New" w:cs="Courier New"/>
          <w:color w:val="0000FF"/>
          <w:sz w:val="18"/>
          <w:szCs w:val="18"/>
          <w:lang w:eastAsia="zh-CN"/>
        </w:rPr>
        <w:t>&lt;</w:t>
      </w:r>
      <w:proofErr w:type="spellStart"/>
      <w:r w:rsidRPr="003F21B9">
        <w:rPr>
          <w:rFonts w:ascii="Courier New" w:hAnsi="Courier New" w:cs="Courier New"/>
          <w:color w:val="800000"/>
          <w:sz w:val="18"/>
          <w:szCs w:val="18"/>
          <w:lang w:eastAsia="zh-CN"/>
        </w:rPr>
        <w:t>windfield</w:t>
      </w:r>
      <w:proofErr w:type="spellEnd"/>
      <w:r w:rsidRPr="003F21B9">
        <w:rPr>
          <w:rFonts w:ascii="Courier New" w:hAnsi="Courier New" w:cs="Courier New"/>
          <w:color w:val="0000FF"/>
          <w:sz w:val="18"/>
          <w:szCs w:val="18"/>
          <w:lang w:eastAsia="zh-CN"/>
        </w:rPr>
        <w:t>&gt;</w:t>
      </w:r>
    </w:p>
    <w:p w14:paraId="394D3BE6" w14:textId="77777777" w:rsidR="00B25899" w:rsidRPr="003F21B9" w:rsidRDefault="00B25899" w:rsidP="000F3CA4">
      <w:pPr>
        <w:autoSpaceDE w:val="0"/>
        <w:autoSpaceDN w:val="0"/>
        <w:adjustRightInd w:val="0"/>
        <w:ind w:left="709" w:hanging="425"/>
        <w:rPr>
          <w:rFonts w:ascii="Courier New" w:hAnsi="Courier New" w:cs="Courier New"/>
          <w:color w:val="0000FF"/>
          <w:sz w:val="18"/>
          <w:szCs w:val="18"/>
          <w:lang w:eastAsia="zh-CN"/>
        </w:rPr>
      </w:pPr>
      <w:r w:rsidRPr="003F21B9">
        <w:rPr>
          <w:rFonts w:ascii="Courier New" w:hAnsi="Courier New" w:cs="Courier New"/>
          <w:sz w:val="18"/>
          <w:szCs w:val="18"/>
          <w:lang w:eastAsia="zh-CN"/>
        </w:rPr>
        <w:tab/>
      </w:r>
      <w:r w:rsidRPr="003F21B9">
        <w:rPr>
          <w:rFonts w:ascii="Courier New" w:hAnsi="Courier New" w:cs="Courier New"/>
          <w:sz w:val="18"/>
          <w:szCs w:val="18"/>
          <w:lang w:eastAsia="zh-CN"/>
        </w:rPr>
        <w:tab/>
      </w:r>
      <w:r w:rsidRPr="003F21B9">
        <w:rPr>
          <w:rFonts w:ascii="Courier New" w:hAnsi="Courier New" w:cs="Courier New"/>
          <w:color w:val="0000FF"/>
          <w:sz w:val="18"/>
          <w:szCs w:val="18"/>
          <w:lang w:eastAsia="zh-CN"/>
        </w:rPr>
        <w:t>&lt;</w:t>
      </w:r>
      <w:r w:rsidRPr="003F21B9">
        <w:rPr>
          <w:rFonts w:ascii="Courier New" w:hAnsi="Courier New" w:cs="Courier New"/>
          <w:color w:val="800000"/>
          <w:sz w:val="18"/>
          <w:szCs w:val="18"/>
          <w:lang w:eastAsia="zh-CN"/>
        </w:rPr>
        <w:t>source</w:t>
      </w:r>
      <w:r w:rsidRPr="003F21B9">
        <w:rPr>
          <w:rFonts w:ascii="Courier New" w:hAnsi="Courier New" w:cs="Courier New"/>
          <w:color w:val="0000FF"/>
          <w:sz w:val="18"/>
          <w:szCs w:val="18"/>
          <w:lang w:eastAsia="zh-CN"/>
        </w:rPr>
        <w:t>&gt;</w:t>
      </w:r>
      <w:proofErr w:type="spellStart"/>
      <w:r w:rsidRPr="003F21B9">
        <w:rPr>
          <w:rFonts w:ascii="Courier New" w:hAnsi="Courier New" w:cs="Courier New"/>
          <w:color w:val="0000FF"/>
          <w:sz w:val="18"/>
          <w:szCs w:val="18"/>
          <w:lang w:eastAsia="zh-CN"/>
        </w:rPr>
        <w:t>ecmwf_analysis</w:t>
      </w:r>
      <w:proofErr w:type="spellEnd"/>
      <w:r w:rsidRPr="003F21B9">
        <w:rPr>
          <w:rFonts w:ascii="Courier New" w:hAnsi="Courier New" w:cs="Courier New"/>
          <w:color w:val="0000FF"/>
          <w:sz w:val="18"/>
          <w:szCs w:val="18"/>
          <w:lang w:eastAsia="zh-CN"/>
        </w:rPr>
        <w:t>&lt;/</w:t>
      </w:r>
      <w:r w:rsidRPr="003F21B9">
        <w:rPr>
          <w:rFonts w:ascii="Courier New" w:hAnsi="Courier New" w:cs="Courier New"/>
          <w:color w:val="800000"/>
          <w:sz w:val="18"/>
          <w:szCs w:val="18"/>
          <w:lang w:eastAsia="zh-CN"/>
        </w:rPr>
        <w:t>source</w:t>
      </w:r>
      <w:r w:rsidRPr="003F21B9">
        <w:rPr>
          <w:rFonts w:ascii="Courier New" w:hAnsi="Courier New" w:cs="Courier New"/>
          <w:color w:val="0000FF"/>
          <w:sz w:val="18"/>
          <w:szCs w:val="18"/>
          <w:lang w:eastAsia="zh-CN"/>
        </w:rPr>
        <w:t>&gt;</w:t>
      </w:r>
    </w:p>
    <w:p w14:paraId="62FFADBC" w14:textId="77777777" w:rsidR="00481F3D" w:rsidRPr="003F21B9" w:rsidRDefault="00481F3D" w:rsidP="000F3CA4">
      <w:pPr>
        <w:autoSpaceDE w:val="0"/>
        <w:autoSpaceDN w:val="0"/>
        <w:adjustRightInd w:val="0"/>
        <w:ind w:left="709" w:hanging="425"/>
        <w:rPr>
          <w:rFonts w:ascii="Courier New" w:hAnsi="Courier New" w:cs="Courier New"/>
          <w:color w:val="0000FF"/>
          <w:sz w:val="18"/>
          <w:szCs w:val="18"/>
          <w:lang w:eastAsia="zh-CN"/>
        </w:rPr>
      </w:pPr>
      <w:r w:rsidRPr="003F21B9">
        <w:rPr>
          <w:rFonts w:ascii="Courier New" w:hAnsi="Courier New" w:cs="Courier New"/>
          <w:sz w:val="18"/>
          <w:szCs w:val="18"/>
          <w:lang w:eastAsia="zh-CN"/>
        </w:rPr>
        <w:tab/>
      </w:r>
      <w:r w:rsidRPr="003F21B9">
        <w:rPr>
          <w:rFonts w:ascii="Courier New" w:hAnsi="Courier New" w:cs="Courier New"/>
          <w:sz w:val="18"/>
          <w:szCs w:val="18"/>
          <w:lang w:eastAsia="zh-CN"/>
        </w:rPr>
        <w:tab/>
      </w:r>
      <w:r w:rsidRPr="003F21B9">
        <w:rPr>
          <w:rFonts w:ascii="Courier New" w:hAnsi="Courier New" w:cs="Courier New"/>
          <w:color w:val="0000FF"/>
          <w:sz w:val="18"/>
          <w:szCs w:val="18"/>
          <w:lang w:eastAsia="zh-CN"/>
        </w:rPr>
        <w:t>&lt;</w:t>
      </w:r>
      <w:proofErr w:type="spellStart"/>
      <w:r w:rsidRPr="003F21B9">
        <w:rPr>
          <w:rFonts w:ascii="Courier New" w:hAnsi="Courier New" w:cs="Courier New"/>
          <w:color w:val="800000"/>
          <w:sz w:val="18"/>
          <w:szCs w:val="18"/>
          <w:lang w:eastAsia="zh-CN"/>
        </w:rPr>
        <w:t>valid_from</w:t>
      </w:r>
      <w:proofErr w:type="spellEnd"/>
      <w:r w:rsidRPr="003F21B9">
        <w:rPr>
          <w:rFonts w:ascii="Courier New" w:hAnsi="Courier New" w:cs="Courier New"/>
          <w:color w:val="0000FF"/>
          <w:sz w:val="18"/>
          <w:szCs w:val="18"/>
          <w:lang w:eastAsia="zh-CN"/>
        </w:rPr>
        <w:t>&gt;2009.01.14T03:00:00&lt;/</w:t>
      </w:r>
      <w:r w:rsidRPr="003F21B9">
        <w:rPr>
          <w:rFonts w:ascii="Courier New" w:hAnsi="Courier New" w:cs="Courier New"/>
          <w:color w:val="800000"/>
          <w:sz w:val="18"/>
          <w:szCs w:val="18"/>
          <w:lang w:eastAsia="zh-CN"/>
        </w:rPr>
        <w:t xml:space="preserve"> </w:t>
      </w:r>
      <w:proofErr w:type="spellStart"/>
      <w:r w:rsidRPr="003F21B9">
        <w:rPr>
          <w:rFonts w:ascii="Courier New" w:hAnsi="Courier New" w:cs="Courier New"/>
          <w:color w:val="800000"/>
          <w:sz w:val="18"/>
          <w:szCs w:val="18"/>
          <w:lang w:eastAsia="zh-CN"/>
        </w:rPr>
        <w:t>valid_from</w:t>
      </w:r>
      <w:proofErr w:type="spellEnd"/>
      <w:r w:rsidRPr="003F21B9">
        <w:rPr>
          <w:rFonts w:ascii="Courier New" w:hAnsi="Courier New" w:cs="Courier New"/>
          <w:color w:val="0000FF"/>
          <w:sz w:val="18"/>
          <w:szCs w:val="18"/>
          <w:lang w:eastAsia="zh-CN"/>
        </w:rPr>
        <w:t xml:space="preserve"> &gt;</w:t>
      </w:r>
    </w:p>
    <w:p w14:paraId="05B8F492" w14:textId="77777777" w:rsidR="00481F3D" w:rsidRPr="003F21B9" w:rsidRDefault="00481F3D" w:rsidP="000F3CA4">
      <w:pPr>
        <w:autoSpaceDE w:val="0"/>
        <w:autoSpaceDN w:val="0"/>
        <w:adjustRightInd w:val="0"/>
        <w:ind w:left="709" w:hanging="425"/>
        <w:rPr>
          <w:rFonts w:ascii="Courier New" w:hAnsi="Courier New" w:cs="Courier New"/>
          <w:color w:val="0000FF"/>
          <w:sz w:val="18"/>
          <w:szCs w:val="18"/>
          <w:lang w:eastAsia="zh-CN"/>
        </w:rPr>
      </w:pPr>
      <w:r w:rsidRPr="003F21B9">
        <w:rPr>
          <w:rFonts w:ascii="Courier New" w:hAnsi="Courier New" w:cs="Courier New"/>
          <w:sz w:val="18"/>
          <w:szCs w:val="18"/>
          <w:lang w:eastAsia="zh-CN"/>
        </w:rPr>
        <w:tab/>
      </w:r>
      <w:r w:rsidRPr="003F21B9">
        <w:rPr>
          <w:rFonts w:ascii="Courier New" w:hAnsi="Courier New" w:cs="Courier New"/>
          <w:sz w:val="18"/>
          <w:szCs w:val="18"/>
          <w:lang w:eastAsia="zh-CN"/>
        </w:rPr>
        <w:tab/>
      </w:r>
      <w:r w:rsidRPr="003F21B9">
        <w:rPr>
          <w:rFonts w:ascii="Courier New" w:hAnsi="Courier New" w:cs="Courier New"/>
          <w:color w:val="0000FF"/>
          <w:sz w:val="18"/>
          <w:szCs w:val="18"/>
          <w:lang w:eastAsia="zh-CN"/>
        </w:rPr>
        <w:t>&lt;</w:t>
      </w:r>
      <w:proofErr w:type="spellStart"/>
      <w:r w:rsidRPr="003F21B9">
        <w:rPr>
          <w:rFonts w:ascii="Courier New" w:hAnsi="Courier New" w:cs="Courier New"/>
          <w:color w:val="800000"/>
          <w:sz w:val="18"/>
          <w:szCs w:val="18"/>
          <w:lang w:eastAsia="zh-CN"/>
        </w:rPr>
        <w:t>valid_to</w:t>
      </w:r>
      <w:proofErr w:type="spellEnd"/>
      <w:r w:rsidRPr="003F21B9">
        <w:rPr>
          <w:rFonts w:ascii="Courier New" w:hAnsi="Courier New" w:cs="Courier New"/>
          <w:color w:val="0000FF"/>
          <w:sz w:val="18"/>
          <w:szCs w:val="18"/>
          <w:lang w:eastAsia="zh-CN"/>
        </w:rPr>
        <w:t>&gt;2009.01.14T09:00:00&lt;/</w:t>
      </w:r>
      <w:proofErr w:type="spellStart"/>
      <w:r w:rsidRPr="003F21B9">
        <w:rPr>
          <w:rFonts w:ascii="Courier New" w:hAnsi="Courier New" w:cs="Courier New"/>
          <w:color w:val="800000"/>
          <w:sz w:val="18"/>
          <w:szCs w:val="18"/>
          <w:lang w:eastAsia="zh-CN"/>
        </w:rPr>
        <w:t>valid_to</w:t>
      </w:r>
      <w:proofErr w:type="spellEnd"/>
      <w:r w:rsidRPr="003F21B9">
        <w:rPr>
          <w:rFonts w:ascii="Courier New" w:hAnsi="Courier New" w:cs="Courier New"/>
          <w:color w:val="0000FF"/>
          <w:sz w:val="18"/>
          <w:szCs w:val="18"/>
          <w:lang w:eastAsia="zh-CN"/>
        </w:rPr>
        <w:t>&gt;</w:t>
      </w:r>
    </w:p>
    <w:p w14:paraId="238B2E67" w14:textId="77777777" w:rsidR="00430BE5" w:rsidRPr="003F21B9" w:rsidRDefault="00430BE5" w:rsidP="000F3CA4">
      <w:pPr>
        <w:autoSpaceDE w:val="0"/>
        <w:autoSpaceDN w:val="0"/>
        <w:adjustRightInd w:val="0"/>
        <w:ind w:left="709" w:hanging="425"/>
        <w:rPr>
          <w:rFonts w:ascii="Courier New" w:hAnsi="Courier New" w:cs="Courier New"/>
          <w:color w:val="0000FF"/>
          <w:sz w:val="18"/>
          <w:szCs w:val="18"/>
          <w:lang w:eastAsia="zh-CN"/>
        </w:rPr>
      </w:pPr>
      <w:r w:rsidRPr="003F21B9">
        <w:rPr>
          <w:rFonts w:ascii="Courier New" w:hAnsi="Courier New" w:cs="Courier New"/>
          <w:sz w:val="18"/>
          <w:szCs w:val="18"/>
          <w:lang w:eastAsia="zh-CN"/>
        </w:rPr>
        <w:tab/>
      </w:r>
      <w:r w:rsidRPr="003F21B9">
        <w:rPr>
          <w:rFonts w:ascii="Courier New" w:hAnsi="Courier New" w:cs="Courier New"/>
          <w:sz w:val="18"/>
          <w:szCs w:val="18"/>
          <w:lang w:eastAsia="zh-CN"/>
        </w:rPr>
        <w:tab/>
      </w:r>
      <w:r w:rsidRPr="003F21B9">
        <w:rPr>
          <w:rFonts w:ascii="Courier New" w:hAnsi="Courier New" w:cs="Courier New"/>
          <w:color w:val="0000FF"/>
          <w:sz w:val="18"/>
          <w:szCs w:val="18"/>
          <w:lang w:eastAsia="zh-CN"/>
        </w:rPr>
        <w:t>&lt;</w:t>
      </w:r>
      <w:r w:rsidRPr="003F21B9">
        <w:rPr>
          <w:rFonts w:ascii="Courier New" w:hAnsi="Courier New" w:cs="Courier New"/>
          <w:color w:val="800000"/>
          <w:sz w:val="18"/>
          <w:szCs w:val="18"/>
          <w:lang w:eastAsia="zh-CN"/>
        </w:rPr>
        <w:t>altitude</w:t>
      </w:r>
      <w:r w:rsidRPr="003F21B9">
        <w:rPr>
          <w:rFonts w:ascii="Courier New" w:hAnsi="Courier New" w:cs="Courier New"/>
          <w:color w:val="0000FF"/>
          <w:sz w:val="18"/>
          <w:szCs w:val="18"/>
          <w:lang w:eastAsia="zh-CN"/>
        </w:rPr>
        <w:t>&gt;1800.0&lt;/</w:t>
      </w:r>
      <w:r w:rsidRPr="003F21B9">
        <w:rPr>
          <w:rFonts w:ascii="Courier New" w:hAnsi="Courier New" w:cs="Courier New"/>
          <w:color w:val="800000"/>
          <w:sz w:val="18"/>
          <w:szCs w:val="18"/>
          <w:lang w:eastAsia="zh-CN"/>
        </w:rPr>
        <w:t>altitude</w:t>
      </w:r>
      <w:r w:rsidRPr="003F21B9">
        <w:rPr>
          <w:rFonts w:ascii="Courier New" w:hAnsi="Courier New" w:cs="Courier New"/>
          <w:color w:val="0000FF"/>
          <w:sz w:val="18"/>
          <w:szCs w:val="18"/>
          <w:lang w:eastAsia="zh-CN"/>
        </w:rPr>
        <w:t>&gt;</w:t>
      </w:r>
    </w:p>
    <w:p w14:paraId="2D7FE316" w14:textId="77777777" w:rsidR="00D4093E" w:rsidRPr="003F21B9" w:rsidRDefault="00D4093E" w:rsidP="000F3CA4">
      <w:pPr>
        <w:tabs>
          <w:tab w:val="left" w:pos="851"/>
        </w:tabs>
        <w:autoSpaceDE w:val="0"/>
        <w:autoSpaceDN w:val="0"/>
        <w:adjustRightInd w:val="0"/>
        <w:ind w:left="709" w:hanging="425"/>
        <w:rPr>
          <w:rFonts w:ascii="Courier New" w:hAnsi="Courier New" w:cs="Courier New"/>
          <w:color w:val="0000FF"/>
          <w:sz w:val="18"/>
          <w:szCs w:val="18"/>
          <w:lang w:eastAsia="zh-CN"/>
        </w:rPr>
      </w:pPr>
      <w:r w:rsidRPr="003F21B9">
        <w:rPr>
          <w:rFonts w:ascii="Courier New" w:hAnsi="Courier New" w:cs="Courier New"/>
          <w:sz w:val="18"/>
          <w:szCs w:val="18"/>
          <w:lang w:eastAsia="zh-CN"/>
        </w:rPr>
        <w:tab/>
      </w:r>
      <w:r w:rsidRPr="003F21B9">
        <w:rPr>
          <w:rFonts w:ascii="Courier New" w:hAnsi="Courier New" w:cs="Courier New"/>
          <w:sz w:val="18"/>
          <w:szCs w:val="18"/>
          <w:lang w:eastAsia="zh-CN"/>
        </w:rPr>
        <w:tab/>
      </w:r>
      <w:r w:rsidRPr="003F21B9">
        <w:rPr>
          <w:rFonts w:ascii="Courier New" w:hAnsi="Courier New" w:cs="Courier New"/>
          <w:color w:val="0000FF"/>
          <w:sz w:val="18"/>
          <w:szCs w:val="18"/>
          <w:lang w:eastAsia="zh-CN"/>
        </w:rPr>
        <w:t>&lt;</w:t>
      </w:r>
      <w:r w:rsidRPr="003F21B9">
        <w:rPr>
          <w:rFonts w:ascii="Courier New" w:hAnsi="Courier New" w:cs="Courier New"/>
          <w:color w:val="800000"/>
          <w:sz w:val="18"/>
          <w:szCs w:val="18"/>
          <w:lang w:eastAsia="zh-CN"/>
        </w:rPr>
        <w:t xml:space="preserve">item </w:t>
      </w:r>
      <w:proofErr w:type="spellStart"/>
      <w:r w:rsidRPr="003F21B9">
        <w:rPr>
          <w:rFonts w:ascii="Courier New" w:hAnsi="Courier New" w:cs="Courier New"/>
          <w:color w:val="0070C0"/>
          <w:sz w:val="18"/>
          <w:szCs w:val="18"/>
          <w:lang w:eastAsia="zh-CN"/>
        </w:rPr>
        <w:t>lat</w:t>
      </w:r>
      <w:proofErr w:type="spellEnd"/>
      <w:r w:rsidRPr="003F21B9">
        <w:rPr>
          <w:rFonts w:ascii="Courier New" w:hAnsi="Courier New" w:cs="Courier New"/>
          <w:color w:val="0070C0"/>
          <w:sz w:val="18"/>
          <w:szCs w:val="18"/>
          <w:lang w:eastAsia="zh-CN"/>
        </w:rPr>
        <w:t xml:space="preserve">=”16.24” </w:t>
      </w:r>
      <w:proofErr w:type="spellStart"/>
      <w:r w:rsidRPr="003F21B9">
        <w:rPr>
          <w:rFonts w:ascii="Courier New" w:hAnsi="Courier New" w:cs="Courier New"/>
          <w:color w:val="0070C0"/>
          <w:sz w:val="18"/>
          <w:szCs w:val="18"/>
          <w:lang w:eastAsia="zh-CN"/>
        </w:rPr>
        <w:t>lon</w:t>
      </w:r>
      <w:proofErr w:type="spellEnd"/>
      <w:r w:rsidRPr="003F21B9">
        <w:rPr>
          <w:rFonts w:ascii="Courier New" w:hAnsi="Courier New" w:cs="Courier New"/>
          <w:color w:val="0070C0"/>
          <w:sz w:val="18"/>
          <w:szCs w:val="18"/>
          <w:lang w:eastAsia="zh-CN"/>
        </w:rPr>
        <w:t>=”</w:t>
      </w:r>
      <w:r w:rsidR="00522DEC" w:rsidRPr="003F21B9">
        <w:rPr>
          <w:rFonts w:ascii="Courier New" w:hAnsi="Courier New" w:cs="Courier New"/>
          <w:color w:val="0070C0"/>
          <w:sz w:val="18"/>
          <w:szCs w:val="18"/>
          <w:lang w:eastAsia="zh-CN"/>
        </w:rPr>
        <w:t xml:space="preserve">-79.865” </w:t>
      </w:r>
      <w:proofErr w:type="spellStart"/>
      <w:r w:rsidR="00522DEC" w:rsidRPr="003F21B9">
        <w:rPr>
          <w:rFonts w:ascii="Courier New" w:hAnsi="Courier New" w:cs="Courier New"/>
          <w:color w:val="0070C0"/>
          <w:sz w:val="18"/>
          <w:szCs w:val="18"/>
          <w:lang w:eastAsia="zh-CN"/>
        </w:rPr>
        <w:t>ws</w:t>
      </w:r>
      <w:proofErr w:type="spellEnd"/>
      <w:r w:rsidR="00522DEC" w:rsidRPr="003F21B9">
        <w:rPr>
          <w:rFonts w:ascii="Courier New" w:hAnsi="Courier New" w:cs="Courier New"/>
          <w:color w:val="0070C0"/>
          <w:sz w:val="18"/>
          <w:szCs w:val="18"/>
          <w:lang w:eastAsia="zh-CN"/>
        </w:rPr>
        <w:t xml:space="preserve">=”11.60” </w:t>
      </w:r>
      <w:proofErr w:type="spellStart"/>
      <w:r w:rsidR="00522DEC" w:rsidRPr="003F21B9">
        <w:rPr>
          <w:rFonts w:ascii="Courier New" w:hAnsi="Courier New" w:cs="Courier New"/>
          <w:color w:val="0070C0"/>
          <w:sz w:val="18"/>
          <w:szCs w:val="18"/>
          <w:lang w:eastAsia="zh-CN"/>
        </w:rPr>
        <w:t>wse</w:t>
      </w:r>
      <w:proofErr w:type="spellEnd"/>
      <w:r w:rsidR="00522DEC" w:rsidRPr="003F21B9">
        <w:rPr>
          <w:rFonts w:ascii="Courier New" w:hAnsi="Courier New" w:cs="Courier New"/>
          <w:color w:val="0070C0"/>
          <w:sz w:val="18"/>
          <w:szCs w:val="18"/>
          <w:lang w:eastAsia="zh-CN"/>
        </w:rPr>
        <w:t>=”</w:t>
      </w:r>
      <w:r w:rsidR="009D791C">
        <w:rPr>
          <w:rFonts w:ascii="Courier New" w:hAnsi="Courier New" w:cs="Courier New"/>
          <w:color w:val="0070C0"/>
          <w:sz w:val="18"/>
          <w:szCs w:val="18"/>
          <w:lang w:eastAsia="zh-CN"/>
        </w:rPr>
        <w:t>5</w:t>
      </w:r>
      <w:r w:rsidR="00522DEC" w:rsidRPr="003F21B9">
        <w:rPr>
          <w:rFonts w:ascii="Courier New" w:hAnsi="Courier New" w:cs="Courier New"/>
          <w:color w:val="0070C0"/>
          <w:sz w:val="18"/>
          <w:szCs w:val="18"/>
          <w:lang w:eastAsia="zh-CN"/>
        </w:rPr>
        <w:t xml:space="preserve">.00” wd=”206.00” </w:t>
      </w:r>
      <w:proofErr w:type="spellStart"/>
      <w:r w:rsidR="00522DEC" w:rsidRPr="003F21B9">
        <w:rPr>
          <w:rFonts w:ascii="Courier New" w:hAnsi="Courier New" w:cs="Courier New"/>
          <w:color w:val="0070C0"/>
          <w:sz w:val="18"/>
          <w:szCs w:val="18"/>
          <w:lang w:eastAsia="zh-CN"/>
        </w:rPr>
        <w:t>wde</w:t>
      </w:r>
      <w:proofErr w:type="spellEnd"/>
      <w:r w:rsidR="00522DEC" w:rsidRPr="003F21B9">
        <w:rPr>
          <w:rFonts w:ascii="Courier New" w:hAnsi="Courier New" w:cs="Courier New"/>
          <w:color w:val="0070C0"/>
          <w:sz w:val="18"/>
          <w:szCs w:val="18"/>
          <w:lang w:eastAsia="zh-CN"/>
        </w:rPr>
        <w:t>=”12.5”</w:t>
      </w:r>
      <w:r w:rsidR="00522DEC" w:rsidRPr="003F21B9">
        <w:rPr>
          <w:rFonts w:ascii="Courier New" w:hAnsi="Courier New" w:cs="Courier New"/>
          <w:color w:val="800000"/>
          <w:sz w:val="18"/>
          <w:szCs w:val="18"/>
          <w:lang w:eastAsia="zh-CN"/>
        </w:rPr>
        <w:t>/</w:t>
      </w:r>
      <w:r w:rsidRPr="003F21B9">
        <w:rPr>
          <w:rFonts w:ascii="Courier New" w:hAnsi="Courier New" w:cs="Courier New"/>
          <w:color w:val="0000FF"/>
          <w:sz w:val="18"/>
          <w:szCs w:val="18"/>
          <w:lang w:eastAsia="zh-CN"/>
        </w:rPr>
        <w:t>&gt;</w:t>
      </w:r>
    </w:p>
    <w:p w14:paraId="1E378947" w14:textId="77777777" w:rsidR="00E343ED" w:rsidRPr="003F21B9" w:rsidRDefault="00E343ED" w:rsidP="000F3CA4">
      <w:pPr>
        <w:autoSpaceDE w:val="0"/>
        <w:autoSpaceDN w:val="0"/>
        <w:adjustRightInd w:val="0"/>
        <w:ind w:left="709" w:hanging="425"/>
        <w:rPr>
          <w:rFonts w:ascii="Courier New" w:hAnsi="Courier New" w:cs="Courier New"/>
          <w:color w:val="0000FF"/>
          <w:sz w:val="18"/>
          <w:szCs w:val="18"/>
          <w:lang w:eastAsia="zh-CN"/>
        </w:rPr>
      </w:pPr>
      <w:r w:rsidRPr="003F21B9">
        <w:rPr>
          <w:rFonts w:ascii="Courier New" w:hAnsi="Courier New" w:cs="Courier New"/>
          <w:sz w:val="18"/>
          <w:szCs w:val="18"/>
          <w:lang w:eastAsia="zh-CN"/>
        </w:rPr>
        <w:tab/>
      </w:r>
      <w:r w:rsidRPr="003F21B9">
        <w:rPr>
          <w:rFonts w:ascii="Courier New" w:hAnsi="Courier New" w:cs="Courier New"/>
          <w:color w:val="0000FF"/>
          <w:sz w:val="18"/>
          <w:szCs w:val="18"/>
          <w:lang w:eastAsia="zh-CN"/>
        </w:rPr>
        <w:t>&lt;/</w:t>
      </w:r>
      <w:proofErr w:type="spellStart"/>
      <w:r w:rsidRPr="003F21B9">
        <w:rPr>
          <w:rFonts w:ascii="Courier New" w:hAnsi="Courier New" w:cs="Courier New"/>
          <w:color w:val="800000"/>
          <w:sz w:val="18"/>
          <w:szCs w:val="18"/>
          <w:lang w:eastAsia="zh-CN"/>
        </w:rPr>
        <w:t>windfield</w:t>
      </w:r>
      <w:proofErr w:type="spellEnd"/>
      <w:r w:rsidRPr="003F21B9">
        <w:rPr>
          <w:rFonts w:ascii="Courier New" w:hAnsi="Courier New" w:cs="Courier New"/>
          <w:color w:val="0000FF"/>
          <w:sz w:val="18"/>
          <w:szCs w:val="18"/>
          <w:lang w:eastAsia="zh-CN"/>
        </w:rPr>
        <w:t>&gt;</w:t>
      </w:r>
    </w:p>
    <w:p w14:paraId="539A2ACE" w14:textId="77777777" w:rsidR="00E343ED" w:rsidRPr="003F21B9" w:rsidRDefault="00E343ED" w:rsidP="000F3CA4">
      <w:pPr>
        <w:autoSpaceDE w:val="0"/>
        <w:autoSpaceDN w:val="0"/>
        <w:adjustRightInd w:val="0"/>
        <w:ind w:left="709" w:hanging="425"/>
        <w:rPr>
          <w:rFonts w:ascii="Courier New" w:hAnsi="Courier New" w:cs="Courier New"/>
          <w:color w:val="0000FF"/>
          <w:sz w:val="18"/>
          <w:szCs w:val="18"/>
          <w:lang w:eastAsia="zh-CN"/>
        </w:rPr>
      </w:pPr>
      <w:r w:rsidRPr="003F21B9">
        <w:rPr>
          <w:rFonts w:ascii="Courier New" w:hAnsi="Courier New" w:cs="Courier New"/>
          <w:sz w:val="18"/>
          <w:szCs w:val="18"/>
          <w:lang w:eastAsia="zh-CN"/>
        </w:rPr>
        <w:tab/>
      </w:r>
      <w:r w:rsidRPr="003F21B9">
        <w:rPr>
          <w:rFonts w:ascii="Courier New" w:hAnsi="Courier New" w:cs="Courier New"/>
          <w:color w:val="0000FF"/>
          <w:sz w:val="18"/>
          <w:szCs w:val="18"/>
          <w:lang w:eastAsia="zh-CN"/>
        </w:rPr>
        <w:t>&lt;</w:t>
      </w:r>
      <w:proofErr w:type="spellStart"/>
      <w:r w:rsidRPr="003F21B9">
        <w:rPr>
          <w:rFonts w:ascii="Courier New" w:hAnsi="Courier New" w:cs="Courier New"/>
          <w:color w:val="800000"/>
          <w:sz w:val="18"/>
          <w:szCs w:val="18"/>
          <w:lang w:eastAsia="zh-CN"/>
        </w:rPr>
        <w:t>windfield</w:t>
      </w:r>
      <w:proofErr w:type="spellEnd"/>
      <w:r w:rsidRPr="003F21B9">
        <w:rPr>
          <w:rFonts w:ascii="Courier New" w:hAnsi="Courier New" w:cs="Courier New"/>
          <w:color w:val="0000FF"/>
          <w:sz w:val="18"/>
          <w:szCs w:val="18"/>
          <w:lang w:eastAsia="zh-CN"/>
        </w:rPr>
        <w:t>&gt;</w:t>
      </w:r>
    </w:p>
    <w:p w14:paraId="5C68FBA6" w14:textId="77777777" w:rsidR="0031399F" w:rsidRPr="003F21B9" w:rsidRDefault="0031399F" w:rsidP="000F3CA4">
      <w:pPr>
        <w:autoSpaceDE w:val="0"/>
        <w:autoSpaceDN w:val="0"/>
        <w:adjustRightInd w:val="0"/>
        <w:ind w:left="709" w:hanging="425"/>
        <w:rPr>
          <w:rFonts w:ascii="Courier New" w:hAnsi="Courier New" w:cs="Courier New"/>
          <w:color w:val="0000FF"/>
          <w:sz w:val="18"/>
          <w:szCs w:val="18"/>
          <w:lang w:eastAsia="zh-CN"/>
        </w:rPr>
      </w:pPr>
      <w:r w:rsidRPr="003F21B9">
        <w:rPr>
          <w:rFonts w:ascii="Courier New" w:hAnsi="Courier New" w:cs="Courier New"/>
          <w:sz w:val="18"/>
          <w:szCs w:val="18"/>
          <w:lang w:eastAsia="zh-CN"/>
        </w:rPr>
        <w:tab/>
      </w:r>
      <w:r w:rsidRPr="003F21B9">
        <w:rPr>
          <w:rFonts w:ascii="Courier New" w:hAnsi="Courier New" w:cs="Courier New"/>
          <w:sz w:val="18"/>
          <w:szCs w:val="18"/>
          <w:lang w:eastAsia="zh-CN"/>
        </w:rPr>
        <w:tab/>
      </w:r>
      <w:r w:rsidRPr="003F21B9">
        <w:rPr>
          <w:rFonts w:ascii="Courier New" w:hAnsi="Courier New" w:cs="Courier New"/>
          <w:color w:val="0000FF"/>
          <w:sz w:val="18"/>
          <w:szCs w:val="18"/>
          <w:lang w:eastAsia="zh-CN"/>
        </w:rPr>
        <w:t>&lt;</w:t>
      </w:r>
      <w:r w:rsidRPr="003F21B9">
        <w:rPr>
          <w:rFonts w:ascii="Courier New" w:hAnsi="Courier New" w:cs="Courier New"/>
          <w:color w:val="800000"/>
          <w:sz w:val="18"/>
          <w:szCs w:val="18"/>
          <w:lang w:eastAsia="zh-CN"/>
        </w:rPr>
        <w:t>source</w:t>
      </w:r>
      <w:r w:rsidRPr="003F21B9">
        <w:rPr>
          <w:rFonts w:ascii="Courier New" w:hAnsi="Courier New" w:cs="Courier New"/>
          <w:color w:val="0000FF"/>
          <w:sz w:val="18"/>
          <w:szCs w:val="18"/>
          <w:lang w:eastAsia="zh-CN"/>
        </w:rPr>
        <w:t>&gt;</w:t>
      </w:r>
      <w:proofErr w:type="spellStart"/>
      <w:r w:rsidRPr="003F21B9">
        <w:rPr>
          <w:rFonts w:ascii="Courier New" w:hAnsi="Courier New" w:cs="Courier New"/>
          <w:color w:val="0000FF"/>
          <w:sz w:val="18"/>
          <w:szCs w:val="18"/>
          <w:lang w:eastAsia="zh-CN"/>
        </w:rPr>
        <w:t>ecmwf_analysis</w:t>
      </w:r>
      <w:proofErr w:type="spellEnd"/>
      <w:r w:rsidRPr="003F21B9">
        <w:rPr>
          <w:rFonts w:ascii="Courier New" w:hAnsi="Courier New" w:cs="Courier New"/>
          <w:color w:val="0000FF"/>
          <w:sz w:val="18"/>
          <w:szCs w:val="18"/>
          <w:lang w:eastAsia="zh-CN"/>
        </w:rPr>
        <w:t>&lt;/</w:t>
      </w:r>
      <w:r w:rsidRPr="003F21B9">
        <w:rPr>
          <w:rFonts w:ascii="Courier New" w:hAnsi="Courier New" w:cs="Courier New"/>
          <w:color w:val="800000"/>
          <w:sz w:val="18"/>
          <w:szCs w:val="18"/>
          <w:lang w:eastAsia="zh-CN"/>
        </w:rPr>
        <w:t>source</w:t>
      </w:r>
      <w:r w:rsidRPr="003F21B9">
        <w:rPr>
          <w:rFonts w:ascii="Courier New" w:hAnsi="Courier New" w:cs="Courier New"/>
          <w:color w:val="0000FF"/>
          <w:sz w:val="18"/>
          <w:szCs w:val="18"/>
          <w:lang w:eastAsia="zh-CN"/>
        </w:rPr>
        <w:t>&gt;</w:t>
      </w:r>
    </w:p>
    <w:p w14:paraId="428AEED7" w14:textId="77777777" w:rsidR="0031399F" w:rsidRPr="003F21B9" w:rsidRDefault="0031399F" w:rsidP="000F3CA4">
      <w:pPr>
        <w:autoSpaceDE w:val="0"/>
        <w:autoSpaceDN w:val="0"/>
        <w:adjustRightInd w:val="0"/>
        <w:ind w:left="709" w:hanging="425"/>
        <w:rPr>
          <w:rFonts w:ascii="Courier New" w:hAnsi="Courier New" w:cs="Courier New"/>
          <w:color w:val="0000FF"/>
          <w:sz w:val="18"/>
          <w:szCs w:val="18"/>
          <w:lang w:eastAsia="zh-CN"/>
        </w:rPr>
      </w:pPr>
      <w:r w:rsidRPr="003F21B9">
        <w:rPr>
          <w:rFonts w:ascii="Courier New" w:hAnsi="Courier New" w:cs="Courier New"/>
          <w:sz w:val="18"/>
          <w:szCs w:val="18"/>
          <w:lang w:eastAsia="zh-CN"/>
        </w:rPr>
        <w:tab/>
      </w:r>
      <w:r w:rsidRPr="003F21B9">
        <w:rPr>
          <w:rFonts w:ascii="Courier New" w:hAnsi="Courier New" w:cs="Courier New"/>
          <w:sz w:val="18"/>
          <w:szCs w:val="18"/>
          <w:lang w:eastAsia="zh-CN"/>
        </w:rPr>
        <w:tab/>
      </w:r>
      <w:r w:rsidRPr="003F21B9">
        <w:rPr>
          <w:rFonts w:ascii="Courier New" w:hAnsi="Courier New" w:cs="Courier New"/>
          <w:color w:val="0000FF"/>
          <w:sz w:val="18"/>
          <w:szCs w:val="18"/>
          <w:lang w:eastAsia="zh-CN"/>
        </w:rPr>
        <w:t>&lt;</w:t>
      </w:r>
      <w:proofErr w:type="spellStart"/>
      <w:r w:rsidRPr="003F21B9">
        <w:rPr>
          <w:rFonts w:ascii="Courier New" w:hAnsi="Courier New" w:cs="Courier New"/>
          <w:color w:val="800000"/>
          <w:sz w:val="18"/>
          <w:szCs w:val="18"/>
          <w:lang w:eastAsia="zh-CN"/>
        </w:rPr>
        <w:t>valid_from</w:t>
      </w:r>
      <w:proofErr w:type="spellEnd"/>
      <w:r w:rsidRPr="003F21B9">
        <w:rPr>
          <w:rFonts w:ascii="Courier New" w:hAnsi="Courier New" w:cs="Courier New"/>
          <w:color w:val="0000FF"/>
          <w:sz w:val="18"/>
          <w:szCs w:val="18"/>
          <w:lang w:eastAsia="zh-CN"/>
        </w:rPr>
        <w:t>&gt;2009.01.14T0</w:t>
      </w:r>
      <w:r w:rsidR="003F67A1">
        <w:rPr>
          <w:rFonts w:ascii="Courier New" w:hAnsi="Courier New" w:cs="Courier New"/>
          <w:color w:val="0000FF"/>
          <w:sz w:val="18"/>
          <w:szCs w:val="18"/>
          <w:lang w:eastAsia="zh-CN"/>
        </w:rPr>
        <w:t>9</w:t>
      </w:r>
      <w:r w:rsidRPr="003F21B9">
        <w:rPr>
          <w:rFonts w:ascii="Courier New" w:hAnsi="Courier New" w:cs="Courier New"/>
          <w:color w:val="0000FF"/>
          <w:sz w:val="18"/>
          <w:szCs w:val="18"/>
          <w:lang w:eastAsia="zh-CN"/>
        </w:rPr>
        <w:t>:00:00&lt;/</w:t>
      </w:r>
      <w:r w:rsidRPr="003F21B9">
        <w:rPr>
          <w:rFonts w:ascii="Courier New" w:hAnsi="Courier New" w:cs="Courier New"/>
          <w:color w:val="800000"/>
          <w:sz w:val="18"/>
          <w:szCs w:val="18"/>
          <w:lang w:eastAsia="zh-CN"/>
        </w:rPr>
        <w:t xml:space="preserve"> </w:t>
      </w:r>
      <w:proofErr w:type="spellStart"/>
      <w:r w:rsidRPr="003F21B9">
        <w:rPr>
          <w:rFonts w:ascii="Courier New" w:hAnsi="Courier New" w:cs="Courier New"/>
          <w:color w:val="800000"/>
          <w:sz w:val="18"/>
          <w:szCs w:val="18"/>
          <w:lang w:eastAsia="zh-CN"/>
        </w:rPr>
        <w:t>valid_from</w:t>
      </w:r>
      <w:proofErr w:type="spellEnd"/>
      <w:r w:rsidRPr="003F21B9">
        <w:rPr>
          <w:rFonts w:ascii="Courier New" w:hAnsi="Courier New" w:cs="Courier New"/>
          <w:color w:val="0000FF"/>
          <w:sz w:val="18"/>
          <w:szCs w:val="18"/>
          <w:lang w:eastAsia="zh-CN"/>
        </w:rPr>
        <w:t xml:space="preserve"> &gt;</w:t>
      </w:r>
    </w:p>
    <w:p w14:paraId="66F97848" w14:textId="77777777" w:rsidR="0031399F" w:rsidRPr="003F21B9" w:rsidRDefault="0031399F" w:rsidP="000F3CA4">
      <w:pPr>
        <w:autoSpaceDE w:val="0"/>
        <w:autoSpaceDN w:val="0"/>
        <w:adjustRightInd w:val="0"/>
        <w:ind w:left="709" w:hanging="425"/>
        <w:rPr>
          <w:rFonts w:ascii="Courier New" w:hAnsi="Courier New" w:cs="Courier New"/>
          <w:color w:val="0000FF"/>
          <w:sz w:val="18"/>
          <w:szCs w:val="18"/>
          <w:lang w:eastAsia="zh-CN"/>
        </w:rPr>
      </w:pPr>
      <w:r w:rsidRPr="003F21B9">
        <w:rPr>
          <w:rFonts w:ascii="Courier New" w:hAnsi="Courier New" w:cs="Courier New"/>
          <w:sz w:val="18"/>
          <w:szCs w:val="18"/>
          <w:lang w:eastAsia="zh-CN"/>
        </w:rPr>
        <w:tab/>
      </w:r>
      <w:r w:rsidRPr="003F21B9">
        <w:rPr>
          <w:rFonts w:ascii="Courier New" w:hAnsi="Courier New" w:cs="Courier New"/>
          <w:sz w:val="18"/>
          <w:szCs w:val="18"/>
          <w:lang w:eastAsia="zh-CN"/>
        </w:rPr>
        <w:tab/>
      </w:r>
      <w:r w:rsidRPr="003F21B9">
        <w:rPr>
          <w:rFonts w:ascii="Courier New" w:hAnsi="Courier New" w:cs="Courier New"/>
          <w:color w:val="0000FF"/>
          <w:sz w:val="18"/>
          <w:szCs w:val="18"/>
          <w:lang w:eastAsia="zh-CN"/>
        </w:rPr>
        <w:t>&lt;</w:t>
      </w:r>
      <w:proofErr w:type="spellStart"/>
      <w:r w:rsidRPr="003F21B9">
        <w:rPr>
          <w:rFonts w:ascii="Courier New" w:hAnsi="Courier New" w:cs="Courier New"/>
          <w:color w:val="800000"/>
          <w:sz w:val="18"/>
          <w:szCs w:val="18"/>
          <w:lang w:eastAsia="zh-CN"/>
        </w:rPr>
        <w:t>valid_to</w:t>
      </w:r>
      <w:proofErr w:type="spellEnd"/>
      <w:r w:rsidRPr="003F21B9">
        <w:rPr>
          <w:rFonts w:ascii="Courier New" w:hAnsi="Courier New" w:cs="Courier New"/>
          <w:color w:val="0000FF"/>
          <w:sz w:val="18"/>
          <w:szCs w:val="18"/>
          <w:lang w:eastAsia="zh-CN"/>
        </w:rPr>
        <w:t>&gt;2009.01.14T</w:t>
      </w:r>
      <w:r w:rsidR="003F67A1">
        <w:rPr>
          <w:rFonts w:ascii="Courier New" w:hAnsi="Courier New" w:cs="Courier New"/>
          <w:color w:val="0000FF"/>
          <w:sz w:val="18"/>
          <w:szCs w:val="18"/>
          <w:lang w:eastAsia="zh-CN"/>
        </w:rPr>
        <w:t>12</w:t>
      </w:r>
      <w:r w:rsidRPr="003F21B9">
        <w:rPr>
          <w:rFonts w:ascii="Courier New" w:hAnsi="Courier New" w:cs="Courier New"/>
          <w:color w:val="0000FF"/>
          <w:sz w:val="18"/>
          <w:szCs w:val="18"/>
          <w:lang w:eastAsia="zh-CN"/>
        </w:rPr>
        <w:t>:00:00&lt;/</w:t>
      </w:r>
      <w:proofErr w:type="spellStart"/>
      <w:r w:rsidRPr="003F21B9">
        <w:rPr>
          <w:rFonts w:ascii="Courier New" w:hAnsi="Courier New" w:cs="Courier New"/>
          <w:color w:val="800000"/>
          <w:sz w:val="18"/>
          <w:szCs w:val="18"/>
          <w:lang w:eastAsia="zh-CN"/>
        </w:rPr>
        <w:t>valid_to</w:t>
      </w:r>
      <w:proofErr w:type="spellEnd"/>
      <w:r w:rsidRPr="003F21B9">
        <w:rPr>
          <w:rFonts w:ascii="Courier New" w:hAnsi="Courier New" w:cs="Courier New"/>
          <w:color w:val="0000FF"/>
          <w:sz w:val="18"/>
          <w:szCs w:val="18"/>
          <w:lang w:eastAsia="zh-CN"/>
        </w:rPr>
        <w:t>&gt;</w:t>
      </w:r>
    </w:p>
    <w:p w14:paraId="0B885B9E" w14:textId="77777777" w:rsidR="0031399F" w:rsidRPr="003F21B9" w:rsidRDefault="0031399F" w:rsidP="000F3CA4">
      <w:pPr>
        <w:autoSpaceDE w:val="0"/>
        <w:autoSpaceDN w:val="0"/>
        <w:adjustRightInd w:val="0"/>
        <w:ind w:left="709" w:hanging="425"/>
        <w:rPr>
          <w:rFonts w:ascii="Courier New" w:hAnsi="Courier New" w:cs="Courier New"/>
          <w:color w:val="0000FF"/>
          <w:sz w:val="18"/>
          <w:szCs w:val="18"/>
          <w:lang w:eastAsia="zh-CN"/>
        </w:rPr>
      </w:pPr>
      <w:r w:rsidRPr="003F21B9">
        <w:rPr>
          <w:rFonts w:ascii="Courier New" w:hAnsi="Courier New" w:cs="Courier New"/>
          <w:sz w:val="18"/>
          <w:szCs w:val="18"/>
          <w:lang w:eastAsia="zh-CN"/>
        </w:rPr>
        <w:tab/>
      </w:r>
      <w:r w:rsidRPr="003F21B9">
        <w:rPr>
          <w:rFonts w:ascii="Courier New" w:hAnsi="Courier New" w:cs="Courier New"/>
          <w:sz w:val="18"/>
          <w:szCs w:val="18"/>
          <w:lang w:eastAsia="zh-CN"/>
        </w:rPr>
        <w:tab/>
      </w:r>
      <w:r w:rsidRPr="003F21B9">
        <w:rPr>
          <w:rFonts w:ascii="Courier New" w:hAnsi="Courier New" w:cs="Courier New"/>
          <w:color w:val="0000FF"/>
          <w:sz w:val="18"/>
          <w:szCs w:val="18"/>
          <w:lang w:eastAsia="zh-CN"/>
        </w:rPr>
        <w:t>&lt;</w:t>
      </w:r>
      <w:r w:rsidRPr="003F21B9">
        <w:rPr>
          <w:rFonts w:ascii="Courier New" w:hAnsi="Courier New" w:cs="Courier New"/>
          <w:color w:val="800000"/>
          <w:sz w:val="18"/>
          <w:szCs w:val="18"/>
          <w:lang w:eastAsia="zh-CN"/>
        </w:rPr>
        <w:t>altitude</w:t>
      </w:r>
      <w:r w:rsidRPr="003F21B9">
        <w:rPr>
          <w:rFonts w:ascii="Courier New" w:hAnsi="Courier New" w:cs="Courier New"/>
          <w:color w:val="0000FF"/>
          <w:sz w:val="18"/>
          <w:szCs w:val="18"/>
          <w:lang w:eastAsia="zh-CN"/>
        </w:rPr>
        <w:t>&gt;1800.0&lt;/</w:t>
      </w:r>
      <w:r w:rsidRPr="003F21B9">
        <w:rPr>
          <w:rFonts w:ascii="Courier New" w:hAnsi="Courier New" w:cs="Courier New"/>
          <w:color w:val="800000"/>
          <w:sz w:val="18"/>
          <w:szCs w:val="18"/>
          <w:lang w:eastAsia="zh-CN"/>
        </w:rPr>
        <w:t>altitude</w:t>
      </w:r>
      <w:r w:rsidRPr="003F21B9">
        <w:rPr>
          <w:rFonts w:ascii="Courier New" w:hAnsi="Courier New" w:cs="Courier New"/>
          <w:color w:val="0000FF"/>
          <w:sz w:val="18"/>
          <w:szCs w:val="18"/>
          <w:lang w:eastAsia="zh-CN"/>
        </w:rPr>
        <w:t>&gt;</w:t>
      </w:r>
    </w:p>
    <w:p w14:paraId="092F80BD" w14:textId="77777777" w:rsidR="0031399F" w:rsidRPr="003F21B9" w:rsidRDefault="0031399F" w:rsidP="000F3CA4">
      <w:pPr>
        <w:autoSpaceDE w:val="0"/>
        <w:autoSpaceDN w:val="0"/>
        <w:adjustRightInd w:val="0"/>
        <w:ind w:left="709" w:hanging="425"/>
        <w:rPr>
          <w:rFonts w:ascii="Courier New" w:hAnsi="Courier New" w:cs="Courier New"/>
          <w:color w:val="0000FF"/>
          <w:sz w:val="18"/>
          <w:szCs w:val="18"/>
          <w:lang w:eastAsia="zh-CN"/>
        </w:rPr>
      </w:pPr>
      <w:r w:rsidRPr="003F21B9">
        <w:rPr>
          <w:rFonts w:ascii="Courier New" w:hAnsi="Courier New" w:cs="Courier New"/>
          <w:sz w:val="18"/>
          <w:szCs w:val="18"/>
          <w:lang w:eastAsia="zh-CN"/>
        </w:rPr>
        <w:tab/>
      </w:r>
      <w:r w:rsidRPr="003F21B9">
        <w:rPr>
          <w:rFonts w:ascii="Courier New" w:hAnsi="Courier New" w:cs="Courier New"/>
          <w:sz w:val="18"/>
          <w:szCs w:val="18"/>
          <w:lang w:eastAsia="zh-CN"/>
        </w:rPr>
        <w:tab/>
      </w:r>
      <w:r w:rsidRPr="003F21B9">
        <w:rPr>
          <w:rFonts w:ascii="Courier New" w:hAnsi="Courier New" w:cs="Courier New"/>
          <w:color w:val="0000FF"/>
          <w:sz w:val="18"/>
          <w:szCs w:val="18"/>
          <w:lang w:eastAsia="zh-CN"/>
        </w:rPr>
        <w:t>&lt;</w:t>
      </w:r>
      <w:r w:rsidRPr="003F21B9">
        <w:rPr>
          <w:rFonts w:ascii="Courier New" w:hAnsi="Courier New" w:cs="Courier New"/>
          <w:color w:val="800000"/>
          <w:sz w:val="18"/>
          <w:szCs w:val="18"/>
          <w:lang w:eastAsia="zh-CN"/>
        </w:rPr>
        <w:t xml:space="preserve">item </w:t>
      </w:r>
      <w:proofErr w:type="spellStart"/>
      <w:r w:rsidRPr="003F21B9">
        <w:rPr>
          <w:rFonts w:ascii="Courier New" w:hAnsi="Courier New" w:cs="Courier New"/>
          <w:color w:val="0070C0"/>
          <w:sz w:val="18"/>
          <w:szCs w:val="18"/>
          <w:lang w:eastAsia="zh-CN"/>
        </w:rPr>
        <w:t>lat</w:t>
      </w:r>
      <w:proofErr w:type="spellEnd"/>
      <w:r w:rsidRPr="003F21B9">
        <w:rPr>
          <w:rFonts w:ascii="Courier New" w:hAnsi="Courier New" w:cs="Courier New"/>
          <w:color w:val="0070C0"/>
          <w:sz w:val="18"/>
          <w:szCs w:val="18"/>
          <w:lang w:eastAsia="zh-CN"/>
        </w:rPr>
        <w:t xml:space="preserve">=”16.24” </w:t>
      </w:r>
      <w:proofErr w:type="spellStart"/>
      <w:r w:rsidRPr="003F21B9">
        <w:rPr>
          <w:rFonts w:ascii="Courier New" w:hAnsi="Courier New" w:cs="Courier New"/>
          <w:color w:val="0070C0"/>
          <w:sz w:val="18"/>
          <w:szCs w:val="18"/>
          <w:lang w:eastAsia="zh-CN"/>
        </w:rPr>
        <w:t>lon</w:t>
      </w:r>
      <w:proofErr w:type="spellEnd"/>
      <w:r w:rsidRPr="003F21B9">
        <w:rPr>
          <w:rFonts w:ascii="Courier New" w:hAnsi="Courier New" w:cs="Courier New"/>
          <w:color w:val="0070C0"/>
          <w:sz w:val="18"/>
          <w:szCs w:val="18"/>
          <w:lang w:eastAsia="zh-CN"/>
        </w:rPr>
        <w:t xml:space="preserve">=”-79.865” </w:t>
      </w:r>
      <w:proofErr w:type="spellStart"/>
      <w:r w:rsidRPr="003F21B9">
        <w:rPr>
          <w:rFonts w:ascii="Courier New" w:hAnsi="Courier New" w:cs="Courier New"/>
          <w:color w:val="0070C0"/>
          <w:sz w:val="18"/>
          <w:szCs w:val="18"/>
          <w:lang w:eastAsia="zh-CN"/>
        </w:rPr>
        <w:t>ws</w:t>
      </w:r>
      <w:proofErr w:type="spellEnd"/>
      <w:r w:rsidRPr="003F21B9">
        <w:rPr>
          <w:rFonts w:ascii="Courier New" w:hAnsi="Courier New" w:cs="Courier New"/>
          <w:color w:val="0070C0"/>
          <w:sz w:val="18"/>
          <w:szCs w:val="18"/>
          <w:lang w:eastAsia="zh-CN"/>
        </w:rPr>
        <w:t>=”1</w:t>
      </w:r>
      <w:r w:rsidR="005D6593">
        <w:rPr>
          <w:rFonts w:ascii="Courier New" w:hAnsi="Courier New" w:cs="Courier New"/>
          <w:color w:val="0070C0"/>
          <w:sz w:val="18"/>
          <w:szCs w:val="18"/>
          <w:lang w:eastAsia="zh-CN"/>
        </w:rPr>
        <w:t>0</w:t>
      </w:r>
      <w:r w:rsidRPr="003F21B9">
        <w:rPr>
          <w:rFonts w:ascii="Courier New" w:hAnsi="Courier New" w:cs="Courier New"/>
          <w:color w:val="0070C0"/>
          <w:sz w:val="18"/>
          <w:szCs w:val="18"/>
          <w:lang w:eastAsia="zh-CN"/>
        </w:rPr>
        <w:t>.</w:t>
      </w:r>
      <w:r w:rsidR="005D6593">
        <w:rPr>
          <w:rFonts w:ascii="Courier New" w:hAnsi="Courier New" w:cs="Courier New"/>
          <w:color w:val="0070C0"/>
          <w:sz w:val="18"/>
          <w:szCs w:val="18"/>
          <w:lang w:eastAsia="zh-CN"/>
        </w:rPr>
        <w:t>2</w:t>
      </w:r>
      <w:r w:rsidRPr="003F21B9">
        <w:rPr>
          <w:rFonts w:ascii="Courier New" w:hAnsi="Courier New" w:cs="Courier New"/>
          <w:color w:val="0070C0"/>
          <w:sz w:val="18"/>
          <w:szCs w:val="18"/>
          <w:lang w:eastAsia="zh-CN"/>
        </w:rPr>
        <w:t xml:space="preserve">0” </w:t>
      </w:r>
      <w:proofErr w:type="spellStart"/>
      <w:r w:rsidRPr="003F21B9">
        <w:rPr>
          <w:rFonts w:ascii="Courier New" w:hAnsi="Courier New" w:cs="Courier New"/>
          <w:color w:val="0070C0"/>
          <w:sz w:val="18"/>
          <w:szCs w:val="18"/>
          <w:lang w:eastAsia="zh-CN"/>
        </w:rPr>
        <w:t>wse</w:t>
      </w:r>
      <w:proofErr w:type="spellEnd"/>
      <w:r w:rsidRPr="003F21B9">
        <w:rPr>
          <w:rFonts w:ascii="Courier New" w:hAnsi="Courier New" w:cs="Courier New"/>
          <w:color w:val="0070C0"/>
          <w:sz w:val="18"/>
          <w:szCs w:val="18"/>
          <w:lang w:eastAsia="zh-CN"/>
        </w:rPr>
        <w:t>=”</w:t>
      </w:r>
      <w:r w:rsidR="009D791C">
        <w:rPr>
          <w:rFonts w:ascii="Courier New" w:hAnsi="Courier New" w:cs="Courier New"/>
          <w:color w:val="0070C0"/>
          <w:sz w:val="18"/>
          <w:szCs w:val="18"/>
          <w:lang w:eastAsia="zh-CN"/>
        </w:rPr>
        <w:t>5</w:t>
      </w:r>
      <w:r w:rsidRPr="003F21B9">
        <w:rPr>
          <w:rFonts w:ascii="Courier New" w:hAnsi="Courier New" w:cs="Courier New"/>
          <w:color w:val="0070C0"/>
          <w:sz w:val="18"/>
          <w:szCs w:val="18"/>
          <w:lang w:eastAsia="zh-CN"/>
        </w:rPr>
        <w:t>.00” wd=”2</w:t>
      </w:r>
      <w:r w:rsidR="005D6593">
        <w:rPr>
          <w:rFonts w:ascii="Courier New" w:hAnsi="Courier New" w:cs="Courier New"/>
          <w:color w:val="0070C0"/>
          <w:sz w:val="18"/>
          <w:szCs w:val="18"/>
          <w:lang w:eastAsia="zh-CN"/>
        </w:rPr>
        <w:t>13</w:t>
      </w:r>
      <w:r w:rsidRPr="003F21B9">
        <w:rPr>
          <w:rFonts w:ascii="Courier New" w:hAnsi="Courier New" w:cs="Courier New"/>
          <w:color w:val="0070C0"/>
          <w:sz w:val="18"/>
          <w:szCs w:val="18"/>
          <w:lang w:eastAsia="zh-CN"/>
        </w:rPr>
        <w:t xml:space="preserve">.00” </w:t>
      </w:r>
      <w:proofErr w:type="spellStart"/>
      <w:r w:rsidRPr="003F21B9">
        <w:rPr>
          <w:rFonts w:ascii="Courier New" w:hAnsi="Courier New" w:cs="Courier New"/>
          <w:color w:val="0070C0"/>
          <w:sz w:val="18"/>
          <w:szCs w:val="18"/>
          <w:lang w:eastAsia="zh-CN"/>
        </w:rPr>
        <w:t>wde</w:t>
      </w:r>
      <w:proofErr w:type="spellEnd"/>
      <w:r w:rsidRPr="003F21B9">
        <w:rPr>
          <w:rFonts w:ascii="Courier New" w:hAnsi="Courier New" w:cs="Courier New"/>
          <w:color w:val="0070C0"/>
          <w:sz w:val="18"/>
          <w:szCs w:val="18"/>
          <w:lang w:eastAsia="zh-CN"/>
        </w:rPr>
        <w:t>=”</w:t>
      </w:r>
      <w:r w:rsidR="005D6593">
        <w:rPr>
          <w:rFonts w:ascii="Courier New" w:hAnsi="Courier New" w:cs="Courier New"/>
          <w:color w:val="0070C0"/>
          <w:sz w:val="18"/>
          <w:szCs w:val="18"/>
          <w:lang w:eastAsia="zh-CN"/>
        </w:rPr>
        <w:t>21.5</w:t>
      </w:r>
      <w:r w:rsidRPr="003F21B9">
        <w:rPr>
          <w:rFonts w:ascii="Courier New" w:hAnsi="Courier New" w:cs="Courier New"/>
          <w:color w:val="0070C0"/>
          <w:sz w:val="18"/>
          <w:szCs w:val="18"/>
          <w:lang w:eastAsia="zh-CN"/>
        </w:rPr>
        <w:t>”</w:t>
      </w:r>
      <w:r w:rsidRPr="003F21B9">
        <w:rPr>
          <w:rFonts w:ascii="Courier New" w:hAnsi="Courier New" w:cs="Courier New"/>
          <w:color w:val="800000"/>
          <w:sz w:val="18"/>
          <w:szCs w:val="18"/>
          <w:lang w:eastAsia="zh-CN"/>
        </w:rPr>
        <w:t>/</w:t>
      </w:r>
      <w:r w:rsidRPr="003F21B9">
        <w:rPr>
          <w:rFonts w:ascii="Courier New" w:hAnsi="Courier New" w:cs="Courier New"/>
          <w:color w:val="0000FF"/>
          <w:sz w:val="18"/>
          <w:szCs w:val="18"/>
          <w:lang w:eastAsia="zh-CN"/>
        </w:rPr>
        <w:t>&gt;</w:t>
      </w:r>
    </w:p>
    <w:p w14:paraId="7E6A78F2" w14:textId="77777777" w:rsidR="00E343ED" w:rsidRPr="003F21B9" w:rsidRDefault="00E343ED" w:rsidP="000F3CA4">
      <w:pPr>
        <w:autoSpaceDE w:val="0"/>
        <w:autoSpaceDN w:val="0"/>
        <w:adjustRightInd w:val="0"/>
        <w:ind w:left="709" w:hanging="425"/>
        <w:rPr>
          <w:rFonts w:ascii="Courier New" w:hAnsi="Courier New" w:cs="Courier New"/>
          <w:color w:val="0000FF"/>
          <w:sz w:val="18"/>
          <w:szCs w:val="18"/>
          <w:lang w:eastAsia="zh-CN"/>
        </w:rPr>
      </w:pPr>
      <w:r w:rsidRPr="003F21B9">
        <w:rPr>
          <w:rFonts w:ascii="Courier New" w:hAnsi="Courier New" w:cs="Courier New"/>
          <w:sz w:val="18"/>
          <w:szCs w:val="18"/>
          <w:lang w:eastAsia="zh-CN"/>
        </w:rPr>
        <w:tab/>
      </w:r>
      <w:r w:rsidRPr="003F21B9">
        <w:rPr>
          <w:rFonts w:ascii="Courier New" w:hAnsi="Courier New" w:cs="Courier New"/>
          <w:color w:val="0000FF"/>
          <w:sz w:val="18"/>
          <w:szCs w:val="18"/>
          <w:lang w:eastAsia="zh-CN"/>
        </w:rPr>
        <w:t>&lt;/</w:t>
      </w:r>
      <w:proofErr w:type="spellStart"/>
      <w:r w:rsidRPr="003F21B9">
        <w:rPr>
          <w:rFonts w:ascii="Courier New" w:hAnsi="Courier New" w:cs="Courier New"/>
          <w:color w:val="800000"/>
          <w:sz w:val="18"/>
          <w:szCs w:val="18"/>
          <w:lang w:eastAsia="zh-CN"/>
        </w:rPr>
        <w:t>windfield</w:t>
      </w:r>
      <w:proofErr w:type="spellEnd"/>
      <w:r w:rsidRPr="003F21B9">
        <w:rPr>
          <w:rFonts w:ascii="Courier New" w:hAnsi="Courier New" w:cs="Courier New"/>
          <w:color w:val="0000FF"/>
          <w:sz w:val="18"/>
          <w:szCs w:val="18"/>
          <w:lang w:eastAsia="zh-CN"/>
        </w:rPr>
        <w:t>&gt;</w:t>
      </w:r>
    </w:p>
    <w:p w14:paraId="55AED526" w14:textId="77777777" w:rsidR="00E343ED" w:rsidRDefault="00E343ED" w:rsidP="000F3CA4">
      <w:pPr>
        <w:autoSpaceDE w:val="0"/>
        <w:autoSpaceDN w:val="0"/>
        <w:adjustRightInd w:val="0"/>
        <w:ind w:left="709" w:hanging="425"/>
        <w:rPr>
          <w:rFonts w:ascii="Courier New" w:hAnsi="Courier New" w:cs="Courier New"/>
          <w:color w:val="0000FF"/>
          <w:sz w:val="18"/>
          <w:szCs w:val="18"/>
          <w:lang w:eastAsia="zh-CN"/>
        </w:rPr>
      </w:pPr>
      <w:r w:rsidRPr="003F21B9">
        <w:rPr>
          <w:rFonts w:ascii="Courier New" w:hAnsi="Courier New" w:cs="Courier New"/>
          <w:color w:val="0000FF"/>
          <w:sz w:val="18"/>
          <w:szCs w:val="18"/>
          <w:lang w:eastAsia="zh-CN"/>
        </w:rPr>
        <w:t>&lt;</w:t>
      </w:r>
      <w:r w:rsidRPr="003F21B9">
        <w:rPr>
          <w:sz w:val="18"/>
          <w:szCs w:val="18"/>
        </w:rPr>
        <w:t xml:space="preserve"> /</w:t>
      </w:r>
      <w:r w:rsidRPr="003F21B9">
        <w:rPr>
          <w:rFonts w:ascii="Courier New" w:hAnsi="Courier New" w:cs="Courier New"/>
          <w:color w:val="800000"/>
          <w:sz w:val="18"/>
          <w:szCs w:val="18"/>
          <w:lang w:eastAsia="zh-CN"/>
        </w:rPr>
        <w:t xml:space="preserve">Wind </w:t>
      </w:r>
      <w:r w:rsidRPr="003F21B9">
        <w:rPr>
          <w:rFonts w:ascii="Courier New" w:hAnsi="Courier New" w:cs="Courier New"/>
          <w:color w:val="0000FF"/>
          <w:sz w:val="18"/>
          <w:szCs w:val="18"/>
          <w:lang w:eastAsia="zh-CN"/>
        </w:rPr>
        <w:t>&gt;</w:t>
      </w:r>
    </w:p>
    <w:p w14:paraId="2F33E8C0" w14:textId="77777777" w:rsidR="00073A9A" w:rsidRDefault="00073A9A">
      <w:pPr>
        <w:spacing w:after="0" w:line="240" w:lineRule="auto"/>
        <w:rPr>
          <w:i/>
          <w:iCs/>
          <w:caps/>
          <w:color w:val="632423"/>
          <w:spacing w:val="15"/>
          <w:sz w:val="24"/>
          <w:szCs w:val="24"/>
        </w:rPr>
      </w:pPr>
      <w:r>
        <w:rPr>
          <w:i/>
          <w:iCs/>
        </w:rPr>
        <w:br w:type="page"/>
      </w:r>
    </w:p>
    <w:p w14:paraId="7574CE56" w14:textId="77777777" w:rsidR="00073A9A" w:rsidRDefault="00073A9A" w:rsidP="00073A9A">
      <w:pPr>
        <w:pStyle w:val="Rubrik2"/>
        <w:spacing w:line="280" w:lineRule="atLeast"/>
        <w:jc w:val="both"/>
        <w:rPr>
          <w:i/>
          <w:iCs/>
        </w:rPr>
      </w:pPr>
      <w:bookmarkStart w:id="204" w:name="_Toc175680616"/>
      <w:r>
        <w:rPr>
          <w:i/>
          <w:iCs/>
        </w:rPr>
        <w:lastRenderedPageBreak/>
        <w:t xml:space="preserve">Giving the PLUME </w:t>
      </w:r>
      <w:r w:rsidR="00761BDF">
        <w:rPr>
          <w:i/>
          <w:iCs/>
        </w:rPr>
        <w:t>altitide</w:t>
      </w:r>
      <w:bookmarkEnd w:id="204"/>
    </w:p>
    <w:p w14:paraId="1D1CA91D" w14:textId="77777777" w:rsidR="00073A9A" w:rsidRDefault="00761BDF" w:rsidP="00761BDF">
      <w:pPr>
        <w:jc w:val="both"/>
        <w:rPr>
          <w:lang w:eastAsia="zh-CN"/>
        </w:rPr>
      </w:pPr>
      <w:r>
        <w:rPr>
          <w:lang w:eastAsia="zh-CN"/>
        </w:rPr>
        <w:t xml:space="preserve">If there is prior knowledge about the altitude of the plume at any given time, then this can be given to the </w:t>
      </w:r>
      <w:proofErr w:type="spellStart"/>
      <w:r>
        <w:rPr>
          <w:lang w:eastAsia="zh-CN"/>
        </w:rPr>
        <w:t>NovacPPP</w:t>
      </w:r>
      <w:proofErr w:type="spellEnd"/>
      <w:r>
        <w:rPr>
          <w:lang w:eastAsia="zh-CN"/>
        </w:rPr>
        <w:t xml:space="preserve"> through a plume altitude file. This is a simple ASCII text file containing the following (tab or space separated) header:</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3"/>
        <w:gridCol w:w="1950"/>
        <w:gridCol w:w="2002"/>
        <w:gridCol w:w="2087"/>
        <w:gridCol w:w="1699"/>
      </w:tblGrid>
      <w:tr w:rsidR="008C6480" w:rsidRPr="00761BDF" w14:paraId="0342659E" w14:textId="77777777" w:rsidTr="008C6480">
        <w:tc>
          <w:tcPr>
            <w:tcW w:w="1741" w:type="dxa"/>
          </w:tcPr>
          <w:p w14:paraId="6F90785A" w14:textId="77777777" w:rsidR="008C6480" w:rsidRPr="00761BDF" w:rsidRDefault="008C6480" w:rsidP="008021AD">
            <w:pPr>
              <w:jc w:val="both"/>
              <w:rPr>
                <w:lang w:eastAsia="zh-CN"/>
              </w:rPr>
            </w:pPr>
            <w:r w:rsidRPr="00761BDF">
              <w:rPr>
                <w:lang w:eastAsia="zh-CN"/>
              </w:rPr>
              <w:t>#ValidFrom</w:t>
            </w:r>
          </w:p>
        </w:tc>
        <w:tc>
          <w:tcPr>
            <w:tcW w:w="2085" w:type="dxa"/>
          </w:tcPr>
          <w:p w14:paraId="14660517" w14:textId="77777777" w:rsidR="008C6480" w:rsidRPr="00761BDF" w:rsidRDefault="008C6480" w:rsidP="008021AD">
            <w:pPr>
              <w:jc w:val="both"/>
              <w:rPr>
                <w:lang w:eastAsia="zh-CN"/>
              </w:rPr>
            </w:pPr>
            <w:proofErr w:type="spellStart"/>
            <w:r w:rsidRPr="00761BDF">
              <w:rPr>
                <w:lang w:eastAsia="zh-CN"/>
              </w:rPr>
              <w:t>ValidTo</w:t>
            </w:r>
            <w:proofErr w:type="spellEnd"/>
          </w:p>
        </w:tc>
        <w:tc>
          <w:tcPr>
            <w:tcW w:w="2060" w:type="dxa"/>
          </w:tcPr>
          <w:p w14:paraId="28DE0884" w14:textId="77777777" w:rsidR="008C6480" w:rsidRPr="00761BDF" w:rsidRDefault="008C6480" w:rsidP="008021AD">
            <w:pPr>
              <w:jc w:val="both"/>
              <w:rPr>
                <w:lang w:eastAsia="zh-CN"/>
              </w:rPr>
            </w:pPr>
            <w:proofErr w:type="spellStart"/>
            <w:r w:rsidRPr="00761BDF">
              <w:rPr>
                <w:lang w:eastAsia="zh-CN"/>
              </w:rPr>
              <w:t>PlumeAltitude</w:t>
            </w:r>
            <w:proofErr w:type="spellEnd"/>
          </w:p>
        </w:tc>
        <w:tc>
          <w:tcPr>
            <w:tcW w:w="1590" w:type="dxa"/>
          </w:tcPr>
          <w:p w14:paraId="68F97C87" w14:textId="77777777" w:rsidR="008C6480" w:rsidRPr="00761BDF" w:rsidRDefault="008C6480" w:rsidP="008021AD">
            <w:pPr>
              <w:jc w:val="both"/>
              <w:rPr>
                <w:lang w:eastAsia="zh-CN"/>
              </w:rPr>
            </w:pPr>
            <w:proofErr w:type="spellStart"/>
            <w:r w:rsidRPr="00E101F6">
              <w:rPr>
                <w:lang w:eastAsia="zh-CN"/>
              </w:rPr>
              <w:t>PlumeAltitudeError</w:t>
            </w:r>
            <w:proofErr w:type="spellEnd"/>
          </w:p>
        </w:tc>
        <w:tc>
          <w:tcPr>
            <w:tcW w:w="1812" w:type="dxa"/>
          </w:tcPr>
          <w:p w14:paraId="462B394F" w14:textId="77777777" w:rsidR="008C6480" w:rsidRPr="00761BDF" w:rsidRDefault="008C6480" w:rsidP="008021AD">
            <w:pPr>
              <w:jc w:val="both"/>
              <w:rPr>
                <w:lang w:eastAsia="zh-CN"/>
              </w:rPr>
            </w:pPr>
            <w:r w:rsidRPr="00761BDF">
              <w:rPr>
                <w:lang w:eastAsia="zh-CN"/>
              </w:rPr>
              <w:t>Source</w:t>
            </w:r>
          </w:p>
        </w:tc>
      </w:tr>
    </w:tbl>
    <w:p w14:paraId="254110AD" w14:textId="77777777" w:rsidR="00121177" w:rsidRDefault="00121177" w:rsidP="00761BDF">
      <w:pPr>
        <w:jc w:val="both"/>
        <w:rPr>
          <w:lang w:eastAsia="zh-CN"/>
        </w:rPr>
      </w:pPr>
    </w:p>
    <w:p w14:paraId="4C29921E" w14:textId="77777777" w:rsidR="00121177" w:rsidRDefault="006E6AFA" w:rsidP="00761BDF">
      <w:pPr>
        <w:jc w:val="both"/>
        <w:rPr>
          <w:lang w:eastAsia="zh-CN"/>
        </w:rPr>
      </w:pPr>
      <w:r>
        <w:rPr>
          <w:lang w:eastAsia="zh-CN"/>
        </w:rPr>
        <w:t>The four columns in the file contain the following values</w:t>
      </w:r>
      <w:r w:rsidR="00D12D9A">
        <w:rPr>
          <w:lang w:eastAsia="zh-CN"/>
        </w:rPr>
        <w:t xml:space="preserve"> (in this exact order)</w:t>
      </w:r>
    </w:p>
    <w:tbl>
      <w:tblPr>
        <w:tblStyle w:val="Tabellrutnt"/>
        <w:tblW w:w="0" w:type="auto"/>
        <w:tblInd w:w="392" w:type="dxa"/>
        <w:tblLook w:val="04A0" w:firstRow="1" w:lastRow="0" w:firstColumn="1" w:lastColumn="0" w:noHBand="0" w:noVBand="1"/>
      </w:tblPr>
      <w:tblGrid>
        <w:gridCol w:w="2087"/>
        <w:gridCol w:w="6912"/>
      </w:tblGrid>
      <w:tr w:rsidR="006E6AFA" w14:paraId="39088D2E" w14:textId="77777777" w:rsidTr="00BF2CBD">
        <w:tc>
          <w:tcPr>
            <w:tcW w:w="1984" w:type="dxa"/>
          </w:tcPr>
          <w:p w14:paraId="71D76E80" w14:textId="77777777" w:rsidR="006E6AFA" w:rsidRDefault="00BF2CBD" w:rsidP="00761BDF">
            <w:pPr>
              <w:jc w:val="both"/>
              <w:rPr>
                <w:lang w:eastAsia="zh-CN"/>
              </w:rPr>
            </w:pPr>
            <w:proofErr w:type="spellStart"/>
            <w:r w:rsidRPr="00761BDF">
              <w:rPr>
                <w:lang w:eastAsia="zh-CN"/>
              </w:rPr>
              <w:t>ValidFrom</w:t>
            </w:r>
            <w:proofErr w:type="spellEnd"/>
          </w:p>
        </w:tc>
        <w:tc>
          <w:tcPr>
            <w:tcW w:w="6912" w:type="dxa"/>
          </w:tcPr>
          <w:p w14:paraId="70B70A06" w14:textId="77777777" w:rsidR="006E6AFA" w:rsidRDefault="009B0231" w:rsidP="00761BDF">
            <w:pPr>
              <w:jc w:val="both"/>
              <w:rPr>
                <w:lang w:eastAsia="zh-CN"/>
              </w:rPr>
            </w:pPr>
            <w:r>
              <w:rPr>
                <w:lang w:eastAsia="zh-CN"/>
              </w:rPr>
              <w:t>The date and time from which this piece of information is valid. Must be in UTC in the format YYYY.MM.DDTHH:MM (e.g. 2009.01.01T06:00)</w:t>
            </w:r>
          </w:p>
        </w:tc>
      </w:tr>
      <w:tr w:rsidR="009B0231" w14:paraId="6004EC61" w14:textId="77777777" w:rsidTr="00BF2CBD">
        <w:tc>
          <w:tcPr>
            <w:tcW w:w="1984" w:type="dxa"/>
          </w:tcPr>
          <w:p w14:paraId="181CE113" w14:textId="77777777" w:rsidR="009B0231" w:rsidRDefault="009B0231" w:rsidP="00761BDF">
            <w:pPr>
              <w:jc w:val="both"/>
              <w:rPr>
                <w:lang w:eastAsia="zh-CN"/>
              </w:rPr>
            </w:pPr>
            <w:proofErr w:type="spellStart"/>
            <w:r w:rsidRPr="00761BDF">
              <w:rPr>
                <w:lang w:eastAsia="zh-CN"/>
              </w:rPr>
              <w:t>ValidTo</w:t>
            </w:r>
            <w:proofErr w:type="spellEnd"/>
          </w:p>
        </w:tc>
        <w:tc>
          <w:tcPr>
            <w:tcW w:w="6912" w:type="dxa"/>
          </w:tcPr>
          <w:p w14:paraId="26F354B2" w14:textId="77777777" w:rsidR="009B0231" w:rsidRDefault="009B0231" w:rsidP="009B0231">
            <w:pPr>
              <w:jc w:val="both"/>
              <w:rPr>
                <w:lang w:eastAsia="zh-CN"/>
              </w:rPr>
            </w:pPr>
            <w:r>
              <w:rPr>
                <w:lang w:eastAsia="zh-CN"/>
              </w:rPr>
              <w:t>The date and time until which this piece of information is valid. Must be in UTC in the format YYYY.MM.DDTHH:MM (e.g. 2009.01.01T06:00)</w:t>
            </w:r>
          </w:p>
        </w:tc>
      </w:tr>
      <w:tr w:rsidR="009B0231" w14:paraId="2CF8469C" w14:textId="77777777" w:rsidTr="00BF2CBD">
        <w:tc>
          <w:tcPr>
            <w:tcW w:w="1984" w:type="dxa"/>
          </w:tcPr>
          <w:p w14:paraId="37ED3C86" w14:textId="77777777" w:rsidR="009B0231" w:rsidRDefault="009B0231" w:rsidP="00761BDF">
            <w:pPr>
              <w:jc w:val="both"/>
              <w:rPr>
                <w:lang w:eastAsia="zh-CN"/>
              </w:rPr>
            </w:pPr>
            <w:proofErr w:type="spellStart"/>
            <w:r w:rsidRPr="00761BDF">
              <w:rPr>
                <w:lang w:eastAsia="zh-CN"/>
              </w:rPr>
              <w:t>PlumeAltitude</w:t>
            </w:r>
            <w:proofErr w:type="spellEnd"/>
          </w:p>
        </w:tc>
        <w:tc>
          <w:tcPr>
            <w:tcW w:w="6912" w:type="dxa"/>
          </w:tcPr>
          <w:p w14:paraId="2337C11D" w14:textId="77777777" w:rsidR="009B0231" w:rsidRDefault="009B0231" w:rsidP="00761BDF">
            <w:pPr>
              <w:jc w:val="both"/>
              <w:rPr>
                <w:lang w:eastAsia="zh-CN"/>
              </w:rPr>
            </w:pPr>
            <w:r>
              <w:rPr>
                <w:lang w:eastAsia="zh-CN"/>
              </w:rPr>
              <w:t>The altitude of the plume, in meters above sea level, at this time interval.</w:t>
            </w:r>
          </w:p>
        </w:tc>
      </w:tr>
      <w:tr w:rsidR="00F9342E" w14:paraId="1F4920C1" w14:textId="77777777" w:rsidTr="00BF2CBD">
        <w:tc>
          <w:tcPr>
            <w:tcW w:w="1984" w:type="dxa"/>
          </w:tcPr>
          <w:p w14:paraId="4BB996AD" w14:textId="77777777" w:rsidR="00F9342E" w:rsidRPr="00761BDF" w:rsidRDefault="00F9342E" w:rsidP="00761BDF">
            <w:pPr>
              <w:jc w:val="both"/>
              <w:rPr>
                <w:lang w:eastAsia="zh-CN"/>
              </w:rPr>
            </w:pPr>
            <w:proofErr w:type="spellStart"/>
            <w:r w:rsidRPr="00E101F6">
              <w:rPr>
                <w:lang w:eastAsia="zh-CN"/>
              </w:rPr>
              <w:t>PlumeAltitudeError</w:t>
            </w:r>
            <w:proofErr w:type="spellEnd"/>
          </w:p>
        </w:tc>
        <w:tc>
          <w:tcPr>
            <w:tcW w:w="6912" w:type="dxa"/>
          </w:tcPr>
          <w:p w14:paraId="29D65A0B" w14:textId="77777777" w:rsidR="00F9342E" w:rsidRDefault="00F9342E" w:rsidP="00BA7800">
            <w:pPr>
              <w:jc w:val="both"/>
              <w:rPr>
                <w:lang w:eastAsia="zh-CN"/>
              </w:rPr>
            </w:pPr>
            <w:r>
              <w:rPr>
                <w:lang w:eastAsia="zh-CN"/>
              </w:rPr>
              <w:t>The estimated error in the given altitude of the plume, in meters, at this time interval.</w:t>
            </w:r>
          </w:p>
        </w:tc>
      </w:tr>
      <w:tr w:rsidR="009B0231" w14:paraId="4CF4F68C" w14:textId="77777777" w:rsidTr="00BF2CBD">
        <w:tc>
          <w:tcPr>
            <w:tcW w:w="1984" w:type="dxa"/>
          </w:tcPr>
          <w:p w14:paraId="537A4DE6" w14:textId="77777777" w:rsidR="009B0231" w:rsidRDefault="009B0231" w:rsidP="00761BDF">
            <w:pPr>
              <w:jc w:val="both"/>
              <w:rPr>
                <w:lang w:eastAsia="zh-CN"/>
              </w:rPr>
            </w:pPr>
            <w:r w:rsidRPr="00761BDF">
              <w:rPr>
                <w:lang w:eastAsia="zh-CN"/>
              </w:rPr>
              <w:t>Source</w:t>
            </w:r>
          </w:p>
        </w:tc>
        <w:tc>
          <w:tcPr>
            <w:tcW w:w="6912" w:type="dxa"/>
          </w:tcPr>
          <w:p w14:paraId="160B5CD4" w14:textId="77777777" w:rsidR="009B0231" w:rsidRDefault="009B0231" w:rsidP="00761BDF">
            <w:pPr>
              <w:jc w:val="both"/>
              <w:rPr>
                <w:lang w:eastAsia="zh-CN"/>
              </w:rPr>
            </w:pPr>
            <w:r>
              <w:rPr>
                <w:lang w:eastAsia="zh-CN"/>
              </w:rPr>
              <w:t>The source of this information, must be either of;</w:t>
            </w:r>
            <w:r w:rsidR="00F11301">
              <w:rPr>
                <w:lang w:eastAsia="zh-CN"/>
              </w:rPr>
              <w:t xml:space="preserve"> user, default, </w:t>
            </w:r>
            <w:proofErr w:type="spellStart"/>
            <w:r w:rsidR="00F037C6">
              <w:rPr>
                <w:lang w:eastAsia="zh-CN"/>
              </w:rPr>
              <w:t>geometry_calc</w:t>
            </w:r>
            <w:proofErr w:type="spellEnd"/>
            <w:r w:rsidR="00F037C6">
              <w:rPr>
                <w:lang w:eastAsia="zh-CN"/>
              </w:rPr>
              <w:t xml:space="preserve">, or </w:t>
            </w:r>
            <w:proofErr w:type="spellStart"/>
            <w:r w:rsidR="00F037C6">
              <w:rPr>
                <w:lang w:eastAsia="zh-CN"/>
              </w:rPr>
              <w:t>geometry_calc_single_instr</w:t>
            </w:r>
            <w:proofErr w:type="spellEnd"/>
          </w:p>
        </w:tc>
      </w:tr>
    </w:tbl>
    <w:p w14:paraId="6CA34846" w14:textId="77777777" w:rsidR="006E6AFA" w:rsidRDefault="006E6AFA" w:rsidP="00761BDF">
      <w:pPr>
        <w:jc w:val="both"/>
        <w:rPr>
          <w:lang w:eastAsia="zh-CN"/>
        </w:rPr>
      </w:pPr>
    </w:p>
    <w:p w14:paraId="4F18A974" w14:textId="77777777" w:rsidR="000B0098" w:rsidRDefault="000B0098" w:rsidP="00761BDF">
      <w:pPr>
        <w:jc w:val="both"/>
        <w:rPr>
          <w:lang w:eastAsia="zh-CN"/>
        </w:rPr>
      </w:pPr>
      <w:r>
        <w:rPr>
          <w:lang w:eastAsia="zh-CN"/>
        </w:rPr>
        <w:t>Example:</w:t>
      </w:r>
    </w:p>
    <w:tbl>
      <w:tblPr>
        <w:tblStyle w:val="Tabellrutnt"/>
        <w:tblW w:w="895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6"/>
        <w:gridCol w:w="2076"/>
        <w:gridCol w:w="1689"/>
        <w:gridCol w:w="2255"/>
        <w:gridCol w:w="859"/>
      </w:tblGrid>
      <w:tr w:rsidR="00E101F6" w:rsidRPr="00E101F6" w14:paraId="5BB70DC3" w14:textId="77777777" w:rsidTr="00F9342E">
        <w:trPr>
          <w:jc w:val="center"/>
        </w:trPr>
        <w:tc>
          <w:tcPr>
            <w:tcW w:w="2076" w:type="dxa"/>
          </w:tcPr>
          <w:p w14:paraId="0029A315" w14:textId="77777777" w:rsidR="00E101F6" w:rsidRPr="00E101F6" w:rsidRDefault="00E101F6" w:rsidP="00F773C0">
            <w:pPr>
              <w:jc w:val="both"/>
              <w:rPr>
                <w:lang w:eastAsia="zh-CN"/>
              </w:rPr>
            </w:pPr>
            <w:r w:rsidRPr="00E101F6">
              <w:rPr>
                <w:lang w:eastAsia="zh-CN"/>
              </w:rPr>
              <w:t>#ValidFrom</w:t>
            </w:r>
          </w:p>
        </w:tc>
        <w:tc>
          <w:tcPr>
            <w:tcW w:w="2076" w:type="dxa"/>
          </w:tcPr>
          <w:p w14:paraId="58620B3C" w14:textId="77777777" w:rsidR="00E101F6" w:rsidRPr="00E101F6" w:rsidRDefault="00E101F6" w:rsidP="00F773C0">
            <w:pPr>
              <w:jc w:val="both"/>
              <w:rPr>
                <w:lang w:eastAsia="zh-CN"/>
              </w:rPr>
            </w:pPr>
            <w:proofErr w:type="spellStart"/>
            <w:r w:rsidRPr="00E101F6">
              <w:rPr>
                <w:lang w:eastAsia="zh-CN"/>
              </w:rPr>
              <w:t>ValidTo</w:t>
            </w:r>
            <w:proofErr w:type="spellEnd"/>
          </w:p>
        </w:tc>
        <w:tc>
          <w:tcPr>
            <w:tcW w:w="1689" w:type="dxa"/>
          </w:tcPr>
          <w:p w14:paraId="4455D5E3" w14:textId="77777777" w:rsidR="00E101F6" w:rsidRPr="00E101F6" w:rsidRDefault="00E101F6" w:rsidP="00F773C0">
            <w:pPr>
              <w:jc w:val="both"/>
              <w:rPr>
                <w:lang w:eastAsia="zh-CN"/>
              </w:rPr>
            </w:pPr>
            <w:proofErr w:type="spellStart"/>
            <w:r w:rsidRPr="00E101F6">
              <w:rPr>
                <w:lang w:eastAsia="zh-CN"/>
              </w:rPr>
              <w:t>PlumeAltitude</w:t>
            </w:r>
            <w:proofErr w:type="spellEnd"/>
          </w:p>
        </w:tc>
        <w:tc>
          <w:tcPr>
            <w:tcW w:w="2255" w:type="dxa"/>
          </w:tcPr>
          <w:p w14:paraId="2BFB4C91" w14:textId="77777777" w:rsidR="00E101F6" w:rsidRPr="00E101F6" w:rsidRDefault="00E101F6" w:rsidP="00E101F6">
            <w:pPr>
              <w:jc w:val="both"/>
              <w:rPr>
                <w:lang w:eastAsia="zh-CN"/>
              </w:rPr>
            </w:pPr>
            <w:proofErr w:type="spellStart"/>
            <w:r w:rsidRPr="00E101F6">
              <w:rPr>
                <w:lang w:eastAsia="zh-CN"/>
              </w:rPr>
              <w:t>PlumeAltitudeError</w:t>
            </w:r>
            <w:proofErr w:type="spellEnd"/>
            <w:r w:rsidRPr="00E101F6">
              <w:rPr>
                <w:lang w:eastAsia="zh-CN"/>
              </w:rPr>
              <w:t xml:space="preserve"> </w:t>
            </w:r>
          </w:p>
        </w:tc>
        <w:tc>
          <w:tcPr>
            <w:tcW w:w="859" w:type="dxa"/>
          </w:tcPr>
          <w:p w14:paraId="62B52E1E" w14:textId="77777777" w:rsidR="00E101F6" w:rsidRPr="00E101F6" w:rsidRDefault="00E101F6" w:rsidP="00F773C0">
            <w:pPr>
              <w:jc w:val="both"/>
              <w:rPr>
                <w:lang w:eastAsia="zh-CN"/>
              </w:rPr>
            </w:pPr>
            <w:r w:rsidRPr="00E101F6">
              <w:rPr>
                <w:lang w:eastAsia="zh-CN"/>
              </w:rPr>
              <w:t>Source</w:t>
            </w:r>
          </w:p>
        </w:tc>
      </w:tr>
      <w:tr w:rsidR="00E101F6" w:rsidRPr="00E101F6" w14:paraId="60D6066F" w14:textId="77777777" w:rsidTr="00F9342E">
        <w:trPr>
          <w:jc w:val="center"/>
        </w:trPr>
        <w:tc>
          <w:tcPr>
            <w:tcW w:w="2076" w:type="dxa"/>
          </w:tcPr>
          <w:p w14:paraId="1897DC04" w14:textId="77777777" w:rsidR="00E101F6" w:rsidRPr="00E101F6" w:rsidRDefault="00E101F6" w:rsidP="00F773C0">
            <w:pPr>
              <w:jc w:val="both"/>
              <w:rPr>
                <w:lang w:eastAsia="zh-CN"/>
              </w:rPr>
            </w:pPr>
            <w:r w:rsidRPr="00E101F6">
              <w:rPr>
                <w:lang w:eastAsia="zh-CN"/>
              </w:rPr>
              <w:t>2009.01.01T00:00</w:t>
            </w:r>
          </w:p>
        </w:tc>
        <w:tc>
          <w:tcPr>
            <w:tcW w:w="2076" w:type="dxa"/>
          </w:tcPr>
          <w:p w14:paraId="14E047B1" w14:textId="77777777" w:rsidR="00E101F6" w:rsidRPr="00E101F6" w:rsidRDefault="00E101F6" w:rsidP="00F773C0">
            <w:pPr>
              <w:jc w:val="both"/>
              <w:rPr>
                <w:lang w:eastAsia="zh-CN"/>
              </w:rPr>
            </w:pPr>
            <w:r w:rsidRPr="00E101F6">
              <w:rPr>
                <w:lang w:eastAsia="zh-CN"/>
              </w:rPr>
              <w:t>2009.01.01T23:59</w:t>
            </w:r>
          </w:p>
        </w:tc>
        <w:tc>
          <w:tcPr>
            <w:tcW w:w="1689" w:type="dxa"/>
          </w:tcPr>
          <w:p w14:paraId="7B2B1AA7" w14:textId="77777777" w:rsidR="00E101F6" w:rsidRPr="00E101F6" w:rsidRDefault="00E101F6" w:rsidP="00F773C0">
            <w:pPr>
              <w:jc w:val="both"/>
              <w:rPr>
                <w:lang w:eastAsia="zh-CN"/>
              </w:rPr>
            </w:pPr>
            <w:r w:rsidRPr="00E101F6">
              <w:rPr>
                <w:lang w:eastAsia="zh-CN"/>
              </w:rPr>
              <w:t>5000</w:t>
            </w:r>
          </w:p>
        </w:tc>
        <w:tc>
          <w:tcPr>
            <w:tcW w:w="2255" w:type="dxa"/>
          </w:tcPr>
          <w:p w14:paraId="3FAA7234" w14:textId="77777777" w:rsidR="00E101F6" w:rsidRPr="00E101F6" w:rsidRDefault="00E101F6" w:rsidP="00F773C0">
            <w:pPr>
              <w:jc w:val="both"/>
              <w:rPr>
                <w:lang w:eastAsia="zh-CN"/>
              </w:rPr>
            </w:pPr>
            <w:r w:rsidRPr="00E101F6">
              <w:rPr>
                <w:lang w:eastAsia="zh-CN"/>
              </w:rPr>
              <w:t>200</w:t>
            </w:r>
          </w:p>
        </w:tc>
        <w:tc>
          <w:tcPr>
            <w:tcW w:w="859" w:type="dxa"/>
          </w:tcPr>
          <w:p w14:paraId="08EC0059" w14:textId="77777777" w:rsidR="00E101F6" w:rsidRPr="00E101F6" w:rsidRDefault="00E101F6" w:rsidP="00F773C0">
            <w:pPr>
              <w:jc w:val="both"/>
              <w:rPr>
                <w:lang w:eastAsia="zh-CN"/>
              </w:rPr>
            </w:pPr>
            <w:r w:rsidRPr="00E101F6">
              <w:rPr>
                <w:lang w:eastAsia="zh-CN"/>
              </w:rPr>
              <w:t>USER</w:t>
            </w:r>
          </w:p>
        </w:tc>
      </w:tr>
      <w:tr w:rsidR="00E101F6" w:rsidRPr="00E101F6" w14:paraId="72976682" w14:textId="77777777" w:rsidTr="00F9342E">
        <w:trPr>
          <w:jc w:val="center"/>
        </w:trPr>
        <w:tc>
          <w:tcPr>
            <w:tcW w:w="2076" w:type="dxa"/>
          </w:tcPr>
          <w:p w14:paraId="0DC1C1B2" w14:textId="77777777" w:rsidR="00E101F6" w:rsidRPr="00E101F6" w:rsidRDefault="00E101F6" w:rsidP="00F773C0">
            <w:pPr>
              <w:jc w:val="both"/>
              <w:rPr>
                <w:lang w:eastAsia="zh-CN"/>
              </w:rPr>
            </w:pPr>
            <w:r w:rsidRPr="00E101F6">
              <w:rPr>
                <w:lang w:eastAsia="zh-CN"/>
              </w:rPr>
              <w:t>2009.01.02T00:00</w:t>
            </w:r>
          </w:p>
        </w:tc>
        <w:tc>
          <w:tcPr>
            <w:tcW w:w="2076" w:type="dxa"/>
          </w:tcPr>
          <w:p w14:paraId="5D307652" w14:textId="77777777" w:rsidR="00E101F6" w:rsidRPr="00E101F6" w:rsidRDefault="00E101F6" w:rsidP="00F773C0">
            <w:pPr>
              <w:jc w:val="both"/>
              <w:rPr>
                <w:lang w:eastAsia="zh-CN"/>
              </w:rPr>
            </w:pPr>
            <w:r w:rsidRPr="00E101F6">
              <w:rPr>
                <w:lang w:eastAsia="zh-CN"/>
              </w:rPr>
              <w:t>2009.01.02T23:59</w:t>
            </w:r>
          </w:p>
        </w:tc>
        <w:tc>
          <w:tcPr>
            <w:tcW w:w="1689" w:type="dxa"/>
          </w:tcPr>
          <w:p w14:paraId="27380B85" w14:textId="77777777" w:rsidR="00E101F6" w:rsidRPr="00E101F6" w:rsidRDefault="00E101F6" w:rsidP="00F773C0">
            <w:pPr>
              <w:jc w:val="both"/>
              <w:rPr>
                <w:lang w:eastAsia="zh-CN"/>
              </w:rPr>
            </w:pPr>
            <w:r w:rsidRPr="00E101F6">
              <w:rPr>
                <w:lang w:eastAsia="zh-CN"/>
              </w:rPr>
              <w:t>5100</w:t>
            </w:r>
          </w:p>
        </w:tc>
        <w:tc>
          <w:tcPr>
            <w:tcW w:w="2255" w:type="dxa"/>
          </w:tcPr>
          <w:p w14:paraId="2C1EBE17" w14:textId="77777777" w:rsidR="00E101F6" w:rsidRPr="00E101F6" w:rsidRDefault="00E101F6" w:rsidP="00F773C0">
            <w:pPr>
              <w:jc w:val="both"/>
              <w:rPr>
                <w:lang w:eastAsia="zh-CN"/>
              </w:rPr>
            </w:pPr>
            <w:r w:rsidRPr="00E101F6">
              <w:rPr>
                <w:lang w:eastAsia="zh-CN"/>
              </w:rPr>
              <w:t>300</w:t>
            </w:r>
          </w:p>
        </w:tc>
        <w:tc>
          <w:tcPr>
            <w:tcW w:w="859" w:type="dxa"/>
          </w:tcPr>
          <w:p w14:paraId="326F4ADA" w14:textId="77777777" w:rsidR="00E101F6" w:rsidRPr="00E101F6" w:rsidRDefault="00E101F6" w:rsidP="00F773C0">
            <w:pPr>
              <w:jc w:val="both"/>
              <w:rPr>
                <w:lang w:eastAsia="zh-CN"/>
              </w:rPr>
            </w:pPr>
            <w:r w:rsidRPr="00E101F6">
              <w:rPr>
                <w:lang w:eastAsia="zh-CN"/>
              </w:rPr>
              <w:t>USER</w:t>
            </w:r>
          </w:p>
        </w:tc>
      </w:tr>
      <w:tr w:rsidR="00E101F6" w:rsidRPr="00E101F6" w14:paraId="3D0FFE6A" w14:textId="77777777" w:rsidTr="00F9342E">
        <w:trPr>
          <w:jc w:val="center"/>
        </w:trPr>
        <w:tc>
          <w:tcPr>
            <w:tcW w:w="2076" w:type="dxa"/>
          </w:tcPr>
          <w:p w14:paraId="354476D9" w14:textId="77777777" w:rsidR="00E101F6" w:rsidRPr="00E101F6" w:rsidRDefault="00E101F6" w:rsidP="00F773C0">
            <w:pPr>
              <w:jc w:val="both"/>
              <w:rPr>
                <w:lang w:eastAsia="zh-CN"/>
              </w:rPr>
            </w:pPr>
            <w:r w:rsidRPr="00E101F6">
              <w:rPr>
                <w:lang w:eastAsia="zh-CN"/>
              </w:rPr>
              <w:t>2009.01.03T00:00</w:t>
            </w:r>
          </w:p>
        </w:tc>
        <w:tc>
          <w:tcPr>
            <w:tcW w:w="2076" w:type="dxa"/>
          </w:tcPr>
          <w:p w14:paraId="1E9032C8" w14:textId="77777777" w:rsidR="00E101F6" w:rsidRPr="00E101F6" w:rsidRDefault="00E101F6" w:rsidP="00F773C0">
            <w:pPr>
              <w:jc w:val="both"/>
              <w:rPr>
                <w:lang w:eastAsia="zh-CN"/>
              </w:rPr>
            </w:pPr>
            <w:r w:rsidRPr="00E101F6">
              <w:rPr>
                <w:lang w:eastAsia="zh-CN"/>
              </w:rPr>
              <w:t>2009.01.03T23:59</w:t>
            </w:r>
          </w:p>
        </w:tc>
        <w:tc>
          <w:tcPr>
            <w:tcW w:w="1689" w:type="dxa"/>
          </w:tcPr>
          <w:p w14:paraId="1CF8F53B" w14:textId="77777777" w:rsidR="00E101F6" w:rsidRPr="00E101F6" w:rsidRDefault="00E101F6" w:rsidP="00F773C0">
            <w:pPr>
              <w:jc w:val="both"/>
              <w:rPr>
                <w:lang w:eastAsia="zh-CN"/>
              </w:rPr>
            </w:pPr>
            <w:r w:rsidRPr="00E101F6">
              <w:rPr>
                <w:lang w:eastAsia="zh-CN"/>
              </w:rPr>
              <w:t>5200</w:t>
            </w:r>
          </w:p>
        </w:tc>
        <w:tc>
          <w:tcPr>
            <w:tcW w:w="2255" w:type="dxa"/>
          </w:tcPr>
          <w:p w14:paraId="15E4925B" w14:textId="77777777" w:rsidR="00E101F6" w:rsidRPr="00E101F6" w:rsidRDefault="00E101F6" w:rsidP="00F773C0">
            <w:pPr>
              <w:jc w:val="both"/>
              <w:rPr>
                <w:lang w:eastAsia="zh-CN"/>
              </w:rPr>
            </w:pPr>
            <w:r w:rsidRPr="00E101F6">
              <w:rPr>
                <w:lang w:eastAsia="zh-CN"/>
              </w:rPr>
              <w:t>250</w:t>
            </w:r>
          </w:p>
        </w:tc>
        <w:tc>
          <w:tcPr>
            <w:tcW w:w="859" w:type="dxa"/>
          </w:tcPr>
          <w:p w14:paraId="7CCF7031" w14:textId="77777777" w:rsidR="00E101F6" w:rsidRPr="00E101F6" w:rsidRDefault="00E101F6" w:rsidP="00F773C0">
            <w:pPr>
              <w:jc w:val="both"/>
              <w:rPr>
                <w:lang w:eastAsia="zh-CN"/>
              </w:rPr>
            </w:pPr>
            <w:r w:rsidRPr="00E101F6">
              <w:rPr>
                <w:lang w:eastAsia="zh-CN"/>
              </w:rPr>
              <w:t>USER</w:t>
            </w:r>
          </w:p>
        </w:tc>
      </w:tr>
      <w:tr w:rsidR="00E101F6" w:rsidRPr="00E101F6" w14:paraId="49B9193D" w14:textId="77777777" w:rsidTr="00F9342E">
        <w:trPr>
          <w:jc w:val="center"/>
        </w:trPr>
        <w:tc>
          <w:tcPr>
            <w:tcW w:w="2076" w:type="dxa"/>
          </w:tcPr>
          <w:p w14:paraId="299FF0AA" w14:textId="77777777" w:rsidR="00E101F6" w:rsidRPr="00E101F6" w:rsidRDefault="00E101F6" w:rsidP="00F773C0">
            <w:pPr>
              <w:jc w:val="both"/>
              <w:rPr>
                <w:lang w:eastAsia="zh-CN"/>
              </w:rPr>
            </w:pPr>
            <w:r w:rsidRPr="00E101F6">
              <w:rPr>
                <w:lang w:eastAsia="zh-CN"/>
              </w:rPr>
              <w:t>2009.01.04T00:00</w:t>
            </w:r>
          </w:p>
        </w:tc>
        <w:tc>
          <w:tcPr>
            <w:tcW w:w="2076" w:type="dxa"/>
          </w:tcPr>
          <w:p w14:paraId="77E08086" w14:textId="77777777" w:rsidR="00E101F6" w:rsidRPr="00E101F6" w:rsidRDefault="00E101F6" w:rsidP="00F773C0">
            <w:pPr>
              <w:jc w:val="both"/>
              <w:rPr>
                <w:lang w:eastAsia="zh-CN"/>
              </w:rPr>
            </w:pPr>
            <w:r w:rsidRPr="00E101F6">
              <w:rPr>
                <w:lang w:eastAsia="zh-CN"/>
              </w:rPr>
              <w:t>2009.01.04T23:59</w:t>
            </w:r>
          </w:p>
        </w:tc>
        <w:tc>
          <w:tcPr>
            <w:tcW w:w="1689" w:type="dxa"/>
          </w:tcPr>
          <w:p w14:paraId="7AAF7B8E" w14:textId="77777777" w:rsidR="00E101F6" w:rsidRPr="00E101F6" w:rsidRDefault="00E101F6" w:rsidP="00F773C0">
            <w:pPr>
              <w:jc w:val="both"/>
              <w:rPr>
                <w:lang w:eastAsia="zh-CN"/>
              </w:rPr>
            </w:pPr>
            <w:r w:rsidRPr="00E101F6">
              <w:rPr>
                <w:lang w:eastAsia="zh-CN"/>
              </w:rPr>
              <w:t>5300</w:t>
            </w:r>
          </w:p>
        </w:tc>
        <w:tc>
          <w:tcPr>
            <w:tcW w:w="2255" w:type="dxa"/>
          </w:tcPr>
          <w:p w14:paraId="3923DF90" w14:textId="77777777" w:rsidR="00E101F6" w:rsidRPr="00E101F6" w:rsidRDefault="00E101F6" w:rsidP="00F773C0">
            <w:pPr>
              <w:jc w:val="both"/>
              <w:rPr>
                <w:lang w:eastAsia="zh-CN"/>
              </w:rPr>
            </w:pPr>
            <w:r w:rsidRPr="00E101F6">
              <w:rPr>
                <w:lang w:eastAsia="zh-CN"/>
              </w:rPr>
              <w:t>453</w:t>
            </w:r>
          </w:p>
        </w:tc>
        <w:tc>
          <w:tcPr>
            <w:tcW w:w="859" w:type="dxa"/>
          </w:tcPr>
          <w:p w14:paraId="30445D39" w14:textId="77777777" w:rsidR="00E101F6" w:rsidRPr="00E101F6" w:rsidRDefault="00E101F6" w:rsidP="00F773C0">
            <w:pPr>
              <w:jc w:val="both"/>
              <w:rPr>
                <w:lang w:eastAsia="zh-CN"/>
              </w:rPr>
            </w:pPr>
            <w:r w:rsidRPr="00E101F6">
              <w:rPr>
                <w:lang w:eastAsia="zh-CN"/>
              </w:rPr>
              <w:t>USER</w:t>
            </w:r>
          </w:p>
        </w:tc>
      </w:tr>
      <w:tr w:rsidR="00E101F6" w:rsidRPr="00E101F6" w14:paraId="42AED10F" w14:textId="77777777" w:rsidTr="00F9342E">
        <w:trPr>
          <w:jc w:val="center"/>
        </w:trPr>
        <w:tc>
          <w:tcPr>
            <w:tcW w:w="2076" w:type="dxa"/>
          </w:tcPr>
          <w:p w14:paraId="5D0A2894" w14:textId="77777777" w:rsidR="00E101F6" w:rsidRPr="00E101F6" w:rsidRDefault="00E101F6" w:rsidP="00F773C0">
            <w:pPr>
              <w:jc w:val="both"/>
              <w:rPr>
                <w:lang w:eastAsia="zh-CN"/>
              </w:rPr>
            </w:pPr>
            <w:r w:rsidRPr="00E101F6">
              <w:rPr>
                <w:lang w:eastAsia="zh-CN"/>
              </w:rPr>
              <w:t>2009.01.05T00:00</w:t>
            </w:r>
          </w:p>
        </w:tc>
        <w:tc>
          <w:tcPr>
            <w:tcW w:w="2076" w:type="dxa"/>
          </w:tcPr>
          <w:p w14:paraId="69C3936C" w14:textId="77777777" w:rsidR="00E101F6" w:rsidRPr="00E101F6" w:rsidRDefault="00E101F6" w:rsidP="00F773C0">
            <w:pPr>
              <w:jc w:val="both"/>
              <w:rPr>
                <w:lang w:eastAsia="zh-CN"/>
              </w:rPr>
            </w:pPr>
            <w:r w:rsidRPr="00E101F6">
              <w:rPr>
                <w:lang w:eastAsia="zh-CN"/>
              </w:rPr>
              <w:t>2009.01.05T23:59</w:t>
            </w:r>
          </w:p>
        </w:tc>
        <w:tc>
          <w:tcPr>
            <w:tcW w:w="1689" w:type="dxa"/>
          </w:tcPr>
          <w:p w14:paraId="0EFB9863" w14:textId="77777777" w:rsidR="00E101F6" w:rsidRPr="00E101F6" w:rsidRDefault="00E101F6" w:rsidP="00F773C0">
            <w:pPr>
              <w:jc w:val="both"/>
              <w:rPr>
                <w:lang w:eastAsia="zh-CN"/>
              </w:rPr>
            </w:pPr>
            <w:r w:rsidRPr="00E101F6">
              <w:rPr>
                <w:lang w:eastAsia="zh-CN"/>
              </w:rPr>
              <w:t>5400</w:t>
            </w:r>
          </w:p>
        </w:tc>
        <w:tc>
          <w:tcPr>
            <w:tcW w:w="2255" w:type="dxa"/>
          </w:tcPr>
          <w:p w14:paraId="6511D4FF" w14:textId="77777777" w:rsidR="00E101F6" w:rsidRPr="00E101F6" w:rsidRDefault="00E101F6" w:rsidP="00F773C0">
            <w:pPr>
              <w:jc w:val="both"/>
              <w:rPr>
                <w:lang w:eastAsia="zh-CN"/>
              </w:rPr>
            </w:pPr>
            <w:r w:rsidRPr="00E101F6">
              <w:rPr>
                <w:lang w:eastAsia="zh-CN"/>
              </w:rPr>
              <w:t>928</w:t>
            </w:r>
          </w:p>
        </w:tc>
        <w:tc>
          <w:tcPr>
            <w:tcW w:w="859" w:type="dxa"/>
          </w:tcPr>
          <w:p w14:paraId="78251BF7" w14:textId="77777777" w:rsidR="00E101F6" w:rsidRPr="00E101F6" w:rsidRDefault="00E101F6" w:rsidP="00F773C0">
            <w:pPr>
              <w:jc w:val="both"/>
              <w:rPr>
                <w:lang w:eastAsia="zh-CN"/>
              </w:rPr>
            </w:pPr>
            <w:r w:rsidRPr="00E101F6">
              <w:rPr>
                <w:lang w:eastAsia="zh-CN"/>
              </w:rPr>
              <w:t>USER</w:t>
            </w:r>
          </w:p>
        </w:tc>
      </w:tr>
      <w:tr w:rsidR="00E101F6" w:rsidRPr="00E101F6" w14:paraId="50389389" w14:textId="77777777" w:rsidTr="00F9342E">
        <w:trPr>
          <w:jc w:val="center"/>
        </w:trPr>
        <w:tc>
          <w:tcPr>
            <w:tcW w:w="2076" w:type="dxa"/>
          </w:tcPr>
          <w:p w14:paraId="47970FE1" w14:textId="77777777" w:rsidR="00E101F6" w:rsidRPr="00E101F6" w:rsidRDefault="00E101F6" w:rsidP="00F773C0">
            <w:pPr>
              <w:jc w:val="both"/>
              <w:rPr>
                <w:lang w:eastAsia="zh-CN"/>
              </w:rPr>
            </w:pPr>
            <w:r w:rsidRPr="00E101F6">
              <w:rPr>
                <w:lang w:eastAsia="zh-CN"/>
              </w:rPr>
              <w:t>2009.01.06T00:00</w:t>
            </w:r>
          </w:p>
        </w:tc>
        <w:tc>
          <w:tcPr>
            <w:tcW w:w="2076" w:type="dxa"/>
          </w:tcPr>
          <w:p w14:paraId="09490601" w14:textId="77777777" w:rsidR="00E101F6" w:rsidRPr="00E101F6" w:rsidRDefault="00E101F6" w:rsidP="00F773C0">
            <w:pPr>
              <w:jc w:val="both"/>
              <w:rPr>
                <w:lang w:eastAsia="zh-CN"/>
              </w:rPr>
            </w:pPr>
            <w:r w:rsidRPr="00E101F6">
              <w:rPr>
                <w:lang w:eastAsia="zh-CN"/>
              </w:rPr>
              <w:t>2009.01.06T23:59</w:t>
            </w:r>
          </w:p>
        </w:tc>
        <w:tc>
          <w:tcPr>
            <w:tcW w:w="1689" w:type="dxa"/>
          </w:tcPr>
          <w:p w14:paraId="517810FB" w14:textId="77777777" w:rsidR="00E101F6" w:rsidRPr="00E101F6" w:rsidRDefault="00E101F6" w:rsidP="00F773C0">
            <w:pPr>
              <w:jc w:val="both"/>
              <w:rPr>
                <w:lang w:eastAsia="zh-CN"/>
              </w:rPr>
            </w:pPr>
            <w:r w:rsidRPr="00E101F6">
              <w:rPr>
                <w:lang w:eastAsia="zh-CN"/>
              </w:rPr>
              <w:t>5500</w:t>
            </w:r>
          </w:p>
        </w:tc>
        <w:tc>
          <w:tcPr>
            <w:tcW w:w="2255" w:type="dxa"/>
          </w:tcPr>
          <w:p w14:paraId="06304501" w14:textId="77777777" w:rsidR="00E101F6" w:rsidRPr="00E101F6" w:rsidRDefault="00E101F6" w:rsidP="00F773C0">
            <w:pPr>
              <w:jc w:val="both"/>
              <w:rPr>
                <w:lang w:eastAsia="zh-CN"/>
              </w:rPr>
            </w:pPr>
            <w:r w:rsidRPr="00E101F6">
              <w:rPr>
                <w:lang w:eastAsia="zh-CN"/>
              </w:rPr>
              <w:t>182</w:t>
            </w:r>
          </w:p>
        </w:tc>
        <w:tc>
          <w:tcPr>
            <w:tcW w:w="859" w:type="dxa"/>
          </w:tcPr>
          <w:p w14:paraId="04D3E659" w14:textId="77777777" w:rsidR="00E101F6" w:rsidRPr="00E101F6" w:rsidRDefault="00E101F6" w:rsidP="00F773C0">
            <w:pPr>
              <w:jc w:val="both"/>
              <w:rPr>
                <w:lang w:eastAsia="zh-CN"/>
              </w:rPr>
            </w:pPr>
            <w:r w:rsidRPr="00E101F6">
              <w:rPr>
                <w:lang w:eastAsia="zh-CN"/>
              </w:rPr>
              <w:t>USER</w:t>
            </w:r>
          </w:p>
        </w:tc>
      </w:tr>
    </w:tbl>
    <w:p w14:paraId="2580D93F" w14:textId="64672D27" w:rsidR="00E343ED" w:rsidRDefault="00AE0B36" w:rsidP="00AE0B36">
      <w:pPr>
        <w:pStyle w:val="Rubrik1"/>
      </w:pPr>
      <w:r>
        <w:br w:type="page"/>
      </w:r>
      <w:bookmarkStart w:id="205" w:name="_Toc246908792"/>
      <w:bookmarkStart w:id="206" w:name="_Ref91738509"/>
      <w:bookmarkStart w:id="207" w:name="_Toc175680617"/>
      <w:r>
        <w:lastRenderedPageBreak/>
        <w:t>Running</w:t>
      </w:r>
      <w:bookmarkEnd w:id="205"/>
      <w:r w:rsidR="00F17D75">
        <w:t xml:space="preserve"> – Flux mode</w:t>
      </w:r>
      <w:bookmarkEnd w:id="206"/>
      <w:bookmarkEnd w:id="207"/>
    </w:p>
    <w:p w14:paraId="50299DF9" w14:textId="1871BC31" w:rsidR="00B169B1" w:rsidRDefault="002A57A2" w:rsidP="004548FD">
      <w:r>
        <w:t xml:space="preserve">To run the post processing of spectral data, </w:t>
      </w:r>
      <w:r w:rsidR="0059523C">
        <w:t xml:space="preserve">start by </w:t>
      </w:r>
      <w:r w:rsidR="006C6BB2">
        <w:t>mak</w:t>
      </w:r>
      <w:r w:rsidR="0059523C">
        <w:t>ing</w:t>
      </w:r>
      <w:r w:rsidR="006C6BB2">
        <w:t xml:space="preserve"> sure that you have prepared the configuration as you want it</w:t>
      </w:r>
      <w:r w:rsidR="00DF055A">
        <w:t xml:space="preserve"> and set mode to FLUX in processing.xml</w:t>
      </w:r>
      <w:r w:rsidR="0059523C">
        <w:t xml:space="preserve">. To start the processing, run the </w:t>
      </w:r>
      <w:proofErr w:type="spellStart"/>
      <w:r w:rsidR="0059523C">
        <w:t>NovacPPP</w:t>
      </w:r>
      <w:proofErr w:type="spellEnd"/>
      <w:r w:rsidR="0059523C">
        <w:t xml:space="preserve"> executable from a command line, </w:t>
      </w:r>
      <w:r w:rsidR="004548FD">
        <w:t>PowerShell</w:t>
      </w:r>
      <w:r w:rsidR="0059523C">
        <w:t xml:space="preserve"> or shell terminal. There is no user interface of the program and the processing will start automatically.</w:t>
      </w:r>
      <w:r w:rsidR="004548FD">
        <w:t xml:space="preserve"> The program will start with a sanity check of the settings and if any errors are detected, the program will stop with an error message describing what setting is incorrect.</w:t>
      </w:r>
      <w:r w:rsidR="00B0216F">
        <w:t xml:space="preserve"> </w:t>
      </w:r>
    </w:p>
    <w:p w14:paraId="5D6C3A63" w14:textId="7661ACBD" w:rsidR="009A275C" w:rsidRDefault="007C7AB7" w:rsidP="00FA6EFB">
      <w:pPr>
        <w:pStyle w:val="Rubrik2"/>
      </w:pPr>
      <w:bookmarkStart w:id="208" w:name="_Toc246908793"/>
      <w:bookmarkStart w:id="209" w:name="_Toc175680618"/>
      <w:r>
        <w:t>Generated files</w:t>
      </w:r>
      <w:bookmarkEnd w:id="208"/>
      <w:bookmarkEnd w:id="209"/>
    </w:p>
    <w:p w14:paraId="1A0DAA55" w14:textId="2A70AD2A" w:rsidR="007B62CA" w:rsidRDefault="007C7AB7" w:rsidP="007C7AB7">
      <w:pPr>
        <w:jc w:val="both"/>
      </w:pPr>
      <w:r>
        <w:t xml:space="preserve">As the post processing of the files progresses, several files will be generated in the specified output directory of the software (as specified in processing.xml). </w:t>
      </w:r>
      <w:r w:rsidR="00793B32">
        <w:t xml:space="preserve">First of all, the settings used in processing.xml will be copied to the output directory to make it possible to check the settings used afterwards. </w:t>
      </w:r>
      <w:r w:rsidR="00BB5B17">
        <w:t xml:space="preserve"> </w:t>
      </w:r>
      <w:r w:rsidR="007B62CA">
        <w:t xml:space="preserve">The files generated </w:t>
      </w:r>
      <w:r w:rsidR="00BB5B17">
        <w:t xml:space="preserve">during the processing </w:t>
      </w:r>
      <w:r w:rsidR="007B62CA">
        <w:t>are;</w:t>
      </w:r>
    </w:p>
    <w:p w14:paraId="194C4FE1" w14:textId="53727179" w:rsidR="007B62CA" w:rsidRDefault="007B62CA" w:rsidP="00191CCA">
      <w:pPr>
        <w:pStyle w:val="Liststycke"/>
        <w:numPr>
          <w:ilvl w:val="0"/>
          <w:numId w:val="11"/>
        </w:numPr>
        <w:jc w:val="both"/>
      </w:pPr>
      <w:r w:rsidRPr="00513D43">
        <w:rPr>
          <w:b/>
        </w:rPr>
        <w:t>StatusLog.txt</w:t>
      </w:r>
      <w:r>
        <w:t xml:space="preserve"> – This </w:t>
      </w:r>
      <w:r w:rsidR="004548FD">
        <w:t xml:space="preserve">file contains the messages </w:t>
      </w:r>
      <w:r w:rsidR="00BB5B17">
        <w:t>that</w:t>
      </w:r>
      <w:r w:rsidR="004548FD">
        <w:t xml:space="preserve"> are printed to the console while the processing is running, for later inspection.</w:t>
      </w:r>
    </w:p>
    <w:p w14:paraId="1FA12BC7" w14:textId="493ED7AD" w:rsidR="007B62CA" w:rsidRDefault="007B62CA" w:rsidP="00191CCA">
      <w:pPr>
        <w:pStyle w:val="Liststycke"/>
        <w:numPr>
          <w:ilvl w:val="0"/>
          <w:numId w:val="11"/>
        </w:numPr>
        <w:jc w:val="both"/>
      </w:pPr>
      <w:r w:rsidRPr="00513D43">
        <w:rPr>
          <w:b/>
        </w:rPr>
        <w:t>GeometryLog.txt</w:t>
      </w:r>
      <w:r>
        <w:t xml:space="preserve"> – This is generated after all geometrical calculations </w:t>
      </w:r>
      <w:r w:rsidR="00BB5B17">
        <w:t>have</w:t>
      </w:r>
      <w:r>
        <w:t xml:space="preserve"> been made. This contains the calculated plume heights which as judged as acceptable and which are used in the calculation of the fluxes. The file contains information on which two measurements were combined to calculate the plume height.</w:t>
      </w:r>
    </w:p>
    <w:p w14:paraId="05193E40" w14:textId="4C3A56E1" w:rsidR="007B62CA" w:rsidRDefault="007B62CA" w:rsidP="00191CCA">
      <w:pPr>
        <w:pStyle w:val="Liststycke"/>
        <w:numPr>
          <w:ilvl w:val="0"/>
          <w:numId w:val="11"/>
        </w:numPr>
        <w:jc w:val="both"/>
      </w:pPr>
      <w:r w:rsidRPr="00513D43">
        <w:rPr>
          <w:b/>
        </w:rPr>
        <w:t>FluxLog.txt</w:t>
      </w:r>
      <w:r>
        <w:t xml:space="preserve"> – This file is generated after all fluxes have been calculated and contains the calculated fluxes and the parameters used to calculate them.  </w:t>
      </w:r>
    </w:p>
    <w:p w14:paraId="3475BF45" w14:textId="7523E00F" w:rsidR="007B62CA" w:rsidRDefault="00BB5B17" w:rsidP="00191CCA">
      <w:pPr>
        <w:pStyle w:val="Liststycke"/>
        <w:numPr>
          <w:ilvl w:val="0"/>
          <w:numId w:val="11"/>
        </w:numPr>
        <w:jc w:val="both"/>
      </w:pPr>
      <w:r>
        <w:rPr>
          <w:noProof/>
          <w:lang w:bidi="ar-SA"/>
        </w:rPr>
        <w:drawing>
          <wp:anchor distT="0" distB="0" distL="114300" distR="114300" simplePos="0" relativeHeight="251656192" behindDoc="0" locked="0" layoutInCell="1" allowOverlap="1" wp14:anchorId="5074A08B" wp14:editId="35D592D0">
            <wp:simplePos x="0" y="0"/>
            <wp:positionH relativeFrom="column">
              <wp:posOffset>4047490</wp:posOffset>
            </wp:positionH>
            <wp:positionV relativeFrom="paragraph">
              <wp:posOffset>90170</wp:posOffset>
            </wp:positionV>
            <wp:extent cx="2276475" cy="4553585"/>
            <wp:effectExtent l="19050" t="19050" r="9525" b="0"/>
            <wp:wrapSquare wrapText="bothSides"/>
            <wp:docPr id="7" name="Picture 7" descr="D:\NovacPostProcessingProgram\Graphs\Output_folders_and_f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NovacPostProcessingProgram\Graphs\Output_folders_and_files.png"/>
                    <pic:cNvPicPr>
                      <a:picLocks noChangeAspect="1" noChangeArrowheads="1"/>
                    </pic:cNvPicPr>
                  </pic:nvPicPr>
                  <pic:blipFill>
                    <a:blip r:embed="rId11" cstate="print"/>
                    <a:srcRect/>
                    <a:stretch>
                      <a:fillRect/>
                    </a:stretch>
                  </pic:blipFill>
                  <pic:spPr bwMode="auto">
                    <a:xfrm>
                      <a:off x="0" y="0"/>
                      <a:ext cx="2276475" cy="4553585"/>
                    </a:xfrm>
                    <a:prstGeom prst="rect">
                      <a:avLst/>
                    </a:prstGeom>
                    <a:noFill/>
                    <a:ln w="9525">
                      <a:solidFill>
                        <a:schemeClr val="tx1"/>
                      </a:solidFill>
                      <a:miter lim="800000"/>
                      <a:headEnd/>
                      <a:tailEnd/>
                    </a:ln>
                  </pic:spPr>
                </pic:pic>
              </a:graphicData>
            </a:graphic>
            <wp14:sizeRelH relativeFrom="margin">
              <wp14:pctWidth>0</wp14:pctWidth>
            </wp14:sizeRelH>
            <wp14:sizeRelV relativeFrom="margin">
              <wp14:pctHeight>0</wp14:pctHeight>
            </wp14:sizeRelV>
          </wp:anchor>
        </w:drawing>
      </w:r>
      <w:r w:rsidR="007B62CA" w:rsidRPr="00513D43">
        <w:rPr>
          <w:b/>
        </w:rPr>
        <w:t>ProcessingStatistics.txt</w:t>
      </w:r>
      <w:r w:rsidR="005C3E39">
        <w:t xml:space="preserve"> – This file is generated when the post processing finishes and contains some statistics for how many flux measurements were accepted for flux calculation and how many were rejected for different reasons.</w:t>
      </w:r>
    </w:p>
    <w:p w14:paraId="48BFC683" w14:textId="77777777" w:rsidR="00BB5B17" w:rsidRDefault="00AA6594" w:rsidP="007C7AB7">
      <w:pPr>
        <w:jc w:val="both"/>
      </w:pPr>
      <w:r>
        <w:t>Together with these files are a number of directories created</w:t>
      </w:r>
      <w:r w:rsidR="00E43A26">
        <w:t xml:space="preserve"> (</w:t>
      </w:r>
      <w:r w:rsidR="00A41D8C">
        <w:t xml:space="preserve">see </w:t>
      </w:r>
      <w:r w:rsidR="00211EEA">
        <w:t xml:space="preserve">the example </w:t>
      </w:r>
      <w:r w:rsidR="00A41D8C">
        <w:t>the figure to the right</w:t>
      </w:r>
      <w:r w:rsidR="00E43A26">
        <w:t>)</w:t>
      </w:r>
      <w:r>
        <w:t xml:space="preserve">, one for each fit-window that is specified in </w:t>
      </w:r>
      <w:r w:rsidRPr="00BB5B17">
        <w:rPr>
          <w:i/>
          <w:iCs/>
        </w:rPr>
        <w:t>processing.xml</w:t>
      </w:r>
      <w:r>
        <w:t xml:space="preserve">. </w:t>
      </w:r>
      <w:r w:rsidR="008B2DB8">
        <w:t xml:space="preserve">Each </w:t>
      </w:r>
      <w:r w:rsidR="00C0529C">
        <w:t xml:space="preserve">of these </w:t>
      </w:r>
      <w:r w:rsidR="00702482">
        <w:t>directories</w:t>
      </w:r>
      <w:r w:rsidR="008B2DB8">
        <w:t xml:space="preserve"> contains </w:t>
      </w:r>
      <w:r w:rsidR="00C0529C">
        <w:t xml:space="preserve">a large number of folders, </w:t>
      </w:r>
      <w:r w:rsidR="008B2DB8">
        <w:t>one for each day there were measurements in the data set of spectrum files.</w:t>
      </w:r>
      <w:r w:rsidR="00A41D8C">
        <w:t xml:space="preserve"> In each of these folders </w:t>
      </w:r>
      <w:r w:rsidR="00702482">
        <w:t>are</w:t>
      </w:r>
      <w:r w:rsidR="00A41D8C">
        <w:t xml:space="preserve"> the evaluation log files of all measurements generated that specific day located. The name of the evaluation log files contains the spectrometer that produced the measurement, the date the measurement was done, the time of day (</w:t>
      </w:r>
      <w:r w:rsidR="00BB5B17">
        <w:t>UTC</w:t>
      </w:r>
      <w:r w:rsidR="00A41D8C">
        <w:t xml:space="preserve">) that the measurement started and the mode of the measurement (indicated by a four-letter combination, </w:t>
      </w:r>
      <w:r w:rsidR="00BB5B17">
        <w:t>e.g.,</w:t>
      </w:r>
      <w:r w:rsidR="00A41D8C">
        <w:t xml:space="preserve"> ‘flux’, ‘wind’</w:t>
      </w:r>
      <w:r w:rsidR="00BB5B17">
        <w:t xml:space="preserve"> or </w:t>
      </w:r>
      <w:r w:rsidR="00A41D8C">
        <w:t>‘comp</w:t>
      </w:r>
      <w:r w:rsidR="00BB5B17">
        <w:t>’</w:t>
      </w:r>
      <w:r w:rsidR="00A41D8C">
        <w:t>).</w:t>
      </w:r>
      <w:r w:rsidR="00BB5B17">
        <w:t xml:space="preserve"> </w:t>
      </w:r>
      <w:r w:rsidR="007038DF">
        <w:t>For flux-mode measurements will an evaluation log file be generated only if the measurement is judged to be so good that a flux will be calculated.</w:t>
      </w:r>
    </w:p>
    <w:p w14:paraId="28649FFD" w14:textId="3FC6CD53" w:rsidR="009A275C" w:rsidRDefault="009A275C" w:rsidP="007C7AB7">
      <w:pPr>
        <w:jc w:val="both"/>
      </w:pPr>
      <w:r>
        <w:br w:type="page"/>
      </w:r>
    </w:p>
    <w:p w14:paraId="375A8793" w14:textId="77777777" w:rsidR="00B74C12" w:rsidRDefault="00B74C12" w:rsidP="00B74C12">
      <w:pPr>
        <w:pStyle w:val="Rubrik2"/>
      </w:pPr>
      <w:bookmarkStart w:id="210" w:name="_Toc175680619"/>
      <w:bookmarkStart w:id="211" w:name="_Toc246908794"/>
      <w:bookmarkStart w:id="212" w:name="_Ref246925955"/>
      <w:bookmarkStart w:id="213" w:name="_Ref246926487"/>
      <w:r>
        <w:lastRenderedPageBreak/>
        <w:t>what parameters are used to calculate the fluxes</w:t>
      </w:r>
      <w:bookmarkEnd w:id="210"/>
    </w:p>
    <w:p w14:paraId="270FF263" w14:textId="77777777" w:rsidR="00B74C12" w:rsidRDefault="00B74C12">
      <w:pPr>
        <w:spacing w:after="0" w:line="240" w:lineRule="auto"/>
      </w:pPr>
    </w:p>
    <w:p w14:paraId="29D28D98" w14:textId="77777777" w:rsidR="00B74C12" w:rsidRDefault="006B65F7" w:rsidP="00036DAA">
      <w:pPr>
        <w:pStyle w:val="Liststycke"/>
        <w:numPr>
          <w:ilvl w:val="0"/>
          <w:numId w:val="18"/>
        </w:numPr>
        <w:spacing w:after="0" w:line="240" w:lineRule="auto"/>
      </w:pPr>
      <w:r w:rsidRPr="006B65F7">
        <w:rPr>
          <w:b/>
        </w:rPr>
        <w:t>Setup</w:t>
      </w:r>
      <w:r>
        <w:t>: t</w:t>
      </w:r>
      <w:r w:rsidR="00036DAA">
        <w:t>he setup of the instrument (position, compass, cone angle etc.) is taken from setup.xml. Any additional information that is present in the spectrum files is ignored.</w:t>
      </w:r>
    </w:p>
    <w:p w14:paraId="0D8EBA97" w14:textId="5766FC17" w:rsidR="00036DAA" w:rsidRDefault="006B65F7" w:rsidP="00036DAA">
      <w:pPr>
        <w:pStyle w:val="Liststycke"/>
        <w:numPr>
          <w:ilvl w:val="0"/>
          <w:numId w:val="18"/>
        </w:numPr>
        <w:spacing w:after="0" w:line="240" w:lineRule="auto"/>
      </w:pPr>
      <w:r w:rsidRPr="006B65F7">
        <w:rPr>
          <w:b/>
        </w:rPr>
        <w:t>Wind speed</w:t>
      </w:r>
      <w:r>
        <w:t>: The best available wind speed is used</w:t>
      </w:r>
      <w:r w:rsidR="008F1D3C">
        <w:t xml:space="preserve"> (see the section “</w:t>
      </w:r>
      <w:r w:rsidR="00EB64B7">
        <w:fldChar w:fldCharType="begin"/>
      </w:r>
      <w:r w:rsidR="008F1D3C">
        <w:instrText xml:space="preserve"> REF _Ref246931256 \h </w:instrText>
      </w:r>
      <w:r w:rsidR="00EB64B7">
        <w:fldChar w:fldCharType="separate"/>
      </w:r>
      <w:r w:rsidR="00BD356D">
        <w:t>Retrieving the wind field at a given time and location</w:t>
      </w:r>
      <w:r w:rsidR="00EB64B7">
        <w:fldChar w:fldCharType="end"/>
      </w:r>
      <w:r w:rsidR="008F1D3C">
        <w:t>”)</w:t>
      </w:r>
      <w:r w:rsidR="00E64317">
        <w:t>.</w:t>
      </w:r>
    </w:p>
    <w:p w14:paraId="3798F970" w14:textId="0CA00CB1" w:rsidR="006B65F7" w:rsidRDefault="006B65F7" w:rsidP="00036DAA">
      <w:pPr>
        <w:pStyle w:val="Liststycke"/>
        <w:numPr>
          <w:ilvl w:val="0"/>
          <w:numId w:val="18"/>
        </w:numPr>
        <w:spacing w:after="0" w:line="240" w:lineRule="auto"/>
      </w:pPr>
      <w:r>
        <w:rPr>
          <w:b/>
        </w:rPr>
        <w:t>Wind direction</w:t>
      </w:r>
      <w:r>
        <w:t>:</w:t>
      </w:r>
      <w:r w:rsidR="006E7EED">
        <w:t xml:space="preserve"> The best available wind direction is used</w:t>
      </w:r>
      <w:r w:rsidR="008F1D3C">
        <w:t xml:space="preserve"> (see the section “</w:t>
      </w:r>
      <w:r w:rsidR="00EB64B7">
        <w:fldChar w:fldCharType="begin"/>
      </w:r>
      <w:r w:rsidR="008F1D3C">
        <w:instrText xml:space="preserve"> REF _Ref246931256 \h </w:instrText>
      </w:r>
      <w:r w:rsidR="00EB64B7">
        <w:fldChar w:fldCharType="separate"/>
      </w:r>
      <w:r w:rsidR="00BD356D">
        <w:t>Retrieving the wind field at a given time and location</w:t>
      </w:r>
      <w:r w:rsidR="00EB64B7">
        <w:fldChar w:fldCharType="end"/>
      </w:r>
      <w:r w:rsidR="008F1D3C">
        <w:t>”)</w:t>
      </w:r>
      <w:r w:rsidR="00E64317">
        <w:t>.</w:t>
      </w:r>
    </w:p>
    <w:p w14:paraId="02A61B94" w14:textId="77777777" w:rsidR="006B65F7" w:rsidRDefault="00DE7F48" w:rsidP="00036DAA">
      <w:pPr>
        <w:pStyle w:val="Liststycke"/>
        <w:numPr>
          <w:ilvl w:val="0"/>
          <w:numId w:val="18"/>
        </w:numPr>
        <w:spacing w:after="0" w:line="240" w:lineRule="auto"/>
      </w:pPr>
      <w:r>
        <w:rPr>
          <w:b/>
        </w:rPr>
        <w:t>Plume height</w:t>
      </w:r>
      <w:r>
        <w:t xml:space="preserve">: </w:t>
      </w:r>
      <w:r w:rsidR="00D930FE">
        <w:t xml:space="preserve">The best available estimate available of the plume height at the time of the flux measurement is used. </w:t>
      </w:r>
      <w:r w:rsidR="00BE1280">
        <w:t>Here plume height measurements made by combining two scans are given the highest priority.</w:t>
      </w:r>
    </w:p>
    <w:p w14:paraId="397CA0BB" w14:textId="77777777" w:rsidR="00B74C12" w:rsidRDefault="00B74C12">
      <w:pPr>
        <w:spacing w:after="0" w:line="240" w:lineRule="auto"/>
        <w:rPr>
          <w:caps/>
          <w:color w:val="632423"/>
          <w:spacing w:val="20"/>
          <w:sz w:val="28"/>
          <w:szCs w:val="28"/>
        </w:rPr>
      </w:pPr>
      <w:r>
        <w:br w:type="page"/>
      </w:r>
    </w:p>
    <w:p w14:paraId="1A953D0F" w14:textId="1D74BEC5" w:rsidR="00F17D75" w:rsidRDefault="00F17D75" w:rsidP="009A275C">
      <w:pPr>
        <w:pStyle w:val="Rubrik1"/>
      </w:pPr>
      <w:bookmarkStart w:id="214" w:name="_Ref91738165"/>
      <w:bookmarkStart w:id="215" w:name="_Ref91738698"/>
      <w:bookmarkStart w:id="216" w:name="_Toc175680620"/>
      <w:r>
        <w:lastRenderedPageBreak/>
        <w:t>Running – calibration mode</w:t>
      </w:r>
      <w:bookmarkEnd w:id="214"/>
      <w:bookmarkEnd w:id="215"/>
      <w:bookmarkEnd w:id="216"/>
    </w:p>
    <w:p w14:paraId="692DE847" w14:textId="06CD4035" w:rsidR="0073374E" w:rsidRDefault="0073374E" w:rsidP="0073374E">
      <w:r>
        <w:t xml:space="preserve">The calibration mode can be used as a preparatory step, before running any other mode of processing, to prepare good references for the spectrometers. </w:t>
      </w:r>
      <w:r w:rsidR="00321461">
        <w:t>The input of this mode is the same set of files as for flux mode, including setup.xml, processing.xml and a set of .</w:t>
      </w:r>
      <w:proofErr w:type="spellStart"/>
      <w:r w:rsidR="00321461">
        <w:t>exml</w:t>
      </w:r>
      <w:proofErr w:type="spellEnd"/>
      <w:r w:rsidR="00321461">
        <w:t xml:space="preserve"> files defining the evaluation settings. </w:t>
      </w:r>
      <w:r>
        <w:t>The output of the mode is a set of reference files and set of .</w:t>
      </w:r>
      <w:proofErr w:type="spellStart"/>
      <w:r>
        <w:t>exml</w:t>
      </w:r>
      <w:proofErr w:type="spellEnd"/>
      <w:r>
        <w:t xml:space="preserve"> files defining how these reference files can be used.</w:t>
      </w:r>
      <w:r w:rsidR="009502FD">
        <w:t xml:space="preserve"> The .</w:t>
      </w:r>
      <w:proofErr w:type="spellStart"/>
      <w:r w:rsidR="009502FD">
        <w:t>exml</w:t>
      </w:r>
      <w:proofErr w:type="spellEnd"/>
      <w:r w:rsidR="009502FD">
        <w:t xml:space="preserve"> files can then be used as input into running the program in e.g., flux mode, thereby evaluating the spectra and calculating fluxes using the generated references. </w:t>
      </w:r>
    </w:p>
    <w:p w14:paraId="6087D37D" w14:textId="512C478D" w:rsidR="00D01B8C" w:rsidRPr="009D2F87" w:rsidRDefault="0073374E" w:rsidP="0073374E">
      <w:r>
        <w:t>To run the post processing of spectral data, start by making sure that you have prepared the configuration as you want it, set mode to CALIBRATION</w:t>
      </w:r>
      <w:r w:rsidR="00D01B8C">
        <w:t xml:space="preserve">, </w:t>
      </w:r>
      <w:r>
        <w:t xml:space="preserve">made sure that there is a </w:t>
      </w:r>
      <w:r>
        <w:rPr>
          <w:i/>
          <w:iCs/>
        </w:rPr>
        <w:t>Calibration</w:t>
      </w:r>
      <w:r>
        <w:t xml:space="preserve"> – section in processing.xml</w:t>
      </w:r>
      <w:r w:rsidR="00D01B8C">
        <w:t xml:space="preserve"> (see section </w:t>
      </w:r>
      <w:r w:rsidR="00D01B8C">
        <w:fldChar w:fldCharType="begin"/>
      </w:r>
      <w:r w:rsidR="00D01B8C">
        <w:instrText xml:space="preserve"> REF _Ref91736380 \r \h </w:instrText>
      </w:r>
      <w:r w:rsidR="00D01B8C">
        <w:fldChar w:fldCharType="separate"/>
      </w:r>
      <w:r w:rsidR="00BD356D">
        <w:t>4</w:t>
      </w:r>
      <w:r w:rsidR="00D01B8C">
        <w:fldChar w:fldCharType="end"/>
      </w:r>
      <w:r w:rsidR="00D01B8C">
        <w:t xml:space="preserve">) and made sure that there is a </w:t>
      </w:r>
      <w:r w:rsidR="009D2F87">
        <w:rPr>
          <w:i/>
          <w:iCs/>
        </w:rPr>
        <w:t>Calibration</w:t>
      </w:r>
      <w:r w:rsidR="009D2F87">
        <w:t xml:space="preserve"> section in each .</w:t>
      </w:r>
      <w:proofErr w:type="spellStart"/>
      <w:r w:rsidR="009D2F87">
        <w:t>exml</w:t>
      </w:r>
      <w:proofErr w:type="spellEnd"/>
      <w:r w:rsidR="009D2F87">
        <w:t xml:space="preserve"> file defining an initial wavelength calibration, and/or an initial instrument line shape file.</w:t>
      </w:r>
    </w:p>
    <w:p w14:paraId="682CDFA7" w14:textId="7843EA7E" w:rsidR="0073374E" w:rsidRDefault="0073374E" w:rsidP="0073374E">
      <w:r>
        <w:t xml:space="preserve">To start the processing, run the </w:t>
      </w:r>
      <w:proofErr w:type="spellStart"/>
      <w:r>
        <w:t>NovacPPP</w:t>
      </w:r>
      <w:proofErr w:type="spellEnd"/>
      <w:r>
        <w:t xml:space="preserve"> executable from a command line, PowerShell or shell terminal. There is no user interface of the program and the processing will start automatically. The program will start with a sanity check of the settings and if any errors are detected, the program will stop with an error message describing what setting is incorrect. </w:t>
      </w:r>
    </w:p>
    <w:p w14:paraId="2222B5B2" w14:textId="5D335A3A" w:rsidR="00107628" w:rsidRDefault="00107628" w:rsidP="00107628">
      <w:pPr>
        <w:pStyle w:val="Rubrik2"/>
      </w:pPr>
      <w:bookmarkStart w:id="217" w:name="_Toc175680621"/>
      <w:r>
        <w:t>Standardcrosssections</w:t>
      </w:r>
      <w:bookmarkEnd w:id="217"/>
    </w:p>
    <w:p w14:paraId="64E2FE8B" w14:textId="17A302D8" w:rsidR="00107628" w:rsidRDefault="00107628" w:rsidP="00107628">
      <w:r>
        <w:t xml:space="preserve">The </w:t>
      </w:r>
      <w:proofErr w:type="spellStart"/>
      <w:r>
        <w:t>NovacPPP</w:t>
      </w:r>
      <w:proofErr w:type="spellEnd"/>
      <w:r>
        <w:t xml:space="preserve"> does make use of the </w:t>
      </w:r>
      <w:proofErr w:type="spellStart"/>
      <w:r>
        <w:rPr>
          <w:i/>
          <w:iCs/>
        </w:rPr>
        <w:t>StandardCrossSections</w:t>
      </w:r>
      <w:proofErr w:type="spellEnd"/>
      <w:r>
        <w:t xml:space="preserve"> data set in order to create the references. This is a sub-folder named </w:t>
      </w:r>
      <w:proofErr w:type="spellStart"/>
      <w:r>
        <w:rPr>
          <w:i/>
          <w:iCs/>
        </w:rPr>
        <w:t>StandardCrossSections</w:t>
      </w:r>
      <w:proofErr w:type="spellEnd"/>
      <w:r>
        <w:t xml:space="preserve"> in the same directory as the </w:t>
      </w:r>
      <w:proofErr w:type="spellStart"/>
      <w:r>
        <w:t>NovacPPP</w:t>
      </w:r>
      <w:proofErr w:type="spellEnd"/>
      <w:r>
        <w:t xml:space="preserve"> executable file. This must contain a number of high resolved cross sections absorbers and </w:t>
      </w:r>
      <w:r w:rsidR="005346DA">
        <w:t xml:space="preserve">optional </w:t>
      </w:r>
      <w:r>
        <w:t>pseudo absorbers</w:t>
      </w:r>
      <w:r w:rsidR="00447DE6">
        <w:t xml:space="preserve"> and a </w:t>
      </w:r>
      <w:r w:rsidR="00447DE6">
        <w:rPr>
          <w:i/>
          <w:iCs/>
        </w:rPr>
        <w:t>StandardCrossSections.xml</w:t>
      </w:r>
      <w:r w:rsidR="00447DE6">
        <w:t xml:space="preserve"> file which lists them and their properties. An example of an </w:t>
      </w:r>
      <w:r w:rsidR="00447DE6">
        <w:rPr>
          <w:i/>
          <w:iCs/>
        </w:rPr>
        <w:t xml:space="preserve">StandardCrossSections.xml </w:t>
      </w:r>
      <w:r w:rsidR="00447DE6" w:rsidRPr="00447DE6">
        <w:t>can be seen below:</w:t>
      </w:r>
    </w:p>
    <w:p w14:paraId="6E1C679C" w14:textId="77777777" w:rsidR="00447DE6" w:rsidRPr="00447DE6" w:rsidRDefault="00447DE6" w:rsidP="00447DE6">
      <w:pPr>
        <w:shd w:val="clear" w:color="auto" w:fill="FFFFFF"/>
        <w:spacing w:after="0" w:line="285" w:lineRule="atLeast"/>
        <w:ind w:left="720"/>
        <w:rPr>
          <w:rFonts w:ascii="Consolas" w:eastAsia="Times New Roman" w:hAnsi="Consolas"/>
          <w:color w:val="000000"/>
          <w:sz w:val="18"/>
          <w:szCs w:val="18"/>
          <w:lang w:bidi="ar-SA"/>
        </w:rPr>
      </w:pPr>
      <w:r w:rsidRPr="00447DE6">
        <w:rPr>
          <w:rFonts w:ascii="Consolas" w:eastAsia="Times New Roman" w:hAnsi="Consolas"/>
          <w:color w:val="800000"/>
          <w:sz w:val="18"/>
          <w:szCs w:val="18"/>
          <w:lang w:bidi="ar-SA"/>
        </w:rPr>
        <w:t>&lt;</w:t>
      </w:r>
      <w:proofErr w:type="spellStart"/>
      <w:r w:rsidRPr="00447DE6">
        <w:rPr>
          <w:rFonts w:ascii="Consolas" w:eastAsia="Times New Roman" w:hAnsi="Consolas"/>
          <w:color w:val="800000"/>
          <w:sz w:val="18"/>
          <w:szCs w:val="18"/>
          <w:lang w:bidi="ar-SA"/>
        </w:rPr>
        <w:t>StandardCrossSections</w:t>
      </w:r>
      <w:proofErr w:type="spellEnd"/>
      <w:r w:rsidRPr="00447DE6">
        <w:rPr>
          <w:rFonts w:ascii="Consolas" w:eastAsia="Times New Roman" w:hAnsi="Consolas"/>
          <w:color w:val="800000"/>
          <w:sz w:val="18"/>
          <w:szCs w:val="18"/>
          <w:lang w:bidi="ar-SA"/>
        </w:rPr>
        <w:t>&gt;</w:t>
      </w:r>
    </w:p>
    <w:p w14:paraId="52BFC62E" w14:textId="77777777" w:rsidR="00447DE6" w:rsidRPr="00447DE6" w:rsidRDefault="00447DE6" w:rsidP="00447DE6">
      <w:pPr>
        <w:shd w:val="clear" w:color="auto" w:fill="FFFFFF"/>
        <w:spacing w:after="0" w:line="285" w:lineRule="atLeast"/>
        <w:ind w:left="720"/>
        <w:rPr>
          <w:rFonts w:ascii="Consolas" w:eastAsia="Times New Roman" w:hAnsi="Consolas"/>
          <w:color w:val="000000"/>
          <w:sz w:val="18"/>
          <w:szCs w:val="18"/>
          <w:lang w:bidi="ar-SA"/>
        </w:rPr>
      </w:pPr>
      <w:r w:rsidRPr="00447DE6">
        <w:rPr>
          <w:rFonts w:ascii="Consolas" w:eastAsia="Times New Roman" w:hAnsi="Consolas"/>
          <w:color w:val="000000"/>
          <w:sz w:val="18"/>
          <w:szCs w:val="18"/>
          <w:lang w:bidi="ar-SA"/>
        </w:rPr>
        <w:t xml:space="preserve">    </w:t>
      </w:r>
      <w:r w:rsidRPr="00447DE6">
        <w:rPr>
          <w:rFonts w:ascii="Consolas" w:eastAsia="Times New Roman" w:hAnsi="Consolas"/>
          <w:color w:val="800000"/>
          <w:sz w:val="18"/>
          <w:szCs w:val="18"/>
          <w:lang w:bidi="ar-SA"/>
        </w:rPr>
        <w:t>&lt;</w:t>
      </w:r>
      <w:proofErr w:type="spellStart"/>
      <w:r w:rsidRPr="00447DE6">
        <w:rPr>
          <w:rFonts w:ascii="Consolas" w:eastAsia="Times New Roman" w:hAnsi="Consolas"/>
          <w:color w:val="800000"/>
          <w:sz w:val="18"/>
          <w:szCs w:val="18"/>
          <w:lang w:bidi="ar-SA"/>
        </w:rPr>
        <w:t>CrossSection</w:t>
      </w:r>
      <w:proofErr w:type="spellEnd"/>
      <w:r w:rsidRPr="00447DE6">
        <w:rPr>
          <w:rFonts w:ascii="Consolas" w:eastAsia="Times New Roman" w:hAnsi="Consolas"/>
          <w:color w:val="800000"/>
          <w:sz w:val="18"/>
          <w:szCs w:val="18"/>
          <w:lang w:bidi="ar-SA"/>
        </w:rPr>
        <w:t>&gt;</w:t>
      </w:r>
    </w:p>
    <w:p w14:paraId="2222ABF4" w14:textId="77777777" w:rsidR="00447DE6" w:rsidRPr="00447DE6" w:rsidRDefault="00447DE6" w:rsidP="00447DE6">
      <w:pPr>
        <w:shd w:val="clear" w:color="auto" w:fill="FFFFFF"/>
        <w:spacing w:after="0" w:line="285" w:lineRule="atLeast"/>
        <w:ind w:left="720"/>
        <w:rPr>
          <w:rFonts w:ascii="Consolas" w:eastAsia="Times New Roman" w:hAnsi="Consolas"/>
          <w:color w:val="000000"/>
          <w:sz w:val="18"/>
          <w:szCs w:val="18"/>
          <w:lang w:bidi="ar-SA"/>
        </w:rPr>
      </w:pPr>
      <w:r w:rsidRPr="00447DE6">
        <w:rPr>
          <w:rFonts w:ascii="Consolas" w:eastAsia="Times New Roman" w:hAnsi="Consolas"/>
          <w:color w:val="000000"/>
          <w:sz w:val="18"/>
          <w:szCs w:val="18"/>
          <w:lang w:bidi="ar-SA"/>
        </w:rPr>
        <w:t xml:space="preserve">        </w:t>
      </w:r>
      <w:r w:rsidRPr="00447DE6">
        <w:rPr>
          <w:rFonts w:ascii="Consolas" w:eastAsia="Times New Roman" w:hAnsi="Consolas"/>
          <w:color w:val="800000"/>
          <w:sz w:val="18"/>
          <w:szCs w:val="18"/>
          <w:lang w:bidi="ar-SA"/>
        </w:rPr>
        <w:t>&lt;File&gt;</w:t>
      </w:r>
      <w:r w:rsidRPr="00447DE6">
        <w:rPr>
          <w:rFonts w:ascii="Consolas" w:eastAsia="Times New Roman" w:hAnsi="Consolas"/>
          <w:color w:val="000000"/>
          <w:sz w:val="18"/>
          <w:szCs w:val="18"/>
          <w:lang w:bidi="ar-SA"/>
        </w:rPr>
        <w:t>SO2_Bogumil(2003)_293K_239-395nm.xs</w:t>
      </w:r>
      <w:r w:rsidRPr="00447DE6">
        <w:rPr>
          <w:rFonts w:ascii="Consolas" w:eastAsia="Times New Roman" w:hAnsi="Consolas"/>
          <w:color w:val="800000"/>
          <w:sz w:val="18"/>
          <w:szCs w:val="18"/>
          <w:lang w:bidi="ar-SA"/>
        </w:rPr>
        <w:t>&lt;/File&gt;</w:t>
      </w:r>
    </w:p>
    <w:p w14:paraId="272B6FEE" w14:textId="77777777" w:rsidR="00447DE6" w:rsidRPr="00447DE6" w:rsidRDefault="00447DE6" w:rsidP="00447DE6">
      <w:pPr>
        <w:shd w:val="clear" w:color="auto" w:fill="FFFFFF"/>
        <w:spacing w:after="0" w:line="285" w:lineRule="atLeast"/>
        <w:ind w:left="720"/>
        <w:rPr>
          <w:rFonts w:ascii="Consolas" w:eastAsia="Times New Roman" w:hAnsi="Consolas"/>
          <w:color w:val="000000"/>
          <w:sz w:val="18"/>
          <w:szCs w:val="18"/>
          <w:lang w:bidi="ar-SA"/>
        </w:rPr>
      </w:pPr>
      <w:r w:rsidRPr="00447DE6">
        <w:rPr>
          <w:rFonts w:ascii="Consolas" w:eastAsia="Times New Roman" w:hAnsi="Consolas"/>
          <w:color w:val="000000"/>
          <w:sz w:val="18"/>
          <w:szCs w:val="18"/>
          <w:lang w:bidi="ar-SA"/>
        </w:rPr>
        <w:t xml:space="preserve">        </w:t>
      </w:r>
      <w:r w:rsidRPr="00447DE6">
        <w:rPr>
          <w:rFonts w:ascii="Consolas" w:eastAsia="Times New Roman" w:hAnsi="Consolas"/>
          <w:color w:val="800000"/>
          <w:sz w:val="18"/>
          <w:szCs w:val="18"/>
          <w:lang w:bidi="ar-SA"/>
        </w:rPr>
        <w:t>&lt;Name&gt;</w:t>
      </w:r>
      <w:r w:rsidRPr="00447DE6">
        <w:rPr>
          <w:rFonts w:ascii="Consolas" w:eastAsia="Times New Roman" w:hAnsi="Consolas"/>
          <w:color w:val="000000"/>
          <w:sz w:val="18"/>
          <w:szCs w:val="18"/>
          <w:lang w:bidi="ar-SA"/>
        </w:rPr>
        <w:t>SO2_Bogumil_293K</w:t>
      </w:r>
      <w:r w:rsidRPr="00447DE6">
        <w:rPr>
          <w:rFonts w:ascii="Consolas" w:eastAsia="Times New Roman" w:hAnsi="Consolas"/>
          <w:color w:val="800000"/>
          <w:sz w:val="18"/>
          <w:szCs w:val="18"/>
          <w:lang w:bidi="ar-SA"/>
        </w:rPr>
        <w:t>&lt;/Name&gt;</w:t>
      </w:r>
    </w:p>
    <w:p w14:paraId="4871D175" w14:textId="77777777" w:rsidR="00447DE6" w:rsidRPr="00447DE6" w:rsidRDefault="00447DE6" w:rsidP="00447DE6">
      <w:pPr>
        <w:shd w:val="clear" w:color="auto" w:fill="FFFFFF"/>
        <w:spacing w:after="0" w:line="285" w:lineRule="atLeast"/>
        <w:ind w:left="720"/>
        <w:rPr>
          <w:rFonts w:ascii="Consolas" w:eastAsia="Times New Roman" w:hAnsi="Consolas"/>
          <w:color w:val="000000"/>
          <w:sz w:val="18"/>
          <w:szCs w:val="18"/>
          <w:lang w:bidi="ar-SA"/>
        </w:rPr>
      </w:pPr>
      <w:r w:rsidRPr="00447DE6">
        <w:rPr>
          <w:rFonts w:ascii="Consolas" w:eastAsia="Times New Roman" w:hAnsi="Consolas"/>
          <w:color w:val="000000"/>
          <w:sz w:val="18"/>
          <w:szCs w:val="18"/>
          <w:lang w:bidi="ar-SA"/>
        </w:rPr>
        <w:t xml:space="preserve">        </w:t>
      </w:r>
      <w:r w:rsidRPr="00447DE6">
        <w:rPr>
          <w:rFonts w:ascii="Consolas" w:eastAsia="Times New Roman" w:hAnsi="Consolas"/>
          <w:color w:val="800000"/>
          <w:sz w:val="18"/>
          <w:szCs w:val="18"/>
          <w:lang w:bidi="ar-SA"/>
        </w:rPr>
        <w:t>&lt;Medium&gt;</w:t>
      </w:r>
      <w:r w:rsidRPr="00447DE6">
        <w:rPr>
          <w:rFonts w:ascii="Consolas" w:eastAsia="Times New Roman" w:hAnsi="Consolas"/>
          <w:color w:val="000000"/>
          <w:sz w:val="18"/>
          <w:szCs w:val="18"/>
          <w:lang w:bidi="ar-SA"/>
        </w:rPr>
        <w:t>vacuum</w:t>
      </w:r>
      <w:r w:rsidRPr="00447DE6">
        <w:rPr>
          <w:rFonts w:ascii="Consolas" w:eastAsia="Times New Roman" w:hAnsi="Consolas"/>
          <w:color w:val="800000"/>
          <w:sz w:val="18"/>
          <w:szCs w:val="18"/>
          <w:lang w:bidi="ar-SA"/>
        </w:rPr>
        <w:t>&lt;/Medium&gt;</w:t>
      </w:r>
    </w:p>
    <w:p w14:paraId="517D40BB" w14:textId="77777777" w:rsidR="00447DE6" w:rsidRPr="00447DE6" w:rsidRDefault="00447DE6" w:rsidP="00447DE6">
      <w:pPr>
        <w:shd w:val="clear" w:color="auto" w:fill="FFFFFF"/>
        <w:spacing w:after="0" w:line="285" w:lineRule="atLeast"/>
        <w:ind w:left="720"/>
        <w:rPr>
          <w:rFonts w:ascii="Consolas" w:eastAsia="Times New Roman" w:hAnsi="Consolas"/>
          <w:color w:val="000000"/>
          <w:sz w:val="18"/>
          <w:szCs w:val="18"/>
          <w:lang w:bidi="ar-SA"/>
        </w:rPr>
      </w:pPr>
      <w:r w:rsidRPr="00447DE6">
        <w:rPr>
          <w:rFonts w:ascii="Consolas" w:eastAsia="Times New Roman" w:hAnsi="Consolas"/>
          <w:color w:val="000000"/>
          <w:sz w:val="18"/>
          <w:szCs w:val="18"/>
          <w:lang w:bidi="ar-SA"/>
        </w:rPr>
        <w:t xml:space="preserve">    </w:t>
      </w:r>
      <w:r w:rsidRPr="00447DE6">
        <w:rPr>
          <w:rFonts w:ascii="Consolas" w:eastAsia="Times New Roman" w:hAnsi="Consolas"/>
          <w:color w:val="800000"/>
          <w:sz w:val="18"/>
          <w:szCs w:val="18"/>
          <w:lang w:bidi="ar-SA"/>
        </w:rPr>
        <w:t>&lt;/</w:t>
      </w:r>
      <w:proofErr w:type="spellStart"/>
      <w:r w:rsidRPr="00447DE6">
        <w:rPr>
          <w:rFonts w:ascii="Consolas" w:eastAsia="Times New Roman" w:hAnsi="Consolas"/>
          <w:color w:val="800000"/>
          <w:sz w:val="18"/>
          <w:szCs w:val="18"/>
          <w:lang w:bidi="ar-SA"/>
        </w:rPr>
        <w:t>CrossSection</w:t>
      </w:r>
      <w:proofErr w:type="spellEnd"/>
      <w:r w:rsidRPr="00447DE6">
        <w:rPr>
          <w:rFonts w:ascii="Consolas" w:eastAsia="Times New Roman" w:hAnsi="Consolas"/>
          <w:color w:val="800000"/>
          <w:sz w:val="18"/>
          <w:szCs w:val="18"/>
          <w:lang w:bidi="ar-SA"/>
        </w:rPr>
        <w:t>&gt;</w:t>
      </w:r>
    </w:p>
    <w:p w14:paraId="4D292DDC" w14:textId="77777777" w:rsidR="00447DE6" w:rsidRPr="00447DE6" w:rsidRDefault="00447DE6" w:rsidP="00447DE6">
      <w:pPr>
        <w:shd w:val="clear" w:color="auto" w:fill="FFFFFF"/>
        <w:spacing w:after="0" w:line="285" w:lineRule="atLeast"/>
        <w:ind w:left="720"/>
        <w:rPr>
          <w:rFonts w:ascii="Consolas" w:eastAsia="Times New Roman" w:hAnsi="Consolas"/>
          <w:color w:val="000000"/>
          <w:sz w:val="18"/>
          <w:szCs w:val="18"/>
          <w:lang w:bidi="ar-SA"/>
        </w:rPr>
      </w:pPr>
      <w:r w:rsidRPr="00447DE6">
        <w:rPr>
          <w:rFonts w:ascii="Consolas" w:eastAsia="Times New Roman" w:hAnsi="Consolas"/>
          <w:color w:val="000000"/>
          <w:sz w:val="18"/>
          <w:szCs w:val="18"/>
          <w:lang w:bidi="ar-SA"/>
        </w:rPr>
        <w:t xml:space="preserve">    </w:t>
      </w:r>
      <w:r w:rsidRPr="00447DE6">
        <w:rPr>
          <w:rFonts w:ascii="Consolas" w:eastAsia="Times New Roman" w:hAnsi="Consolas"/>
          <w:color w:val="800000"/>
          <w:sz w:val="18"/>
          <w:szCs w:val="18"/>
          <w:lang w:bidi="ar-SA"/>
        </w:rPr>
        <w:t>&lt;</w:t>
      </w:r>
      <w:proofErr w:type="spellStart"/>
      <w:r w:rsidRPr="00447DE6">
        <w:rPr>
          <w:rFonts w:ascii="Consolas" w:eastAsia="Times New Roman" w:hAnsi="Consolas"/>
          <w:color w:val="800000"/>
          <w:sz w:val="18"/>
          <w:szCs w:val="18"/>
          <w:lang w:bidi="ar-SA"/>
        </w:rPr>
        <w:t>CrossSection</w:t>
      </w:r>
      <w:proofErr w:type="spellEnd"/>
      <w:r w:rsidRPr="00447DE6">
        <w:rPr>
          <w:rFonts w:ascii="Consolas" w:eastAsia="Times New Roman" w:hAnsi="Consolas"/>
          <w:color w:val="800000"/>
          <w:sz w:val="18"/>
          <w:szCs w:val="18"/>
          <w:lang w:bidi="ar-SA"/>
        </w:rPr>
        <w:t>&gt;</w:t>
      </w:r>
    </w:p>
    <w:p w14:paraId="3FD1284A" w14:textId="77777777" w:rsidR="00447DE6" w:rsidRPr="00447DE6" w:rsidRDefault="00447DE6" w:rsidP="00447DE6">
      <w:pPr>
        <w:shd w:val="clear" w:color="auto" w:fill="FFFFFF"/>
        <w:spacing w:after="0" w:line="285" w:lineRule="atLeast"/>
        <w:ind w:left="720"/>
        <w:rPr>
          <w:rFonts w:ascii="Consolas" w:eastAsia="Times New Roman" w:hAnsi="Consolas"/>
          <w:color w:val="000000"/>
          <w:sz w:val="18"/>
          <w:szCs w:val="18"/>
          <w:lang w:bidi="ar-SA"/>
        </w:rPr>
      </w:pPr>
      <w:r w:rsidRPr="00447DE6">
        <w:rPr>
          <w:rFonts w:ascii="Consolas" w:eastAsia="Times New Roman" w:hAnsi="Consolas"/>
          <w:color w:val="000000"/>
          <w:sz w:val="18"/>
          <w:szCs w:val="18"/>
          <w:lang w:bidi="ar-SA"/>
        </w:rPr>
        <w:t xml:space="preserve">        </w:t>
      </w:r>
      <w:r w:rsidRPr="00447DE6">
        <w:rPr>
          <w:rFonts w:ascii="Consolas" w:eastAsia="Times New Roman" w:hAnsi="Consolas"/>
          <w:color w:val="800000"/>
          <w:sz w:val="18"/>
          <w:szCs w:val="18"/>
          <w:lang w:bidi="ar-SA"/>
        </w:rPr>
        <w:t>&lt;File&gt;</w:t>
      </w:r>
      <w:r w:rsidRPr="00447DE6">
        <w:rPr>
          <w:rFonts w:ascii="Consolas" w:eastAsia="Times New Roman" w:hAnsi="Consolas"/>
          <w:color w:val="000000"/>
          <w:sz w:val="18"/>
          <w:szCs w:val="18"/>
          <w:lang w:bidi="ar-SA"/>
        </w:rPr>
        <w:t>O3_Voigt(2001)_223K_230-851nm(100mbar).</w:t>
      </w:r>
      <w:proofErr w:type="spellStart"/>
      <w:r w:rsidRPr="00447DE6">
        <w:rPr>
          <w:rFonts w:ascii="Consolas" w:eastAsia="Times New Roman" w:hAnsi="Consolas"/>
          <w:color w:val="000000"/>
          <w:sz w:val="18"/>
          <w:szCs w:val="18"/>
          <w:lang w:bidi="ar-SA"/>
        </w:rPr>
        <w:t>xs</w:t>
      </w:r>
      <w:proofErr w:type="spellEnd"/>
      <w:r w:rsidRPr="00447DE6">
        <w:rPr>
          <w:rFonts w:ascii="Consolas" w:eastAsia="Times New Roman" w:hAnsi="Consolas"/>
          <w:color w:val="800000"/>
          <w:sz w:val="18"/>
          <w:szCs w:val="18"/>
          <w:lang w:bidi="ar-SA"/>
        </w:rPr>
        <w:t>&lt;/File&gt;</w:t>
      </w:r>
    </w:p>
    <w:p w14:paraId="560370C7" w14:textId="77777777" w:rsidR="00447DE6" w:rsidRPr="00447DE6" w:rsidRDefault="00447DE6" w:rsidP="00447DE6">
      <w:pPr>
        <w:shd w:val="clear" w:color="auto" w:fill="FFFFFF"/>
        <w:spacing w:after="0" w:line="285" w:lineRule="atLeast"/>
        <w:ind w:left="720"/>
        <w:rPr>
          <w:rFonts w:ascii="Consolas" w:eastAsia="Times New Roman" w:hAnsi="Consolas"/>
          <w:color w:val="000000"/>
          <w:sz w:val="18"/>
          <w:szCs w:val="18"/>
          <w:lang w:bidi="ar-SA"/>
        </w:rPr>
      </w:pPr>
      <w:r w:rsidRPr="00447DE6">
        <w:rPr>
          <w:rFonts w:ascii="Consolas" w:eastAsia="Times New Roman" w:hAnsi="Consolas"/>
          <w:color w:val="000000"/>
          <w:sz w:val="18"/>
          <w:szCs w:val="18"/>
          <w:lang w:bidi="ar-SA"/>
        </w:rPr>
        <w:t xml:space="preserve">        </w:t>
      </w:r>
      <w:r w:rsidRPr="00447DE6">
        <w:rPr>
          <w:rFonts w:ascii="Consolas" w:eastAsia="Times New Roman" w:hAnsi="Consolas"/>
          <w:color w:val="800000"/>
          <w:sz w:val="18"/>
          <w:szCs w:val="18"/>
          <w:lang w:bidi="ar-SA"/>
        </w:rPr>
        <w:t>&lt;Name&gt;</w:t>
      </w:r>
      <w:r w:rsidRPr="00447DE6">
        <w:rPr>
          <w:rFonts w:ascii="Consolas" w:eastAsia="Times New Roman" w:hAnsi="Consolas"/>
          <w:color w:val="000000"/>
          <w:sz w:val="18"/>
          <w:szCs w:val="18"/>
          <w:lang w:bidi="ar-SA"/>
        </w:rPr>
        <w:t>O3_Voigt_223K</w:t>
      </w:r>
      <w:r w:rsidRPr="00447DE6">
        <w:rPr>
          <w:rFonts w:ascii="Consolas" w:eastAsia="Times New Roman" w:hAnsi="Consolas"/>
          <w:color w:val="800000"/>
          <w:sz w:val="18"/>
          <w:szCs w:val="18"/>
          <w:lang w:bidi="ar-SA"/>
        </w:rPr>
        <w:t>&lt;/Name&gt;</w:t>
      </w:r>
    </w:p>
    <w:p w14:paraId="5D0A7096" w14:textId="77777777" w:rsidR="00447DE6" w:rsidRPr="00447DE6" w:rsidRDefault="00447DE6" w:rsidP="00447DE6">
      <w:pPr>
        <w:shd w:val="clear" w:color="auto" w:fill="FFFFFF"/>
        <w:spacing w:after="0" w:line="285" w:lineRule="atLeast"/>
        <w:ind w:left="720"/>
        <w:rPr>
          <w:rFonts w:ascii="Consolas" w:eastAsia="Times New Roman" w:hAnsi="Consolas"/>
          <w:color w:val="000000"/>
          <w:sz w:val="18"/>
          <w:szCs w:val="18"/>
          <w:lang w:bidi="ar-SA"/>
        </w:rPr>
      </w:pPr>
      <w:r w:rsidRPr="00447DE6">
        <w:rPr>
          <w:rFonts w:ascii="Consolas" w:eastAsia="Times New Roman" w:hAnsi="Consolas"/>
          <w:color w:val="000000"/>
          <w:sz w:val="18"/>
          <w:szCs w:val="18"/>
          <w:lang w:bidi="ar-SA"/>
        </w:rPr>
        <w:t xml:space="preserve">        </w:t>
      </w:r>
      <w:r w:rsidRPr="00447DE6">
        <w:rPr>
          <w:rFonts w:ascii="Consolas" w:eastAsia="Times New Roman" w:hAnsi="Consolas"/>
          <w:color w:val="800000"/>
          <w:sz w:val="18"/>
          <w:szCs w:val="18"/>
          <w:lang w:bidi="ar-SA"/>
        </w:rPr>
        <w:t>&lt;Medium&gt;</w:t>
      </w:r>
      <w:r w:rsidRPr="00447DE6">
        <w:rPr>
          <w:rFonts w:ascii="Consolas" w:eastAsia="Times New Roman" w:hAnsi="Consolas"/>
          <w:color w:val="000000"/>
          <w:sz w:val="18"/>
          <w:szCs w:val="18"/>
          <w:lang w:bidi="ar-SA"/>
        </w:rPr>
        <w:t>vacuum</w:t>
      </w:r>
      <w:r w:rsidRPr="00447DE6">
        <w:rPr>
          <w:rFonts w:ascii="Consolas" w:eastAsia="Times New Roman" w:hAnsi="Consolas"/>
          <w:color w:val="800000"/>
          <w:sz w:val="18"/>
          <w:szCs w:val="18"/>
          <w:lang w:bidi="ar-SA"/>
        </w:rPr>
        <w:t>&lt;/Medium&gt;</w:t>
      </w:r>
    </w:p>
    <w:p w14:paraId="748E12B7" w14:textId="77777777" w:rsidR="00447DE6" w:rsidRPr="00447DE6" w:rsidRDefault="00447DE6" w:rsidP="00447DE6">
      <w:pPr>
        <w:shd w:val="clear" w:color="auto" w:fill="FFFFFF"/>
        <w:spacing w:after="0" w:line="285" w:lineRule="atLeast"/>
        <w:ind w:left="720"/>
        <w:rPr>
          <w:rFonts w:ascii="Consolas" w:eastAsia="Times New Roman" w:hAnsi="Consolas"/>
          <w:color w:val="000000"/>
          <w:sz w:val="18"/>
          <w:szCs w:val="18"/>
          <w:lang w:bidi="ar-SA"/>
        </w:rPr>
      </w:pPr>
      <w:r w:rsidRPr="00447DE6">
        <w:rPr>
          <w:rFonts w:ascii="Consolas" w:eastAsia="Times New Roman" w:hAnsi="Consolas"/>
          <w:color w:val="000000"/>
          <w:sz w:val="18"/>
          <w:szCs w:val="18"/>
          <w:lang w:bidi="ar-SA"/>
        </w:rPr>
        <w:t xml:space="preserve">    </w:t>
      </w:r>
      <w:r w:rsidRPr="00447DE6">
        <w:rPr>
          <w:rFonts w:ascii="Consolas" w:eastAsia="Times New Roman" w:hAnsi="Consolas"/>
          <w:color w:val="800000"/>
          <w:sz w:val="18"/>
          <w:szCs w:val="18"/>
          <w:lang w:bidi="ar-SA"/>
        </w:rPr>
        <w:t>&lt;/</w:t>
      </w:r>
      <w:proofErr w:type="spellStart"/>
      <w:r w:rsidRPr="00447DE6">
        <w:rPr>
          <w:rFonts w:ascii="Consolas" w:eastAsia="Times New Roman" w:hAnsi="Consolas"/>
          <w:color w:val="800000"/>
          <w:sz w:val="18"/>
          <w:szCs w:val="18"/>
          <w:lang w:bidi="ar-SA"/>
        </w:rPr>
        <w:t>CrossSection</w:t>
      </w:r>
      <w:proofErr w:type="spellEnd"/>
      <w:r w:rsidRPr="00447DE6">
        <w:rPr>
          <w:rFonts w:ascii="Consolas" w:eastAsia="Times New Roman" w:hAnsi="Consolas"/>
          <w:color w:val="800000"/>
          <w:sz w:val="18"/>
          <w:szCs w:val="18"/>
          <w:lang w:bidi="ar-SA"/>
        </w:rPr>
        <w:t>&gt;</w:t>
      </w:r>
    </w:p>
    <w:p w14:paraId="0970E9B9" w14:textId="77777777" w:rsidR="00447DE6" w:rsidRPr="00447DE6" w:rsidRDefault="00447DE6" w:rsidP="00447DE6">
      <w:pPr>
        <w:shd w:val="clear" w:color="auto" w:fill="FFFFFF"/>
        <w:spacing w:after="0" w:line="285" w:lineRule="atLeast"/>
        <w:ind w:left="720"/>
        <w:rPr>
          <w:rFonts w:ascii="Consolas" w:eastAsia="Times New Roman" w:hAnsi="Consolas"/>
          <w:color w:val="000000"/>
          <w:sz w:val="18"/>
          <w:szCs w:val="18"/>
          <w:lang w:bidi="ar-SA"/>
        </w:rPr>
      </w:pPr>
      <w:r w:rsidRPr="00447DE6">
        <w:rPr>
          <w:rFonts w:ascii="Consolas" w:eastAsia="Times New Roman" w:hAnsi="Consolas"/>
          <w:color w:val="000000"/>
          <w:sz w:val="18"/>
          <w:szCs w:val="18"/>
          <w:lang w:bidi="ar-SA"/>
        </w:rPr>
        <w:t xml:space="preserve">    </w:t>
      </w:r>
      <w:r w:rsidRPr="00447DE6">
        <w:rPr>
          <w:rFonts w:ascii="Consolas" w:eastAsia="Times New Roman" w:hAnsi="Consolas"/>
          <w:color w:val="800000"/>
          <w:sz w:val="18"/>
          <w:szCs w:val="18"/>
          <w:lang w:bidi="ar-SA"/>
        </w:rPr>
        <w:t>&lt;</w:t>
      </w:r>
      <w:proofErr w:type="spellStart"/>
      <w:r w:rsidRPr="00447DE6">
        <w:rPr>
          <w:rFonts w:ascii="Consolas" w:eastAsia="Times New Roman" w:hAnsi="Consolas"/>
          <w:color w:val="800000"/>
          <w:sz w:val="18"/>
          <w:szCs w:val="18"/>
          <w:lang w:bidi="ar-SA"/>
        </w:rPr>
        <w:t>AdditionalAbsorber</w:t>
      </w:r>
      <w:proofErr w:type="spellEnd"/>
      <w:r w:rsidRPr="00447DE6">
        <w:rPr>
          <w:rFonts w:ascii="Consolas" w:eastAsia="Times New Roman" w:hAnsi="Consolas"/>
          <w:color w:val="800000"/>
          <w:sz w:val="18"/>
          <w:szCs w:val="18"/>
          <w:lang w:bidi="ar-SA"/>
        </w:rPr>
        <w:t>&gt;</w:t>
      </w:r>
    </w:p>
    <w:p w14:paraId="4BC31FC5" w14:textId="77777777" w:rsidR="00447DE6" w:rsidRPr="00447DE6" w:rsidRDefault="00447DE6" w:rsidP="00447DE6">
      <w:pPr>
        <w:shd w:val="clear" w:color="auto" w:fill="FFFFFF"/>
        <w:spacing w:after="0" w:line="285" w:lineRule="atLeast"/>
        <w:ind w:left="720"/>
        <w:rPr>
          <w:rFonts w:ascii="Consolas" w:eastAsia="Times New Roman" w:hAnsi="Consolas"/>
          <w:color w:val="000000"/>
          <w:sz w:val="18"/>
          <w:szCs w:val="18"/>
          <w:lang w:bidi="ar-SA"/>
        </w:rPr>
      </w:pPr>
      <w:r w:rsidRPr="00447DE6">
        <w:rPr>
          <w:rFonts w:ascii="Consolas" w:eastAsia="Times New Roman" w:hAnsi="Consolas"/>
          <w:color w:val="000000"/>
          <w:sz w:val="18"/>
          <w:szCs w:val="18"/>
          <w:lang w:bidi="ar-SA"/>
        </w:rPr>
        <w:t xml:space="preserve">        </w:t>
      </w:r>
      <w:r w:rsidRPr="00447DE6">
        <w:rPr>
          <w:rFonts w:ascii="Consolas" w:eastAsia="Times New Roman" w:hAnsi="Consolas"/>
          <w:color w:val="800000"/>
          <w:sz w:val="18"/>
          <w:szCs w:val="18"/>
          <w:lang w:bidi="ar-SA"/>
        </w:rPr>
        <w:t>&lt;File&gt;</w:t>
      </w:r>
      <w:proofErr w:type="spellStart"/>
      <w:r w:rsidRPr="00447DE6">
        <w:rPr>
          <w:rFonts w:ascii="Consolas" w:eastAsia="Times New Roman" w:hAnsi="Consolas"/>
          <w:color w:val="000000"/>
          <w:sz w:val="18"/>
          <w:szCs w:val="18"/>
          <w:lang w:bidi="ar-SA"/>
        </w:rPr>
        <w:t>Ring_short_SOLARFL_DOASIS.xs</w:t>
      </w:r>
      <w:proofErr w:type="spellEnd"/>
      <w:r w:rsidRPr="00447DE6">
        <w:rPr>
          <w:rFonts w:ascii="Consolas" w:eastAsia="Times New Roman" w:hAnsi="Consolas"/>
          <w:color w:val="800000"/>
          <w:sz w:val="18"/>
          <w:szCs w:val="18"/>
          <w:lang w:bidi="ar-SA"/>
        </w:rPr>
        <w:t>&lt;/File&gt;</w:t>
      </w:r>
    </w:p>
    <w:p w14:paraId="17A69FF0" w14:textId="77777777" w:rsidR="00447DE6" w:rsidRPr="00447DE6" w:rsidRDefault="00447DE6" w:rsidP="00447DE6">
      <w:pPr>
        <w:shd w:val="clear" w:color="auto" w:fill="FFFFFF"/>
        <w:spacing w:after="0" w:line="285" w:lineRule="atLeast"/>
        <w:ind w:left="720"/>
        <w:rPr>
          <w:rFonts w:ascii="Consolas" w:eastAsia="Times New Roman" w:hAnsi="Consolas"/>
          <w:color w:val="000000"/>
          <w:sz w:val="18"/>
          <w:szCs w:val="18"/>
          <w:lang w:bidi="ar-SA"/>
        </w:rPr>
      </w:pPr>
      <w:r w:rsidRPr="00447DE6">
        <w:rPr>
          <w:rFonts w:ascii="Consolas" w:eastAsia="Times New Roman" w:hAnsi="Consolas"/>
          <w:color w:val="000000"/>
          <w:sz w:val="18"/>
          <w:szCs w:val="18"/>
          <w:lang w:bidi="ar-SA"/>
        </w:rPr>
        <w:t xml:space="preserve">        </w:t>
      </w:r>
      <w:r w:rsidRPr="00447DE6">
        <w:rPr>
          <w:rFonts w:ascii="Consolas" w:eastAsia="Times New Roman" w:hAnsi="Consolas"/>
          <w:color w:val="800000"/>
          <w:sz w:val="18"/>
          <w:szCs w:val="18"/>
          <w:lang w:bidi="ar-SA"/>
        </w:rPr>
        <w:t>&lt;Name&gt;</w:t>
      </w:r>
      <w:r w:rsidRPr="00447DE6">
        <w:rPr>
          <w:rFonts w:ascii="Consolas" w:eastAsia="Times New Roman" w:hAnsi="Consolas"/>
          <w:color w:val="000000"/>
          <w:sz w:val="18"/>
          <w:szCs w:val="18"/>
          <w:lang w:bidi="ar-SA"/>
        </w:rPr>
        <w:t>Ring</w:t>
      </w:r>
      <w:r w:rsidRPr="00447DE6">
        <w:rPr>
          <w:rFonts w:ascii="Consolas" w:eastAsia="Times New Roman" w:hAnsi="Consolas"/>
          <w:color w:val="800000"/>
          <w:sz w:val="18"/>
          <w:szCs w:val="18"/>
          <w:lang w:bidi="ar-SA"/>
        </w:rPr>
        <w:t>&lt;/Name&gt;</w:t>
      </w:r>
    </w:p>
    <w:p w14:paraId="6E5265B8" w14:textId="77777777" w:rsidR="00447DE6" w:rsidRPr="00447DE6" w:rsidRDefault="00447DE6" w:rsidP="00447DE6">
      <w:pPr>
        <w:shd w:val="clear" w:color="auto" w:fill="FFFFFF"/>
        <w:spacing w:after="0" w:line="285" w:lineRule="atLeast"/>
        <w:ind w:left="720"/>
        <w:rPr>
          <w:rFonts w:ascii="Consolas" w:eastAsia="Times New Roman" w:hAnsi="Consolas"/>
          <w:color w:val="000000"/>
          <w:sz w:val="18"/>
          <w:szCs w:val="18"/>
          <w:lang w:bidi="ar-SA"/>
        </w:rPr>
      </w:pPr>
      <w:r w:rsidRPr="00447DE6">
        <w:rPr>
          <w:rFonts w:ascii="Consolas" w:eastAsia="Times New Roman" w:hAnsi="Consolas"/>
          <w:color w:val="000000"/>
          <w:sz w:val="18"/>
          <w:szCs w:val="18"/>
          <w:lang w:bidi="ar-SA"/>
        </w:rPr>
        <w:t xml:space="preserve">        </w:t>
      </w:r>
      <w:r w:rsidRPr="00447DE6">
        <w:rPr>
          <w:rFonts w:ascii="Consolas" w:eastAsia="Times New Roman" w:hAnsi="Consolas"/>
          <w:color w:val="800000"/>
          <w:sz w:val="18"/>
          <w:szCs w:val="18"/>
          <w:lang w:bidi="ar-SA"/>
        </w:rPr>
        <w:t>&lt;Medium&gt;</w:t>
      </w:r>
      <w:r w:rsidRPr="00447DE6">
        <w:rPr>
          <w:rFonts w:ascii="Consolas" w:eastAsia="Times New Roman" w:hAnsi="Consolas"/>
          <w:color w:val="000000"/>
          <w:sz w:val="18"/>
          <w:szCs w:val="18"/>
          <w:lang w:bidi="ar-SA"/>
        </w:rPr>
        <w:t>air</w:t>
      </w:r>
      <w:r w:rsidRPr="00447DE6">
        <w:rPr>
          <w:rFonts w:ascii="Consolas" w:eastAsia="Times New Roman" w:hAnsi="Consolas"/>
          <w:color w:val="800000"/>
          <w:sz w:val="18"/>
          <w:szCs w:val="18"/>
          <w:lang w:bidi="ar-SA"/>
        </w:rPr>
        <w:t>&lt;/Medium&gt;</w:t>
      </w:r>
    </w:p>
    <w:p w14:paraId="6A153223" w14:textId="77777777" w:rsidR="00447DE6" w:rsidRPr="00447DE6" w:rsidRDefault="00447DE6" w:rsidP="00447DE6">
      <w:pPr>
        <w:shd w:val="clear" w:color="auto" w:fill="FFFFFF"/>
        <w:spacing w:after="0" w:line="285" w:lineRule="atLeast"/>
        <w:ind w:left="720"/>
        <w:rPr>
          <w:rFonts w:ascii="Consolas" w:eastAsia="Times New Roman" w:hAnsi="Consolas"/>
          <w:color w:val="000000"/>
          <w:sz w:val="18"/>
          <w:szCs w:val="18"/>
          <w:lang w:bidi="ar-SA"/>
        </w:rPr>
      </w:pPr>
      <w:r w:rsidRPr="00447DE6">
        <w:rPr>
          <w:rFonts w:ascii="Consolas" w:eastAsia="Times New Roman" w:hAnsi="Consolas"/>
          <w:color w:val="000000"/>
          <w:sz w:val="18"/>
          <w:szCs w:val="18"/>
          <w:lang w:bidi="ar-SA"/>
        </w:rPr>
        <w:t xml:space="preserve">    </w:t>
      </w:r>
      <w:r w:rsidRPr="00447DE6">
        <w:rPr>
          <w:rFonts w:ascii="Consolas" w:eastAsia="Times New Roman" w:hAnsi="Consolas"/>
          <w:color w:val="800000"/>
          <w:sz w:val="18"/>
          <w:szCs w:val="18"/>
          <w:lang w:bidi="ar-SA"/>
        </w:rPr>
        <w:t>&lt;/</w:t>
      </w:r>
      <w:proofErr w:type="spellStart"/>
      <w:r w:rsidRPr="00447DE6">
        <w:rPr>
          <w:rFonts w:ascii="Consolas" w:eastAsia="Times New Roman" w:hAnsi="Consolas"/>
          <w:color w:val="800000"/>
          <w:sz w:val="18"/>
          <w:szCs w:val="18"/>
          <w:lang w:bidi="ar-SA"/>
        </w:rPr>
        <w:t>AdditionalAbsorber</w:t>
      </w:r>
      <w:proofErr w:type="spellEnd"/>
      <w:r w:rsidRPr="00447DE6">
        <w:rPr>
          <w:rFonts w:ascii="Consolas" w:eastAsia="Times New Roman" w:hAnsi="Consolas"/>
          <w:color w:val="800000"/>
          <w:sz w:val="18"/>
          <w:szCs w:val="18"/>
          <w:lang w:bidi="ar-SA"/>
        </w:rPr>
        <w:t>&gt;</w:t>
      </w:r>
    </w:p>
    <w:p w14:paraId="4A3150F1" w14:textId="77777777" w:rsidR="00447DE6" w:rsidRPr="00447DE6" w:rsidRDefault="00447DE6" w:rsidP="00447DE6">
      <w:pPr>
        <w:shd w:val="clear" w:color="auto" w:fill="FFFFFF"/>
        <w:spacing w:after="0" w:line="285" w:lineRule="atLeast"/>
        <w:ind w:left="720"/>
        <w:rPr>
          <w:rFonts w:ascii="Consolas" w:eastAsia="Times New Roman" w:hAnsi="Consolas"/>
          <w:color w:val="000000"/>
          <w:sz w:val="18"/>
          <w:szCs w:val="18"/>
          <w:lang w:bidi="ar-SA"/>
        </w:rPr>
      </w:pPr>
      <w:r w:rsidRPr="00447DE6">
        <w:rPr>
          <w:rFonts w:ascii="Consolas" w:eastAsia="Times New Roman" w:hAnsi="Consolas"/>
          <w:color w:val="000000"/>
          <w:sz w:val="18"/>
          <w:szCs w:val="18"/>
          <w:lang w:bidi="ar-SA"/>
        </w:rPr>
        <w:t xml:space="preserve">    </w:t>
      </w:r>
      <w:r w:rsidRPr="00447DE6">
        <w:rPr>
          <w:rFonts w:ascii="Consolas" w:eastAsia="Times New Roman" w:hAnsi="Consolas"/>
          <w:color w:val="800000"/>
          <w:sz w:val="18"/>
          <w:szCs w:val="18"/>
          <w:lang w:bidi="ar-SA"/>
        </w:rPr>
        <w:t>&lt;</w:t>
      </w:r>
      <w:proofErr w:type="spellStart"/>
      <w:r w:rsidRPr="00447DE6">
        <w:rPr>
          <w:rFonts w:ascii="Consolas" w:eastAsia="Times New Roman" w:hAnsi="Consolas"/>
          <w:color w:val="800000"/>
          <w:sz w:val="18"/>
          <w:szCs w:val="18"/>
          <w:lang w:bidi="ar-SA"/>
        </w:rPr>
        <w:t>FraunhoferSpectrum</w:t>
      </w:r>
      <w:proofErr w:type="spellEnd"/>
      <w:r w:rsidRPr="00447DE6">
        <w:rPr>
          <w:rFonts w:ascii="Consolas" w:eastAsia="Times New Roman" w:hAnsi="Consolas"/>
          <w:color w:val="800000"/>
          <w:sz w:val="18"/>
          <w:szCs w:val="18"/>
          <w:lang w:bidi="ar-SA"/>
        </w:rPr>
        <w:t>&gt;</w:t>
      </w:r>
    </w:p>
    <w:p w14:paraId="60FAFA6D" w14:textId="77777777" w:rsidR="00447DE6" w:rsidRPr="00447DE6" w:rsidRDefault="00447DE6" w:rsidP="00447DE6">
      <w:pPr>
        <w:shd w:val="clear" w:color="auto" w:fill="FFFFFF"/>
        <w:spacing w:after="0" w:line="285" w:lineRule="atLeast"/>
        <w:ind w:left="720"/>
        <w:rPr>
          <w:rFonts w:ascii="Consolas" w:eastAsia="Times New Roman" w:hAnsi="Consolas"/>
          <w:color w:val="000000"/>
          <w:sz w:val="18"/>
          <w:szCs w:val="18"/>
          <w:lang w:bidi="ar-SA"/>
        </w:rPr>
      </w:pPr>
      <w:r w:rsidRPr="00447DE6">
        <w:rPr>
          <w:rFonts w:ascii="Consolas" w:eastAsia="Times New Roman" w:hAnsi="Consolas"/>
          <w:color w:val="000000"/>
          <w:sz w:val="18"/>
          <w:szCs w:val="18"/>
          <w:lang w:bidi="ar-SA"/>
        </w:rPr>
        <w:t xml:space="preserve">        </w:t>
      </w:r>
      <w:r w:rsidRPr="00447DE6">
        <w:rPr>
          <w:rFonts w:ascii="Consolas" w:eastAsia="Times New Roman" w:hAnsi="Consolas"/>
          <w:color w:val="800000"/>
          <w:sz w:val="18"/>
          <w:szCs w:val="18"/>
          <w:lang w:bidi="ar-SA"/>
        </w:rPr>
        <w:t>&lt;File&gt;</w:t>
      </w:r>
      <w:r w:rsidRPr="00447DE6">
        <w:rPr>
          <w:rFonts w:ascii="Consolas" w:eastAsia="Times New Roman" w:hAnsi="Consolas"/>
          <w:color w:val="000000"/>
          <w:sz w:val="18"/>
          <w:szCs w:val="18"/>
          <w:lang w:bidi="ar-SA"/>
        </w:rPr>
        <w:t>SOLARFL_296-440nm.xs</w:t>
      </w:r>
      <w:r w:rsidRPr="00447DE6">
        <w:rPr>
          <w:rFonts w:ascii="Consolas" w:eastAsia="Times New Roman" w:hAnsi="Consolas"/>
          <w:color w:val="800000"/>
          <w:sz w:val="18"/>
          <w:szCs w:val="18"/>
          <w:lang w:bidi="ar-SA"/>
        </w:rPr>
        <w:t>&lt;/File&gt;</w:t>
      </w:r>
    </w:p>
    <w:p w14:paraId="17660F60" w14:textId="77777777" w:rsidR="00447DE6" w:rsidRPr="00447DE6" w:rsidRDefault="00447DE6" w:rsidP="00447DE6">
      <w:pPr>
        <w:shd w:val="clear" w:color="auto" w:fill="FFFFFF"/>
        <w:spacing w:after="0" w:line="285" w:lineRule="atLeast"/>
        <w:ind w:left="720"/>
        <w:rPr>
          <w:rFonts w:ascii="Consolas" w:eastAsia="Times New Roman" w:hAnsi="Consolas"/>
          <w:color w:val="000000"/>
          <w:sz w:val="18"/>
          <w:szCs w:val="18"/>
          <w:lang w:bidi="ar-SA"/>
        </w:rPr>
      </w:pPr>
      <w:r w:rsidRPr="00447DE6">
        <w:rPr>
          <w:rFonts w:ascii="Consolas" w:eastAsia="Times New Roman" w:hAnsi="Consolas"/>
          <w:color w:val="000000"/>
          <w:sz w:val="18"/>
          <w:szCs w:val="18"/>
          <w:lang w:bidi="ar-SA"/>
        </w:rPr>
        <w:t xml:space="preserve">        </w:t>
      </w:r>
      <w:r w:rsidRPr="00447DE6">
        <w:rPr>
          <w:rFonts w:ascii="Consolas" w:eastAsia="Times New Roman" w:hAnsi="Consolas"/>
          <w:color w:val="800000"/>
          <w:sz w:val="18"/>
          <w:szCs w:val="18"/>
          <w:lang w:bidi="ar-SA"/>
        </w:rPr>
        <w:t>&lt;Medium&gt;</w:t>
      </w:r>
      <w:r w:rsidRPr="00447DE6">
        <w:rPr>
          <w:rFonts w:ascii="Consolas" w:eastAsia="Times New Roman" w:hAnsi="Consolas"/>
          <w:color w:val="000000"/>
          <w:sz w:val="18"/>
          <w:szCs w:val="18"/>
          <w:lang w:bidi="ar-SA"/>
        </w:rPr>
        <w:t>air</w:t>
      </w:r>
      <w:r w:rsidRPr="00447DE6">
        <w:rPr>
          <w:rFonts w:ascii="Consolas" w:eastAsia="Times New Roman" w:hAnsi="Consolas"/>
          <w:color w:val="800000"/>
          <w:sz w:val="18"/>
          <w:szCs w:val="18"/>
          <w:lang w:bidi="ar-SA"/>
        </w:rPr>
        <w:t>&lt;/Medium&gt;</w:t>
      </w:r>
    </w:p>
    <w:p w14:paraId="41689F4E" w14:textId="77777777" w:rsidR="00447DE6" w:rsidRPr="00447DE6" w:rsidRDefault="00447DE6" w:rsidP="00447DE6">
      <w:pPr>
        <w:shd w:val="clear" w:color="auto" w:fill="FFFFFF"/>
        <w:spacing w:after="0" w:line="285" w:lineRule="atLeast"/>
        <w:ind w:left="720"/>
        <w:rPr>
          <w:rFonts w:ascii="Consolas" w:eastAsia="Times New Roman" w:hAnsi="Consolas"/>
          <w:color w:val="000000"/>
          <w:sz w:val="18"/>
          <w:szCs w:val="18"/>
          <w:lang w:bidi="ar-SA"/>
        </w:rPr>
      </w:pPr>
      <w:r w:rsidRPr="00447DE6">
        <w:rPr>
          <w:rFonts w:ascii="Consolas" w:eastAsia="Times New Roman" w:hAnsi="Consolas"/>
          <w:color w:val="000000"/>
          <w:sz w:val="18"/>
          <w:szCs w:val="18"/>
          <w:lang w:bidi="ar-SA"/>
        </w:rPr>
        <w:t xml:space="preserve">    </w:t>
      </w:r>
      <w:r w:rsidRPr="00447DE6">
        <w:rPr>
          <w:rFonts w:ascii="Consolas" w:eastAsia="Times New Roman" w:hAnsi="Consolas"/>
          <w:color w:val="800000"/>
          <w:sz w:val="18"/>
          <w:szCs w:val="18"/>
          <w:lang w:bidi="ar-SA"/>
        </w:rPr>
        <w:t>&lt;/</w:t>
      </w:r>
      <w:proofErr w:type="spellStart"/>
      <w:r w:rsidRPr="00447DE6">
        <w:rPr>
          <w:rFonts w:ascii="Consolas" w:eastAsia="Times New Roman" w:hAnsi="Consolas"/>
          <w:color w:val="800000"/>
          <w:sz w:val="18"/>
          <w:szCs w:val="18"/>
          <w:lang w:bidi="ar-SA"/>
        </w:rPr>
        <w:t>FraunhoferSpectrum</w:t>
      </w:r>
      <w:proofErr w:type="spellEnd"/>
      <w:r w:rsidRPr="00447DE6">
        <w:rPr>
          <w:rFonts w:ascii="Consolas" w:eastAsia="Times New Roman" w:hAnsi="Consolas"/>
          <w:color w:val="800000"/>
          <w:sz w:val="18"/>
          <w:szCs w:val="18"/>
          <w:lang w:bidi="ar-SA"/>
        </w:rPr>
        <w:t>&gt;</w:t>
      </w:r>
    </w:p>
    <w:p w14:paraId="65B44D79" w14:textId="77777777" w:rsidR="00447DE6" w:rsidRPr="00447DE6" w:rsidRDefault="00447DE6" w:rsidP="00447DE6">
      <w:pPr>
        <w:shd w:val="clear" w:color="auto" w:fill="FFFFFF"/>
        <w:spacing w:after="0" w:line="285" w:lineRule="atLeast"/>
        <w:ind w:left="720"/>
        <w:rPr>
          <w:rFonts w:ascii="Consolas" w:eastAsia="Times New Roman" w:hAnsi="Consolas"/>
          <w:color w:val="000000"/>
          <w:sz w:val="18"/>
          <w:szCs w:val="18"/>
          <w:lang w:bidi="ar-SA"/>
        </w:rPr>
      </w:pPr>
      <w:r w:rsidRPr="00447DE6">
        <w:rPr>
          <w:rFonts w:ascii="Consolas" w:eastAsia="Times New Roman" w:hAnsi="Consolas"/>
          <w:color w:val="800000"/>
          <w:sz w:val="18"/>
          <w:szCs w:val="18"/>
          <w:lang w:bidi="ar-SA"/>
        </w:rPr>
        <w:t>&lt;/</w:t>
      </w:r>
      <w:proofErr w:type="spellStart"/>
      <w:r w:rsidRPr="00447DE6">
        <w:rPr>
          <w:rFonts w:ascii="Consolas" w:eastAsia="Times New Roman" w:hAnsi="Consolas"/>
          <w:color w:val="800000"/>
          <w:sz w:val="18"/>
          <w:szCs w:val="18"/>
          <w:lang w:bidi="ar-SA"/>
        </w:rPr>
        <w:t>StandardCrossSections</w:t>
      </w:r>
      <w:proofErr w:type="spellEnd"/>
      <w:r w:rsidRPr="00447DE6">
        <w:rPr>
          <w:rFonts w:ascii="Consolas" w:eastAsia="Times New Roman" w:hAnsi="Consolas"/>
          <w:color w:val="800000"/>
          <w:sz w:val="18"/>
          <w:szCs w:val="18"/>
          <w:lang w:bidi="ar-SA"/>
        </w:rPr>
        <w:t>&gt;</w:t>
      </w:r>
    </w:p>
    <w:p w14:paraId="6F788F37" w14:textId="77777777" w:rsidR="00447DE6" w:rsidRDefault="00447DE6" w:rsidP="00107628"/>
    <w:p w14:paraId="78C6CF77" w14:textId="16A63D42" w:rsidR="00447DE6" w:rsidRDefault="00447DE6" w:rsidP="00107628">
      <w:r>
        <w:t xml:space="preserve">Each cross-section tag contains </w:t>
      </w:r>
      <w:r w:rsidR="00A41B0F">
        <w:t>a reference to an absorber, with a file name in the local directory, a friendly name of the absorber (will be used in the name of the references) and the medium for the wavelength of the high-resolution cross section (all references need to be in nanometer air and the medium is necessary to know if the wavelength should be converted or not).</w:t>
      </w:r>
    </w:p>
    <w:p w14:paraId="4237C8EA" w14:textId="428A6B69" w:rsidR="00447DE6" w:rsidRDefault="00A41B0F" w:rsidP="00A41B0F">
      <w:r>
        <w:t xml:space="preserve">The </w:t>
      </w:r>
      <w:proofErr w:type="spellStart"/>
      <w:r>
        <w:rPr>
          <w:i/>
          <w:iCs/>
        </w:rPr>
        <w:t>AdditionalAbsorber</w:t>
      </w:r>
      <w:proofErr w:type="spellEnd"/>
      <w:r>
        <w:t xml:space="preserve"> defines pseudo-absorbers, typically a Ring spectrum.</w:t>
      </w:r>
    </w:p>
    <w:p w14:paraId="53476A31" w14:textId="451D0D8D" w:rsidR="004D2A6D" w:rsidRDefault="004D2A6D" w:rsidP="00A41B0F">
      <w:r>
        <w:t xml:space="preserve">The </w:t>
      </w:r>
      <w:proofErr w:type="spellStart"/>
      <w:r>
        <w:rPr>
          <w:i/>
          <w:iCs/>
        </w:rPr>
        <w:t>FraunhoferSpectrum</w:t>
      </w:r>
      <w:proofErr w:type="spellEnd"/>
      <w:r>
        <w:t xml:space="preserve"> defines a high</w:t>
      </w:r>
      <w:r w:rsidR="00207F34">
        <w:t>-</w:t>
      </w:r>
      <w:r>
        <w:t xml:space="preserve">resolution </w:t>
      </w:r>
      <w:r w:rsidR="00207F34">
        <w:t xml:space="preserve">solar spectrum which will be used to create a Fraunhofer reference spectrum, i.e., it will be convolved with the derived instrument line shape and sampled on the instrument wavelength calibration grid and saved to the output together with the remaining references. </w:t>
      </w:r>
    </w:p>
    <w:p w14:paraId="069DC0A7" w14:textId="794DFB6F" w:rsidR="00A14211" w:rsidRPr="004D2A6D" w:rsidRDefault="00A14211" w:rsidP="00A41B0F">
      <w:r>
        <w:t xml:space="preserve">Each file listed in the </w:t>
      </w:r>
      <w:r>
        <w:rPr>
          <w:i/>
          <w:iCs/>
        </w:rPr>
        <w:t>StandardCrossSections.xml</w:t>
      </w:r>
      <w:r>
        <w:t xml:space="preserve"> will be used to create a reference file and will be included in the generated .</w:t>
      </w:r>
      <w:proofErr w:type="spellStart"/>
      <w:r>
        <w:t>exml</w:t>
      </w:r>
      <w:proofErr w:type="spellEnd"/>
      <w:r>
        <w:t xml:space="preserve"> file.</w:t>
      </w:r>
    </w:p>
    <w:p w14:paraId="10E173FE" w14:textId="77777777" w:rsidR="00107628" w:rsidRDefault="00107628" w:rsidP="00107628">
      <w:pPr>
        <w:pStyle w:val="Rubrik2"/>
      </w:pPr>
      <w:bookmarkStart w:id="218" w:name="_Toc175680622"/>
      <w:r>
        <w:t>Generated files</w:t>
      </w:r>
      <w:bookmarkEnd w:id="218"/>
    </w:p>
    <w:p w14:paraId="5739B84C" w14:textId="1EB1CEB5" w:rsidR="009A2725" w:rsidRPr="009A2725" w:rsidRDefault="009A2725" w:rsidP="0073374E">
      <w:r>
        <w:rPr>
          <w:i/>
          <w:iCs/>
        </w:rPr>
        <w:t>Reference files</w:t>
      </w:r>
      <w:r>
        <w:t xml:space="preserve">. The program will generate one reference for each high-resolution cross section found in </w:t>
      </w:r>
      <w:r>
        <w:rPr>
          <w:i/>
          <w:iCs/>
        </w:rPr>
        <w:t>StandardCrossSections.xml</w:t>
      </w:r>
      <w:r>
        <w:t xml:space="preserve">. These references are located in the folder {OUTPUT_DIRECTORY}/YYYY.MM.DD/{SERIAL}, where the date is the date of the measurement of each calibrated measurement. </w:t>
      </w:r>
    </w:p>
    <w:p w14:paraId="24C537C0" w14:textId="6C997C12" w:rsidR="003503E7" w:rsidRDefault="00321461" w:rsidP="0073374E">
      <w:proofErr w:type="spellStart"/>
      <w:r>
        <w:rPr>
          <w:i/>
          <w:iCs/>
        </w:rPr>
        <w:t>Exml</w:t>
      </w:r>
      <w:proofErr w:type="spellEnd"/>
      <w:r>
        <w:rPr>
          <w:i/>
          <w:iCs/>
        </w:rPr>
        <w:t>-files:</w:t>
      </w:r>
      <w:r>
        <w:t xml:space="preserve"> the program will generate one .</w:t>
      </w:r>
      <w:proofErr w:type="spellStart"/>
      <w:r>
        <w:t>exml</w:t>
      </w:r>
      <w:proofErr w:type="spellEnd"/>
      <w:r>
        <w:t xml:space="preserve"> file for each spectrometer which has been calibrated. The calibrations are performed for each spectrometer for which there are spectrum files in the input and for which there are user-defined .</w:t>
      </w:r>
      <w:proofErr w:type="spellStart"/>
      <w:r>
        <w:t>exml</w:t>
      </w:r>
      <w:proofErr w:type="spellEnd"/>
      <w:r>
        <w:t xml:space="preserve"> files as input. </w:t>
      </w:r>
      <w:r w:rsidR="003503E7">
        <w:t xml:space="preserve">These files will be saved in a folder named </w:t>
      </w:r>
      <w:r w:rsidR="003503E7">
        <w:rPr>
          <w:i/>
          <w:iCs/>
        </w:rPr>
        <w:t>calibration</w:t>
      </w:r>
      <w:r w:rsidR="003503E7">
        <w:t xml:space="preserve"> which will be created in the in the specified output directory of the software (as specified in processing.xml). The contents of these .</w:t>
      </w:r>
      <w:proofErr w:type="spellStart"/>
      <w:r w:rsidR="003503E7">
        <w:t>exml</w:t>
      </w:r>
      <w:proofErr w:type="spellEnd"/>
      <w:r w:rsidR="003503E7">
        <w:t xml:space="preserve"> file is based on the user-defined .</w:t>
      </w:r>
      <w:proofErr w:type="spellStart"/>
      <w:r w:rsidR="003503E7">
        <w:t>exml</w:t>
      </w:r>
      <w:proofErr w:type="spellEnd"/>
      <w:r w:rsidR="003503E7">
        <w:t xml:space="preserve"> files but with some updates:</w:t>
      </w:r>
    </w:p>
    <w:p w14:paraId="6382C189" w14:textId="2B476C7A" w:rsidR="003503E7" w:rsidRDefault="003503E7" w:rsidP="003503E7">
      <w:pPr>
        <w:pStyle w:val="Liststycke"/>
        <w:numPr>
          <w:ilvl w:val="0"/>
          <w:numId w:val="18"/>
        </w:numPr>
      </w:pPr>
      <w:r>
        <w:t xml:space="preserve">Each calibration performed will result in fit-window if the output file. Each such fit-window will be valid </w:t>
      </w:r>
      <w:r w:rsidR="001D7889">
        <w:t>from time half-way between the current calibration and the previously performed calibration and valid to a time half-way between the current calibration and the next performed calibration. Exceptions are the first and the last calibrations performed which will be valid indefinitely before and after the calibration, respectively.</w:t>
      </w:r>
    </w:p>
    <w:p w14:paraId="71E59DBE" w14:textId="634C338D" w:rsidR="00107628" w:rsidRDefault="001D7889" w:rsidP="003503E7">
      <w:pPr>
        <w:pStyle w:val="Liststycke"/>
        <w:numPr>
          <w:ilvl w:val="0"/>
          <w:numId w:val="18"/>
        </w:numPr>
      </w:pPr>
      <w:r>
        <w:t xml:space="preserve">The first </w:t>
      </w:r>
      <w:r w:rsidR="003503E7">
        <w:t xml:space="preserve">fit-window defined </w:t>
      </w:r>
      <w:r w:rsidR="00072F47">
        <w:t xml:space="preserve">(for the evaluated channel) </w:t>
      </w:r>
      <w:r w:rsidR="003503E7">
        <w:t>in the user-supplied .</w:t>
      </w:r>
      <w:proofErr w:type="spellStart"/>
      <w:r w:rsidR="003503E7">
        <w:t>exml</w:t>
      </w:r>
      <w:proofErr w:type="spellEnd"/>
      <w:r w:rsidR="003503E7">
        <w:t xml:space="preserve"> files will be duplicated for each calibration performed.</w:t>
      </w:r>
      <w:r>
        <w:t xml:space="preserve"> The remaining fit-windows in the user-supplied .</w:t>
      </w:r>
      <w:proofErr w:type="spellStart"/>
      <w:r>
        <w:t>exml</w:t>
      </w:r>
      <w:proofErr w:type="spellEnd"/>
      <w:r>
        <w:t xml:space="preserve"> files will be copied as</w:t>
      </w:r>
      <w:r w:rsidR="004E19F5">
        <w:t>-</w:t>
      </w:r>
      <w:r>
        <w:t>is.</w:t>
      </w:r>
    </w:p>
    <w:p w14:paraId="21DB6FE0" w14:textId="3DD78E55" w:rsidR="003503E7" w:rsidRDefault="003503E7" w:rsidP="003503E7">
      <w:pPr>
        <w:pStyle w:val="Liststycke"/>
        <w:numPr>
          <w:ilvl w:val="0"/>
          <w:numId w:val="18"/>
        </w:numPr>
      </w:pPr>
      <w:r>
        <w:t xml:space="preserve">Each </w:t>
      </w:r>
      <w:r w:rsidR="001D7889">
        <w:t xml:space="preserve">created fit-window will contain each reference found in the </w:t>
      </w:r>
      <w:r w:rsidR="001D7889">
        <w:rPr>
          <w:i/>
          <w:iCs/>
        </w:rPr>
        <w:t>StandardCrossSections.xml</w:t>
      </w:r>
      <w:r w:rsidR="001D7889">
        <w:t xml:space="preserve">. </w:t>
      </w:r>
    </w:p>
    <w:p w14:paraId="117C3A48" w14:textId="40FBEA7A" w:rsidR="001D7889" w:rsidRPr="003503E7" w:rsidRDefault="001D7889" w:rsidP="003503E7">
      <w:pPr>
        <w:pStyle w:val="Liststycke"/>
        <w:numPr>
          <w:ilvl w:val="0"/>
          <w:numId w:val="18"/>
        </w:numPr>
      </w:pPr>
      <w:r>
        <w:t xml:space="preserve">Each created fit-window will also contain a </w:t>
      </w:r>
      <w:r>
        <w:rPr>
          <w:i/>
          <w:iCs/>
        </w:rPr>
        <w:t>&lt;</w:t>
      </w:r>
      <w:proofErr w:type="spellStart"/>
      <w:r>
        <w:rPr>
          <w:i/>
          <w:iCs/>
        </w:rPr>
        <w:t>wavelengthCalibration</w:t>
      </w:r>
      <w:proofErr w:type="spellEnd"/>
      <w:r>
        <w:rPr>
          <w:i/>
          <w:iCs/>
        </w:rPr>
        <w:t>&gt;</w:t>
      </w:r>
      <w:r>
        <w:t xml:space="preserve"> section </w:t>
      </w:r>
      <w:r w:rsidR="004A6936">
        <w:t xml:space="preserve">with a convolved Fraunhofer reference. If you do not want this section in the output files, then remove the Fraunhofer reference from </w:t>
      </w:r>
      <w:r w:rsidR="004A6936">
        <w:rPr>
          <w:i/>
          <w:iCs/>
        </w:rPr>
        <w:t>StandardCrossSections.xml</w:t>
      </w:r>
      <w:r w:rsidR="004A6936">
        <w:t>.</w:t>
      </w:r>
    </w:p>
    <w:p w14:paraId="7D2F06F7" w14:textId="40A771AF" w:rsidR="00D6371B" w:rsidRDefault="0073374E" w:rsidP="0073374E">
      <w:pPr>
        <w:pStyle w:val="Rubrik1"/>
      </w:pPr>
      <w:r>
        <w:br w:type="column"/>
      </w:r>
      <w:bookmarkStart w:id="219" w:name="_Toc175680623"/>
      <w:r w:rsidR="00D6371B">
        <w:lastRenderedPageBreak/>
        <w:t>Algorithms – How things are really done</w:t>
      </w:r>
      <w:bookmarkEnd w:id="211"/>
      <w:bookmarkEnd w:id="212"/>
      <w:bookmarkEnd w:id="213"/>
      <w:bookmarkEnd w:id="219"/>
    </w:p>
    <w:p w14:paraId="102B2B31" w14:textId="77777777" w:rsidR="001D0EB1" w:rsidRDefault="001D0EB1">
      <w:pPr>
        <w:spacing w:after="0" w:line="240" w:lineRule="auto"/>
      </w:pPr>
    </w:p>
    <w:p w14:paraId="6324BB35" w14:textId="77777777" w:rsidR="001E6621" w:rsidRDefault="001E6621" w:rsidP="001E6621">
      <w:pPr>
        <w:pStyle w:val="Rubrik2"/>
      </w:pPr>
      <w:bookmarkStart w:id="220" w:name="_Toc175680624"/>
      <w:r>
        <w:t>dark current correction</w:t>
      </w:r>
      <w:bookmarkEnd w:id="220"/>
    </w:p>
    <w:p w14:paraId="132EDA3D" w14:textId="77777777" w:rsidR="001D0EB1" w:rsidRDefault="00647456">
      <w:pPr>
        <w:spacing w:after="0" w:line="240" w:lineRule="auto"/>
      </w:pPr>
      <w:r>
        <w:t>The dark current in the detector can be compensated for in two ways;</w:t>
      </w:r>
    </w:p>
    <w:p w14:paraId="077724EA" w14:textId="77777777" w:rsidR="00647456" w:rsidRDefault="00647456" w:rsidP="00647456">
      <w:pPr>
        <w:pStyle w:val="Liststycke"/>
        <w:numPr>
          <w:ilvl w:val="0"/>
          <w:numId w:val="16"/>
        </w:numPr>
        <w:spacing w:after="0" w:line="240" w:lineRule="auto"/>
      </w:pPr>
      <w:r>
        <w:t xml:space="preserve">Modeling: This requires the collection of two special spectra with no light entering the spectrometer. One offset spectrum which is collected using the shortest possible exposure time and one dark current spectrum which is collected using a very long exposure time. </w:t>
      </w:r>
      <w:r w:rsidR="0034743A">
        <w:t>The dark current of the detector is then modeled as a combination of the dark current and the offset spectr</w:t>
      </w:r>
      <w:r w:rsidR="001C6398">
        <w:t>a.</w:t>
      </w:r>
    </w:p>
    <w:p w14:paraId="00CFD4D1" w14:textId="77777777" w:rsidR="001C6398" w:rsidRDefault="001C6398" w:rsidP="00647456">
      <w:pPr>
        <w:pStyle w:val="Liststycke"/>
        <w:numPr>
          <w:ilvl w:val="0"/>
          <w:numId w:val="16"/>
        </w:numPr>
        <w:spacing w:after="0" w:line="240" w:lineRule="auto"/>
      </w:pPr>
      <w:r>
        <w:t xml:space="preserve">Direct measurement: This requires the collection of only one special spectrum with no light entering the spectrometer. This spectrum (usually referred to as ‘dark’) can only be used to correct spectra with exactly the same exposure time </w:t>
      </w:r>
      <w:r w:rsidR="00B80ED1">
        <w:t>as was used to collect the dark spectrum.</w:t>
      </w:r>
    </w:p>
    <w:p w14:paraId="4024050E" w14:textId="77777777" w:rsidR="00D56269" w:rsidRDefault="00D56269" w:rsidP="00B80ED1">
      <w:pPr>
        <w:spacing w:after="0" w:line="240" w:lineRule="auto"/>
      </w:pPr>
    </w:p>
    <w:p w14:paraId="40E2CD98" w14:textId="77777777" w:rsidR="00A86172" w:rsidRDefault="00D56269" w:rsidP="00B80ED1">
      <w:pPr>
        <w:spacing w:after="0" w:line="240" w:lineRule="auto"/>
      </w:pPr>
      <w:r>
        <w:t xml:space="preserve">In the Novac – project are both these ways of compensating for the dark current applied. </w:t>
      </w:r>
      <w:r w:rsidR="000E52BB">
        <w:t xml:space="preserve">The most common (and fastest) way is by direct measurement, by collecting a dark spectrum in the beginning of the scan and then using the same exposure time for all subsequently collected spectra in the scan. </w:t>
      </w:r>
    </w:p>
    <w:p w14:paraId="57F6078D" w14:textId="77777777" w:rsidR="00A86172" w:rsidRDefault="00A86172" w:rsidP="00B80ED1">
      <w:pPr>
        <w:spacing w:after="0" w:line="240" w:lineRule="auto"/>
      </w:pPr>
    </w:p>
    <w:p w14:paraId="148C8311" w14:textId="77777777" w:rsidR="00B80ED1" w:rsidRDefault="00A86172" w:rsidP="00B80ED1">
      <w:pPr>
        <w:spacing w:after="0" w:line="240" w:lineRule="auto"/>
      </w:pPr>
      <w:r>
        <w:t>The option of modeling has the advantage that it is possible to have different exposure times throughout the scan, however at the expense of longer time to prepare the measurement.</w:t>
      </w:r>
    </w:p>
    <w:p w14:paraId="6D8CEAA8" w14:textId="77777777" w:rsidR="00D56269" w:rsidRDefault="00D56269" w:rsidP="00B80ED1">
      <w:pPr>
        <w:spacing w:after="0" w:line="240" w:lineRule="auto"/>
      </w:pPr>
    </w:p>
    <w:p w14:paraId="521313CF" w14:textId="77777777" w:rsidR="001D0EB1" w:rsidRDefault="00F94C88" w:rsidP="00D34CA1">
      <w:pPr>
        <w:pStyle w:val="Rubrik2"/>
      </w:pPr>
      <w:bookmarkStart w:id="221" w:name="_Toc246908795"/>
      <w:bookmarkStart w:id="222" w:name="_Toc175680625"/>
      <w:r>
        <w:t>doas fit</w:t>
      </w:r>
      <w:bookmarkEnd w:id="221"/>
      <w:bookmarkEnd w:id="222"/>
    </w:p>
    <w:p w14:paraId="40EBD1E1" w14:textId="77777777" w:rsidR="00D34CA1" w:rsidRDefault="00D34CA1">
      <w:pPr>
        <w:spacing w:after="0" w:line="240" w:lineRule="auto"/>
      </w:pPr>
    </w:p>
    <w:p w14:paraId="31DF6ADF" w14:textId="77777777" w:rsidR="001B3B85" w:rsidRDefault="001B3B85">
      <w:pPr>
        <w:spacing w:after="0" w:line="240" w:lineRule="auto"/>
      </w:pPr>
    </w:p>
    <w:p w14:paraId="6313C773" w14:textId="77777777" w:rsidR="00173296" w:rsidRDefault="00173296" w:rsidP="00173296">
      <w:pPr>
        <w:pStyle w:val="Rubrik2"/>
      </w:pPr>
      <w:bookmarkStart w:id="223" w:name="_Toc175680626"/>
      <w:r>
        <w:t>wavelength calibration using a solar spectrum</w:t>
      </w:r>
      <w:bookmarkEnd w:id="223"/>
    </w:p>
    <w:p w14:paraId="08D769D6" w14:textId="77777777" w:rsidR="00173296" w:rsidRDefault="00057A28">
      <w:pPr>
        <w:spacing w:after="0" w:line="240" w:lineRule="auto"/>
      </w:pPr>
      <w:proofErr w:type="spellStart"/>
      <w:r>
        <w:t>NovacPPP</w:t>
      </w:r>
      <w:proofErr w:type="spellEnd"/>
      <w:r>
        <w:t xml:space="preserve"> is capable of determining if there is a shift (or squeeze) between the wavelength calibration of the measured spectrum and the wavelength calibration of the reference spectrum by using a solar spectrum. </w:t>
      </w:r>
    </w:p>
    <w:p w14:paraId="4B03EF2A" w14:textId="77777777" w:rsidR="00C16CAC" w:rsidRDefault="00C16CAC">
      <w:pPr>
        <w:spacing w:after="0" w:line="240" w:lineRule="auto"/>
      </w:pPr>
    </w:p>
    <w:p w14:paraId="70FAEF7A" w14:textId="77777777" w:rsidR="00816AEA" w:rsidRDefault="00332DF8">
      <w:pPr>
        <w:spacing w:after="0" w:line="240" w:lineRule="auto"/>
      </w:pPr>
      <w:r>
        <w:t>W</w:t>
      </w:r>
      <w:r w:rsidR="00C16CAC">
        <w:t>hen a spectrometer is calibrated then the pixel to wavelength mapping is determined at that specific time (let’s call this Γ</w:t>
      </w:r>
      <w:r w:rsidR="00C16CAC" w:rsidRPr="00C16CAC">
        <w:rPr>
          <w:vertAlign w:val="subscript"/>
        </w:rPr>
        <w:t>0</w:t>
      </w:r>
      <w:r w:rsidR="00C16CAC">
        <w:t>)</w:t>
      </w:r>
      <w:r w:rsidR="00B45AB6">
        <w:t xml:space="preserve"> as well as the instrumental slit function. </w:t>
      </w:r>
      <w:r w:rsidR="00B430CD">
        <w:t xml:space="preserve">The reference files are then created using this slit function and pixel to wavelength mapping. </w:t>
      </w:r>
      <w:r w:rsidR="004A730B">
        <w:t xml:space="preserve">When the instrument at a later time </w:t>
      </w:r>
      <w:r w:rsidR="00656856">
        <w:t xml:space="preserve">make measurements can the pixel to wavelength mapping have changed, e.g. due to changes in temperature. </w:t>
      </w:r>
      <w:r w:rsidR="00C3684E">
        <w:t>Let’s call this new pixel to wavelength mapping Γ</w:t>
      </w:r>
      <w:r w:rsidR="00C3684E">
        <w:rPr>
          <w:vertAlign w:val="subscript"/>
        </w:rPr>
        <w:t>M</w:t>
      </w:r>
      <w:r w:rsidR="00C3684E">
        <w:t xml:space="preserve">. </w:t>
      </w:r>
      <w:r w:rsidR="00716056">
        <w:t>The difference between Γ</w:t>
      </w:r>
      <w:r w:rsidR="00716056" w:rsidRPr="00C16CAC">
        <w:rPr>
          <w:vertAlign w:val="subscript"/>
        </w:rPr>
        <w:t>0</w:t>
      </w:r>
      <w:r w:rsidR="00716056">
        <w:t xml:space="preserve"> and</w:t>
      </w:r>
      <w:r w:rsidR="00716056" w:rsidRPr="00716056">
        <w:t xml:space="preserve"> </w:t>
      </w:r>
      <w:r w:rsidR="00716056">
        <w:t>Γ</w:t>
      </w:r>
      <w:r w:rsidR="00716056">
        <w:rPr>
          <w:vertAlign w:val="subscript"/>
        </w:rPr>
        <w:t>M</w:t>
      </w:r>
      <w:r w:rsidR="00716056">
        <w:t xml:space="preserve"> can be approximated by a shift </w:t>
      </w:r>
      <w:r w:rsidR="00246DA8">
        <w:t xml:space="preserve">and a squeeze </w:t>
      </w:r>
      <w:r w:rsidR="00716056">
        <w:t xml:space="preserve">between the two, this </w:t>
      </w:r>
      <w:r w:rsidR="00246DA8">
        <w:t xml:space="preserve">difference </w:t>
      </w:r>
      <w:r w:rsidR="00716056">
        <w:t xml:space="preserve">will induce a miss-fit </w:t>
      </w:r>
      <w:r w:rsidR="00B5585F">
        <w:t xml:space="preserve">between the references and the measured spectrum </w:t>
      </w:r>
      <w:r w:rsidR="00716056">
        <w:t xml:space="preserve">in the </w:t>
      </w:r>
      <w:r w:rsidR="00B5585F">
        <w:t xml:space="preserve">DOAS-fit. </w:t>
      </w:r>
      <w:r w:rsidR="000175F5">
        <w:t>The difference between</w:t>
      </w:r>
      <w:r w:rsidR="000175F5" w:rsidRPr="000175F5">
        <w:t xml:space="preserve"> </w:t>
      </w:r>
      <w:r w:rsidR="000175F5">
        <w:t>Γ</w:t>
      </w:r>
      <w:r w:rsidR="000175F5" w:rsidRPr="00C16CAC">
        <w:rPr>
          <w:vertAlign w:val="subscript"/>
        </w:rPr>
        <w:t>0</w:t>
      </w:r>
      <w:r w:rsidR="000175F5">
        <w:t xml:space="preserve"> and</w:t>
      </w:r>
      <w:r w:rsidR="000175F5" w:rsidRPr="00716056">
        <w:t xml:space="preserve"> </w:t>
      </w:r>
      <w:r w:rsidR="000175F5">
        <w:t>Γ</w:t>
      </w:r>
      <w:r w:rsidR="000175F5">
        <w:rPr>
          <w:vertAlign w:val="subscript"/>
        </w:rPr>
        <w:t>M</w:t>
      </w:r>
      <w:r w:rsidR="000175F5">
        <w:t xml:space="preserve"> can be determined and compensated for if a solar spectrum is provided to the </w:t>
      </w:r>
      <w:proofErr w:type="spellStart"/>
      <w:r w:rsidR="000175F5">
        <w:t>NovacPPP</w:t>
      </w:r>
      <w:proofErr w:type="spellEnd"/>
      <w:r w:rsidR="000175F5">
        <w:t>.</w:t>
      </w:r>
      <w:r w:rsidR="009046AB">
        <w:t xml:space="preserve"> This solar spectrum </w:t>
      </w:r>
      <w:r w:rsidR="00816AEA">
        <w:t>(let’s call this S</w:t>
      </w:r>
      <w:r w:rsidR="00816AEA" w:rsidRPr="00816AEA">
        <w:rPr>
          <w:vertAlign w:val="subscript"/>
        </w:rPr>
        <w:t>0</w:t>
      </w:r>
      <w:r w:rsidR="00816AEA">
        <w:t xml:space="preserve">) </w:t>
      </w:r>
      <w:r w:rsidR="009046AB">
        <w:t>must be created using the same slit function and pixel to wavelength mapping as the reference files (Γ</w:t>
      </w:r>
      <w:r w:rsidR="009046AB" w:rsidRPr="00C16CAC">
        <w:rPr>
          <w:vertAlign w:val="subscript"/>
        </w:rPr>
        <w:t>0</w:t>
      </w:r>
      <w:r w:rsidR="009046AB">
        <w:t xml:space="preserve">). </w:t>
      </w:r>
    </w:p>
    <w:p w14:paraId="65C217A0" w14:textId="77777777" w:rsidR="00816AEA" w:rsidRDefault="00816AEA">
      <w:pPr>
        <w:spacing w:after="0" w:line="240" w:lineRule="auto"/>
      </w:pPr>
    </w:p>
    <w:p w14:paraId="62113C26" w14:textId="77777777" w:rsidR="00C16CAC" w:rsidRDefault="00816AEA" w:rsidP="00F7560D">
      <w:pPr>
        <w:spacing w:after="0" w:line="240" w:lineRule="auto"/>
      </w:pPr>
      <w:r>
        <w:t>The shift between</w:t>
      </w:r>
      <w:r w:rsidRPr="00816AEA">
        <w:t xml:space="preserve"> </w:t>
      </w:r>
      <w:r>
        <w:t>Γ</w:t>
      </w:r>
      <w:r w:rsidRPr="00C16CAC">
        <w:rPr>
          <w:vertAlign w:val="subscript"/>
        </w:rPr>
        <w:t>0</w:t>
      </w:r>
      <w:r>
        <w:t xml:space="preserve"> and</w:t>
      </w:r>
      <w:r w:rsidRPr="00716056">
        <w:t xml:space="preserve"> </w:t>
      </w:r>
      <w:r>
        <w:t>Γ</w:t>
      </w:r>
      <w:r>
        <w:rPr>
          <w:vertAlign w:val="subscript"/>
        </w:rPr>
        <w:t>M</w:t>
      </w:r>
      <w:r>
        <w:t xml:space="preserve"> </w:t>
      </w:r>
      <w:r w:rsidR="00B420D1">
        <w:t xml:space="preserve">in the wavelength region of interest </w:t>
      </w:r>
      <w:r>
        <w:t xml:space="preserve">is determined by performing a </w:t>
      </w:r>
      <w:r w:rsidR="00B420D1">
        <w:t xml:space="preserve">DOAS </w:t>
      </w:r>
      <w:r>
        <w:t>fit where the solar spectrum S</w:t>
      </w:r>
      <w:r w:rsidRPr="00816AEA">
        <w:rPr>
          <w:vertAlign w:val="subscript"/>
        </w:rPr>
        <w:t>0</w:t>
      </w:r>
      <w:r>
        <w:t xml:space="preserve"> is fitted to the measured spectrum with the shift of S</w:t>
      </w:r>
      <w:r w:rsidRPr="00816AEA">
        <w:rPr>
          <w:vertAlign w:val="subscript"/>
        </w:rPr>
        <w:t>0</w:t>
      </w:r>
      <w:r>
        <w:t xml:space="preserve"> set to </w:t>
      </w:r>
      <w:r>
        <w:lastRenderedPageBreak/>
        <w:t xml:space="preserve">free. </w:t>
      </w:r>
      <w:r w:rsidR="00B420D1">
        <w:t xml:space="preserve">The value of the shift that provides the best fit of the solar spectrum to the measured spectrum is determined. </w:t>
      </w:r>
    </w:p>
    <w:p w14:paraId="4A3D74A4" w14:textId="77777777" w:rsidR="00F7560D" w:rsidRDefault="00F7560D">
      <w:pPr>
        <w:spacing w:after="0" w:line="240" w:lineRule="auto"/>
      </w:pPr>
    </w:p>
    <w:p w14:paraId="32B09491" w14:textId="77777777" w:rsidR="00162A0B" w:rsidRDefault="00162A0B">
      <w:pPr>
        <w:spacing w:after="0" w:line="240" w:lineRule="auto"/>
      </w:pPr>
      <w:proofErr w:type="spellStart"/>
      <w:r>
        <w:t>NovacPPP</w:t>
      </w:r>
      <w:proofErr w:type="spellEnd"/>
      <w:r>
        <w:t xml:space="preserve"> determines the shift from the spectrum in the scan which has intensity closest to 75%.</w:t>
      </w:r>
      <w:r w:rsidR="00010499">
        <w:t xml:space="preserve"> The first fit is performed in the same wavelength range as the second DOAS fit, thus this method requires that the region is wide enough to provide enough Fraunhofer lines.</w:t>
      </w:r>
      <w:r w:rsidR="004F3381">
        <w:t xml:space="preserve"> </w:t>
      </w:r>
    </w:p>
    <w:p w14:paraId="3B40421D" w14:textId="77777777" w:rsidR="00F7560D" w:rsidRDefault="00F7560D">
      <w:pPr>
        <w:spacing w:after="0" w:line="240" w:lineRule="auto"/>
      </w:pPr>
    </w:p>
    <w:p w14:paraId="2B35184C" w14:textId="77777777" w:rsidR="00F7560D" w:rsidRDefault="00F7560D">
      <w:pPr>
        <w:spacing w:after="0" w:line="240" w:lineRule="auto"/>
      </w:pPr>
      <w:r>
        <w:t xml:space="preserve">After determining the optimum shift does the </w:t>
      </w:r>
      <w:proofErr w:type="spellStart"/>
      <w:r>
        <w:t>NovacPPP</w:t>
      </w:r>
      <w:proofErr w:type="spellEnd"/>
      <w:r>
        <w:t xml:space="preserve"> apply the same shift to the reference spectra when evaluating all the spectra in the scan.</w:t>
      </w:r>
    </w:p>
    <w:p w14:paraId="2EF1D335" w14:textId="77777777" w:rsidR="001B3B85" w:rsidRDefault="001B3B85" w:rsidP="001B3B85">
      <w:pPr>
        <w:pStyle w:val="Rubrik2"/>
      </w:pPr>
      <w:bookmarkStart w:id="224" w:name="_Toc246908796"/>
      <w:bookmarkStart w:id="225" w:name="_Toc175680627"/>
      <w:r>
        <w:t>Scan Properties</w:t>
      </w:r>
      <w:bookmarkEnd w:id="224"/>
      <w:bookmarkEnd w:id="225"/>
    </w:p>
    <w:p w14:paraId="0E40698E" w14:textId="77777777" w:rsidR="001B3B85" w:rsidRDefault="006E32DE">
      <w:pPr>
        <w:spacing w:after="0" w:line="240" w:lineRule="auto"/>
      </w:pPr>
      <w:r>
        <w:t>From each collected scan are the following properties calculated;</w:t>
      </w:r>
    </w:p>
    <w:p w14:paraId="581E2322" w14:textId="77777777" w:rsidR="006E32DE" w:rsidRDefault="006E32DE" w:rsidP="006E32DE">
      <w:pPr>
        <w:pStyle w:val="Liststycke"/>
        <w:numPr>
          <w:ilvl w:val="0"/>
          <w:numId w:val="14"/>
        </w:numPr>
        <w:spacing w:after="0" w:line="240" w:lineRule="auto"/>
      </w:pPr>
      <w:r w:rsidRPr="004E47CA">
        <w:rPr>
          <w:b/>
        </w:rPr>
        <w:t>Scan offset</w:t>
      </w:r>
    </w:p>
    <w:p w14:paraId="1736B22F" w14:textId="77777777" w:rsidR="006E32DE" w:rsidRDefault="006E32DE" w:rsidP="006E32DE">
      <w:pPr>
        <w:pStyle w:val="Liststycke"/>
        <w:numPr>
          <w:ilvl w:val="0"/>
          <w:numId w:val="14"/>
        </w:numPr>
        <w:spacing w:after="0" w:line="240" w:lineRule="auto"/>
      </w:pPr>
      <w:r w:rsidRPr="004E47CA">
        <w:rPr>
          <w:b/>
        </w:rPr>
        <w:t xml:space="preserve">Plume </w:t>
      </w:r>
      <w:proofErr w:type="spellStart"/>
      <w:r w:rsidRPr="004E47CA">
        <w:rPr>
          <w:b/>
        </w:rPr>
        <w:t>centre</w:t>
      </w:r>
      <w:proofErr w:type="spellEnd"/>
    </w:p>
    <w:p w14:paraId="285E7EF5" w14:textId="77777777" w:rsidR="006E32DE" w:rsidRDefault="006E32DE" w:rsidP="006E32DE">
      <w:pPr>
        <w:pStyle w:val="Liststycke"/>
        <w:numPr>
          <w:ilvl w:val="0"/>
          <w:numId w:val="14"/>
        </w:numPr>
        <w:spacing w:after="0" w:line="240" w:lineRule="auto"/>
      </w:pPr>
      <w:r w:rsidRPr="004E47CA">
        <w:rPr>
          <w:b/>
        </w:rPr>
        <w:t xml:space="preserve">Plume </w:t>
      </w:r>
      <w:proofErr w:type="spellStart"/>
      <w:r w:rsidRPr="004E47CA">
        <w:rPr>
          <w:b/>
        </w:rPr>
        <w:t>centre</w:t>
      </w:r>
      <w:proofErr w:type="spellEnd"/>
      <w:r w:rsidRPr="004E47CA">
        <w:rPr>
          <w:b/>
        </w:rPr>
        <w:t xml:space="preserve"> error</w:t>
      </w:r>
    </w:p>
    <w:p w14:paraId="4C39343A" w14:textId="77777777" w:rsidR="006E32DE" w:rsidRDefault="006E32DE" w:rsidP="006E32DE">
      <w:pPr>
        <w:pStyle w:val="Liststycke"/>
        <w:numPr>
          <w:ilvl w:val="0"/>
          <w:numId w:val="14"/>
        </w:numPr>
        <w:spacing w:after="0" w:line="240" w:lineRule="auto"/>
      </w:pPr>
      <w:r w:rsidRPr="004E47CA">
        <w:rPr>
          <w:b/>
        </w:rPr>
        <w:t>Completeness</w:t>
      </w:r>
      <w:r w:rsidR="004E47CA">
        <w:t xml:space="preserve"> </w:t>
      </w:r>
    </w:p>
    <w:p w14:paraId="499569E4" w14:textId="77777777" w:rsidR="006E32DE" w:rsidRDefault="006E32DE" w:rsidP="006E32DE">
      <w:pPr>
        <w:pStyle w:val="Liststycke"/>
        <w:numPr>
          <w:ilvl w:val="0"/>
          <w:numId w:val="14"/>
        </w:numPr>
        <w:spacing w:after="0" w:line="240" w:lineRule="auto"/>
      </w:pPr>
      <w:r w:rsidRPr="004E47CA">
        <w:rPr>
          <w:b/>
        </w:rPr>
        <w:t>The lower plume edge</w:t>
      </w:r>
    </w:p>
    <w:p w14:paraId="040C1AFC" w14:textId="77777777" w:rsidR="00A80465" w:rsidRDefault="006E32DE" w:rsidP="00A80465">
      <w:pPr>
        <w:pStyle w:val="Liststycke"/>
        <w:numPr>
          <w:ilvl w:val="0"/>
          <w:numId w:val="14"/>
        </w:numPr>
        <w:spacing w:after="0" w:line="240" w:lineRule="auto"/>
      </w:pPr>
      <w:r w:rsidRPr="004E47CA">
        <w:rPr>
          <w:b/>
        </w:rPr>
        <w:t>The upper plume edge</w:t>
      </w:r>
    </w:p>
    <w:p w14:paraId="5F73F024" w14:textId="77777777" w:rsidR="00A80465" w:rsidRDefault="00A80465" w:rsidP="00A80465">
      <w:pPr>
        <w:spacing w:after="0" w:line="240" w:lineRule="auto"/>
      </w:pPr>
    </w:p>
    <w:p w14:paraId="7DD07090" w14:textId="77777777" w:rsidR="00C7200C" w:rsidRDefault="00C7200C" w:rsidP="00C7200C">
      <w:pPr>
        <w:keepNext/>
        <w:jc w:val="both"/>
      </w:pPr>
      <w:r>
        <w:rPr>
          <w:noProof/>
          <w:lang w:bidi="ar-SA"/>
        </w:rPr>
        <w:drawing>
          <wp:inline distT="0" distB="0" distL="0" distR="0" wp14:anchorId="1D907742" wp14:editId="4A3BEBC7">
            <wp:extent cx="5276850" cy="3590925"/>
            <wp:effectExtent l="19050" t="0" r="0" b="0"/>
            <wp:docPr id="3" name="Picture 3" descr="PlumeProperties_Popo_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umeProperties_Popo_2008"/>
                    <pic:cNvPicPr>
                      <a:picLocks noChangeAspect="1" noChangeArrowheads="1"/>
                    </pic:cNvPicPr>
                  </pic:nvPicPr>
                  <pic:blipFill>
                    <a:blip r:embed="rId12" cstate="print"/>
                    <a:srcRect/>
                    <a:stretch>
                      <a:fillRect/>
                    </a:stretch>
                  </pic:blipFill>
                  <pic:spPr bwMode="auto">
                    <a:xfrm>
                      <a:off x="0" y="0"/>
                      <a:ext cx="5276850" cy="3590925"/>
                    </a:xfrm>
                    <a:prstGeom prst="rect">
                      <a:avLst/>
                    </a:prstGeom>
                    <a:noFill/>
                    <a:ln w="9525">
                      <a:noFill/>
                      <a:miter lim="800000"/>
                      <a:headEnd/>
                      <a:tailEnd/>
                    </a:ln>
                  </pic:spPr>
                </pic:pic>
              </a:graphicData>
            </a:graphic>
          </wp:inline>
        </w:drawing>
      </w:r>
    </w:p>
    <w:p w14:paraId="407B3C33" w14:textId="23572289" w:rsidR="00C7200C" w:rsidRDefault="00C7200C" w:rsidP="00C7200C">
      <w:pPr>
        <w:pStyle w:val="Beskrivning"/>
        <w:jc w:val="both"/>
      </w:pPr>
      <w:bookmarkStart w:id="226" w:name="_Ref216688848"/>
      <w:r>
        <w:t xml:space="preserve">Figure </w:t>
      </w:r>
      <w:r>
        <w:fldChar w:fldCharType="begin"/>
      </w:r>
      <w:r>
        <w:instrText xml:space="preserve"> SEQ Figure \* ARABIC </w:instrText>
      </w:r>
      <w:r>
        <w:fldChar w:fldCharType="separate"/>
      </w:r>
      <w:r w:rsidR="00BD356D">
        <w:rPr>
          <w:noProof/>
        </w:rPr>
        <w:t>1</w:t>
      </w:r>
      <w:r>
        <w:rPr>
          <w:noProof/>
        </w:rPr>
        <w:fldChar w:fldCharType="end"/>
      </w:r>
      <w:bookmarkEnd w:id="226"/>
      <w:r>
        <w:t xml:space="preserve">. Example of one scan collected at Popocatépetl. Black solid line represents measured </w:t>
      </w:r>
      <w:r w:rsidRPr="00580496">
        <w:t>SO</w:t>
      </w:r>
      <w:r w:rsidRPr="00580496">
        <w:rPr>
          <w:vertAlign w:val="subscript"/>
        </w:rPr>
        <w:t>2</w:t>
      </w:r>
      <w:r>
        <w:t xml:space="preserve"> columns labelled as “good” by the NovacProgram, grey solid line represents measured </w:t>
      </w:r>
      <w:r w:rsidRPr="00580496">
        <w:t>SO</w:t>
      </w:r>
      <w:r w:rsidRPr="00580496">
        <w:rPr>
          <w:vertAlign w:val="subscript"/>
        </w:rPr>
        <w:t>2</w:t>
      </w:r>
      <w:r>
        <w:t xml:space="preserve"> columns labelled as “bad” by the NovacProgram. Horizontal dashed line is calculated offset level, vertical solid line is calculated plume centre and vertical dashed lines are calculated plume edges.</w:t>
      </w:r>
    </w:p>
    <w:p w14:paraId="52C13BFB" w14:textId="77777777" w:rsidR="00C7200C" w:rsidRDefault="00C7200C" w:rsidP="00A80465">
      <w:pPr>
        <w:spacing w:after="0" w:line="240" w:lineRule="auto"/>
      </w:pPr>
    </w:p>
    <w:p w14:paraId="5A26E2A6" w14:textId="77777777" w:rsidR="002D008D" w:rsidRDefault="002D008D">
      <w:pPr>
        <w:spacing w:after="0" w:line="240" w:lineRule="auto"/>
        <w:rPr>
          <w:caps/>
          <w:color w:val="622423"/>
          <w:sz w:val="24"/>
          <w:szCs w:val="24"/>
        </w:rPr>
      </w:pPr>
      <w:bookmarkStart w:id="227" w:name="_Toc246908797"/>
      <w:r>
        <w:br w:type="page"/>
      </w:r>
    </w:p>
    <w:p w14:paraId="20D1EBAC" w14:textId="77777777" w:rsidR="00A80465" w:rsidRDefault="00161D65" w:rsidP="00161D65">
      <w:pPr>
        <w:pStyle w:val="Rubrik3"/>
      </w:pPr>
      <w:r>
        <w:lastRenderedPageBreak/>
        <w:t>Scan offset</w:t>
      </w:r>
      <w:bookmarkEnd w:id="227"/>
    </w:p>
    <w:p w14:paraId="304AF882" w14:textId="77777777" w:rsidR="008025F1" w:rsidRPr="00FE660B" w:rsidRDefault="008025F1" w:rsidP="008025F1">
      <w:pPr>
        <w:jc w:val="both"/>
      </w:pPr>
      <w:r w:rsidRPr="00FE660B">
        <w:t>Due to the division of each measured spectrum by a Fraunhofer reference, the derived slant columns are relative to the absorption in the Fraunhofer reference. Thus, if the Fraunhofer reference is collected in the zenith and a volcanic gas plume passes straight over the instrument, there will be a significant absorption from SO</w:t>
      </w:r>
      <w:r w:rsidRPr="00FE660B">
        <w:rPr>
          <w:vertAlign w:val="subscript"/>
        </w:rPr>
        <w:t>2</w:t>
      </w:r>
      <w:r w:rsidRPr="00FE660B">
        <w:t xml:space="preserve"> in the Fraunhofer reference. </w:t>
      </w:r>
      <w:r w:rsidRPr="004329E8">
        <w:t xml:space="preserve">All spectra with less absorption will then be evaluated as having negative columns. To correct </w:t>
      </w:r>
      <w:r>
        <w:t xml:space="preserve">for this, </w:t>
      </w:r>
      <w:r w:rsidRPr="004329E8">
        <w:t xml:space="preserve">an </w:t>
      </w:r>
      <w:r>
        <w:t xml:space="preserve">artificial </w:t>
      </w:r>
      <w:r w:rsidRPr="004329E8">
        <w:t xml:space="preserve">offset is introduced </w:t>
      </w:r>
      <w:r>
        <w:t>as</w:t>
      </w:r>
      <w:r w:rsidRPr="004329E8">
        <w:t xml:space="preserve"> the difference between the apparent </w:t>
      </w:r>
      <w:r>
        <w:t xml:space="preserve">column </w:t>
      </w:r>
      <w:r w:rsidRPr="004329E8">
        <w:t xml:space="preserve">zero level and the actual </w:t>
      </w:r>
      <w:r>
        <w:t xml:space="preserve">column </w:t>
      </w:r>
      <w:r w:rsidRPr="004329E8">
        <w:t>zero level.</w:t>
      </w:r>
      <w:r w:rsidRPr="00FE660B">
        <w:t xml:space="preserve"> </w:t>
      </w:r>
    </w:p>
    <w:p w14:paraId="472C5098" w14:textId="77777777" w:rsidR="007A488A" w:rsidRDefault="00A62E21" w:rsidP="00A80465">
      <w:pPr>
        <w:spacing w:after="0" w:line="240" w:lineRule="auto"/>
      </w:pPr>
      <w:r>
        <w:t>In the d</w:t>
      </w:r>
      <w:r w:rsidR="000675B2">
        <w:t xml:space="preserve">evelopment of the NovacProgram was </w:t>
      </w:r>
      <w:r w:rsidRPr="00FE660B">
        <w:t xml:space="preserve">an algorithm for automatically finding the offset developed. </w:t>
      </w:r>
      <w:r>
        <w:t xml:space="preserve">This is done by first removing all bad spectra in the scan, the remaining </w:t>
      </w:r>
      <w:r w:rsidRPr="002023FE">
        <w:rPr>
          <w:i/>
        </w:rPr>
        <w:t>N</w:t>
      </w:r>
      <w:r>
        <w:t xml:space="preserve"> spectra are then sorted in order of decreasing </w:t>
      </w:r>
      <w:r w:rsidRPr="00580496">
        <w:t>SO</w:t>
      </w:r>
      <w:r w:rsidRPr="00580496">
        <w:rPr>
          <w:vertAlign w:val="subscript"/>
        </w:rPr>
        <w:t>2</w:t>
      </w:r>
      <w:r>
        <w:t xml:space="preserve"> column. The offset is then taken as the average column in the </w:t>
      </w:r>
      <w:r w:rsidRPr="00DD5DEE">
        <w:rPr>
          <w:i/>
        </w:rPr>
        <w:t>N/5</w:t>
      </w:r>
      <w:r>
        <w:t xml:space="preserve"> spectra with lowest </w:t>
      </w:r>
      <w:r w:rsidRPr="00580496">
        <w:t>SO</w:t>
      </w:r>
      <w:r w:rsidRPr="00580496">
        <w:rPr>
          <w:vertAlign w:val="subscript"/>
        </w:rPr>
        <w:t>2</w:t>
      </w:r>
      <w:r>
        <w:t xml:space="preserve"> column</w:t>
      </w:r>
      <w:r w:rsidR="00A6779C">
        <w:t xml:space="preserve">. The same algorithm is used in the </w:t>
      </w:r>
      <w:proofErr w:type="spellStart"/>
      <w:r w:rsidR="00A6779C">
        <w:t>NovacPPP</w:t>
      </w:r>
      <w:proofErr w:type="spellEnd"/>
      <w:r w:rsidR="00A6779C">
        <w:t>.</w:t>
      </w:r>
    </w:p>
    <w:p w14:paraId="0A1CA7FF" w14:textId="77777777" w:rsidR="00DB511F" w:rsidRDefault="00DB511F" w:rsidP="00DB511F">
      <w:pPr>
        <w:pStyle w:val="Rubrik3"/>
      </w:pPr>
      <w:bookmarkStart w:id="228" w:name="_Toc246908798"/>
      <w:r>
        <w:t>Plume Centre</w:t>
      </w:r>
      <w:r w:rsidR="00D43BD3">
        <w:t xml:space="preserve">, </w:t>
      </w:r>
      <w:r>
        <w:t>it’s error</w:t>
      </w:r>
      <w:r w:rsidR="00D43BD3">
        <w:t xml:space="preserve"> and the edges of the plume</w:t>
      </w:r>
      <w:bookmarkEnd w:id="228"/>
    </w:p>
    <w:p w14:paraId="08658DC6" w14:textId="77777777" w:rsidR="00CF7AF0" w:rsidRDefault="00A418FB" w:rsidP="00A418FB">
      <w:pPr>
        <w:jc w:val="both"/>
      </w:pPr>
      <w:r w:rsidRPr="00FE660B">
        <w:t>The software can also approximately calculate the view</w:t>
      </w:r>
      <w:r>
        <w:t>ing</w:t>
      </w:r>
      <w:r w:rsidRPr="00FE660B">
        <w:t xml:space="preserve"> direction which points to the </w:t>
      </w:r>
      <w:proofErr w:type="spellStart"/>
      <w:r w:rsidRPr="00FE660B">
        <w:t>centre</w:t>
      </w:r>
      <w:proofErr w:type="spellEnd"/>
      <w:r w:rsidRPr="00FE660B">
        <w:t xml:space="preserve"> of the plume, given that the whole plume is visible from the instrument. </w:t>
      </w:r>
      <w:r>
        <w:t>After first removing the offset, t</w:t>
      </w:r>
      <w:r w:rsidRPr="00FE660B">
        <w:t xml:space="preserve">he scan is regarded to be able to see the plume if there </w:t>
      </w:r>
      <w:r>
        <w:t xml:space="preserve">is a region, </w:t>
      </w:r>
      <w:r w:rsidRPr="00A720B5">
        <w:rPr>
          <w:i/>
        </w:rPr>
        <w:t>R</w:t>
      </w:r>
      <w:r>
        <w:t xml:space="preserve">, with </w:t>
      </w:r>
      <w:r w:rsidRPr="00FE660B">
        <w:t xml:space="preserve">at least five </w:t>
      </w:r>
      <w:r>
        <w:t>consecutive scan angles</w:t>
      </w:r>
      <w:r w:rsidRPr="00FE660B">
        <w:t xml:space="preserve">, with </w:t>
      </w:r>
      <w:r>
        <w:t>good spectra, where the average</w:t>
      </w:r>
      <w:r w:rsidRPr="00FE660B">
        <w:t xml:space="preserve"> column value is at least five times the average column error in the same region.</w:t>
      </w:r>
      <w:r>
        <w:t xml:space="preserve"> </w:t>
      </w:r>
    </w:p>
    <w:p w14:paraId="3AFC97E2" w14:textId="77777777" w:rsidR="00CF7AF0" w:rsidRDefault="00A418FB" w:rsidP="00A418FB">
      <w:pPr>
        <w:jc w:val="both"/>
      </w:pPr>
      <w:r>
        <w:t xml:space="preserve">The scan angle where the </w:t>
      </w:r>
      <w:proofErr w:type="spellStart"/>
      <w:r>
        <w:t>centre</w:t>
      </w:r>
      <w:proofErr w:type="spellEnd"/>
      <w:r>
        <w:t xml:space="preserve"> of mass of the plume is found is then calculated as a weighted average of the scan angles within the region </w:t>
      </w:r>
      <w:r w:rsidRPr="00A720B5">
        <w:rPr>
          <w:i/>
        </w:rPr>
        <w:t>R</w:t>
      </w:r>
      <w:r>
        <w:t xml:space="preserve"> where the weights are the derived column at each scan angle. </w:t>
      </w:r>
      <w:r w:rsidR="00F17860">
        <w:t xml:space="preserve">To estimate the error in </w:t>
      </w:r>
      <w:r w:rsidR="00CF7AF0">
        <w:t xml:space="preserve">plume </w:t>
      </w:r>
      <w:proofErr w:type="spellStart"/>
      <w:r w:rsidR="00CF7AF0">
        <w:t>centre</w:t>
      </w:r>
      <w:proofErr w:type="spellEnd"/>
      <w:r w:rsidR="00CF7AF0">
        <w:t xml:space="preserve"> </w:t>
      </w:r>
      <w:r w:rsidR="00F17860">
        <w:t xml:space="preserve">are </w:t>
      </w:r>
      <w:r w:rsidR="00CF7AF0">
        <w:t xml:space="preserve">the two measurement directions closest to the </w:t>
      </w:r>
      <w:proofErr w:type="spellStart"/>
      <w:r w:rsidR="00CF7AF0">
        <w:t>centre</w:t>
      </w:r>
      <w:proofErr w:type="spellEnd"/>
      <w:r w:rsidR="00CF7AF0">
        <w:t xml:space="preserve"> of the plume </w:t>
      </w:r>
      <w:r w:rsidR="00F17860">
        <w:t xml:space="preserve">found </w:t>
      </w:r>
      <w:r w:rsidR="00CF7AF0">
        <w:t xml:space="preserve">where the column value has dropped below 90% of the maximum column value in the scan.  </w:t>
      </w:r>
      <w:r w:rsidR="006A5F3D">
        <w:t xml:space="preserve">The error in the plume </w:t>
      </w:r>
      <w:proofErr w:type="spellStart"/>
      <w:r w:rsidR="006A5F3D">
        <w:t>centre</w:t>
      </w:r>
      <w:proofErr w:type="spellEnd"/>
      <w:r w:rsidR="006A5F3D">
        <w:t xml:space="preserve"> position is then calculated as half of this distance (in degrees). </w:t>
      </w:r>
    </w:p>
    <w:p w14:paraId="075B805D" w14:textId="77777777" w:rsidR="00A418FB" w:rsidRDefault="00A418FB" w:rsidP="00A418FB">
      <w:pPr>
        <w:jc w:val="both"/>
      </w:pPr>
      <w:r>
        <w:t xml:space="preserve">The edges of the plume are calculated as the first measurement angles, counted from the measurement angle where </w:t>
      </w:r>
      <w:proofErr w:type="spellStart"/>
      <w:r>
        <w:t>centre</w:t>
      </w:r>
      <w:proofErr w:type="spellEnd"/>
      <w:r>
        <w:t xml:space="preserve"> of the plume is calculated to be, where the column values has dropped to 1/e of the maximum column value. </w:t>
      </w:r>
      <w:r w:rsidRPr="00430251">
        <w:t xml:space="preserve">This algorithm works well for most </w:t>
      </w:r>
      <w:r>
        <w:t xml:space="preserve">single </w:t>
      </w:r>
      <w:r w:rsidRPr="00430251">
        <w:t>plumes</w:t>
      </w:r>
      <w:r>
        <w:t xml:space="preserve"> and does not make any further assumptions on the shape of the plume.</w:t>
      </w:r>
    </w:p>
    <w:p w14:paraId="5C58194B" w14:textId="77777777" w:rsidR="00DB511F" w:rsidRDefault="00DB511F" w:rsidP="00A80465">
      <w:pPr>
        <w:spacing w:after="0" w:line="240" w:lineRule="auto"/>
      </w:pPr>
    </w:p>
    <w:p w14:paraId="3ACF4436" w14:textId="77777777" w:rsidR="00DB511F" w:rsidRDefault="00DB511F" w:rsidP="00DB511F">
      <w:pPr>
        <w:pStyle w:val="Rubrik3"/>
      </w:pPr>
      <w:bookmarkStart w:id="229" w:name="_Toc246908799"/>
      <w:r>
        <w:t>Completeness</w:t>
      </w:r>
      <w:bookmarkEnd w:id="229"/>
    </w:p>
    <w:p w14:paraId="3C78B006" w14:textId="77777777" w:rsidR="0010198D" w:rsidRDefault="0010198D" w:rsidP="0010198D">
      <w:pPr>
        <w:jc w:val="both"/>
      </w:pPr>
      <w:r>
        <w:t>When the software has determined that a specific scan sees the plume, it is of interest to determine if the scan crossed the entire gas plume or if the plume is seen at too low scan angles to be complete. For this purpose a quality parameter known as the completeness is calculated as: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7668"/>
        <w:gridCol w:w="861"/>
      </w:tblGrid>
      <w:tr w:rsidR="0010198D" w:rsidRPr="00FE660B" w14:paraId="72430B9F" w14:textId="77777777" w:rsidTr="00B600E1">
        <w:tc>
          <w:tcPr>
            <w:tcW w:w="7668" w:type="dxa"/>
          </w:tcPr>
          <w:p w14:paraId="7D0598F0" w14:textId="77777777" w:rsidR="0010198D" w:rsidRPr="00FE660B" w:rsidRDefault="0010198D" w:rsidP="00B600E1">
            <w:pPr>
              <w:jc w:val="center"/>
            </w:pPr>
            <w:r w:rsidRPr="00504FA7">
              <w:rPr>
                <w:position w:val="-28"/>
              </w:rPr>
              <w:object w:dxaOrig="5360" w:dyaOrig="1040" w14:anchorId="77D112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3pt;height:46.8pt" o:ole="">
                  <v:imagedata r:id="rId13" o:title=""/>
                </v:shape>
                <o:OLEObject Type="Embed" ProgID="Equation.3" ShapeID="_x0000_i1025" DrawAspect="Content" ObjectID="_1786335818" r:id="rId14"/>
              </w:object>
            </w:r>
          </w:p>
        </w:tc>
        <w:tc>
          <w:tcPr>
            <w:tcW w:w="861" w:type="dxa"/>
            <w:vAlign w:val="center"/>
          </w:tcPr>
          <w:p w14:paraId="5AC92952" w14:textId="77777777" w:rsidR="0010198D" w:rsidRPr="00FE660B" w:rsidRDefault="0010198D" w:rsidP="0010198D"/>
        </w:tc>
      </w:tr>
    </w:tbl>
    <w:p w14:paraId="1121D4FE" w14:textId="77777777" w:rsidR="0010198D" w:rsidRDefault="0010198D" w:rsidP="0010198D">
      <w:pPr>
        <w:jc w:val="both"/>
      </w:pPr>
      <w:r>
        <w:t xml:space="preserve">The completeness varies between 0.5 when the plume is seen at the scan angles closest to the horizon and 1.0 when the plume is seen inside the scan. Thus, a scan which has completeness less than 1.0 does not capture the entire plume and that the resulting flux might not correctly estimate the actual flux. Note that this is a quality parameter, and not necessarily a correct counter of the </w:t>
      </w:r>
      <w:r>
        <w:lastRenderedPageBreak/>
        <w:t xml:space="preserve">percentage of the plume that is seen. The formula for the completeness uses the average value of the five lowest, good, measurement directions which corresponds to the lowest 18° in the normal case of a measurement every 3.6°. This is a quite large angle to use and thus rejects a large number of scans. The choice of using five measurements has been determined empirically as the number of angles needed to guarantee the presence of clean air below the plume. </w:t>
      </w:r>
    </w:p>
    <w:p w14:paraId="59F4BC0F" w14:textId="77777777" w:rsidR="00D34CA1" w:rsidRDefault="00F751E0" w:rsidP="00D34CA1">
      <w:pPr>
        <w:pStyle w:val="Rubrik2"/>
      </w:pPr>
      <w:bookmarkStart w:id="230" w:name="_Toc246908800"/>
      <w:bookmarkStart w:id="231" w:name="_Toc175680628"/>
      <w:r>
        <w:t>geometry calculations</w:t>
      </w:r>
      <w:bookmarkEnd w:id="230"/>
      <w:bookmarkEnd w:id="231"/>
    </w:p>
    <w:p w14:paraId="1CDF7699" w14:textId="77777777" w:rsidR="00D34CA1" w:rsidRDefault="00D34CA1">
      <w:pPr>
        <w:spacing w:after="0" w:line="240" w:lineRule="auto"/>
      </w:pPr>
    </w:p>
    <w:p w14:paraId="43D59BAE" w14:textId="77777777" w:rsidR="001B3B85" w:rsidRDefault="001B3B85" w:rsidP="0052194D">
      <w:pPr>
        <w:spacing w:after="0" w:line="240" w:lineRule="auto"/>
        <w:jc w:val="both"/>
      </w:pPr>
      <w:r>
        <w:t xml:space="preserve">With geometry calculations is meant calculating the direction, altitude or width of the plume </w:t>
      </w:r>
      <w:r w:rsidR="00520F90">
        <w:t>using one or more scans collected by one or several instruments.</w:t>
      </w:r>
    </w:p>
    <w:p w14:paraId="74C242B7" w14:textId="77777777" w:rsidR="001B3B85" w:rsidRDefault="001B3B85" w:rsidP="0052194D">
      <w:pPr>
        <w:spacing w:after="0" w:line="240" w:lineRule="auto"/>
        <w:jc w:val="both"/>
      </w:pPr>
    </w:p>
    <w:p w14:paraId="5B8664E2" w14:textId="77777777" w:rsidR="00E75EDA" w:rsidRDefault="00E75EDA" w:rsidP="0052194D">
      <w:pPr>
        <w:spacing w:after="0" w:line="240" w:lineRule="auto"/>
        <w:jc w:val="both"/>
      </w:pPr>
      <w:r>
        <w:t>Currently there are two types of geometry calculations implemented in the NPPP, the direction of the plume can be calculated from a single scan from a single instrument (this gives good results only if the plume passes nearly over the instrument) or the direction and altitude of the plume can be calculated by combining two scans which see the plume from two different directions.</w:t>
      </w:r>
    </w:p>
    <w:p w14:paraId="4DD91C6D" w14:textId="77777777" w:rsidR="00E75EDA" w:rsidRDefault="00E75EDA" w:rsidP="0052194D">
      <w:pPr>
        <w:spacing w:after="0" w:line="240" w:lineRule="auto"/>
        <w:jc w:val="both"/>
      </w:pPr>
    </w:p>
    <w:p w14:paraId="1D2451C6" w14:textId="30B890BB" w:rsidR="00DD04A7" w:rsidRDefault="00DD04A7" w:rsidP="0052194D">
      <w:pPr>
        <w:spacing w:after="0" w:line="240" w:lineRule="auto"/>
        <w:jc w:val="both"/>
      </w:pPr>
      <w:r>
        <w:t xml:space="preserve">When the evaluation of all spectra is done, the list of scan results </w:t>
      </w:r>
      <w:r w:rsidR="0074482F">
        <w:t>is</w:t>
      </w:r>
      <w:r>
        <w:t xml:space="preserve"> sorted in order of increasing start-time (this is very important since this speeds up the geometry calculations </w:t>
      </w:r>
      <w:r w:rsidR="00260F9C">
        <w:t>enormously</w:t>
      </w:r>
      <w:r>
        <w:t xml:space="preserve">). </w:t>
      </w:r>
      <w:r w:rsidR="00153AD4">
        <w:t xml:space="preserve"> </w:t>
      </w:r>
      <w:r w:rsidR="000F6EA1">
        <w:t xml:space="preserve">The scans are then combined two and two to </w:t>
      </w:r>
      <w:r w:rsidR="00E75EDA">
        <w:t>try to calculate the plume direction and altitude</w:t>
      </w:r>
      <w:r w:rsidR="00044AFC">
        <w:t xml:space="preserve">. </w:t>
      </w:r>
      <w:r w:rsidR="00171625">
        <w:t xml:space="preserve">Only scans which fulfill the criteria specified in processing.xml </w:t>
      </w:r>
      <w:r w:rsidR="00044AFC">
        <w:t xml:space="preserve">(see page </w:t>
      </w:r>
      <w:r w:rsidR="00EB64B7">
        <w:fldChar w:fldCharType="begin"/>
      </w:r>
      <w:r w:rsidR="00044AFC">
        <w:instrText xml:space="preserve"> PAGEREF _Ref241288517 \h </w:instrText>
      </w:r>
      <w:r w:rsidR="00EB64B7">
        <w:fldChar w:fldCharType="separate"/>
      </w:r>
      <w:r w:rsidR="00BD356D">
        <w:rPr>
          <w:noProof/>
        </w:rPr>
        <w:t>18</w:t>
      </w:r>
      <w:r w:rsidR="00EB64B7">
        <w:fldChar w:fldCharType="end"/>
      </w:r>
      <w:r w:rsidR="00044AFC">
        <w:t xml:space="preserve">) </w:t>
      </w:r>
      <w:r w:rsidR="00E5701F">
        <w:t xml:space="preserve">and are flux-measurements (i.e. they contain a wide range of measurement angles from one horizon to the other) </w:t>
      </w:r>
      <w:r w:rsidR="00171625">
        <w:t>are used</w:t>
      </w:r>
      <w:r w:rsidR="00F47A2C">
        <w:t>.</w:t>
      </w:r>
      <w:r w:rsidR="00895A90">
        <w:t xml:space="preserve"> </w:t>
      </w:r>
      <w:r w:rsidR="00BD27BE">
        <w:t>Only i</w:t>
      </w:r>
      <w:r w:rsidR="00895A90">
        <w:t xml:space="preserve">f </w:t>
      </w:r>
      <w:r w:rsidR="00BD27BE">
        <w:t>a specific scan cannot be combined with any other scan to generate a geometry calculation then the program will attempt to make a geometry calculation using only the given scan.</w:t>
      </w:r>
    </w:p>
    <w:p w14:paraId="1561DA0C" w14:textId="77777777" w:rsidR="00BD27BE" w:rsidRDefault="00BD27BE" w:rsidP="00171625">
      <w:pPr>
        <w:spacing w:after="0" w:line="240" w:lineRule="auto"/>
      </w:pPr>
    </w:p>
    <w:p w14:paraId="65F6ABEA" w14:textId="77777777" w:rsidR="00BD27BE" w:rsidRDefault="00B3057E" w:rsidP="00B3057E">
      <w:pPr>
        <w:pStyle w:val="Rubrik3"/>
      </w:pPr>
      <w:bookmarkStart w:id="232" w:name="_Toc246908801"/>
      <w:r>
        <w:t>combining two scans from different instruments</w:t>
      </w:r>
      <w:bookmarkEnd w:id="232"/>
    </w:p>
    <w:p w14:paraId="432E1AA2" w14:textId="77777777" w:rsidR="00D60441" w:rsidRDefault="00B52A4C" w:rsidP="0052194D">
      <w:pPr>
        <w:spacing w:after="0" w:line="240" w:lineRule="auto"/>
        <w:jc w:val="both"/>
      </w:pPr>
      <w:r>
        <w:t>Before the calculation is made are the location</w:t>
      </w:r>
      <w:r w:rsidR="00CE6CF9">
        <w:t>s</w:t>
      </w:r>
      <w:r>
        <w:t xml:space="preserve"> of the two instruments checked against the criteria given in processing.xml, if the instruments are too far apart or too close then no further calculations are made. </w:t>
      </w:r>
      <w:r w:rsidR="00CE6CF9">
        <w:t>Also the start times of the two scans are checked, if</w:t>
      </w:r>
      <w:r w:rsidR="00713822">
        <w:t xml:space="preserve"> too long time has passed between them then no further calculations are made.</w:t>
      </w:r>
    </w:p>
    <w:p w14:paraId="5AC07E89" w14:textId="77777777" w:rsidR="00D60441" w:rsidRDefault="00D60441">
      <w:pPr>
        <w:spacing w:after="0" w:line="240" w:lineRule="auto"/>
      </w:pPr>
    </w:p>
    <w:p w14:paraId="25C324C3" w14:textId="77777777" w:rsidR="00497C5C" w:rsidRPr="00497C5C" w:rsidRDefault="00D60441" w:rsidP="002C63C1">
      <w:pPr>
        <w:spacing w:after="0" w:line="240" w:lineRule="auto"/>
        <w:jc w:val="both"/>
      </w:pPr>
      <w:r>
        <w:t xml:space="preserve">The algorithm used to calculate the plume direction/altitude is taken from the NovacProgram, this is done as follows: </w:t>
      </w:r>
      <w:r w:rsidR="00497C5C" w:rsidRPr="00497C5C">
        <w:t xml:space="preserve">for each of the two scans the measurement direction corresponding to the </w:t>
      </w:r>
      <w:proofErr w:type="spellStart"/>
      <w:r w:rsidR="00497C5C" w:rsidRPr="00497C5C">
        <w:t>centre</w:t>
      </w:r>
      <w:proofErr w:type="spellEnd"/>
      <w:r w:rsidR="00497C5C" w:rsidRPr="00497C5C">
        <w:t xml:space="preserve"> of mass of the plume is determined, and lines originating in the instrument (</w:t>
      </w:r>
      <w:r w:rsidR="00497C5C" w:rsidRPr="00497C5C">
        <w:rPr>
          <w:i/>
        </w:rPr>
        <w:t>Γ</w:t>
      </w:r>
      <w:r w:rsidR="00497C5C" w:rsidRPr="00497C5C">
        <w:rPr>
          <w:i/>
          <w:vertAlign w:val="subscript"/>
        </w:rPr>
        <w:t>1</w:t>
      </w:r>
      <w:r w:rsidR="00497C5C" w:rsidRPr="00497C5C">
        <w:t xml:space="preserve"> and </w:t>
      </w:r>
      <w:r w:rsidR="00497C5C" w:rsidRPr="00497C5C">
        <w:rPr>
          <w:i/>
        </w:rPr>
        <w:t>Γ</w:t>
      </w:r>
      <w:r w:rsidR="00497C5C" w:rsidRPr="00497C5C">
        <w:rPr>
          <w:i/>
          <w:vertAlign w:val="subscript"/>
        </w:rPr>
        <w:t>2</w:t>
      </w:r>
      <w:r w:rsidR="00497C5C" w:rsidRPr="00497C5C">
        <w:t>) are constructed in these directions. By using an initial assumption of the plume height (</w:t>
      </w:r>
      <w:r w:rsidR="00497C5C" w:rsidRPr="00497C5C">
        <w:rPr>
          <w:i/>
        </w:rPr>
        <w:t>h</w:t>
      </w:r>
      <w:r w:rsidR="00497C5C" w:rsidRPr="00497C5C">
        <w:rPr>
          <w:i/>
          <w:vertAlign w:val="subscript"/>
        </w:rPr>
        <w:t>0</w:t>
      </w:r>
      <w:r w:rsidR="00497C5C" w:rsidRPr="00497C5C">
        <w:t>), these two lines are used to calculate two plume propagation directions of the plume by first calculating the interception points (</w:t>
      </w:r>
      <w:r w:rsidR="00497C5C" w:rsidRPr="00497C5C">
        <w:rPr>
          <w:i/>
        </w:rPr>
        <w:t>p</w:t>
      </w:r>
      <w:r w:rsidR="00497C5C" w:rsidRPr="00497C5C">
        <w:rPr>
          <w:i/>
          <w:vertAlign w:val="subscript"/>
        </w:rPr>
        <w:t>1</w:t>
      </w:r>
      <w:r w:rsidR="00497C5C" w:rsidRPr="00497C5C">
        <w:t xml:space="preserve"> and </w:t>
      </w:r>
      <w:r w:rsidR="00497C5C" w:rsidRPr="00497C5C">
        <w:rPr>
          <w:i/>
        </w:rPr>
        <w:t>p</w:t>
      </w:r>
      <w:r w:rsidR="00497C5C" w:rsidRPr="00497C5C">
        <w:rPr>
          <w:i/>
          <w:vertAlign w:val="subscript"/>
        </w:rPr>
        <w:t>2</w:t>
      </w:r>
      <w:r w:rsidR="00497C5C" w:rsidRPr="00497C5C">
        <w:t xml:space="preserve">) between each of the lines </w:t>
      </w:r>
      <w:r w:rsidR="00497C5C" w:rsidRPr="00497C5C">
        <w:rPr>
          <w:i/>
        </w:rPr>
        <w:t>Γ</w:t>
      </w:r>
      <w:r w:rsidR="00497C5C" w:rsidRPr="00497C5C">
        <w:rPr>
          <w:i/>
          <w:vertAlign w:val="subscript"/>
        </w:rPr>
        <w:t>1</w:t>
      </w:r>
      <w:r w:rsidR="00497C5C" w:rsidRPr="00497C5C">
        <w:rPr>
          <w:vertAlign w:val="subscript"/>
        </w:rPr>
        <w:t xml:space="preserve"> </w:t>
      </w:r>
      <w:r w:rsidR="00497C5C" w:rsidRPr="00497C5C">
        <w:t xml:space="preserve">and </w:t>
      </w:r>
      <w:r w:rsidR="00497C5C" w:rsidRPr="00497C5C">
        <w:rPr>
          <w:i/>
        </w:rPr>
        <w:t>Γ</w:t>
      </w:r>
      <w:r w:rsidR="00497C5C" w:rsidRPr="00497C5C">
        <w:rPr>
          <w:i/>
          <w:vertAlign w:val="subscript"/>
        </w:rPr>
        <w:t>2</w:t>
      </w:r>
      <w:r w:rsidR="00497C5C" w:rsidRPr="00497C5C">
        <w:t xml:space="preserve"> and an imagined plane at altitude </w:t>
      </w:r>
      <w:r w:rsidR="00497C5C" w:rsidRPr="00497C5C">
        <w:rPr>
          <w:i/>
        </w:rPr>
        <w:t>h</w:t>
      </w:r>
      <w:r w:rsidR="00497C5C" w:rsidRPr="00497C5C">
        <w:rPr>
          <w:i/>
          <w:vertAlign w:val="subscript"/>
        </w:rPr>
        <w:t>0</w:t>
      </w:r>
      <w:r w:rsidR="00497C5C" w:rsidRPr="00497C5C">
        <w:rPr>
          <w:vertAlign w:val="subscript"/>
        </w:rPr>
        <w:t xml:space="preserve"> </w:t>
      </w:r>
      <w:r w:rsidR="00497C5C" w:rsidRPr="00497C5C">
        <w:t xml:space="preserve">then calculating the direction of the line from the emission source to each of the two points </w:t>
      </w:r>
      <w:r w:rsidR="00497C5C" w:rsidRPr="00497C5C">
        <w:rPr>
          <w:i/>
        </w:rPr>
        <w:t>p</w:t>
      </w:r>
      <w:r w:rsidR="00497C5C" w:rsidRPr="00497C5C">
        <w:rPr>
          <w:i/>
          <w:vertAlign w:val="subscript"/>
        </w:rPr>
        <w:t>1</w:t>
      </w:r>
      <w:r w:rsidR="00497C5C" w:rsidRPr="00497C5C">
        <w:t xml:space="preserve"> and </w:t>
      </w:r>
      <w:r w:rsidR="00497C5C" w:rsidRPr="00497C5C">
        <w:rPr>
          <w:i/>
        </w:rPr>
        <w:t>p</w:t>
      </w:r>
      <w:r w:rsidR="00497C5C" w:rsidRPr="00497C5C">
        <w:rPr>
          <w:i/>
          <w:vertAlign w:val="subscript"/>
        </w:rPr>
        <w:t>2</w:t>
      </w:r>
      <w:r w:rsidR="00497C5C" w:rsidRPr="00497C5C">
        <w:t xml:space="preserve">. If the assumed plume height differs from the true plume height then these two directions will differ. An iterative Gauss-Newton search is then performed in which the assumed plume height </w:t>
      </w:r>
      <w:r w:rsidR="00497C5C" w:rsidRPr="00497C5C">
        <w:rPr>
          <w:i/>
        </w:rPr>
        <w:t>h</w:t>
      </w:r>
      <w:r w:rsidR="00497C5C" w:rsidRPr="00497C5C">
        <w:t xml:space="preserve"> is updated in each step. The search is considered to have converged when the assumed plume height yields two plume directions which differ by less than one degree, giving an estimate of the height and direction of the plume. This algorithm was selected as it is fairly robust and does allow for different scanning geometries of the two instruments used.</w:t>
      </w:r>
    </w:p>
    <w:p w14:paraId="4A662242" w14:textId="77777777" w:rsidR="00497C5C" w:rsidRDefault="00497C5C">
      <w:pPr>
        <w:spacing w:after="0" w:line="240" w:lineRule="auto"/>
      </w:pPr>
    </w:p>
    <w:p w14:paraId="4B3D1A83" w14:textId="77777777" w:rsidR="00497C5C" w:rsidRDefault="00497C5C">
      <w:pPr>
        <w:spacing w:after="0" w:line="240" w:lineRule="auto"/>
      </w:pPr>
    </w:p>
    <w:p w14:paraId="022EF9F2" w14:textId="77777777" w:rsidR="003D14FB" w:rsidRDefault="003D14FB" w:rsidP="003D14FB">
      <w:pPr>
        <w:keepNext/>
        <w:spacing w:after="0" w:line="240" w:lineRule="auto"/>
        <w:jc w:val="center"/>
      </w:pPr>
      <w:r>
        <w:rPr>
          <w:noProof/>
          <w:lang w:bidi="ar-SA"/>
        </w:rPr>
        <w:lastRenderedPageBreak/>
        <w:drawing>
          <wp:inline distT="0" distB="0" distL="0" distR="0" wp14:anchorId="2AB03CFF" wp14:editId="4620DC7A">
            <wp:extent cx="4867275" cy="2815779"/>
            <wp:effectExtent l="19050" t="0" r="9525" b="0"/>
            <wp:docPr id="1" name="Picture 7" descr="O:\THESIS\NovacPaper\Figures\HighRes\2009JD011823-f06_orig.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THESIS\NovacPaper\Figures\HighRes\2009JD011823-f06_orig.tif"/>
                    <pic:cNvPicPr>
                      <a:picLocks noChangeAspect="1" noChangeArrowheads="1"/>
                    </pic:cNvPicPr>
                  </pic:nvPicPr>
                  <pic:blipFill>
                    <a:blip r:embed="rId15" cstate="print"/>
                    <a:srcRect/>
                    <a:stretch>
                      <a:fillRect/>
                    </a:stretch>
                  </pic:blipFill>
                  <pic:spPr bwMode="auto">
                    <a:xfrm>
                      <a:off x="0" y="0"/>
                      <a:ext cx="4867275" cy="2815779"/>
                    </a:xfrm>
                    <a:prstGeom prst="rect">
                      <a:avLst/>
                    </a:prstGeom>
                    <a:noFill/>
                    <a:ln w="9525">
                      <a:noFill/>
                      <a:miter lim="800000"/>
                      <a:headEnd/>
                      <a:tailEnd/>
                    </a:ln>
                  </pic:spPr>
                </pic:pic>
              </a:graphicData>
            </a:graphic>
          </wp:inline>
        </w:drawing>
      </w:r>
    </w:p>
    <w:p w14:paraId="5F377109" w14:textId="04F759AE" w:rsidR="00497C5C" w:rsidRDefault="003D14FB" w:rsidP="003D14FB">
      <w:pPr>
        <w:pStyle w:val="Beskrivning"/>
        <w:jc w:val="center"/>
      </w:pPr>
      <w:r>
        <w:t xml:space="preserve">Figure </w:t>
      </w:r>
      <w:r>
        <w:fldChar w:fldCharType="begin"/>
      </w:r>
      <w:r>
        <w:instrText xml:space="preserve"> SEQ Figure \* ARABIC </w:instrText>
      </w:r>
      <w:r>
        <w:fldChar w:fldCharType="separate"/>
      </w:r>
      <w:r w:rsidR="00BD356D">
        <w:rPr>
          <w:noProof/>
        </w:rPr>
        <w:t>2</w:t>
      </w:r>
      <w:r>
        <w:rPr>
          <w:noProof/>
        </w:rPr>
        <w:fldChar w:fldCharType="end"/>
      </w:r>
      <w:r w:rsidRPr="007D42DD">
        <w:t xml:space="preserve">. </w:t>
      </w:r>
      <w:r w:rsidRPr="00E565F5">
        <w:t>The altitude of the gas plume can be determined if two scanning instruments see the plume simultaneously</w:t>
      </w:r>
      <w:r>
        <w:t xml:space="preserve">. First a line is drawn </w:t>
      </w:r>
      <w:r w:rsidRPr="00E565F5">
        <w:t>from each of the instruments in the direction of the centre of the plume. Then</w:t>
      </w:r>
      <w:r>
        <w:t>,</w:t>
      </w:r>
      <w:r w:rsidRPr="00E565F5">
        <w:t xml:space="preserve"> a plume height </w:t>
      </w:r>
      <w:r>
        <w:t xml:space="preserve">is assumed </w:t>
      </w:r>
      <w:r w:rsidRPr="00E565F5">
        <w:t xml:space="preserve">and, for each of the instruments, the wind direction </w:t>
      </w:r>
      <w:r>
        <w:t xml:space="preserve">is calculated </w:t>
      </w:r>
      <w:r w:rsidRPr="00E565F5">
        <w:t>under the assumed plume height. When the assumed plume height equals the true plume height</w:t>
      </w:r>
      <w:r>
        <w:t>,</w:t>
      </w:r>
      <w:r w:rsidRPr="00E565F5">
        <w:t xml:space="preserve"> the two calculations give the same wind direction.</w:t>
      </w:r>
    </w:p>
    <w:p w14:paraId="6CF841FB" w14:textId="77777777" w:rsidR="003D14FB" w:rsidRDefault="003D14FB">
      <w:pPr>
        <w:spacing w:after="0" w:line="240" w:lineRule="auto"/>
      </w:pPr>
    </w:p>
    <w:p w14:paraId="0B08379E" w14:textId="77777777" w:rsidR="005C3876" w:rsidRDefault="0069587A">
      <w:pPr>
        <w:spacing w:after="0" w:line="240" w:lineRule="auto"/>
      </w:pPr>
      <w:r>
        <w:t xml:space="preserve">This calculation results in a direction and an altitude of the plume. However, for these to be useful must the error in the calculation be estimated. </w:t>
      </w:r>
      <w:r w:rsidR="0055384B">
        <w:t xml:space="preserve">This is done by, for each of the two scans, perturbing the angle at which the </w:t>
      </w:r>
      <w:proofErr w:type="spellStart"/>
      <w:r w:rsidR="0055384B">
        <w:t>centre</w:t>
      </w:r>
      <w:proofErr w:type="spellEnd"/>
      <w:r w:rsidR="0055384B">
        <w:t xml:space="preserve"> of the plume is found with the estimated error in the plume </w:t>
      </w:r>
      <w:proofErr w:type="spellStart"/>
      <w:r w:rsidR="0055384B">
        <w:t>centre</w:t>
      </w:r>
      <w:proofErr w:type="spellEnd"/>
      <w:r w:rsidR="0055384B">
        <w:t xml:space="preserve"> position. </w:t>
      </w:r>
      <w:r w:rsidR="0056793C">
        <w:t>Doing this four times (adding or subtracting the error to</w:t>
      </w:r>
      <w:r w:rsidR="00427FF9">
        <w:t>/from</w:t>
      </w:r>
      <w:r w:rsidR="0056793C">
        <w:t xml:space="preserve"> the plume </w:t>
      </w:r>
      <w:proofErr w:type="spellStart"/>
      <w:r w:rsidR="0056793C">
        <w:t>centre</w:t>
      </w:r>
      <w:proofErr w:type="spellEnd"/>
      <w:r w:rsidR="0056793C">
        <w:t xml:space="preserve"> position for each of the two scans) </w:t>
      </w:r>
      <w:r w:rsidR="00096F0F">
        <w:t xml:space="preserve">results in four different estimates of the plume direction/altitude. </w:t>
      </w:r>
      <w:r w:rsidR="006737E0">
        <w:t>The error in the calculated plume altitude is then taken as the average of the four calculated plume altitudes.</w:t>
      </w:r>
      <w:r w:rsidR="002E6B07">
        <w:t xml:space="preserve"> The error in the calculated plume direction is also taken as the average of the four calculated plume altitudes – </w:t>
      </w:r>
      <w:r w:rsidR="002E6B07" w:rsidRPr="003A1DE7">
        <w:rPr>
          <w:b/>
        </w:rPr>
        <w:t>THIS SHOULD BE UPDATED</w:t>
      </w:r>
      <w:r w:rsidR="002E6B07">
        <w:t>!</w:t>
      </w:r>
    </w:p>
    <w:p w14:paraId="554A5E92" w14:textId="77777777" w:rsidR="005C3876" w:rsidRDefault="005C3876">
      <w:pPr>
        <w:spacing w:after="0" w:line="240" w:lineRule="auto"/>
      </w:pPr>
    </w:p>
    <w:p w14:paraId="211AED65" w14:textId="77777777" w:rsidR="001548DA" w:rsidRDefault="001548DA" w:rsidP="001548DA">
      <w:pPr>
        <w:keepNext/>
        <w:spacing w:after="0" w:line="240" w:lineRule="auto"/>
        <w:jc w:val="center"/>
      </w:pPr>
      <w:r>
        <w:rPr>
          <w:noProof/>
          <w:lang w:bidi="ar-SA"/>
        </w:rPr>
        <w:drawing>
          <wp:inline distT="0" distB="0" distL="0" distR="0" wp14:anchorId="75B705FD" wp14:editId="096DBAAB">
            <wp:extent cx="4676775" cy="2706467"/>
            <wp:effectExtent l="19050" t="0" r="9525" b="0"/>
            <wp:docPr id="5" name="Picture 4" descr="PlumeHeightMeasurement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umeHeightMeasurementError.png"/>
                    <pic:cNvPicPr/>
                  </pic:nvPicPr>
                  <pic:blipFill>
                    <a:blip r:embed="rId16" cstate="print"/>
                    <a:stretch>
                      <a:fillRect/>
                    </a:stretch>
                  </pic:blipFill>
                  <pic:spPr>
                    <a:xfrm>
                      <a:off x="0" y="0"/>
                      <a:ext cx="4676775" cy="2706467"/>
                    </a:xfrm>
                    <a:prstGeom prst="rect">
                      <a:avLst/>
                    </a:prstGeom>
                  </pic:spPr>
                </pic:pic>
              </a:graphicData>
            </a:graphic>
          </wp:inline>
        </w:drawing>
      </w:r>
    </w:p>
    <w:p w14:paraId="2111F3D1" w14:textId="3582DBE2" w:rsidR="001548DA" w:rsidRDefault="001548DA" w:rsidP="001548DA">
      <w:pPr>
        <w:pStyle w:val="Beskrivning"/>
        <w:jc w:val="center"/>
      </w:pPr>
      <w:r>
        <w:t xml:space="preserve">Figure </w:t>
      </w:r>
      <w:r>
        <w:fldChar w:fldCharType="begin"/>
      </w:r>
      <w:r>
        <w:instrText xml:space="preserve"> SEQ Figure \* ARABIC </w:instrText>
      </w:r>
      <w:r>
        <w:fldChar w:fldCharType="separate"/>
      </w:r>
      <w:r w:rsidR="00BD356D">
        <w:rPr>
          <w:noProof/>
        </w:rPr>
        <w:t>3</w:t>
      </w:r>
      <w:r>
        <w:rPr>
          <w:noProof/>
        </w:rPr>
        <w:fldChar w:fldCharType="end"/>
      </w:r>
      <w:r>
        <w:t>.The error in the estimated plume altitude and plume direction are calculated by varying the plume centre positions of the two scans within their error range.</w:t>
      </w:r>
    </w:p>
    <w:p w14:paraId="48C34E46" w14:textId="77777777" w:rsidR="00B3057E" w:rsidRDefault="00B3057E" w:rsidP="00B3057E">
      <w:pPr>
        <w:pStyle w:val="Rubrik3"/>
      </w:pPr>
      <w:bookmarkStart w:id="233" w:name="_Toc246908802"/>
      <w:r>
        <w:lastRenderedPageBreak/>
        <w:t>Using one scan from a single instrument</w:t>
      </w:r>
      <w:bookmarkEnd w:id="233"/>
    </w:p>
    <w:p w14:paraId="079EB9DC" w14:textId="77777777" w:rsidR="0061772F" w:rsidRDefault="00965104" w:rsidP="0098200B">
      <w:pPr>
        <w:jc w:val="both"/>
      </w:pPr>
      <w:r>
        <w:t xml:space="preserve">Using data from only one instrument does not allow for a full determination of the plume altitude and plume direction, however one of these parameters can be </w:t>
      </w:r>
      <w:r w:rsidR="0098200B">
        <w:t>determined if</w:t>
      </w:r>
      <w:r>
        <w:t xml:space="preserve"> the other is known at the same time. </w:t>
      </w:r>
      <w:r w:rsidR="00C01F51">
        <w:t xml:space="preserve">In the </w:t>
      </w:r>
      <w:proofErr w:type="spellStart"/>
      <w:r w:rsidR="00C01F51">
        <w:t>NovacPPP</w:t>
      </w:r>
      <w:proofErr w:type="spellEnd"/>
      <w:r w:rsidR="00C01F51">
        <w:t xml:space="preserve">, only the direction of the plume is calculated in this way since the conditions for this calculation allows for more accurate calculations than calculating the plume altitude from the plume direction. </w:t>
      </w:r>
    </w:p>
    <w:p w14:paraId="6F4CEC02" w14:textId="77777777" w:rsidR="005657AE" w:rsidRDefault="004F578B" w:rsidP="005657AE">
      <w:pPr>
        <w:keepNext/>
        <w:jc w:val="center"/>
      </w:pPr>
      <w:r>
        <w:rPr>
          <w:noProof/>
          <w:lang w:bidi="ar-SA"/>
        </w:rPr>
        <w:drawing>
          <wp:inline distT="0" distB="0" distL="0" distR="0" wp14:anchorId="519EDA0F" wp14:editId="5620442B">
            <wp:extent cx="4648200" cy="3932500"/>
            <wp:effectExtent l="19050" t="0" r="0" b="0"/>
            <wp:docPr id="10" name="Picture 10" descr="D:\NovacPostProcessingProgram\Manual\Pictures\PlumeHeightMeasurementError_singleIn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NovacPostProcessingProgram\Manual\Pictures\PlumeHeightMeasurementError_singleInstr.png"/>
                    <pic:cNvPicPr>
                      <a:picLocks noChangeAspect="1" noChangeArrowheads="1"/>
                    </pic:cNvPicPr>
                  </pic:nvPicPr>
                  <pic:blipFill>
                    <a:blip r:embed="rId17" cstate="print"/>
                    <a:srcRect/>
                    <a:stretch>
                      <a:fillRect/>
                    </a:stretch>
                  </pic:blipFill>
                  <pic:spPr bwMode="auto">
                    <a:xfrm>
                      <a:off x="0" y="0"/>
                      <a:ext cx="4650423" cy="3934381"/>
                    </a:xfrm>
                    <a:prstGeom prst="rect">
                      <a:avLst/>
                    </a:prstGeom>
                    <a:noFill/>
                    <a:ln w="9525">
                      <a:noFill/>
                      <a:miter lim="800000"/>
                      <a:headEnd/>
                      <a:tailEnd/>
                    </a:ln>
                  </pic:spPr>
                </pic:pic>
              </a:graphicData>
            </a:graphic>
          </wp:inline>
        </w:drawing>
      </w:r>
    </w:p>
    <w:p w14:paraId="750706AE" w14:textId="04327FB6" w:rsidR="00B2099B" w:rsidRDefault="005657AE" w:rsidP="005657AE">
      <w:pPr>
        <w:pStyle w:val="Beskrivning"/>
        <w:jc w:val="center"/>
      </w:pPr>
      <w:r>
        <w:t xml:space="preserve">Figure </w:t>
      </w:r>
      <w:r>
        <w:fldChar w:fldCharType="begin"/>
      </w:r>
      <w:r>
        <w:instrText xml:space="preserve"> SEQ Figure \* ARABIC </w:instrText>
      </w:r>
      <w:r>
        <w:fldChar w:fldCharType="separate"/>
      </w:r>
      <w:r w:rsidR="00BD356D">
        <w:rPr>
          <w:noProof/>
        </w:rPr>
        <w:t>4</w:t>
      </w:r>
      <w:r>
        <w:rPr>
          <w:noProof/>
        </w:rPr>
        <w:fldChar w:fldCharType="end"/>
      </w:r>
      <w:r>
        <w:t>.When calculating a plume direction using data from one instrument, the error in plume direction is estimated from both the error in plume centre position and the error in plume altitude.</w:t>
      </w:r>
    </w:p>
    <w:p w14:paraId="29982817" w14:textId="77777777" w:rsidR="00282115" w:rsidRDefault="00282115" w:rsidP="00282115">
      <w:pPr>
        <w:jc w:val="both"/>
      </w:pPr>
      <w:r>
        <w:t xml:space="preserve">When performing this type of calculation, it is assumed that the altitude of the plume is known with relatively high accuracy. The calculation is made by drawing a line from the instrument in the direction where the </w:t>
      </w:r>
      <w:proofErr w:type="spellStart"/>
      <w:r>
        <w:t>centre</w:t>
      </w:r>
      <w:proofErr w:type="spellEnd"/>
      <w:r>
        <w:t xml:space="preserve"> of the plume is judged to be up to the estimated altitude of the plume. By then drawing a line from the volcano to the endpoint of this line can the direction of the plume be estimated. The error in the plume direction calculation is estimated by varying the plume </w:t>
      </w:r>
      <w:proofErr w:type="spellStart"/>
      <w:r>
        <w:t>centre</w:t>
      </w:r>
      <w:proofErr w:type="spellEnd"/>
      <w:r>
        <w:t xml:space="preserve"> direction within its estimated error range and by varying the plume altitude within its estimated error range. The total error in plume direction is then calculated as the square root of the sum of 1) the squared difference between the calculated plume directions when varying the plume </w:t>
      </w:r>
      <w:proofErr w:type="spellStart"/>
      <w:r>
        <w:t>centre</w:t>
      </w:r>
      <w:proofErr w:type="spellEnd"/>
      <w:r>
        <w:t xml:space="preserve"> and 2) the squared difference between the calculated plume directions when varying the plume altitude. </w:t>
      </w:r>
      <w:r w:rsidR="00CA3092">
        <w:t xml:space="preserve">This calculation typically gives acceptable errors in the plume direction only when the plume </w:t>
      </w:r>
      <w:r w:rsidR="0006119D">
        <w:t>passed directly (or almost directly) above the instrument.</w:t>
      </w:r>
    </w:p>
    <w:p w14:paraId="4D46BCF7" w14:textId="77777777" w:rsidR="00282115" w:rsidRPr="00282115" w:rsidRDefault="00282115" w:rsidP="00282115"/>
    <w:p w14:paraId="2DCC3BEE" w14:textId="77777777" w:rsidR="008B0D84" w:rsidRDefault="008B0D84">
      <w:pPr>
        <w:spacing w:after="0" w:line="240" w:lineRule="auto"/>
        <w:rPr>
          <w:caps/>
          <w:color w:val="632423"/>
          <w:spacing w:val="15"/>
          <w:sz w:val="24"/>
          <w:szCs w:val="24"/>
        </w:rPr>
      </w:pPr>
      <w:r>
        <w:br w:type="page"/>
      </w:r>
    </w:p>
    <w:p w14:paraId="0F23D808" w14:textId="77777777" w:rsidR="00D34CA1" w:rsidRDefault="00F751E0" w:rsidP="00D34CA1">
      <w:pPr>
        <w:pStyle w:val="Rubrik2"/>
      </w:pPr>
      <w:bookmarkStart w:id="234" w:name="_Toc246908803"/>
      <w:bookmarkStart w:id="235" w:name="_Toc175680629"/>
      <w:r>
        <w:lastRenderedPageBreak/>
        <w:t>dual-beam wind speed</w:t>
      </w:r>
      <w:bookmarkEnd w:id="234"/>
      <w:bookmarkEnd w:id="235"/>
    </w:p>
    <w:p w14:paraId="6D2351B7" w14:textId="77777777" w:rsidR="005D7126" w:rsidRDefault="004C01DC" w:rsidP="004C01DC">
      <w:pPr>
        <w:spacing w:after="0" w:line="240" w:lineRule="auto"/>
        <w:jc w:val="both"/>
      </w:pPr>
      <w:r>
        <w:t>Some of the Novac instruments are capable of performing measurements of the plume speed using the Dual-Beam technique.</w:t>
      </w:r>
      <w:r w:rsidR="008002C0">
        <w:t xml:space="preserve"> </w:t>
      </w:r>
      <w:r w:rsidR="003E2931">
        <w:t>These measurements are initialized by the NovacProgram running in the volcano observatory and thus require</w:t>
      </w:r>
      <w:r w:rsidR="008002C0">
        <w:t xml:space="preserve"> a direct-link to the instrument </w:t>
      </w:r>
      <w:r w:rsidR="00BB329F">
        <w:t xml:space="preserve">to be able to, in near real-time, judge where the plume is at all times. </w:t>
      </w:r>
    </w:p>
    <w:p w14:paraId="7F02DD20" w14:textId="77777777" w:rsidR="005D7126" w:rsidRDefault="005D7126" w:rsidP="004C01DC">
      <w:pPr>
        <w:spacing w:after="0" w:line="240" w:lineRule="auto"/>
        <w:jc w:val="both"/>
      </w:pPr>
    </w:p>
    <w:p w14:paraId="2BEA1A60" w14:textId="77777777" w:rsidR="00C3500E" w:rsidRDefault="0096395E" w:rsidP="004C01DC">
      <w:pPr>
        <w:spacing w:after="0" w:line="240" w:lineRule="auto"/>
        <w:jc w:val="both"/>
      </w:pPr>
      <w:r>
        <w:t>Dual-beam measurements can be performed by the Version I instruments installed with a dual-channel spectrometer (SD2000) or by the Version II instruments.</w:t>
      </w:r>
      <w:r w:rsidR="00040128">
        <w:t xml:space="preserve"> The measurements are slightly different for the two instruments:</w:t>
      </w:r>
    </w:p>
    <w:p w14:paraId="4F029131" w14:textId="77777777" w:rsidR="00040128" w:rsidRDefault="00040128" w:rsidP="00040128">
      <w:pPr>
        <w:pStyle w:val="Liststycke"/>
        <w:numPr>
          <w:ilvl w:val="0"/>
          <w:numId w:val="15"/>
        </w:numPr>
        <w:spacing w:after="0" w:line="240" w:lineRule="auto"/>
        <w:jc w:val="both"/>
      </w:pPr>
      <w:r>
        <w:t xml:space="preserve">Version I:  </w:t>
      </w:r>
      <w:r w:rsidR="004917BD">
        <w:t xml:space="preserve">The upwind and downwind time series are collected by the two spectrometers built into the SD2000 – package. Thus the spectra </w:t>
      </w:r>
      <w:r w:rsidR="00C33C9E">
        <w:t xml:space="preserve">for the </w:t>
      </w:r>
      <w:r w:rsidR="004917BD">
        <w:t xml:space="preserve">two time series are </w:t>
      </w:r>
      <w:r w:rsidR="00C33C9E">
        <w:t xml:space="preserve">stored </w:t>
      </w:r>
      <w:r w:rsidR="004917BD">
        <w:t xml:space="preserve">in two separate </w:t>
      </w:r>
      <w:r w:rsidR="00C33C9E">
        <w:t>.</w:t>
      </w:r>
      <w:proofErr w:type="spellStart"/>
      <w:r w:rsidR="00C33C9E">
        <w:t>pak</w:t>
      </w:r>
      <w:proofErr w:type="spellEnd"/>
      <w:r w:rsidR="00C33C9E">
        <w:t>-files, one ending with “_0.pak” emerging from the master channel and one ending with “_1.pak” emerging from the slave channel. Both of these files are necessary to calculate a wind speed.</w:t>
      </w:r>
    </w:p>
    <w:p w14:paraId="3088E71C" w14:textId="77777777" w:rsidR="00040128" w:rsidRDefault="00040128" w:rsidP="00040128">
      <w:pPr>
        <w:pStyle w:val="Liststycke"/>
        <w:numPr>
          <w:ilvl w:val="0"/>
          <w:numId w:val="15"/>
        </w:numPr>
        <w:spacing w:after="0" w:line="240" w:lineRule="auto"/>
        <w:jc w:val="both"/>
      </w:pPr>
      <w:r>
        <w:t>Version II:</w:t>
      </w:r>
      <w:r w:rsidR="00C33C9E">
        <w:t xml:space="preserve"> The upwind and downwind time series are col</w:t>
      </w:r>
      <w:r w:rsidR="00231EF1">
        <w:t>lected by the same spectrometer, the spectra are thus stored in the same .</w:t>
      </w:r>
      <w:proofErr w:type="spellStart"/>
      <w:r w:rsidR="00231EF1">
        <w:t>pak</w:t>
      </w:r>
      <w:proofErr w:type="spellEnd"/>
      <w:r w:rsidR="00231EF1">
        <w:t xml:space="preserve">-file. </w:t>
      </w:r>
      <w:r w:rsidR="000E32DF">
        <w:t>The two time series are collected using different positions for the two motors, thus the up- and down-wind time series are identified by their scan-angles.</w:t>
      </w:r>
    </w:p>
    <w:p w14:paraId="0F16DCA4" w14:textId="77777777" w:rsidR="0096395E" w:rsidRDefault="0096395E" w:rsidP="004C01DC">
      <w:pPr>
        <w:spacing w:after="0" w:line="240" w:lineRule="auto"/>
        <w:jc w:val="both"/>
      </w:pPr>
    </w:p>
    <w:p w14:paraId="7B1B2D48" w14:textId="77777777" w:rsidR="00B32976" w:rsidRDefault="003219A5" w:rsidP="00B600E1">
      <w:pPr>
        <w:spacing w:after="0" w:line="240" w:lineRule="auto"/>
        <w:jc w:val="both"/>
      </w:pPr>
      <w:r>
        <w:t xml:space="preserve">The process of calculating wind speeds from the dual-beam measurements performed after all possible geometry calculations have been made. This to make sure that any estimated of plume altitude that can be derived from the scans is calculated before the wind speed measurements are considered, this since the dual-beam technique requires the plume height as input parameter and the lower the error in the plume height the lower the error in the calculated wind speed. </w:t>
      </w:r>
    </w:p>
    <w:p w14:paraId="5CA51BB7" w14:textId="77777777" w:rsidR="00762CD5" w:rsidRDefault="00762CD5" w:rsidP="00762CD5">
      <w:pPr>
        <w:keepNext/>
        <w:jc w:val="center"/>
      </w:pPr>
      <w:r>
        <w:rPr>
          <w:noProof/>
          <w:lang w:bidi="ar-SA"/>
        </w:rPr>
        <w:drawing>
          <wp:inline distT="0" distB="0" distL="0" distR="0" wp14:anchorId="2EE413D8" wp14:editId="7EDA005C">
            <wp:extent cx="4114800" cy="281160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srcRect/>
                    <a:stretch>
                      <a:fillRect/>
                    </a:stretch>
                  </pic:blipFill>
                  <pic:spPr bwMode="auto">
                    <a:xfrm>
                      <a:off x="0" y="0"/>
                      <a:ext cx="4114877" cy="2811662"/>
                    </a:xfrm>
                    <a:prstGeom prst="rect">
                      <a:avLst/>
                    </a:prstGeom>
                    <a:noFill/>
                    <a:ln w="9525">
                      <a:noFill/>
                      <a:miter lim="800000"/>
                      <a:headEnd/>
                      <a:tailEnd/>
                    </a:ln>
                  </pic:spPr>
                </pic:pic>
              </a:graphicData>
            </a:graphic>
          </wp:inline>
        </w:drawing>
      </w:r>
    </w:p>
    <w:p w14:paraId="45251F5C" w14:textId="33AAC423" w:rsidR="00762CD5" w:rsidRPr="00861D80" w:rsidRDefault="00762CD5" w:rsidP="00762CD5">
      <w:pPr>
        <w:pStyle w:val="Beskrivning"/>
        <w:jc w:val="center"/>
      </w:pPr>
      <w:bookmarkStart w:id="236" w:name="_Ref215394468"/>
      <w:r>
        <w:t xml:space="preserve">Figure </w:t>
      </w:r>
      <w:r>
        <w:fldChar w:fldCharType="begin"/>
      </w:r>
      <w:r>
        <w:instrText xml:space="preserve"> SEQ Figure \* ARABIC </w:instrText>
      </w:r>
      <w:r>
        <w:fldChar w:fldCharType="separate"/>
      </w:r>
      <w:r w:rsidR="00BD356D">
        <w:rPr>
          <w:noProof/>
        </w:rPr>
        <w:t>5</w:t>
      </w:r>
      <w:r>
        <w:rPr>
          <w:noProof/>
        </w:rPr>
        <w:fldChar w:fldCharType="end"/>
      </w:r>
      <w:bookmarkEnd w:id="236"/>
      <w:r>
        <w:t xml:space="preserve">. Dual-beam wind measurement performed on </w:t>
      </w:r>
      <w:smartTag w:uri="urn:schemas-microsoft-com:office:smarttags" w:element="place">
        <w:smartTag w:uri="urn:schemas-microsoft-com:office:smarttags" w:element="PlaceType">
          <w:r>
            <w:t>Mt.</w:t>
          </w:r>
        </w:smartTag>
        <w:r>
          <w:t xml:space="preserve"> </w:t>
        </w:r>
        <w:smartTag w:uri="urn:schemas-microsoft-com:office:smarttags" w:element="PlaceName">
          <w:r>
            <w:t>Etna</w:t>
          </w:r>
        </w:smartTag>
      </w:smartTag>
      <w:r>
        <w:t xml:space="preserve"> on </w:t>
      </w:r>
      <w:smartTag w:uri="urn:schemas-microsoft-com:office:smarttags" w:element="date">
        <w:smartTagPr>
          <w:attr w:name="Month" w:val="7"/>
          <w:attr w:name="Day" w:val="18"/>
          <w:attr w:name="Year" w:val="2008"/>
        </w:smartTagPr>
        <w:r>
          <w:t>the 18</w:t>
        </w:r>
        <w:r w:rsidRPr="00673929">
          <w:rPr>
            <w:vertAlign w:val="superscript"/>
          </w:rPr>
          <w:t>th</w:t>
        </w:r>
        <w:r>
          <w:t xml:space="preserve"> of July 2008</w:t>
        </w:r>
      </w:smartTag>
      <w:r>
        <w:t>. The measurement was initialized automatically by the NovacProgram.</w:t>
      </w:r>
    </w:p>
    <w:p w14:paraId="3C30EB22" w14:textId="77777777" w:rsidR="006E0DB9" w:rsidRDefault="006E0DB9">
      <w:pPr>
        <w:spacing w:after="0" w:line="240" w:lineRule="auto"/>
      </w:pPr>
      <w:r>
        <w:br w:type="page"/>
      </w:r>
    </w:p>
    <w:p w14:paraId="3BB9419B" w14:textId="77777777" w:rsidR="006E0DB9" w:rsidRDefault="006E0DB9" w:rsidP="006E0DB9">
      <w:pPr>
        <w:pStyle w:val="Rubrik2"/>
      </w:pPr>
      <w:bookmarkStart w:id="237" w:name="_Ref246931256"/>
      <w:bookmarkStart w:id="238" w:name="_Toc175680630"/>
      <w:r>
        <w:lastRenderedPageBreak/>
        <w:t>Retrieving the wind field at a given time and location</w:t>
      </w:r>
      <w:bookmarkEnd w:id="237"/>
      <w:bookmarkEnd w:id="238"/>
    </w:p>
    <w:p w14:paraId="4D16B15F" w14:textId="77777777" w:rsidR="00C3500E" w:rsidRDefault="00AD44BC">
      <w:pPr>
        <w:spacing w:after="0" w:line="240" w:lineRule="auto"/>
      </w:pPr>
      <w:r>
        <w:t xml:space="preserve">The </w:t>
      </w:r>
      <w:proofErr w:type="spellStart"/>
      <w:r>
        <w:t>NovacPPP</w:t>
      </w:r>
      <w:proofErr w:type="spellEnd"/>
      <w:r>
        <w:t xml:space="preserve"> manages internally a database containing the wind speed and wind direction that was read in from the .</w:t>
      </w:r>
      <w:proofErr w:type="spellStart"/>
      <w:r>
        <w:t>wxml</w:t>
      </w:r>
      <w:proofErr w:type="spellEnd"/>
      <w:r>
        <w:t xml:space="preserve"> file at startup, the wind directions that have been calculated by geometrical calculations, the wind speeds calculated using dual-beam measurements etc. </w:t>
      </w:r>
      <w:r w:rsidR="00D30499">
        <w:t xml:space="preserve">When the processing is finished will the contents of this database be written to the file </w:t>
      </w:r>
      <w:proofErr w:type="spellStart"/>
      <w:r w:rsidR="00D30499" w:rsidRPr="00D30499">
        <w:rPr>
          <w:rFonts w:ascii="Courier New" w:hAnsi="Courier New" w:cs="Courier New"/>
        </w:rPr>
        <w:t>GeneratedWindField.wxml</w:t>
      </w:r>
      <w:proofErr w:type="spellEnd"/>
      <w:r w:rsidR="00D30499">
        <w:t xml:space="preserve"> in the output directory. </w:t>
      </w:r>
    </w:p>
    <w:p w14:paraId="7A9F7016" w14:textId="77777777" w:rsidR="00AD44BC" w:rsidRDefault="00AD44BC">
      <w:pPr>
        <w:spacing w:after="0" w:line="240" w:lineRule="auto"/>
      </w:pPr>
    </w:p>
    <w:p w14:paraId="519BEF62" w14:textId="77777777" w:rsidR="00AD44BC" w:rsidRDefault="007B353B">
      <w:pPr>
        <w:spacing w:after="0" w:line="240" w:lineRule="auto"/>
      </w:pPr>
      <w:r>
        <w:t xml:space="preserve">Each piece of wind information inserted into the database is labeled with a time range for which it is valid. When a wind field is to be extracted from the database then the database is searched for the ‘best’ type of wind information that is valid for the requested time. </w:t>
      </w:r>
      <w:r w:rsidR="00883FC6">
        <w:t>With ‘better’ type of wind information is meant a source of wind information that is likely to be more accurate than another type of wind info. E.g. is the wind direction calculated from a geometrical calculation considered to be more accurate than a modeled wind direction which in turn is considered to be more accurate than just using the default wind direction. If several pieces of wind information (of the same type, the ‘best’ available) are valid at the requested time then the</w:t>
      </w:r>
      <w:r w:rsidR="00833629">
        <w:t xml:space="preserve">y will be averaged together. </w:t>
      </w:r>
    </w:p>
    <w:p w14:paraId="663B51F3" w14:textId="77777777" w:rsidR="00C3500E" w:rsidRDefault="00C3500E">
      <w:pPr>
        <w:spacing w:after="0" w:line="240" w:lineRule="auto"/>
      </w:pPr>
    </w:p>
    <w:p w14:paraId="0CC3BED5" w14:textId="77109931" w:rsidR="00FE04A2" w:rsidRDefault="00FE04A2">
      <w:pPr>
        <w:spacing w:after="0" w:line="240" w:lineRule="auto"/>
      </w:pPr>
      <w:r>
        <w:t xml:space="preserve">An example of how this can be done can be seen in </w:t>
      </w:r>
      <w:r w:rsidR="00EB64B7">
        <w:fldChar w:fldCharType="begin"/>
      </w:r>
      <w:r>
        <w:instrText xml:space="preserve"> REF _Ref246993767 \h </w:instrText>
      </w:r>
      <w:r w:rsidR="00EB64B7">
        <w:fldChar w:fldCharType="separate"/>
      </w:r>
      <w:r w:rsidR="00BD356D">
        <w:t xml:space="preserve">Figure </w:t>
      </w:r>
      <w:r w:rsidR="00BD356D">
        <w:rPr>
          <w:noProof/>
        </w:rPr>
        <w:t>6</w:t>
      </w:r>
      <w:r w:rsidR="00EB64B7">
        <w:fldChar w:fldCharType="end"/>
      </w:r>
      <w:r w:rsidR="00C132F2">
        <w:t>, where the available pieces of wind information during a part of a day is shown. In the figure are wind information that is judged as ‘better’ show higher up in the plot</w:t>
      </w:r>
      <w:r>
        <w:t xml:space="preserve">. In this example there is a modeled wind field available all the time, however due to limited time resolution in the model does this wind field not change very often. </w:t>
      </w:r>
      <w:r w:rsidR="00DD4918">
        <w:t xml:space="preserve">With some intervals has the geometrical calculations managed to get the wind direction from geometrical calculations using a single instrument. </w:t>
      </w:r>
      <w:r w:rsidR="002C048C">
        <w:t>F</w:t>
      </w:r>
      <w:r w:rsidR="009C71A2">
        <w:t>rom around 10:30 to 12:00 has the plume direction and plume altitude be</w:t>
      </w:r>
      <w:r w:rsidR="002C048C">
        <w:t xml:space="preserve">en calculated on six occasions, and on one occasion at around 11:30 has the speed of the plume been measured </w:t>
      </w:r>
      <w:r w:rsidR="002E0C1A">
        <w:t>from</w:t>
      </w:r>
      <w:r w:rsidR="00EE03F6">
        <w:t xml:space="preserve"> a dual-beam measurement.</w:t>
      </w:r>
      <w:r w:rsidR="00B2270D">
        <w:t xml:space="preserve"> </w:t>
      </w:r>
      <w:r w:rsidR="009F7293">
        <w:t xml:space="preserve">A list of what wind fields would be extracted from this database at some given times can be seen in </w:t>
      </w:r>
      <w:r w:rsidR="00EB64B7">
        <w:fldChar w:fldCharType="begin"/>
      </w:r>
      <w:r w:rsidR="009F7293">
        <w:instrText xml:space="preserve"> REF _Ref246994856 \h </w:instrText>
      </w:r>
      <w:r w:rsidR="00EB64B7">
        <w:fldChar w:fldCharType="separate"/>
      </w:r>
      <w:r w:rsidR="00BD356D">
        <w:t xml:space="preserve">Table </w:t>
      </w:r>
      <w:r w:rsidR="00BD356D">
        <w:rPr>
          <w:noProof/>
        </w:rPr>
        <w:t>1</w:t>
      </w:r>
      <w:r w:rsidR="00EB64B7">
        <w:fldChar w:fldCharType="end"/>
      </w:r>
      <w:r w:rsidR="009F7293">
        <w:t>.</w:t>
      </w:r>
    </w:p>
    <w:p w14:paraId="4C7CA5E7" w14:textId="77777777" w:rsidR="00B2270D" w:rsidRDefault="00B2270D">
      <w:pPr>
        <w:spacing w:after="0" w:line="240" w:lineRule="auto"/>
      </w:pPr>
    </w:p>
    <w:p w14:paraId="64F5756B" w14:textId="27FAFFFF" w:rsidR="0034508C" w:rsidRDefault="0034508C" w:rsidP="0034508C">
      <w:pPr>
        <w:pStyle w:val="Beskrivning"/>
        <w:keepNext/>
      </w:pPr>
      <w:bookmarkStart w:id="239" w:name="_Ref246994856"/>
      <w:r>
        <w:t xml:space="preserve">Table </w:t>
      </w:r>
      <w:r>
        <w:fldChar w:fldCharType="begin"/>
      </w:r>
      <w:r>
        <w:instrText xml:space="preserve"> SEQ Table \* ARABIC </w:instrText>
      </w:r>
      <w:r>
        <w:fldChar w:fldCharType="separate"/>
      </w:r>
      <w:r w:rsidR="00BD356D">
        <w:rPr>
          <w:noProof/>
        </w:rPr>
        <w:t>1</w:t>
      </w:r>
      <w:r>
        <w:rPr>
          <w:noProof/>
        </w:rPr>
        <w:fldChar w:fldCharType="end"/>
      </w:r>
      <w:bookmarkEnd w:id="239"/>
      <w:r>
        <w:t>. what wind speed and wind direction would be extracted from this database at given times.</w:t>
      </w:r>
    </w:p>
    <w:tbl>
      <w:tblPr>
        <w:tblStyle w:val="Mellanmrklista2-dekorfrg1"/>
        <w:tblW w:w="0" w:type="auto"/>
        <w:jc w:val="center"/>
        <w:tblLook w:val="04A0" w:firstRow="1" w:lastRow="0" w:firstColumn="1" w:lastColumn="0" w:noHBand="0" w:noVBand="1"/>
      </w:tblPr>
      <w:tblGrid>
        <w:gridCol w:w="892"/>
        <w:gridCol w:w="3757"/>
        <w:gridCol w:w="3538"/>
      </w:tblGrid>
      <w:tr w:rsidR="000D6444" w14:paraId="53431071" w14:textId="77777777" w:rsidTr="0060456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892" w:type="dxa"/>
          </w:tcPr>
          <w:p w14:paraId="37A6764B" w14:textId="77777777" w:rsidR="000D6444" w:rsidRDefault="000D6444">
            <w:pPr>
              <w:spacing w:after="0" w:line="240" w:lineRule="auto"/>
            </w:pPr>
            <w:r>
              <w:t>Time</w:t>
            </w:r>
          </w:p>
        </w:tc>
        <w:tc>
          <w:tcPr>
            <w:tcW w:w="3757" w:type="dxa"/>
          </w:tcPr>
          <w:p w14:paraId="0814EEB8" w14:textId="77777777" w:rsidR="000D6444" w:rsidRDefault="000D6444">
            <w:pPr>
              <w:spacing w:after="0" w:line="240" w:lineRule="auto"/>
              <w:cnfStyle w:val="100000000000" w:firstRow="1" w:lastRow="0" w:firstColumn="0" w:lastColumn="0" w:oddVBand="0" w:evenVBand="0" w:oddHBand="0" w:evenHBand="0" w:firstRowFirstColumn="0" w:firstRowLastColumn="0" w:lastRowFirstColumn="0" w:lastRowLastColumn="0"/>
            </w:pPr>
            <w:r>
              <w:t>Wind direction</w:t>
            </w:r>
          </w:p>
        </w:tc>
        <w:tc>
          <w:tcPr>
            <w:tcW w:w="3538" w:type="dxa"/>
          </w:tcPr>
          <w:p w14:paraId="2616C9A9" w14:textId="77777777" w:rsidR="000D6444" w:rsidRDefault="000D6444">
            <w:pPr>
              <w:spacing w:after="0" w:line="240" w:lineRule="auto"/>
              <w:cnfStyle w:val="100000000000" w:firstRow="1" w:lastRow="0" w:firstColumn="0" w:lastColumn="0" w:oddVBand="0" w:evenVBand="0" w:oddHBand="0" w:evenHBand="0" w:firstRowFirstColumn="0" w:firstRowLastColumn="0" w:lastRowFirstColumn="0" w:lastRowLastColumn="0"/>
            </w:pPr>
            <w:r>
              <w:t>Wind speed</w:t>
            </w:r>
          </w:p>
        </w:tc>
      </w:tr>
      <w:tr w:rsidR="000D6444" w14:paraId="7B8B0A43" w14:textId="77777777" w:rsidTr="006045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2" w:type="dxa"/>
          </w:tcPr>
          <w:p w14:paraId="4EDA93CB" w14:textId="77777777" w:rsidR="000D6444" w:rsidRDefault="000D6444">
            <w:pPr>
              <w:spacing w:after="0" w:line="240" w:lineRule="auto"/>
            </w:pPr>
            <w:r>
              <w:t>09:00</w:t>
            </w:r>
          </w:p>
        </w:tc>
        <w:tc>
          <w:tcPr>
            <w:tcW w:w="3757" w:type="dxa"/>
          </w:tcPr>
          <w:p w14:paraId="3264BD4C" w14:textId="77777777" w:rsidR="000D6444" w:rsidRDefault="000D6444">
            <w:pPr>
              <w:spacing w:after="0" w:line="240" w:lineRule="auto"/>
              <w:cnfStyle w:val="000000100000" w:firstRow="0" w:lastRow="0" w:firstColumn="0" w:lastColumn="0" w:oddVBand="0" w:evenVBand="0" w:oddHBand="1" w:evenHBand="0" w:firstRowFirstColumn="0" w:firstRowLastColumn="0" w:lastRowFirstColumn="0" w:lastRowLastColumn="0"/>
            </w:pPr>
            <w:r>
              <w:t>Geometry – single  instr.</w:t>
            </w:r>
          </w:p>
        </w:tc>
        <w:tc>
          <w:tcPr>
            <w:tcW w:w="3538" w:type="dxa"/>
          </w:tcPr>
          <w:p w14:paraId="5DBECB53" w14:textId="77777777" w:rsidR="000D6444" w:rsidRDefault="000D6444">
            <w:pPr>
              <w:spacing w:after="0" w:line="240" w:lineRule="auto"/>
              <w:cnfStyle w:val="000000100000" w:firstRow="0" w:lastRow="0" w:firstColumn="0" w:lastColumn="0" w:oddVBand="0" w:evenVBand="0" w:oddHBand="1" w:evenHBand="0" w:firstRowFirstColumn="0" w:firstRowLastColumn="0" w:lastRowFirstColumn="0" w:lastRowLastColumn="0"/>
            </w:pPr>
            <w:r>
              <w:t>Model</w:t>
            </w:r>
          </w:p>
        </w:tc>
      </w:tr>
      <w:tr w:rsidR="000D6444" w14:paraId="3B298F61" w14:textId="77777777" w:rsidTr="00604567">
        <w:trPr>
          <w:jc w:val="center"/>
        </w:trPr>
        <w:tc>
          <w:tcPr>
            <w:cnfStyle w:val="001000000000" w:firstRow="0" w:lastRow="0" w:firstColumn="1" w:lastColumn="0" w:oddVBand="0" w:evenVBand="0" w:oddHBand="0" w:evenHBand="0" w:firstRowFirstColumn="0" w:firstRowLastColumn="0" w:lastRowFirstColumn="0" w:lastRowLastColumn="0"/>
            <w:tcW w:w="892" w:type="dxa"/>
          </w:tcPr>
          <w:p w14:paraId="2015A7C0" w14:textId="77777777" w:rsidR="000D6444" w:rsidRDefault="000D6444">
            <w:pPr>
              <w:spacing w:after="0" w:line="240" w:lineRule="auto"/>
            </w:pPr>
            <w:r>
              <w:t>11:00</w:t>
            </w:r>
          </w:p>
        </w:tc>
        <w:tc>
          <w:tcPr>
            <w:tcW w:w="3757" w:type="dxa"/>
          </w:tcPr>
          <w:p w14:paraId="79D12A84" w14:textId="77777777" w:rsidR="000D6444" w:rsidRDefault="000D6444">
            <w:pPr>
              <w:spacing w:after="0" w:line="240" w:lineRule="auto"/>
              <w:cnfStyle w:val="000000000000" w:firstRow="0" w:lastRow="0" w:firstColumn="0" w:lastColumn="0" w:oddVBand="0" w:evenVBand="0" w:oddHBand="0" w:evenHBand="0" w:firstRowFirstColumn="0" w:firstRowLastColumn="0" w:lastRowFirstColumn="0" w:lastRowLastColumn="0"/>
            </w:pPr>
            <w:r>
              <w:t>Geometry</w:t>
            </w:r>
          </w:p>
        </w:tc>
        <w:tc>
          <w:tcPr>
            <w:tcW w:w="3538" w:type="dxa"/>
          </w:tcPr>
          <w:p w14:paraId="68590BE0" w14:textId="77777777" w:rsidR="000D6444" w:rsidRDefault="000D6444">
            <w:pPr>
              <w:spacing w:after="0" w:line="240" w:lineRule="auto"/>
              <w:cnfStyle w:val="000000000000" w:firstRow="0" w:lastRow="0" w:firstColumn="0" w:lastColumn="0" w:oddVBand="0" w:evenVBand="0" w:oddHBand="0" w:evenHBand="0" w:firstRowFirstColumn="0" w:firstRowLastColumn="0" w:lastRowFirstColumn="0" w:lastRowLastColumn="0"/>
            </w:pPr>
            <w:r>
              <w:t>Geometry</w:t>
            </w:r>
          </w:p>
        </w:tc>
      </w:tr>
      <w:tr w:rsidR="000D6444" w14:paraId="78E16D9E" w14:textId="77777777" w:rsidTr="006045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2" w:type="dxa"/>
          </w:tcPr>
          <w:p w14:paraId="446E5182" w14:textId="77777777" w:rsidR="000D6444" w:rsidRDefault="000D6444" w:rsidP="007437BD">
            <w:pPr>
              <w:spacing w:after="0" w:line="240" w:lineRule="auto"/>
            </w:pPr>
            <w:r>
              <w:t>11:</w:t>
            </w:r>
            <w:r w:rsidR="007437BD">
              <w:t>2</w:t>
            </w:r>
            <w:r>
              <w:t>0</w:t>
            </w:r>
          </w:p>
        </w:tc>
        <w:tc>
          <w:tcPr>
            <w:tcW w:w="3757" w:type="dxa"/>
          </w:tcPr>
          <w:p w14:paraId="5739B6D3" w14:textId="77777777" w:rsidR="000D6444" w:rsidRDefault="007437BD">
            <w:pPr>
              <w:spacing w:after="0" w:line="240" w:lineRule="auto"/>
              <w:cnfStyle w:val="000000100000" w:firstRow="0" w:lastRow="0" w:firstColumn="0" w:lastColumn="0" w:oddVBand="0" w:evenVBand="0" w:oddHBand="1" w:evenHBand="0" w:firstRowFirstColumn="0" w:firstRowLastColumn="0" w:lastRowFirstColumn="0" w:lastRowLastColumn="0"/>
            </w:pPr>
            <w:r>
              <w:t>Average of two geometry calculations</w:t>
            </w:r>
          </w:p>
        </w:tc>
        <w:tc>
          <w:tcPr>
            <w:tcW w:w="3538" w:type="dxa"/>
          </w:tcPr>
          <w:p w14:paraId="5C27AB3F" w14:textId="77777777" w:rsidR="000D6444" w:rsidRDefault="007437BD">
            <w:pPr>
              <w:spacing w:after="0" w:line="240" w:lineRule="auto"/>
              <w:cnfStyle w:val="000000100000" w:firstRow="0" w:lastRow="0" w:firstColumn="0" w:lastColumn="0" w:oddVBand="0" w:evenVBand="0" w:oddHBand="1" w:evenHBand="0" w:firstRowFirstColumn="0" w:firstRowLastColumn="0" w:lastRowFirstColumn="0" w:lastRowLastColumn="0"/>
            </w:pPr>
            <w:r>
              <w:t>Dual-beam</w:t>
            </w:r>
          </w:p>
        </w:tc>
      </w:tr>
    </w:tbl>
    <w:p w14:paraId="7B374F84" w14:textId="77777777" w:rsidR="00B2270D" w:rsidRDefault="00B2270D">
      <w:pPr>
        <w:spacing w:after="0" w:line="240" w:lineRule="auto"/>
      </w:pPr>
    </w:p>
    <w:p w14:paraId="13F26461" w14:textId="77777777" w:rsidR="00FE04A2" w:rsidRDefault="00FE04A2">
      <w:pPr>
        <w:spacing w:after="0" w:line="240" w:lineRule="auto"/>
      </w:pPr>
    </w:p>
    <w:p w14:paraId="5501A698" w14:textId="77777777" w:rsidR="00FE04A2" w:rsidRDefault="00FE04A2" w:rsidP="00FE04A2">
      <w:pPr>
        <w:keepNext/>
        <w:spacing w:after="0" w:line="240" w:lineRule="auto"/>
      </w:pPr>
      <w:r>
        <w:rPr>
          <w:noProof/>
          <w:lang w:bidi="ar-SA"/>
        </w:rPr>
        <w:drawing>
          <wp:inline distT="0" distB="0" distL="0" distR="0" wp14:anchorId="0C4CC0C9" wp14:editId="778CA021">
            <wp:extent cx="5753735" cy="1923415"/>
            <wp:effectExtent l="19050" t="0" r="0" b="0"/>
            <wp:docPr id="32" name="Picture 32" descr="D:\NovacPostProcessingProgram\Graphs\WindField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NovacPostProcessingProgram\Graphs\WindFieldDatabase.png"/>
                    <pic:cNvPicPr>
                      <a:picLocks noChangeAspect="1" noChangeArrowheads="1"/>
                    </pic:cNvPicPr>
                  </pic:nvPicPr>
                  <pic:blipFill>
                    <a:blip r:embed="rId19" cstate="print"/>
                    <a:srcRect/>
                    <a:stretch>
                      <a:fillRect/>
                    </a:stretch>
                  </pic:blipFill>
                  <pic:spPr bwMode="auto">
                    <a:xfrm>
                      <a:off x="0" y="0"/>
                      <a:ext cx="5753735" cy="1923415"/>
                    </a:xfrm>
                    <a:prstGeom prst="rect">
                      <a:avLst/>
                    </a:prstGeom>
                    <a:noFill/>
                    <a:ln w="9525">
                      <a:noFill/>
                      <a:miter lim="800000"/>
                      <a:headEnd/>
                      <a:tailEnd/>
                    </a:ln>
                  </pic:spPr>
                </pic:pic>
              </a:graphicData>
            </a:graphic>
          </wp:inline>
        </w:drawing>
      </w:r>
    </w:p>
    <w:p w14:paraId="3B60E864" w14:textId="37B433D8" w:rsidR="00FE04A2" w:rsidRDefault="00FE04A2" w:rsidP="00FE04A2">
      <w:pPr>
        <w:pStyle w:val="Beskrivning"/>
      </w:pPr>
      <w:bookmarkStart w:id="240" w:name="_Ref246993767"/>
      <w:r>
        <w:t xml:space="preserve">Figure </w:t>
      </w:r>
      <w:r>
        <w:fldChar w:fldCharType="begin"/>
      </w:r>
      <w:r>
        <w:instrText xml:space="preserve"> SEQ Figure \* ARABIC </w:instrText>
      </w:r>
      <w:r>
        <w:fldChar w:fldCharType="separate"/>
      </w:r>
      <w:r w:rsidR="00BD356D">
        <w:rPr>
          <w:noProof/>
        </w:rPr>
        <w:t>6</w:t>
      </w:r>
      <w:r>
        <w:rPr>
          <w:noProof/>
        </w:rPr>
        <w:fldChar w:fldCharType="end"/>
      </w:r>
      <w:bookmarkEnd w:id="240"/>
      <w:r>
        <w:t>.</w:t>
      </w:r>
    </w:p>
    <w:p w14:paraId="0FC00FA2" w14:textId="77777777" w:rsidR="00D6371B" w:rsidRDefault="00D6371B">
      <w:pPr>
        <w:spacing w:after="0" w:line="240" w:lineRule="auto"/>
        <w:rPr>
          <w:caps/>
          <w:color w:val="632423"/>
          <w:spacing w:val="20"/>
          <w:sz w:val="28"/>
          <w:szCs w:val="28"/>
        </w:rPr>
      </w:pPr>
      <w:r>
        <w:br w:type="page"/>
      </w:r>
    </w:p>
    <w:p w14:paraId="56248262" w14:textId="77777777" w:rsidR="009A275C" w:rsidRDefault="009A275C" w:rsidP="009A275C">
      <w:pPr>
        <w:pStyle w:val="Rubrik1"/>
      </w:pPr>
      <w:bookmarkStart w:id="241" w:name="_Toc246908804"/>
      <w:bookmarkStart w:id="242" w:name="_Toc175680631"/>
      <w:r>
        <w:lastRenderedPageBreak/>
        <w:t>Software Details – a programmer’s reference</w:t>
      </w:r>
      <w:bookmarkEnd w:id="241"/>
      <w:bookmarkEnd w:id="242"/>
    </w:p>
    <w:p w14:paraId="51AABCD9" w14:textId="77777777" w:rsidR="009A275C" w:rsidRDefault="009A275C" w:rsidP="00D648A5"/>
    <w:p w14:paraId="1E1BA31B" w14:textId="77777777" w:rsidR="00AE0B36" w:rsidRDefault="00FA6EFB" w:rsidP="00FA6EFB">
      <w:pPr>
        <w:pStyle w:val="Rubrik2"/>
      </w:pPr>
      <w:bookmarkStart w:id="243" w:name="_Toc246908805"/>
      <w:bookmarkStart w:id="244" w:name="_Toc175680632"/>
      <w:r>
        <w:t>Post processing of fluxes</w:t>
      </w:r>
      <w:bookmarkEnd w:id="243"/>
      <w:bookmarkEnd w:id="244"/>
    </w:p>
    <w:p w14:paraId="254D0738" w14:textId="77777777" w:rsidR="00F1530C" w:rsidRDefault="00F1530C">
      <w:pPr>
        <w:spacing w:after="0" w:line="240" w:lineRule="auto"/>
      </w:pPr>
    </w:p>
    <w:p w14:paraId="171AC2F7" w14:textId="77777777" w:rsidR="00303682" w:rsidRDefault="004B1C10">
      <w:pPr>
        <w:spacing w:after="0" w:line="240" w:lineRule="auto"/>
      </w:pPr>
      <w:r>
        <w:t xml:space="preserve">The controlling code for the post processing is found in the class </w:t>
      </w:r>
      <w:proofErr w:type="spellStart"/>
      <w:r w:rsidRPr="00303682">
        <w:rPr>
          <w:rFonts w:ascii="Courier New" w:hAnsi="Courier New" w:cs="Courier New"/>
        </w:rPr>
        <w:t>CPostProcessing</w:t>
      </w:r>
      <w:proofErr w:type="spellEnd"/>
      <w:r>
        <w:t xml:space="preserve">. </w:t>
      </w:r>
    </w:p>
    <w:p w14:paraId="78B64C7A" w14:textId="0E967D82" w:rsidR="00F1530C" w:rsidRDefault="004B1C10">
      <w:pPr>
        <w:spacing w:after="0" w:line="240" w:lineRule="auto"/>
      </w:pPr>
      <w:r>
        <w:t xml:space="preserve">The post processing of fluxes is found in the function </w:t>
      </w:r>
      <w:proofErr w:type="spellStart"/>
      <w:r w:rsidRPr="00303682">
        <w:rPr>
          <w:rFonts w:ascii="Courier New" w:hAnsi="Courier New" w:cs="Courier New"/>
        </w:rPr>
        <w:t>CPostProcessing</w:t>
      </w:r>
      <w:proofErr w:type="spellEnd"/>
      <w:r w:rsidRPr="00303682">
        <w:rPr>
          <w:rFonts w:ascii="Courier New" w:hAnsi="Courier New" w:cs="Courier New"/>
        </w:rPr>
        <w:t>::</w:t>
      </w:r>
      <w:proofErr w:type="spellStart"/>
      <w:r w:rsidRPr="00303682">
        <w:rPr>
          <w:rFonts w:ascii="Courier New" w:hAnsi="Courier New" w:cs="Courier New"/>
        </w:rPr>
        <w:t>DoPostProcessing_Fluxes</w:t>
      </w:r>
      <w:proofErr w:type="spellEnd"/>
      <w:r w:rsidR="00130398">
        <w:t xml:space="preserve">, the general flow of this function is shown in </w:t>
      </w:r>
      <w:r w:rsidR="00EB64B7">
        <w:fldChar w:fldCharType="begin"/>
      </w:r>
      <w:r w:rsidR="00130398">
        <w:instrText xml:space="preserve"> REF _Ref229993708 \h </w:instrText>
      </w:r>
      <w:r w:rsidR="00EB64B7">
        <w:fldChar w:fldCharType="separate"/>
      </w:r>
      <w:r w:rsidR="00BD356D">
        <w:t xml:space="preserve">Figure </w:t>
      </w:r>
      <w:r w:rsidR="00BD356D">
        <w:rPr>
          <w:noProof/>
        </w:rPr>
        <w:t>7</w:t>
      </w:r>
      <w:r w:rsidR="00EB64B7">
        <w:fldChar w:fldCharType="end"/>
      </w:r>
      <w:r>
        <w:t xml:space="preserve"> </w:t>
      </w:r>
    </w:p>
    <w:p w14:paraId="04A0E0DB" w14:textId="77777777" w:rsidR="00F1530C" w:rsidRDefault="00F1530C">
      <w:pPr>
        <w:spacing w:after="0" w:line="240" w:lineRule="auto"/>
      </w:pPr>
    </w:p>
    <w:p w14:paraId="2ADEE0D7" w14:textId="77777777" w:rsidR="00F1530C" w:rsidRDefault="00F1530C">
      <w:pPr>
        <w:spacing w:after="0" w:line="240" w:lineRule="auto"/>
      </w:pPr>
    </w:p>
    <w:p w14:paraId="4364632F" w14:textId="77777777" w:rsidR="00F1530C" w:rsidRDefault="00F1530C">
      <w:pPr>
        <w:spacing w:after="0" w:line="240" w:lineRule="auto"/>
      </w:pPr>
      <w:r>
        <w:br w:type="page"/>
      </w:r>
    </w:p>
    <w:p w14:paraId="7D3DDC0F" w14:textId="77777777" w:rsidR="00F1530C" w:rsidRDefault="00F1530C" w:rsidP="00F1530C">
      <w:pPr>
        <w:keepNext/>
        <w:jc w:val="center"/>
      </w:pPr>
      <w:r>
        <w:rPr>
          <w:noProof/>
          <w:lang w:bidi="ar-SA"/>
        </w:rPr>
        <w:lastRenderedPageBreak/>
        <w:drawing>
          <wp:inline distT="0" distB="0" distL="0" distR="0" wp14:anchorId="68E80C45" wp14:editId="292B9DB1">
            <wp:extent cx="4442782" cy="7832992"/>
            <wp:effectExtent l="19050" t="0" r="0" b="0"/>
            <wp:docPr id="6" name="Picture 6" descr="D:\NovacPostProcessingProgram\Graphs\FluxCalcu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NovacPostProcessingProgram\Graphs\FluxCalculation.png"/>
                    <pic:cNvPicPr>
                      <a:picLocks noChangeAspect="1" noChangeArrowheads="1"/>
                    </pic:cNvPicPr>
                  </pic:nvPicPr>
                  <pic:blipFill>
                    <a:blip r:embed="rId20" cstate="print"/>
                    <a:srcRect/>
                    <a:stretch>
                      <a:fillRect/>
                    </a:stretch>
                  </pic:blipFill>
                  <pic:spPr bwMode="auto">
                    <a:xfrm>
                      <a:off x="0" y="0"/>
                      <a:ext cx="4453255" cy="7851457"/>
                    </a:xfrm>
                    <a:prstGeom prst="rect">
                      <a:avLst/>
                    </a:prstGeom>
                    <a:noFill/>
                    <a:ln w="9525">
                      <a:noFill/>
                      <a:miter lim="800000"/>
                      <a:headEnd/>
                      <a:tailEnd/>
                    </a:ln>
                  </pic:spPr>
                </pic:pic>
              </a:graphicData>
            </a:graphic>
          </wp:inline>
        </w:drawing>
      </w:r>
    </w:p>
    <w:p w14:paraId="4930316C" w14:textId="55F50DA2" w:rsidR="00F1530C" w:rsidRDefault="00F1530C" w:rsidP="00F1530C">
      <w:pPr>
        <w:pStyle w:val="Beskrivning"/>
        <w:jc w:val="center"/>
      </w:pPr>
      <w:bookmarkStart w:id="245" w:name="_Ref229993708"/>
      <w:r>
        <w:t xml:space="preserve">Figure </w:t>
      </w:r>
      <w:r>
        <w:fldChar w:fldCharType="begin"/>
      </w:r>
      <w:r>
        <w:instrText xml:space="preserve"> SEQ Figure \* ARABIC </w:instrText>
      </w:r>
      <w:r>
        <w:fldChar w:fldCharType="separate"/>
      </w:r>
      <w:r w:rsidR="00BD356D">
        <w:rPr>
          <w:noProof/>
        </w:rPr>
        <w:t>7</w:t>
      </w:r>
      <w:r>
        <w:rPr>
          <w:noProof/>
        </w:rPr>
        <w:fldChar w:fldCharType="end"/>
      </w:r>
      <w:bookmarkEnd w:id="245"/>
      <w:r>
        <w:t>. General flow o</w:t>
      </w:r>
      <w:r w:rsidR="004374D7">
        <w:t>f the post processing of fluxes, the functions shown are all found in the class CPostProcessing.</w:t>
      </w:r>
    </w:p>
    <w:p w14:paraId="58E4CD61" w14:textId="77777777" w:rsidR="00F1530C" w:rsidRDefault="00F1530C" w:rsidP="00F1530C">
      <w:pPr>
        <w:pStyle w:val="Rubrik2"/>
        <w:keepNext/>
      </w:pPr>
      <w:bookmarkStart w:id="246" w:name="_Toc175680633"/>
      <w:r>
        <w:rPr>
          <w:noProof/>
          <w:lang w:bidi="ar-SA"/>
        </w:rPr>
        <w:lastRenderedPageBreak/>
        <w:drawing>
          <wp:inline distT="0" distB="0" distL="0" distR="0" wp14:anchorId="094D54FD" wp14:editId="76C21E89">
            <wp:extent cx="5760720" cy="7845425"/>
            <wp:effectExtent l="19050" t="0" r="0" b="0"/>
            <wp:docPr id="4" name="Picture 4" descr="D:\NovacPostProcessingProgram\Graphs\PostProcessing.EvaluateSc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NovacPostProcessingProgram\Graphs\PostProcessing.EvaluateScans.png"/>
                    <pic:cNvPicPr>
                      <a:picLocks noChangeAspect="1" noChangeArrowheads="1"/>
                    </pic:cNvPicPr>
                  </pic:nvPicPr>
                  <pic:blipFill>
                    <a:blip r:embed="rId9" cstate="print"/>
                    <a:srcRect/>
                    <a:stretch>
                      <a:fillRect/>
                    </a:stretch>
                  </pic:blipFill>
                  <pic:spPr bwMode="auto">
                    <a:xfrm>
                      <a:off x="0" y="0"/>
                      <a:ext cx="5760720" cy="7845425"/>
                    </a:xfrm>
                    <a:prstGeom prst="rect">
                      <a:avLst/>
                    </a:prstGeom>
                    <a:noFill/>
                    <a:ln w="9525">
                      <a:noFill/>
                      <a:miter lim="800000"/>
                      <a:headEnd/>
                      <a:tailEnd/>
                    </a:ln>
                  </pic:spPr>
                </pic:pic>
              </a:graphicData>
            </a:graphic>
          </wp:inline>
        </w:drawing>
      </w:r>
      <w:bookmarkEnd w:id="246"/>
    </w:p>
    <w:p w14:paraId="5CA7F793" w14:textId="39A259F2" w:rsidR="00F1530C" w:rsidRDefault="00F1530C" w:rsidP="00F1530C">
      <w:pPr>
        <w:pStyle w:val="Beskrivning"/>
        <w:jc w:val="center"/>
      </w:pPr>
      <w:r>
        <w:t xml:space="preserve">Figure </w:t>
      </w:r>
      <w:r>
        <w:fldChar w:fldCharType="begin"/>
      </w:r>
      <w:r>
        <w:instrText xml:space="preserve"> SEQ Figure \* ARABIC </w:instrText>
      </w:r>
      <w:r>
        <w:fldChar w:fldCharType="separate"/>
      </w:r>
      <w:r w:rsidR="00BD356D">
        <w:rPr>
          <w:noProof/>
        </w:rPr>
        <w:t>8</w:t>
      </w:r>
      <w:r>
        <w:rPr>
          <w:noProof/>
        </w:rPr>
        <w:fldChar w:fldCharType="end"/>
      </w:r>
      <w:r>
        <w:t>. General flow of post processing of fluxes.</w:t>
      </w:r>
    </w:p>
    <w:p w14:paraId="32D1AD7A" w14:textId="77777777" w:rsidR="004000D1" w:rsidRDefault="00BE4E6C" w:rsidP="004000D1">
      <w:pPr>
        <w:pStyle w:val="Rubrik2"/>
      </w:pPr>
      <w:r>
        <w:br w:type="page"/>
      </w:r>
      <w:bookmarkStart w:id="247" w:name="_Toc246908806"/>
      <w:bookmarkStart w:id="248" w:name="_Toc175680634"/>
      <w:r w:rsidR="004000D1">
        <w:lastRenderedPageBreak/>
        <w:t>Post processing of composition measurements</w:t>
      </w:r>
      <w:bookmarkEnd w:id="247"/>
      <w:bookmarkEnd w:id="248"/>
    </w:p>
    <w:p w14:paraId="30F8EA74" w14:textId="77777777" w:rsidR="004000D1" w:rsidRDefault="004000D1" w:rsidP="004000D1"/>
    <w:p w14:paraId="58472268" w14:textId="77777777" w:rsidR="004000D1" w:rsidRDefault="00BE4E6C" w:rsidP="004000D1">
      <w:r>
        <w:t xml:space="preserve">This is not yet implemented… </w:t>
      </w:r>
      <w:r w:rsidR="006D5D21">
        <w:t>Please be patient…</w:t>
      </w:r>
    </w:p>
    <w:p w14:paraId="3BFFC773" w14:textId="77777777" w:rsidR="004B3D74" w:rsidRDefault="004B3D74" w:rsidP="002E123F">
      <w:pPr>
        <w:spacing w:after="0" w:line="240" w:lineRule="auto"/>
      </w:pPr>
    </w:p>
    <w:p w14:paraId="5E934E2F" w14:textId="77777777" w:rsidR="004B3D74" w:rsidRPr="004000D1" w:rsidRDefault="004B3D74" w:rsidP="004000D1"/>
    <w:sectPr w:rsidR="004B3D74" w:rsidRPr="004000D1" w:rsidSect="00B14C2F">
      <w:headerReference w:type="default" r:id="rId21"/>
      <w:footerReference w:type="even" r:id="rId22"/>
      <w:footerReference w:type="default" r:id="rId23"/>
      <w:pgSz w:w="11906" w:h="16838"/>
      <w:pgMar w:top="1417" w:right="1274"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3A5649" w14:textId="77777777" w:rsidR="00086E39" w:rsidRDefault="00086E39">
      <w:pPr>
        <w:spacing w:after="0" w:line="240" w:lineRule="auto"/>
      </w:pPr>
      <w:r>
        <w:separator/>
      </w:r>
    </w:p>
  </w:endnote>
  <w:endnote w:type="continuationSeparator" w:id="0">
    <w:p w14:paraId="5855FA7D" w14:textId="77777777" w:rsidR="00086E39" w:rsidRDefault="00086E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7B3DC9" w14:textId="77777777" w:rsidR="004A730B" w:rsidRDefault="00EB64B7">
    <w:pPr>
      <w:pStyle w:val="Sidfot"/>
      <w:framePr w:wrap="around" w:vAnchor="text" w:hAnchor="margin" w:xAlign="right" w:y="1"/>
      <w:rPr>
        <w:rStyle w:val="Sidnummer"/>
      </w:rPr>
    </w:pPr>
    <w:r>
      <w:rPr>
        <w:rStyle w:val="Sidnummer"/>
      </w:rPr>
      <w:fldChar w:fldCharType="begin"/>
    </w:r>
    <w:r w:rsidR="004A730B">
      <w:rPr>
        <w:rStyle w:val="Sidnummer"/>
      </w:rPr>
      <w:instrText xml:space="preserve">PAGE  </w:instrText>
    </w:r>
    <w:r>
      <w:rPr>
        <w:rStyle w:val="Sidnummer"/>
      </w:rPr>
      <w:fldChar w:fldCharType="end"/>
    </w:r>
  </w:p>
  <w:p w14:paraId="70FE48AB" w14:textId="77777777" w:rsidR="004A730B" w:rsidRDefault="004A730B">
    <w:pPr>
      <w:pStyle w:val="Sidfo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FDB1EA" w14:textId="77777777" w:rsidR="004A730B" w:rsidRDefault="00EB64B7">
    <w:pPr>
      <w:pStyle w:val="Sidfot"/>
      <w:framePr w:wrap="around" w:vAnchor="text" w:hAnchor="margin" w:xAlign="right" w:y="1"/>
      <w:rPr>
        <w:rStyle w:val="Sidnummer"/>
      </w:rPr>
    </w:pPr>
    <w:r>
      <w:rPr>
        <w:rStyle w:val="Sidnummer"/>
      </w:rPr>
      <w:fldChar w:fldCharType="begin"/>
    </w:r>
    <w:r w:rsidR="004A730B">
      <w:rPr>
        <w:rStyle w:val="Sidnummer"/>
      </w:rPr>
      <w:instrText xml:space="preserve">PAGE  </w:instrText>
    </w:r>
    <w:r>
      <w:rPr>
        <w:rStyle w:val="Sidnummer"/>
      </w:rPr>
      <w:fldChar w:fldCharType="separate"/>
    </w:r>
    <w:r w:rsidR="004041A6">
      <w:rPr>
        <w:rStyle w:val="Sidnummer"/>
        <w:noProof/>
      </w:rPr>
      <w:t>4</w:t>
    </w:r>
    <w:r>
      <w:rPr>
        <w:rStyle w:val="Sidnummer"/>
      </w:rPr>
      <w:fldChar w:fldCharType="end"/>
    </w:r>
  </w:p>
  <w:p w14:paraId="689F57B0" w14:textId="77777777" w:rsidR="004A730B" w:rsidRDefault="004A730B">
    <w:pPr>
      <w:pStyle w:val="Sidfo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6325BE" w14:textId="77777777" w:rsidR="00086E39" w:rsidRDefault="00086E39">
      <w:pPr>
        <w:spacing w:after="0" w:line="240" w:lineRule="auto"/>
      </w:pPr>
      <w:r>
        <w:separator/>
      </w:r>
    </w:p>
  </w:footnote>
  <w:footnote w:type="continuationSeparator" w:id="0">
    <w:p w14:paraId="504632C8" w14:textId="77777777" w:rsidR="00086E39" w:rsidRDefault="00086E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C96C01" w14:textId="77777777" w:rsidR="004A730B" w:rsidRPr="007038DF" w:rsidRDefault="004A730B" w:rsidP="00860CD4">
    <w:pPr>
      <w:pStyle w:val="Sidhuvud"/>
      <w:rPr>
        <w:b/>
        <w:sz w:val="18"/>
        <w:szCs w:val="18"/>
      </w:rPr>
    </w:pPr>
    <w:r>
      <w:tab/>
      <w:t xml:space="preserve"> </w:t>
    </w:r>
    <w:r>
      <w:tab/>
    </w:r>
    <w:r w:rsidRPr="007038DF">
      <w:rPr>
        <w:b/>
        <w:sz w:val="18"/>
        <w:szCs w:val="18"/>
      </w:rPr>
      <w:t>NOVACPPP Software Manual</w:t>
    </w:r>
  </w:p>
  <w:p w14:paraId="4E414DF6" w14:textId="284FB198" w:rsidR="004A730B" w:rsidRPr="007038DF" w:rsidRDefault="004A730B" w:rsidP="00860CD4">
    <w:pPr>
      <w:pStyle w:val="Sidhuvud"/>
      <w:rPr>
        <w:b/>
        <w:sz w:val="18"/>
        <w:szCs w:val="18"/>
      </w:rPr>
    </w:pPr>
    <w:r>
      <w:rPr>
        <w:b/>
        <w:sz w:val="18"/>
        <w:szCs w:val="18"/>
      </w:rPr>
      <w:tab/>
    </w:r>
    <w:r>
      <w:rPr>
        <w:b/>
        <w:sz w:val="18"/>
        <w:szCs w:val="18"/>
      </w:rPr>
      <w:tab/>
    </w:r>
    <w:r w:rsidR="00EB64B7">
      <w:rPr>
        <w:b/>
        <w:sz w:val="18"/>
        <w:szCs w:val="18"/>
      </w:rPr>
      <w:fldChar w:fldCharType="begin"/>
    </w:r>
    <w:r w:rsidR="001B1A68">
      <w:rPr>
        <w:b/>
        <w:sz w:val="18"/>
        <w:szCs w:val="18"/>
      </w:rPr>
      <w:instrText xml:space="preserve"> DATE \@ "yyyy-MM-dd" </w:instrText>
    </w:r>
    <w:r w:rsidR="00EB64B7">
      <w:rPr>
        <w:b/>
        <w:sz w:val="18"/>
        <w:szCs w:val="18"/>
      </w:rPr>
      <w:fldChar w:fldCharType="separate"/>
    </w:r>
    <w:r w:rsidR="00BD4D5E">
      <w:rPr>
        <w:b/>
        <w:noProof/>
        <w:sz w:val="18"/>
        <w:szCs w:val="18"/>
      </w:rPr>
      <w:t>2024-08-28</w:t>
    </w:r>
    <w:r w:rsidR="00EB64B7">
      <w:rPr>
        <w:b/>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B67887"/>
    <w:multiLevelType w:val="hybridMultilevel"/>
    <w:tmpl w:val="47841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D31C02"/>
    <w:multiLevelType w:val="hybridMultilevel"/>
    <w:tmpl w:val="7F0C85C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7813AB"/>
    <w:multiLevelType w:val="hybridMultilevel"/>
    <w:tmpl w:val="82E05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A95B65"/>
    <w:multiLevelType w:val="hybridMultilevel"/>
    <w:tmpl w:val="069E3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A21288"/>
    <w:multiLevelType w:val="hybridMultilevel"/>
    <w:tmpl w:val="5418A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B81A86"/>
    <w:multiLevelType w:val="hybridMultilevel"/>
    <w:tmpl w:val="5AB67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BA6F44"/>
    <w:multiLevelType w:val="hybridMultilevel"/>
    <w:tmpl w:val="C2DACC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BC3F17"/>
    <w:multiLevelType w:val="hybridMultilevel"/>
    <w:tmpl w:val="4B86B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417F83"/>
    <w:multiLevelType w:val="hybridMultilevel"/>
    <w:tmpl w:val="0CE03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B4441D"/>
    <w:multiLevelType w:val="hybridMultilevel"/>
    <w:tmpl w:val="AABEEE8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032722C"/>
    <w:multiLevelType w:val="hybridMultilevel"/>
    <w:tmpl w:val="A67695F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2DD4EDD"/>
    <w:multiLevelType w:val="hybridMultilevel"/>
    <w:tmpl w:val="6F5A58F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3A67B20"/>
    <w:multiLevelType w:val="hybridMultilevel"/>
    <w:tmpl w:val="A3208B9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DCA789E"/>
    <w:multiLevelType w:val="hybridMultilevel"/>
    <w:tmpl w:val="40FEA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BF033F"/>
    <w:multiLevelType w:val="hybridMultilevel"/>
    <w:tmpl w:val="5D32A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BE7B9F"/>
    <w:multiLevelType w:val="hybridMultilevel"/>
    <w:tmpl w:val="AA32B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B724E1"/>
    <w:multiLevelType w:val="hybridMultilevel"/>
    <w:tmpl w:val="E472922E"/>
    <w:lvl w:ilvl="0" w:tplc="4146913A">
      <w:start w:val="1"/>
      <w:numFmt w:val="decimal"/>
      <w:pStyle w:val="Rubrik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CA0BEE"/>
    <w:multiLevelType w:val="hybridMultilevel"/>
    <w:tmpl w:val="B5D42C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A154B6E"/>
    <w:multiLevelType w:val="hybridMultilevel"/>
    <w:tmpl w:val="61AC98E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868054551">
    <w:abstractNumId w:val="18"/>
  </w:num>
  <w:num w:numId="2" w16cid:durableId="2144080158">
    <w:abstractNumId w:val="12"/>
  </w:num>
  <w:num w:numId="3" w16cid:durableId="952789536">
    <w:abstractNumId w:val="11"/>
  </w:num>
  <w:num w:numId="4" w16cid:durableId="577666150">
    <w:abstractNumId w:val="1"/>
  </w:num>
  <w:num w:numId="5" w16cid:durableId="1082918046">
    <w:abstractNumId w:val="17"/>
  </w:num>
  <w:num w:numId="6" w16cid:durableId="1564566384">
    <w:abstractNumId w:val="9"/>
  </w:num>
  <w:num w:numId="7" w16cid:durableId="927813519">
    <w:abstractNumId w:val="16"/>
  </w:num>
  <w:num w:numId="8" w16cid:durableId="592200510">
    <w:abstractNumId w:val="13"/>
  </w:num>
  <w:num w:numId="9" w16cid:durableId="2018190948">
    <w:abstractNumId w:val="3"/>
  </w:num>
  <w:num w:numId="10" w16cid:durableId="890383505">
    <w:abstractNumId w:val="4"/>
  </w:num>
  <w:num w:numId="11" w16cid:durableId="5058368">
    <w:abstractNumId w:val="5"/>
  </w:num>
  <w:num w:numId="12" w16cid:durableId="928930386">
    <w:abstractNumId w:val="2"/>
  </w:num>
  <w:num w:numId="13" w16cid:durableId="1366980803">
    <w:abstractNumId w:val="6"/>
  </w:num>
  <w:num w:numId="14" w16cid:durableId="133257620">
    <w:abstractNumId w:val="7"/>
  </w:num>
  <w:num w:numId="15" w16cid:durableId="583416247">
    <w:abstractNumId w:val="0"/>
  </w:num>
  <w:num w:numId="16" w16cid:durableId="551231086">
    <w:abstractNumId w:val="15"/>
  </w:num>
  <w:num w:numId="17" w16cid:durableId="1531335160">
    <w:abstractNumId w:val="8"/>
  </w:num>
  <w:num w:numId="18" w16cid:durableId="434517152">
    <w:abstractNumId w:val="14"/>
  </w:num>
  <w:num w:numId="19" w16cid:durableId="34278952">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71">
      <o:colormru v:ext="edit" colors="#9cf"/>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2607F"/>
    <w:rsid w:val="00001CD2"/>
    <w:rsid w:val="0000201D"/>
    <w:rsid w:val="00002F09"/>
    <w:rsid w:val="00003C92"/>
    <w:rsid w:val="00004B7F"/>
    <w:rsid w:val="00005691"/>
    <w:rsid w:val="000061E6"/>
    <w:rsid w:val="000064CA"/>
    <w:rsid w:val="00006971"/>
    <w:rsid w:val="00006A1B"/>
    <w:rsid w:val="00010499"/>
    <w:rsid w:val="00011D52"/>
    <w:rsid w:val="00012741"/>
    <w:rsid w:val="00013569"/>
    <w:rsid w:val="0001563B"/>
    <w:rsid w:val="00015E3B"/>
    <w:rsid w:val="00015F14"/>
    <w:rsid w:val="000164B9"/>
    <w:rsid w:val="00016961"/>
    <w:rsid w:val="000175F5"/>
    <w:rsid w:val="0001785C"/>
    <w:rsid w:val="000207DF"/>
    <w:rsid w:val="00022650"/>
    <w:rsid w:val="000227F1"/>
    <w:rsid w:val="00023376"/>
    <w:rsid w:val="0002415F"/>
    <w:rsid w:val="000245A0"/>
    <w:rsid w:val="00024E3A"/>
    <w:rsid w:val="0002638E"/>
    <w:rsid w:val="00026C29"/>
    <w:rsid w:val="00027F2B"/>
    <w:rsid w:val="00030688"/>
    <w:rsid w:val="000332B0"/>
    <w:rsid w:val="00033A4A"/>
    <w:rsid w:val="000347EE"/>
    <w:rsid w:val="000355E7"/>
    <w:rsid w:val="00035C6D"/>
    <w:rsid w:val="000361DD"/>
    <w:rsid w:val="00036A88"/>
    <w:rsid w:val="00036DAA"/>
    <w:rsid w:val="00036E92"/>
    <w:rsid w:val="000376A5"/>
    <w:rsid w:val="00040128"/>
    <w:rsid w:val="000406B8"/>
    <w:rsid w:val="00040CCB"/>
    <w:rsid w:val="00043E36"/>
    <w:rsid w:val="00044AFC"/>
    <w:rsid w:val="00045199"/>
    <w:rsid w:val="00045C16"/>
    <w:rsid w:val="00047C7D"/>
    <w:rsid w:val="00047D74"/>
    <w:rsid w:val="00050DC5"/>
    <w:rsid w:val="00050FD9"/>
    <w:rsid w:val="000514C3"/>
    <w:rsid w:val="000517F4"/>
    <w:rsid w:val="000518DE"/>
    <w:rsid w:val="00051D35"/>
    <w:rsid w:val="00051F89"/>
    <w:rsid w:val="0005220B"/>
    <w:rsid w:val="00053C09"/>
    <w:rsid w:val="0005477D"/>
    <w:rsid w:val="00054B6E"/>
    <w:rsid w:val="00054F7B"/>
    <w:rsid w:val="000558DB"/>
    <w:rsid w:val="00056FF1"/>
    <w:rsid w:val="00057958"/>
    <w:rsid w:val="00057A28"/>
    <w:rsid w:val="00060E11"/>
    <w:rsid w:val="0006119D"/>
    <w:rsid w:val="00061961"/>
    <w:rsid w:val="0006290B"/>
    <w:rsid w:val="00062D96"/>
    <w:rsid w:val="0006348F"/>
    <w:rsid w:val="0006349F"/>
    <w:rsid w:val="000634D4"/>
    <w:rsid w:val="00064531"/>
    <w:rsid w:val="00064B6C"/>
    <w:rsid w:val="00064F73"/>
    <w:rsid w:val="000658A8"/>
    <w:rsid w:val="00065FE3"/>
    <w:rsid w:val="00067440"/>
    <w:rsid w:val="000675B2"/>
    <w:rsid w:val="00070B28"/>
    <w:rsid w:val="00070BBA"/>
    <w:rsid w:val="000727B0"/>
    <w:rsid w:val="00072F47"/>
    <w:rsid w:val="000730D1"/>
    <w:rsid w:val="00073586"/>
    <w:rsid w:val="00073A9A"/>
    <w:rsid w:val="000753AD"/>
    <w:rsid w:val="00077D49"/>
    <w:rsid w:val="00080E04"/>
    <w:rsid w:val="00081214"/>
    <w:rsid w:val="000820BC"/>
    <w:rsid w:val="000841A9"/>
    <w:rsid w:val="00084613"/>
    <w:rsid w:val="000849AF"/>
    <w:rsid w:val="00085350"/>
    <w:rsid w:val="0008546A"/>
    <w:rsid w:val="00085757"/>
    <w:rsid w:val="00085F07"/>
    <w:rsid w:val="000865D9"/>
    <w:rsid w:val="0008661A"/>
    <w:rsid w:val="000867B3"/>
    <w:rsid w:val="000869ED"/>
    <w:rsid w:val="00086E39"/>
    <w:rsid w:val="000915A8"/>
    <w:rsid w:val="00091646"/>
    <w:rsid w:val="00091A11"/>
    <w:rsid w:val="00091B77"/>
    <w:rsid w:val="00092453"/>
    <w:rsid w:val="000926E1"/>
    <w:rsid w:val="0009274D"/>
    <w:rsid w:val="00093357"/>
    <w:rsid w:val="00093869"/>
    <w:rsid w:val="00094387"/>
    <w:rsid w:val="00094600"/>
    <w:rsid w:val="0009515D"/>
    <w:rsid w:val="0009679C"/>
    <w:rsid w:val="00096EFF"/>
    <w:rsid w:val="00096F0F"/>
    <w:rsid w:val="00097064"/>
    <w:rsid w:val="00097D6F"/>
    <w:rsid w:val="000A04A0"/>
    <w:rsid w:val="000A0687"/>
    <w:rsid w:val="000A103F"/>
    <w:rsid w:val="000A33FC"/>
    <w:rsid w:val="000A5088"/>
    <w:rsid w:val="000A5A34"/>
    <w:rsid w:val="000A5D39"/>
    <w:rsid w:val="000A6E96"/>
    <w:rsid w:val="000B0098"/>
    <w:rsid w:val="000B0400"/>
    <w:rsid w:val="000B0884"/>
    <w:rsid w:val="000B0D1A"/>
    <w:rsid w:val="000B12EA"/>
    <w:rsid w:val="000B25DF"/>
    <w:rsid w:val="000B2E51"/>
    <w:rsid w:val="000B35F4"/>
    <w:rsid w:val="000B3C96"/>
    <w:rsid w:val="000B5FD7"/>
    <w:rsid w:val="000B6580"/>
    <w:rsid w:val="000B75AB"/>
    <w:rsid w:val="000C07A1"/>
    <w:rsid w:val="000C24BD"/>
    <w:rsid w:val="000C259F"/>
    <w:rsid w:val="000C2F5C"/>
    <w:rsid w:val="000C4826"/>
    <w:rsid w:val="000C4E2C"/>
    <w:rsid w:val="000C6E41"/>
    <w:rsid w:val="000C744E"/>
    <w:rsid w:val="000C747E"/>
    <w:rsid w:val="000C77B2"/>
    <w:rsid w:val="000D065D"/>
    <w:rsid w:val="000D09E3"/>
    <w:rsid w:val="000D1399"/>
    <w:rsid w:val="000D2539"/>
    <w:rsid w:val="000D279E"/>
    <w:rsid w:val="000D48D7"/>
    <w:rsid w:val="000D4902"/>
    <w:rsid w:val="000D4947"/>
    <w:rsid w:val="000D6444"/>
    <w:rsid w:val="000D644F"/>
    <w:rsid w:val="000D6C6F"/>
    <w:rsid w:val="000D71C0"/>
    <w:rsid w:val="000D7A68"/>
    <w:rsid w:val="000E13D2"/>
    <w:rsid w:val="000E1537"/>
    <w:rsid w:val="000E17F0"/>
    <w:rsid w:val="000E2045"/>
    <w:rsid w:val="000E32DF"/>
    <w:rsid w:val="000E3E6C"/>
    <w:rsid w:val="000E4A35"/>
    <w:rsid w:val="000E52BB"/>
    <w:rsid w:val="000F022B"/>
    <w:rsid w:val="000F0E78"/>
    <w:rsid w:val="000F3198"/>
    <w:rsid w:val="000F3CA4"/>
    <w:rsid w:val="000F3D42"/>
    <w:rsid w:val="000F3F09"/>
    <w:rsid w:val="000F417B"/>
    <w:rsid w:val="000F6EA1"/>
    <w:rsid w:val="000F7666"/>
    <w:rsid w:val="000F770D"/>
    <w:rsid w:val="0010198D"/>
    <w:rsid w:val="001026F8"/>
    <w:rsid w:val="0010314F"/>
    <w:rsid w:val="00105972"/>
    <w:rsid w:val="00106013"/>
    <w:rsid w:val="001073C5"/>
    <w:rsid w:val="00107628"/>
    <w:rsid w:val="00107CEB"/>
    <w:rsid w:val="0011066A"/>
    <w:rsid w:val="00110CA8"/>
    <w:rsid w:val="00111D63"/>
    <w:rsid w:val="00114375"/>
    <w:rsid w:val="001144FB"/>
    <w:rsid w:val="001146C8"/>
    <w:rsid w:val="001162A7"/>
    <w:rsid w:val="00117040"/>
    <w:rsid w:val="00117ED3"/>
    <w:rsid w:val="00120A4B"/>
    <w:rsid w:val="00121177"/>
    <w:rsid w:val="00121402"/>
    <w:rsid w:val="00122F07"/>
    <w:rsid w:val="0012366A"/>
    <w:rsid w:val="00123BE9"/>
    <w:rsid w:val="00124AE7"/>
    <w:rsid w:val="00124F3E"/>
    <w:rsid w:val="0012633F"/>
    <w:rsid w:val="0012688A"/>
    <w:rsid w:val="0012697F"/>
    <w:rsid w:val="00127915"/>
    <w:rsid w:val="00130398"/>
    <w:rsid w:val="00130A71"/>
    <w:rsid w:val="00130D2D"/>
    <w:rsid w:val="00131C86"/>
    <w:rsid w:val="001333DB"/>
    <w:rsid w:val="0013428B"/>
    <w:rsid w:val="001343D7"/>
    <w:rsid w:val="00134FAD"/>
    <w:rsid w:val="00136C22"/>
    <w:rsid w:val="001371E3"/>
    <w:rsid w:val="001374F8"/>
    <w:rsid w:val="001407E6"/>
    <w:rsid w:val="00140B25"/>
    <w:rsid w:val="00140C21"/>
    <w:rsid w:val="001417CA"/>
    <w:rsid w:val="001418EC"/>
    <w:rsid w:val="0014221D"/>
    <w:rsid w:val="0014261A"/>
    <w:rsid w:val="001431A9"/>
    <w:rsid w:val="00143A0B"/>
    <w:rsid w:val="00143B10"/>
    <w:rsid w:val="001501E8"/>
    <w:rsid w:val="001516AB"/>
    <w:rsid w:val="00151871"/>
    <w:rsid w:val="00151D54"/>
    <w:rsid w:val="0015217F"/>
    <w:rsid w:val="00152F98"/>
    <w:rsid w:val="00153289"/>
    <w:rsid w:val="00153AD4"/>
    <w:rsid w:val="001548DA"/>
    <w:rsid w:val="00155F66"/>
    <w:rsid w:val="00157AF4"/>
    <w:rsid w:val="00157EFC"/>
    <w:rsid w:val="001600B5"/>
    <w:rsid w:val="00160487"/>
    <w:rsid w:val="00161B55"/>
    <w:rsid w:val="00161D65"/>
    <w:rsid w:val="00162903"/>
    <w:rsid w:val="00162A0B"/>
    <w:rsid w:val="001635DE"/>
    <w:rsid w:val="001666AA"/>
    <w:rsid w:val="00166748"/>
    <w:rsid w:val="00167548"/>
    <w:rsid w:val="00171183"/>
    <w:rsid w:val="00171625"/>
    <w:rsid w:val="001721D6"/>
    <w:rsid w:val="00172C86"/>
    <w:rsid w:val="00173296"/>
    <w:rsid w:val="00175EFA"/>
    <w:rsid w:val="001766CB"/>
    <w:rsid w:val="001776BD"/>
    <w:rsid w:val="00177D75"/>
    <w:rsid w:val="00180E2D"/>
    <w:rsid w:val="001835FF"/>
    <w:rsid w:val="0018462A"/>
    <w:rsid w:val="00184F84"/>
    <w:rsid w:val="00186DF3"/>
    <w:rsid w:val="0018728F"/>
    <w:rsid w:val="00187482"/>
    <w:rsid w:val="001874CD"/>
    <w:rsid w:val="0018793C"/>
    <w:rsid w:val="00187BD9"/>
    <w:rsid w:val="00191132"/>
    <w:rsid w:val="001911CF"/>
    <w:rsid w:val="00191CCA"/>
    <w:rsid w:val="00193149"/>
    <w:rsid w:val="0019325F"/>
    <w:rsid w:val="001936D7"/>
    <w:rsid w:val="00195FCB"/>
    <w:rsid w:val="001961EC"/>
    <w:rsid w:val="00196FF1"/>
    <w:rsid w:val="001A0D20"/>
    <w:rsid w:val="001A3DB1"/>
    <w:rsid w:val="001A459A"/>
    <w:rsid w:val="001A4E1A"/>
    <w:rsid w:val="001A4FBB"/>
    <w:rsid w:val="001A5AB5"/>
    <w:rsid w:val="001B0C69"/>
    <w:rsid w:val="001B18A5"/>
    <w:rsid w:val="001B1A68"/>
    <w:rsid w:val="001B28F5"/>
    <w:rsid w:val="001B3B85"/>
    <w:rsid w:val="001B688C"/>
    <w:rsid w:val="001B6ACD"/>
    <w:rsid w:val="001B6C2D"/>
    <w:rsid w:val="001B7D08"/>
    <w:rsid w:val="001C02CB"/>
    <w:rsid w:val="001C03C4"/>
    <w:rsid w:val="001C101B"/>
    <w:rsid w:val="001C127D"/>
    <w:rsid w:val="001C5775"/>
    <w:rsid w:val="001C6398"/>
    <w:rsid w:val="001C64BF"/>
    <w:rsid w:val="001C6714"/>
    <w:rsid w:val="001C69E8"/>
    <w:rsid w:val="001C71CB"/>
    <w:rsid w:val="001C7598"/>
    <w:rsid w:val="001D00EA"/>
    <w:rsid w:val="001D0EB1"/>
    <w:rsid w:val="001D4AF3"/>
    <w:rsid w:val="001D5034"/>
    <w:rsid w:val="001D58AA"/>
    <w:rsid w:val="001D7889"/>
    <w:rsid w:val="001D7D1D"/>
    <w:rsid w:val="001E0393"/>
    <w:rsid w:val="001E0CB7"/>
    <w:rsid w:val="001E1C63"/>
    <w:rsid w:val="001E2095"/>
    <w:rsid w:val="001E2931"/>
    <w:rsid w:val="001E3675"/>
    <w:rsid w:val="001E504A"/>
    <w:rsid w:val="001E642F"/>
    <w:rsid w:val="001E6621"/>
    <w:rsid w:val="001E6EAA"/>
    <w:rsid w:val="001E77BE"/>
    <w:rsid w:val="001F15E0"/>
    <w:rsid w:val="001F1883"/>
    <w:rsid w:val="001F1CB7"/>
    <w:rsid w:val="001F1F6E"/>
    <w:rsid w:val="001F2F70"/>
    <w:rsid w:val="001F35F7"/>
    <w:rsid w:val="001F3694"/>
    <w:rsid w:val="001F3869"/>
    <w:rsid w:val="001F45BA"/>
    <w:rsid w:val="001F5536"/>
    <w:rsid w:val="001F663F"/>
    <w:rsid w:val="001F6E3A"/>
    <w:rsid w:val="001F771D"/>
    <w:rsid w:val="001F7B77"/>
    <w:rsid w:val="001F7FF1"/>
    <w:rsid w:val="0020191D"/>
    <w:rsid w:val="00201F53"/>
    <w:rsid w:val="00202672"/>
    <w:rsid w:val="00205EE5"/>
    <w:rsid w:val="00206139"/>
    <w:rsid w:val="0020649A"/>
    <w:rsid w:val="0020691F"/>
    <w:rsid w:val="00206D90"/>
    <w:rsid w:val="00207F34"/>
    <w:rsid w:val="00210325"/>
    <w:rsid w:val="00211EEA"/>
    <w:rsid w:val="002121FA"/>
    <w:rsid w:val="0021326D"/>
    <w:rsid w:val="00214706"/>
    <w:rsid w:val="00216611"/>
    <w:rsid w:val="00217D78"/>
    <w:rsid w:val="0022101A"/>
    <w:rsid w:val="00221481"/>
    <w:rsid w:val="002243FA"/>
    <w:rsid w:val="002245F0"/>
    <w:rsid w:val="00226321"/>
    <w:rsid w:val="0022651E"/>
    <w:rsid w:val="00226CA4"/>
    <w:rsid w:val="00227067"/>
    <w:rsid w:val="0023057B"/>
    <w:rsid w:val="00230F79"/>
    <w:rsid w:val="002311FB"/>
    <w:rsid w:val="00231EF1"/>
    <w:rsid w:val="00232887"/>
    <w:rsid w:val="00233B83"/>
    <w:rsid w:val="00233C98"/>
    <w:rsid w:val="00236411"/>
    <w:rsid w:val="00236FFA"/>
    <w:rsid w:val="00237375"/>
    <w:rsid w:val="0024399A"/>
    <w:rsid w:val="00245BC6"/>
    <w:rsid w:val="00246350"/>
    <w:rsid w:val="00246DA8"/>
    <w:rsid w:val="00247478"/>
    <w:rsid w:val="00247D99"/>
    <w:rsid w:val="002509F2"/>
    <w:rsid w:val="0025215C"/>
    <w:rsid w:val="00253BC3"/>
    <w:rsid w:val="0025569E"/>
    <w:rsid w:val="00257AFB"/>
    <w:rsid w:val="00260F9C"/>
    <w:rsid w:val="00262E6C"/>
    <w:rsid w:val="00263C5A"/>
    <w:rsid w:val="00264916"/>
    <w:rsid w:val="0026606C"/>
    <w:rsid w:val="0026695E"/>
    <w:rsid w:val="00266E4A"/>
    <w:rsid w:val="00270375"/>
    <w:rsid w:val="002707FC"/>
    <w:rsid w:val="002714CF"/>
    <w:rsid w:val="00273236"/>
    <w:rsid w:val="00273270"/>
    <w:rsid w:val="00273F03"/>
    <w:rsid w:val="00273FCD"/>
    <w:rsid w:val="00274D84"/>
    <w:rsid w:val="00274EC8"/>
    <w:rsid w:val="002754B8"/>
    <w:rsid w:val="00275A7B"/>
    <w:rsid w:val="00275BE3"/>
    <w:rsid w:val="0027601C"/>
    <w:rsid w:val="002779D8"/>
    <w:rsid w:val="00277D65"/>
    <w:rsid w:val="002802A3"/>
    <w:rsid w:val="002819E2"/>
    <w:rsid w:val="00282115"/>
    <w:rsid w:val="002825E0"/>
    <w:rsid w:val="00282BFE"/>
    <w:rsid w:val="002831A9"/>
    <w:rsid w:val="00283446"/>
    <w:rsid w:val="00284C3E"/>
    <w:rsid w:val="00285A09"/>
    <w:rsid w:val="00285A1C"/>
    <w:rsid w:val="00285BD0"/>
    <w:rsid w:val="002861AB"/>
    <w:rsid w:val="00287A57"/>
    <w:rsid w:val="00287D57"/>
    <w:rsid w:val="002901DD"/>
    <w:rsid w:val="0029155E"/>
    <w:rsid w:val="00292896"/>
    <w:rsid w:val="00292CFA"/>
    <w:rsid w:val="002930F0"/>
    <w:rsid w:val="0029333D"/>
    <w:rsid w:val="00293CE5"/>
    <w:rsid w:val="002947BE"/>
    <w:rsid w:val="00294F4D"/>
    <w:rsid w:val="0029505B"/>
    <w:rsid w:val="00295952"/>
    <w:rsid w:val="00296556"/>
    <w:rsid w:val="002A0D24"/>
    <w:rsid w:val="002A1BE0"/>
    <w:rsid w:val="002A1C2B"/>
    <w:rsid w:val="002A2218"/>
    <w:rsid w:val="002A2A0D"/>
    <w:rsid w:val="002A56DD"/>
    <w:rsid w:val="002A57A2"/>
    <w:rsid w:val="002A59DA"/>
    <w:rsid w:val="002B17EC"/>
    <w:rsid w:val="002B58B9"/>
    <w:rsid w:val="002B5AA5"/>
    <w:rsid w:val="002B696B"/>
    <w:rsid w:val="002B6BBF"/>
    <w:rsid w:val="002B6C1F"/>
    <w:rsid w:val="002B73CB"/>
    <w:rsid w:val="002B7EF1"/>
    <w:rsid w:val="002C048C"/>
    <w:rsid w:val="002C05BC"/>
    <w:rsid w:val="002C0CA0"/>
    <w:rsid w:val="002C28C9"/>
    <w:rsid w:val="002C36C2"/>
    <w:rsid w:val="002C4028"/>
    <w:rsid w:val="002C4D9D"/>
    <w:rsid w:val="002C5208"/>
    <w:rsid w:val="002C5DFD"/>
    <w:rsid w:val="002C63C1"/>
    <w:rsid w:val="002C7EFA"/>
    <w:rsid w:val="002D0013"/>
    <w:rsid w:val="002D008D"/>
    <w:rsid w:val="002D010D"/>
    <w:rsid w:val="002D094F"/>
    <w:rsid w:val="002D097A"/>
    <w:rsid w:val="002D0DD2"/>
    <w:rsid w:val="002D10AB"/>
    <w:rsid w:val="002D11CF"/>
    <w:rsid w:val="002D151D"/>
    <w:rsid w:val="002D1E61"/>
    <w:rsid w:val="002D250B"/>
    <w:rsid w:val="002D2C3A"/>
    <w:rsid w:val="002D3D04"/>
    <w:rsid w:val="002D43A7"/>
    <w:rsid w:val="002D43D5"/>
    <w:rsid w:val="002D4D70"/>
    <w:rsid w:val="002D5815"/>
    <w:rsid w:val="002D61D1"/>
    <w:rsid w:val="002D7147"/>
    <w:rsid w:val="002E0C1A"/>
    <w:rsid w:val="002E123F"/>
    <w:rsid w:val="002E2A96"/>
    <w:rsid w:val="002E3732"/>
    <w:rsid w:val="002E5E96"/>
    <w:rsid w:val="002E6B07"/>
    <w:rsid w:val="002F06CF"/>
    <w:rsid w:val="002F0D52"/>
    <w:rsid w:val="002F13D2"/>
    <w:rsid w:val="002F1B20"/>
    <w:rsid w:val="002F21F1"/>
    <w:rsid w:val="002F2642"/>
    <w:rsid w:val="002F4A12"/>
    <w:rsid w:val="002F532F"/>
    <w:rsid w:val="002F6223"/>
    <w:rsid w:val="003002C4"/>
    <w:rsid w:val="003002F6"/>
    <w:rsid w:val="00300FCF"/>
    <w:rsid w:val="00302229"/>
    <w:rsid w:val="00303682"/>
    <w:rsid w:val="0030395C"/>
    <w:rsid w:val="00303A42"/>
    <w:rsid w:val="0030519F"/>
    <w:rsid w:val="0030524F"/>
    <w:rsid w:val="00305948"/>
    <w:rsid w:val="00306F4D"/>
    <w:rsid w:val="003072D4"/>
    <w:rsid w:val="003105B0"/>
    <w:rsid w:val="003114E8"/>
    <w:rsid w:val="0031399F"/>
    <w:rsid w:val="00313AD7"/>
    <w:rsid w:val="00314573"/>
    <w:rsid w:val="003159DB"/>
    <w:rsid w:val="00315D37"/>
    <w:rsid w:val="00316A0E"/>
    <w:rsid w:val="00317FDF"/>
    <w:rsid w:val="00321461"/>
    <w:rsid w:val="003219A5"/>
    <w:rsid w:val="00323EA5"/>
    <w:rsid w:val="00324C78"/>
    <w:rsid w:val="00327749"/>
    <w:rsid w:val="003312AD"/>
    <w:rsid w:val="00332DE2"/>
    <w:rsid w:val="00332DF8"/>
    <w:rsid w:val="0033335F"/>
    <w:rsid w:val="00333C1A"/>
    <w:rsid w:val="00334378"/>
    <w:rsid w:val="0033570F"/>
    <w:rsid w:val="00337042"/>
    <w:rsid w:val="00342227"/>
    <w:rsid w:val="00343F7C"/>
    <w:rsid w:val="0034508C"/>
    <w:rsid w:val="0034743A"/>
    <w:rsid w:val="0034759C"/>
    <w:rsid w:val="00347AC7"/>
    <w:rsid w:val="003502A1"/>
    <w:rsid w:val="003503E7"/>
    <w:rsid w:val="00351117"/>
    <w:rsid w:val="00351DBF"/>
    <w:rsid w:val="0035303E"/>
    <w:rsid w:val="00353552"/>
    <w:rsid w:val="003542EA"/>
    <w:rsid w:val="00360449"/>
    <w:rsid w:val="003605F1"/>
    <w:rsid w:val="00360A6A"/>
    <w:rsid w:val="003615EE"/>
    <w:rsid w:val="003618A5"/>
    <w:rsid w:val="00362525"/>
    <w:rsid w:val="003625CE"/>
    <w:rsid w:val="003628E2"/>
    <w:rsid w:val="00362B28"/>
    <w:rsid w:val="0036648B"/>
    <w:rsid w:val="003670E7"/>
    <w:rsid w:val="003704C0"/>
    <w:rsid w:val="003712A3"/>
    <w:rsid w:val="00371B75"/>
    <w:rsid w:val="00372260"/>
    <w:rsid w:val="0037284A"/>
    <w:rsid w:val="00373C1E"/>
    <w:rsid w:val="00375E15"/>
    <w:rsid w:val="0037625F"/>
    <w:rsid w:val="003802CC"/>
    <w:rsid w:val="0038090C"/>
    <w:rsid w:val="00381599"/>
    <w:rsid w:val="003823D8"/>
    <w:rsid w:val="00382464"/>
    <w:rsid w:val="0038300C"/>
    <w:rsid w:val="0038304B"/>
    <w:rsid w:val="003845BF"/>
    <w:rsid w:val="00385CF9"/>
    <w:rsid w:val="00386F39"/>
    <w:rsid w:val="00387390"/>
    <w:rsid w:val="00387701"/>
    <w:rsid w:val="00387A09"/>
    <w:rsid w:val="00387EAF"/>
    <w:rsid w:val="00390A2D"/>
    <w:rsid w:val="003913B8"/>
    <w:rsid w:val="00391C39"/>
    <w:rsid w:val="003925EC"/>
    <w:rsid w:val="00392CBF"/>
    <w:rsid w:val="00393394"/>
    <w:rsid w:val="003934C6"/>
    <w:rsid w:val="003943C7"/>
    <w:rsid w:val="003944BD"/>
    <w:rsid w:val="00394A1E"/>
    <w:rsid w:val="0039515E"/>
    <w:rsid w:val="00395EB6"/>
    <w:rsid w:val="00395ECA"/>
    <w:rsid w:val="003A0946"/>
    <w:rsid w:val="003A0A6C"/>
    <w:rsid w:val="003A1DE7"/>
    <w:rsid w:val="003A39B9"/>
    <w:rsid w:val="003A3DC2"/>
    <w:rsid w:val="003A3EBB"/>
    <w:rsid w:val="003A4520"/>
    <w:rsid w:val="003A4FD0"/>
    <w:rsid w:val="003A681F"/>
    <w:rsid w:val="003A6F96"/>
    <w:rsid w:val="003A71C7"/>
    <w:rsid w:val="003B0C4A"/>
    <w:rsid w:val="003B13BA"/>
    <w:rsid w:val="003B28FC"/>
    <w:rsid w:val="003B353E"/>
    <w:rsid w:val="003B6538"/>
    <w:rsid w:val="003B7FF5"/>
    <w:rsid w:val="003C026C"/>
    <w:rsid w:val="003C1224"/>
    <w:rsid w:val="003C23BA"/>
    <w:rsid w:val="003C2C24"/>
    <w:rsid w:val="003C5CF8"/>
    <w:rsid w:val="003C64D2"/>
    <w:rsid w:val="003C7123"/>
    <w:rsid w:val="003C7B2C"/>
    <w:rsid w:val="003D07D0"/>
    <w:rsid w:val="003D14FB"/>
    <w:rsid w:val="003D18B0"/>
    <w:rsid w:val="003D1B73"/>
    <w:rsid w:val="003D29DC"/>
    <w:rsid w:val="003D2DEA"/>
    <w:rsid w:val="003D3E19"/>
    <w:rsid w:val="003D4928"/>
    <w:rsid w:val="003D5670"/>
    <w:rsid w:val="003D6504"/>
    <w:rsid w:val="003D6546"/>
    <w:rsid w:val="003D7574"/>
    <w:rsid w:val="003E0C55"/>
    <w:rsid w:val="003E0CBA"/>
    <w:rsid w:val="003E1CD0"/>
    <w:rsid w:val="003E25C0"/>
    <w:rsid w:val="003E2931"/>
    <w:rsid w:val="003E2B5E"/>
    <w:rsid w:val="003E303E"/>
    <w:rsid w:val="003E648F"/>
    <w:rsid w:val="003E6CCD"/>
    <w:rsid w:val="003E6DEA"/>
    <w:rsid w:val="003F0184"/>
    <w:rsid w:val="003F0EFD"/>
    <w:rsid w:val="003F21B9"/>
    <w:rsid w:val="003F2A4D"/>
    <w:rsid w:val="003F39D5"/>
    <w:rsid w:val="003F4231"/>
    <w:rsid w:val="003F4D2E"/>
    <w:rsid w:val="003F5736"/>
    <w:rsid w:val="003F630B"/>
    <w:rsid w:val="003F67A1"/>
    <w:rsid w:val="003F75AF"/>
    <w:rsid w:val="003F7EC3"/>
    <w:rsid w:val="004000D1"/>
    <w:rsid w:val="0040024E"/>
    <w:rsid w:val="004033A8"/>
    <w:rsid w:val="00403867"/>
    <w:rsid w:val="00403EFC"/>
    <w:rsid w:val="004040C8"/>
    <w:rsid w:val="004041A6"/>
    <w:rsid w:val="00404CEF"/>
    <w:rsid w:val="00405604"/>
    <w:rsid w:val="00405900"/>
    <w:rsid w:val="00407782"/>
    <w:rsid w:val="00410534"/>
    <w:rsid w:val="004119CD"/>
    <w:rsid w:val="0041363A"/>
    <w:rsid w:val="00413652"/>
    <w:rsid w:val="00413A0B"/>
    <w:rsid w:val="00414084"/>
    <w:rsid w:val="00415592"/>
    <w:rsid w:val="00416172"/>
    <w:rsid w:val="0042070C"/>
    <w:rsid w:val="00421159"/>
    <w:rsid w:val="00421D9D"/>
    <w:rsid w:val="00422E21"/>
    <w:rsid w:val="004248CB"/>
    <w:rsid w:val="00424E6C"/>
    <w:rsid w:val="0042607F"/>
    <w:rsid w:val="00427FF9"/>
    <w:rsid w:val="00430422"/>
    <w:rsid w:val="00430BE5"/>
    <w:rsid w:val="00431393"/>
    <w:rsid w:val="004314BD"/>
    <w:rsid w:val="00432E2E"/>
    <w:rsid w:val="00433C50"/>
    <w:rsid w:val="004369FB"/>
    <w:rsid w:val="004374D7"/>
    <w:rsid w:val="00440C46"/>
    <w:rsid w:val="00442474"/>
    <w:rsid w:val="00444ACC"/>
    <w:rsid w:val="00445DDE"/>
    <w:rsid w:val="00447119"/>
    <w:rsid w:val="00447DE6"/>
    <w:rsid w:val="00447F72"/>
    <w:rsid w:val="004505F3"/>
    <w:rsid w:val="004528BD"/>
    <w:rsid w:val="00452AF6"/>
    <w:rsid w:val="00452DE1"/>
    <w:rsid w:val="004530D8"/>
    <w:rsid w:val="004548FD"/>
    <w:rsid w:val="00454E93"/>
    <w:rsid w:val="004552BA"/>
    <w:rsid w:val="00456727"/>
    <w:rsid w:val="0045714E"/>
    <w:rsid w:val="004576A1"/>
    <w:rsid w:val="0045774A"/>
    <w:rsid w:val="00461155"/>
    <w:rsid w:val="00461D95"/>
    <w:rsid w:val="004622FF"/>
    <w:rsid w:val="004623E2"/>
    <w:rsid w:val="004626B9"/>
    <w:rsid w:val="00464CA5"/>
    <w:rsid w:val="00465DAB"/>
    <w:rsid w:val="00467074"/>
    <w:rsid w:val="004706DA"/>
    <w:rsid w:val="00470A30"/>
    <w:rsid w:val="00470DC3"/>
    <w:rsid w:val="004759F6"/>
    <w:rsid w:val="00475C29"/>
    <w:rsid w:val="00475F27"/>
    <w:rsid w:val="00476766"/>
    <w:rsid w:val="00481F3D"/>
    <w:rsid w:val="004830FE"/>
    <w:rsid w:val="00483309"/>
    <w:rsid w:val="00484BBD"/>
    <w:rsid w:val="00486789"/>
    <w:rsid w:val="00486937"/>
    <w:rsid w:val="00486CC6"/>
    <w:rsid w:val="004876CF"/>
    <w:rsid w:val="00487845"/>
    <w:rsid w:val="004917AC"/>
    <w:rsid w:val="004917BD"/>
    <w:rsid w:val="00492420"/>
    <w:rsid w:val="00492593"/>
    <w:rsid w:val="00492FAB"/>
    <w:rsid w:val="00493CF3"/>
    <w:rsid w:val="004944B7"/>
    <w:rsid w:val="00496F47"/>
    <w:rsid w:val="00497838"/>
    <w:rsid w:val="0049784B"/>
    <w:rsid w:val="00497C5C"/>
    <w:rsid w:val="004A273D"/>
    <w:rsid w:val="004A3B68"/>
    <w:rsid w:val="004A3BB5"/>
    <w:rsid w:val="004A6936"/>
    <w:rsid w:val="004A730B"/>
    <w:rsid w:val="004A7CF2"/>
    <w:rsid w:val="004B1726"/>
    <w:rsid w:val="004B1937"/>
    <w:rsid w:val="004B1C10"/>
    <w:rsid w:val="004B2264"/>
    <w:rsid w:val="004B27D7"/>
    <w:rsid w:val="004B358A"/>
    <w:rsid w:val="004B3D74"/>
    <w:rsid w:val="004B678D"/>
    <w:rsid w:val="004C01DC"/>
    <w:rsid w:val="004C026D"/>
    <w:rsid w:val="004C0317"/>
    <w:rsid w:val="004C098C"/>
    <w:rsid w:val="004C0E7C"/>
    <w:rsid w:val="004C101A"/>
    <w:rsid w:val="004C11D3"/>
    <w:rsid w:val="004C2A96"/>
    <w:rsid w:val="004C4CF7"/>
    <w:rsid w:val="004C75FF"/>
    <w:rsid w:val="004C79C3"/>
    <w:rsid w:val="004C7BA2"/>
    <w:rsid w:val="004D15AD"/>
    <w:rsid w:val="004D1EED"/>
    <w:rsid w:val="004D2A6D"/>
    <w:rsid w:val="004D2BB5"/>
    <w:rsid w:val="004D3B2A"/>
    <w:rsid w:val="004D3C97"/>
    <w:rsid w:val="004D424C"/>
    <w:rsid w:val="004D4C69"/>
    <w:rsid w:val="004D5FB8"/>
    <w:rsid w:val="004D7506"/>
    <w:rsid w:val="004D7D44"/>
    <w:rsid w:val="004E19F5"/>
    <w:rsid w:val="004E47CA"/>
    <w:rsid w:val="004E67F2"/>
    <w:rsid w:val="004F069A"/>
    <w:rsid w:val="004F0C28"/>
    <w:rsid w:val="004F1077"/>
    <w:rsid w:val="004F1F86"/>
    <w:rsid w:val="004F272B"/>
    <w:rsid w:val="004F3381"/>
    <w:rsid w:val="004F354B"/>
    <w:rsid w:val="004F37DF"/>
    <w:rsid w:val="004F3BA1"/>
    <w:rsid w:val="004F45BA"/>
    <w:rsid w:val="004F4950"/>
    <w:rsid w:val="004F578B"/>
    <w:rsid w:val="004F6B29"/>
    <w:rsid w:val="004F6D88"/>
    <w:rsid w:val="004F7F6B"/>
    <w:rsid w:val="0050092A"/>
    <w:rsid w:val="0050129E"/>
    <w:rsid w:val="00502FB9"/>
    <w:rsid w:val="005039AC"/>
    <w:rsid w:val="0050489A"/>
    <w:rsid w:val="00504958"/>
    <w:rsid w:val="00504A95"/>
    <w:rsid w:val="00506C0D"/>
    <w:rsid w:val="005070A1"/>
    <w:rsid w:val="005116CF"/>
    <w:rsid w:val="00511BB3"/>
    <w:rsid w:val="00512EEC"/>
    <w:rsid w:val="005137EA"/>
    <w:rsid w:val="00513B59"/>
    <w:rsid w:val="00513D43"/>
    <w:rsid w:val="005147C6"/>
    <w:rsid w:val="00515BED"/>
    <w:rsid w:val="0052029A"/>
    <w:rsid w:val="00520665"/>
    <w:rsid w:val="005208BD"/>
    <w:rsid w:val="00520F90"/>
    <w:rsid w:val="0052194D"/>
    <w:rsid w:val="00521A23"/>
    <w:rsid w:val="005222A5"/>
    <w:rsid w:val="00522DEC"/>
    <w:rsid w:val="00523506"/>
    <w:rsid w:val="0052392C"/>
    <w:rsid w:val="00523B23"/>
    <w:rsid w:val="00524DC7"/>
    <w:rsid w:val="005257E3"/>
    <w:rsid w:val="005258D0"/>
    <w:rsid w:val="005262B2"/>
    <w:rsid w:val="00527F01"/>
    <w:rsid w:val="0053010B"/>
    <w:rsid w:val="005323B2"/>
    <w:rsid w:val="00532752"/>
    <w:rsid w:val="00532DF8"/>
    <w:rsid w:val="0053349D"/>
    <w:rsid w:val="0053362E"/>
    <w:rsid w:val="005346DA"/>
    <w:rsid w:val="00535DF0"/>
    <w:rsid w:val="00536A5B"/>
    <w:rsid w:val="00541ECF"/>
    <w:rsid w:val="00542BC3"/>
    <w:rsid w:val="00542C1B"/>
    <w:rsid w:val="0054357F"/>
    <w:rsid w:val="005436B1"/>
    <w:rsid w:val="00544233"/>
    <w:rsid w:val="0054449F"/>
    <w:rsid w:val="005444D1"/>
    <w:rsid w:val="00544DF6"/>
    <w:rsid w:val="00545823"/>
    <w:rsid w:val="005513AC"/>
    <w:rsid w:val="005516C4"/>
    <w:rsid w:val="0055197B"/>
    <w:rsid w:val="0055242F"/>
    <w:rsid w:val="0055384B"/>
    <w:rsid w:val="00554081"/>
    <w:rsid w:val="00554901"/>
    <w:rsid w:val="005549AB"/>
    <w:rsid w:val="005552BE"/>
    <w:rsid w:val="00555BD7"/>
    <w:rsid w:val="00555E6B"/>
    <w:rsid w:val="00556E57"/>
    <w:rsid w:val="005606F4"/>
    <w:rsid w:val="00561834"/>
    <w:rsid w:val="00561B84"/>
    <w:rsid w:val="00561F90"/>
    <w:rsid w:val="0056201D"/>
    <w:rsid w:val="0056330A"/>
    <w:rsid w:val="005636CA"/>
    <w:rsid w:val="00563E60"/>
    <w:rsid w:val="0056472F"/>
    <w:rsid w:val="0056486B"/>
    <w:rsid w:val="00564B20"/>
    <w:rsid w:val="00565003"/>
    <w:rsid w:val="005655AF"/>
    <w:rsid w:val="00565782"/>
    <w:rsid w:val="005657AE"/>
    <w:rsid w:val="00565881"/>
    <w:rsid w:val="00566888"/>
    <w:rsid w:val="0056729B"/>
    <w:rsid w:val="0056793C"/>
    <w:rsid w:val="00567E17"/>
    <w:rsid w:val="005724F3"/>
    <w:rsid w:val="0057408D"/>
    <w:rsid w:val="005741CE"/>
    <w:rsid w:val="00580A57"/>
    <w:rsid w:val="00580E60"/>
    <w:rsid w:val="00582739"/>
    <w:rsid w:val="005839B4"/>
    <w:rsid w:val="005844C3"/>
    <w:rsid w:val="005851C3"/>
    <w:rsid w:val="005858CF"/>
    <w:rsid w:val="005863A3"/>
    <w:rsid w:val="00587733"/>
    <w:rsid w:val="00587A5A"/>
    <w:rsid w:val="00590BD7"/>
    <w:rsid w:val="005910B5"/>
    <w:rsid w:val="00592976"/>
    <w:rsid w:val="00593091"/>
    <w:rsid w:val="00593F92"/>
    <w:rsid w:val="005946B9"/>
    <w:rsid w:val="00594E04"/>
    <w:rsid w:val="0059523C"/>
    <w:rsid w:val="005A0310"/>
    <w:rsid w:val="005A1F74"/>
    <w:rsid w:val="005A308E"/>
    <w:rsid w:val="005A4393"/>
    <w:rsid w:val="005A5ABB"/>
    <w:rsid w:val="005A60A7"/>
    <w:rsid w:val="005A60B0"/>
    <w:rsid w:val="005A6D85"/>
    <w:rsid w:val="005A7335"/>
    <w:rsid w:val="005A735B"/>
    <w:rsid w:val="005A7B84"/>
    <w:rsid w:val="005B03B0"/>
    <w:rsid w:val="005B1026"/>
    <w:rsid w:val="005B11EF"/>
    <w:rsid w:val="005B21F4"/>
    <w:rsid w:val="005B364D"/>
    <w:rsid w:val="005B6934"/>
    <w:rsid w:val="005C16D3"/>
    <w:rsid w:val="005C29F1"/>
    <w:rsid w:val="005C3876"/>
    <w:rsid w:val="005C3E39"/>
    <w:rsid w:val="005C432B"/>
    <w:rsid w:val="005C6BD0"/>
    <w:rsid w:val="005C6D08"/>
    <w:rsid w:val="005C792D"/>
    <w:rsid w:val="005C7B9C"/>
    <w:rsid w:val="005C7EFC"/>
    <w:rsid w:val="005D0464"/>
    <w:rsid w:val="005D1249"/>
    <w:rsid w:val="005D1253"/>
    <w:rsid w:val="005D3204"/>
    <w:rsid w:val="005D3CD2"/>
    <w:rsid w:val="005D43D5"/>
    <w:rsid w:val="005D58AE"/>
    <w:rsid w:val="005D5F4B"/>
    <w:rsid w:val="005D63E5"/>
    <w:rsid w:val="005D6593"/>
    <w:rsid w:val="005D6EF0"/>
    <w:rsid w:val="005D7126"/>
    <w:rsid w:val="005D7A87"/>
    <w:rsid w:val="005D7D29"/>
    <w:rsid w:val="005E0163"/>
    <w:rsid w:val="005E2747"/>
    <w:rsid w:val="005E35C9"/>
    <w:rsid w:val="005E44B4"/>
    <w:rsid w:val="005E5B8F"/>
    <w:rsid w:val="005E5FC3"/>
    <w:rsid w:val="005E7A78"/>
    <w:rsid w:val="005E7DF0"/>
    <w:rsid w:val="005F0133"/>
    <w:rsid w:val="005F19DB"/>
    <w:rsid w:val="005F242E"/>
    <w:rsid w:val="005F29C3"/>
    <w:rsid w:val="005F3616"/>
    <w:rsid w:val="005F4E70"/>
    <w:rsid w:val="005F50FB"/>
    <w:rsid w:val="005F5297"/>
    <w:rsid w:val="005F5DA9"/>
    <w:rsid w:val="005F5EEF"/>
    <w:rsid w:val="005F6100"/>
    <w:rsid w:val="005F78F7"/>
    <w:rsid w:val="006004C2"/>
    <w:rsid w:val="00601A99"/>
    <w:rsid w:val="00602498"/>
    <w:rsid w:val="006026CF"/>
    <w:rsid w:val="00603CD5"/>
    <w:rsid w:val="00604567"/>
    <w:rsid w:val="006055B5"/>
    <w:rsid w:val="00605827"/>
    <w:rsid w:val="00606997"/>
    <w:rsid w:val="00611B84"/>
    <w:rsid w:val="00613A96"/>
    <w:rsid w:val="00613B31"/>
    <w:rsid w:val="006163A6"/>
    <w:rsid w:val="0061772F"/>
    <w:rsid w:val="00620055"/>
    <w:rsid w:val="0062035F"/>
    <w:rsid w:val="00620CCA"/>
    <w:rsid w:val="006216B8"/>
    <w:rsid w:val="006229A4"/>
    <w:rsid w:val="00622DAE"/>
    <w:rsid w:val="00623F11"/>
    <w:rsid w:val="0062456D"/>
    <w:rsid w:val="0062550A"/>
    <w:rsid w:val="006269CC"/>
    <w:rsid w:val="00627E85"/>
    <w:rsid w:val="00630110"/>
    <w:rsid w:val="00630E96"/>
    <w:rsid w:val="00633C59"/>
    <w:rsid w:val="00634904"/>
    <w:rsid w:val="006350AC"/>
    <w:rsid w:val="00635691"/>
    <w:rsid w:val="006363F1"/>
    <w:rsid w:val="00637308"/>
    <w:rsid w:val="00641DAF"/>
    <w:rsid w:val="00642665"/>
    <w:rsid w:val="00642A99"/>
    <w:rsid w:val="00642AAF"/>
    <w:rsid w:val="006448B5"/>
    <w:rsid w:val="00644933"/>
    <w:rsid w:val="00644D61"/>
    <w:rsid w:val="00647456"/>
    <w:rsid w:val="006506E4"/>
    <w:rsid w:val="00650BB7"/>
    <w:rsid w:val="00650C11"/>
    <w:rsid w:val="00651BA1"/>
    <w:rsid w:val="00651C86"/>
    <w:rsid w:val="006523D3"/>
    <w:rsid w:val="0065316A"/>
    <w:rsid w:val="00653952"/>
    <w:rsid w:val="00655A4F"/>
    <w:rsid w:val="00656404"/>
    <w:rsid w:val="00656856"/>
    <w:rsid w:val="00656AB3"/>
    <w:rsid w:val="00657A5B"/>
    <w:rsid w:val="00657DCB"/>
    <w:rsid w:val="00661200"/>
    <w:rsid w:val="0066207E"/>
    <w:rsid w:val="006623F8"/>
    <w:rsid w:val="006637C4"/>
    <w:rsid w:val="006640D7"/>
    <w:rsid w:val="00664EC7"/>
    <w:rsid w:val="00666B8A"/>
    <w:rsid w:val="00667DC7"/>
    <w:rsid w:val="00667F9E"/>
    <w:rsid w:val="00670457"/>
    <w:rsid w:val="00672693"/>
    <w:rsid w:val="006737E0"/>
    <w:rsid w:val="0067406D"/>
    <w:rsid w:val="006751FD"/>
    <w:rsid w:val="00675EA6"/>
    <w:rsid w:val="00676AB3"/>
    <w:rsid w:val="00677223"/>
    <w:rsid w:val="00677529"/>
    <w:rsid w:val="00677C21"/>
    <w:rsid w:val="00681AD1"/>
    <w:rsid w:val="0068201D"/>
    <w:rsid w:val="00682C59"/>
    <w:rsid w:val="006836AC"/>
    <w:rsid w:val="00683A09"/>
    <w:rsid w:val="00683C02"/>
    <w:rsid w:val="006840AA"/>
    <w:rsid w:val="0068488B"/>
    <w:rsid w:val="006849A4"/>
    <w:rsid w:val="00684FC9"/>
    <w:rsid w:val="00686971"/>
    <w:rsid w:val="00686ED8"/>
    <w:rsid w:val="006901CE"/>
    <w:rsid w:val="006902F3"/>
    <w:rsid w:val="00690C13"/>
    <w:rsid w:val="00690EA5"/>
    <w:rsid w:val="00691B98"/>
    <w:rsid w:val="00694735"/>
    <w:rsid w:val="00694CA5"/>
    <w:rsid w:val="00694D96"/>
    <w:rsid w:val="0069587A"/>
    <w:rsid w:val="00695ADF"/>
    <w:rsid w:val="00695BA8"/>
    <w:rsid w:val="00696BB0"/>
    <w:rsid w:val="006A0EFD"/>
    <w:rsid w:val="006A449C"/>
    <w:rsid w:val="006A4806"/>
    <w:rsid w:val="006A5F3D"/>
    <w:rsid w:val="006A65A4"/>
    <w:rsid w:val="006A7947"/>
    <w:rsid w:val="006A7C80"/>
    <w:rsid w:val="006B0866"/>
    <w:rsid w:val="006B1995"/>
    <w:rsid w:val="006B19E5"/>
    <w:rsid w:val="006B1C82"/>
    <w:rsid w:val="006B22BF"/>
    <w:rsid w:val="006B278B"/>
    <w:rsid w:val="006B3DD3"/>
    <w:rsid w:val="006B46E3"/>
    <w:rsid w:val="006B65F7"/>
    <w:rsid w:val="006C044F"/>
    <w:rsid w:val="006C0A57"/>
    <w:rsid w:val="006C1BDA"/>
    <w:rsid w:val="006C4DC9"/>
    <w:rsid w:val="006C6BB2"/>
    <w:rsid w:val="006C7F73"/>
    <w:rsid w:val="006D16AF"/>
    <w:rsid w:val="006D2CEE"/>
    <w:rsid w:val="006D30B2"/>
    <w:rsid w:val="006D3519"/>
    <w:rsid w:val="006D514A"/>
    <w:rsid w:val="006D5452"/>
    <w:rsid w:val="006D58F9"/>
    <w:rsid w:val="006D5D21"/>
    <w:rsid w:val="006D7696"/>
    <w:rsid w:val="006D7752"/>
    <w:rsid w:val="006D7C31"/>
    <w:rsid w:val="006E0DB9"/>
    <w:rsid w:val="006E22E2"/>
    <w:rsid w:val="006E32DE"/>
    <w:rsid w:val="006E3A23"/>
    <w:rsid w:val="006E48F3"/>
    <w:rsid w:val="006E6944"/>
    <w:rsid w:val="006E6AFA"/>
    <w:rsid w:val="006E78CF"/>
    <w:rsid w:val="006E7EED"/>
    <w:rsid w:val="006F07FF"/>
    <w:rsid w:val="006F1488"/>
    <w:rsid w:val="006F209D"/>
    <w:rsid w:val="006F217A"/>
    <w:rsid w:val="006F3AA5"/>
    <w:rsid w:val="006F3E47"/>
    <w:rsid w:val="006F4105"/>
    <w:rsid w:val="006F521C"/>
    <w:rsid w:val="006F5E74"/>
    <w:rsid w:val="006F6BB1"/>
    <w:rsid w:val="006F6CBC"/>
    <w:rsid w:val="006F7087"/>
    <w:rsid w:val="0070113A"/>
    <w:rsid w:val="007013EB"/>
    <w:rsid w:val="0070162E"/>
    <w:rsid w:val="00702482"/>
    <w:rsid w:val="00702A0E"/>
    <w:rsid w:val="00703855"/>
    <w:rsid w:val="007038DF"/>
    <w:rsid w:val="00704ABB"/>
    <w:rsid w:val="00704AF1"/>
    <w:rsid w:val="00706D2C"/>
    <w:rsid w:val="00707BED"/>
    <w:rsid w:val="0071172A"/>
    <w:rsid w:val="00711C6B"/>
    <w:rsid w:val="00712307"/>
    <w:rsid w:val="00713822"/>
    <w:rsid w:val="00714055"/>
    <w:rsid w:val="00714125"/>
    <w:rsid w:val="00714B62"/>
    <w:rsid w:val="00715DC5"/>
    <w:rsid w:val="00716056"/>
    <w:rsid w:val="007164BB"/>
    <w:rsid w:val="00717CC1"/>
    <w:rsid w:val="00723D1F"/>
    <w:rsid w:val="00724910"/>
    <w:rsid w:val="00725CC2"/>
    <w:rsid w:val="0072683B"/>
    <w:rsid w:val="00726EBC"/>
    <w:rsid w:val="0073087D"/>
    <w:rsid w:val="00730AC6"/>
    <w:rsid w:val="00731E29"/>
    <w:rsid w:val="0073301C"/>
    <w:rsid w:val="0073374E"/>
    <w:rsid w:val="00735500"/>
    <w:rsid w:val="007358DA"/>
    <w:rsid w:val="00735E86"/>
    <w:rsid w:val="0073668D"/>
    <w:rsid w:val="00741381"/>
    <w:rsid w:val="007416C3"/>
    <w:rsid w:val="00741C0A"/>
    <w:rsid w:val="00741C55"/>
    <w:rsid w:val="007437BD"/>
    <w:rsid w:val="0074482F"/>
    <w:rsid w:val="00744EAE"/>
    <w:rsid w:val="007454E6"/>
    <w:rsid w:val="007478FE"/>
    <w:rsid w:val="00747C63"/>
    <w:rsid w:val="0075240E"/>
    <w:rsid w:val="007555DC"/>
    <w:rsid w:val="00757593"/>
    <w:rsid w:val="007604E2"/>
    <w:rsid w:val="00760BFF"/>
    <w:rsid w:val="00761775"/>
    <w:rsid w:val="00761BDF"/>
    <w:rsid w:val="0076290C"/>
    <w:rsid w:val="00762CD5"/>
    <w:rsid w:val="0076303F"/>
    <w:rsid w:val="007644E9"/>
    <w:rsid w:val="00764AFE"/>
    <w:rsid w:val="00764B6A"/>
    <w:rsid w:val="00765471"/>
    <w:rsid w:val="00765D6E"/>
    <w:rsid w:val="00767EAF"/>
    <w:rsid w:val="00771FB3"/>
    <w:rsid w:val="00772060"/>
    <w:rsid w:val="007728C8"/>
    <w:rsid w:val="00772BC8"/>
    <w:rsid w:val="00772F47"/>
    <w:rsid w:val="0077326C"/>
    <w:rsid w:val="00773A31"/>
    <w:rsid w:val="007741CA"/>
    <w:rsid w:val="00774228"/>
    <w:rsid w:val="00774DF6"/>
    <w:rsid w:val="007767E7"/>
    <w:rsid w:val="00776AAB"/>
    <w:rsid w:val="007805DA"/>
    <w:rsid w:val="00780957"/>
    <w:rsid w:val="00780AD7"/>
    <w:rsid w:val="00780E5D"/>
    <w:rsid w:val="00781C0A"/>
    <w:rsid w:val="00781E2F"/>
    <w:rsid w:val="00782D3F"/>
    <w:rsid w:val="007846E4"/>
    <w:rsid w:val="00785237"/>
    <w:rsid w:val="00785982"/>
    <w:rsid w:val="00790A11"/>
    <w:rsid w:val="007917D5"/>
    <w:rsid w:val="00792B70"/>
    <w:rsid w:val="00793B32"/>
    <w:rsid w:val="0079421B"/>
    <w:rsid w:val="00796375"/>
    <w:rsid w:val="00796451"/>
    <w:rsid w:val="00796C67"/>
    <w:rsid w:val="007A0338"/>
    <w:rsid w:val="007A06A7"/>
    <w:rsid w:val="007A2805"/>
    <w:rsid w:val="007A488A"/>
    <w:rsid w:val="007A4AAE"/>
    <w:rsid w:val="007A4C9D"/>
    <w:rsid w:val="007A51DE"/>
    <w:rsid w:val="007A747D"/>
    <w:rsid w:val="007B1BA8"/>
    <w:rsid w:val="007B353B"/>
    <w:rsid w:val="007B62CA"/>
    <w:rsid w:val="007B6905"/>
    <w:rsid w:val="007B75D0"/>
    <w:rsid w:val="007C0A0D"/>
    <w:rsid w:val="007C1688"/>
    <w:rsid w:val="007C16B8"/>
    <w:rsid w:val="007C2081"/>
    <w:rsid w:val="007C239A"/>
    <w:rsid w:val="007C2D67"/>
    <w:rsid w:val="007C4B73"/>
    <w:rsid w:val="007C7AB7"/>
    <w:rsid w:val="007D0BF4"/>
    <w:rsid w:val="007D0C28"/>
    <w:rsid w:val="007D22E0"/>
    <w:rsid w:val="007D3592"/>
    <w:rsid w:val="007D3EB3"/>
    <w:rsid w:val="007D45A8"/>
    <w:rsid w:val="007D6352"/>
    <w:rsid w:val="007D666C"/>
    <w:rsid w:val="007D676F"/>
    <w:rsid w:val="007D77B1"/>
    <w:rsid w:val="007E03C2"/>
    <w:rsid w:val="007E1FA7"/>
    <w:rsid w:val="007E2430"/>
    <w:rsid w:val="007E2526"/>
    <w:rsid w:val="007E259A"/>
    <w:rsid w:val="007E2605"/>
    <w:rsid w:val="007E4294"/>
    <w:rsid w:val="007E4E82"/>
    <w:rsid w:val="007E56C8"/>
    <w:rsid w:val="007E7916"/>
    <w:rsid w:val="007F1906"/>
    <w:rsid w:val="007F197D"/>
    <w:rsid w:val="007F1CDE"/>
    <w:rsid w:val="007F2A6F"/>
    <w:rsid w:val="007F3BCC"/>
    <w:rsid w:val="007F7FE6"/>
    <w:rsid w:val="008002C0"/>
    <w:rsid w:val="00801281"/>
    <w:rsid w:val="0080148F"/>
    <w:rsid w:val="0080173D"/>
    <w:rsid w:val="00801C16"/>
    <w:rsid w:val="00801F03"/>
    <w:rsid w:val="008025F1"/>
    <w:rsid w:val="00802D84"/>
    <w:rsid w:val="00803268"/>
    <w:rsid w:val="00803383"/>
    <w:rsid w:val="00804DCB"/>
    <w:rsid w:val="00804DE7"/>
    <w:rsid w:val="00804FF7"/>
    <w:rsid w:val="00805E1F"/>
    <w:rsid w:val="00807431"/>
    <w:rsid w:val="00810B5A"/>
    <w:rsid w:val="008112F1"/>
    <w:rsid w:val="0081173A"/>
    <w:rsid w:val="00811D92"/>
    <w:rsid w:val="00811F79"/>
    <w:rsid w:val="00812AEC"/>
    <w:rsid w:val="00812BB2"/>
    <w:rsid w:val="00813785"/>
    <w:rsid w:val="00814AC8"/>
    <w:rsid w:val="00815CB1"/>
    <w:rsid w:val="00815DF4"/>
    <w:rsid w:val="00816137"/>
    <w:rsid w:val="00816AEA"/>
    <w:rsid w:val="0081794D"/>
    <w:rsid w:val="008213A5"/>
    <w:rsid w:val="008247DD"/>
    <w:rsid w:val="00825567"/>
    <w:rsid w:val="00826109"/>
    <w:rsid w:val="00830837"/>
    <w:rsid w:val="00831536"/>
    <w:rsid w:val="008327C3"/>
    <w:rsid w:val="0083295B"/>
    <w:rsid w:val="0083325E"/>
    <w:rsid w:val="0083339F"/>
    <w:rsid w:val="00833629"/>
    <w:rsid w:val="008338DB"/>
    <w:rsid w:val="00833EA1"/>
    <w:rsid w:val="0083582E"/>
    <w:rsid w:val="00835910"/>
    <w:rsid w:val="00836581"/>
    <w:rsid w:val="0083691E"/>
    <w:rsid w:val="00837E04"/>
    <w:rsid w:val="00837FAC"/>
    <w:rsid w:val="00840296"/>
    <w:rsid w:val="00840996"/>
    <w:rsid w:val="00841AE4"/>
    <w:rsid w:val="008457AD"/>
    <w:rsid w:val="0085101B"/>
    <w:rsid w:val="00851133"/>
    <w:rsid w:val="008517D5"/>
    <w:rsid w:val="00851EFF"/>
    <w:rsid w:val="008521E1"/>
    <w:rsid w:val="00852632"/>
    <w:rsid w:val="00852B9F"/>
    <w:rsid w:val="008536F5"/>
    <w:rsid w:val="00853C5A"/>
    <w:rsid w:val="00860CD4"/>
    <w:rsid w:val="00860DF7"/>
    <w:rsid w:val="00860FB1"/>
    <w:rsid w:val="00862080"/>
    <w:rsid w:val="0086210D"/>
    <w:rsid w:val="00862ADE"/>
    <w:rsid w:val="00863308"/>
    <w:rsid w:val="00866130"/>
    <w:rsid w:val="00866349"/>
    <w:rsid w:val="00866C20"/>
    <w:rsid w:val="0087001A"/>
    <w:rsid w:val="00870E42"/>
    <w:rsid w:val="008716A0"/>
    <w:rsid w:val="00871BD1"/>
    <w:rsid w:val="00871EEB"/>
    <w:rsid w:val="00872533"/>
    <w:rsid w:val="00872E1B"/>
    <w:rsid w:val="00874BEF"/>
    <w:rsid w:val="0087718A"/>
    <w:rsid w:val="008811EE"/>
    <w:rsid w:val="008817E5"/>
    <w:rsid w:val="00881961"/>
    <w:rsid w:val="0088306D"/>
    <w:rsid w:val="00883FC6"/>
    <w:rsid w:val="00887351"/>
    <w:rsid w:val="00890436"/>
    <w:rsid w:val="008911F9"/>
    <w:rsid w:val="00892219"/>
    <w:rsid w:val="00892676"/>
    <w:rsid w:val="00892FAE"/>
    <w:rsid w:val="008934FC"/>
    <w:rsid w:val="00893CE1"/>
    <w:rsid w:val="00894940"/>
    <w:rsid w:val="008958CE"/>
    <w:rsid w:val="00895A0E"/>
    <w:rsid w:val="00895A90"/>
    <w:rsid w:val="00895E6C"/>
    <w:rsid w:val="008974BC"/>
    <w:rsid w:val="008A01F5"/>
    <w:rsid w:val="008A2498"/>
    <w:rsid w:val="008A379C"/>
    <w:rsid w:val="008A3AC6"/>
    <w:rsid w:val="008A4679"/>
    <w:rsid w:val="008A6E37"/>
    <w:rsid w:val="008A702B"/>
    <w:rsid w:val="008A7CFD"/>
    <w:rsid w:val="008B02D7"/>
    <w:rsid w:val="008B0D84"/>
    <w:rsid w:val="008B1282"/>
    <w:rsid w:val="008B1E93"/>
    <w:rsid w:val="008B2DB8"/>
    <w:rsid w:val="008B52E8"/>
    <w:rsid w:val="008B5718"/>
    <w:rsid w:val="008B6A1C"/>
    <w:rsid w:val="008B6F9F"/>
    <w:rsid w:val="008B76E3"/>
    <w:rsid w:val="008B7708"/>
    <w:rsid w:val="008B7A24"/>
    <w:rsid w:val="008C1681"/>
    <w:rsid w:val="008C2799"/>
    <w:rsid w:val="008C28A9"/>
    <w:rsid w:val="008C2F00"/>
    <w:rsid w:val="008C31BE"/>
    <w:rsid w:val="008C3375"/>
    <w:rsid w:val="008C42BA"/>
    <w:rsid w:val="008C4C9A"/>
    <w:rsid w:val="008C6224"/>
    <w:rsid w:val="008C6480"/>
    <w:rsid w:val="008C76C5"/>
    <w:rsid w:val="008D2A31"/>
    <w:rsid w:val="008D34A8"/>
    <w:rsid w:val="008D4204"/>
    <w:rsid w:val="008D5933"/>
    <w:rsid w:val="008D6034"/>
    <w:rsid w:val="008D7426"/>
    <w:rsid w:val="008E09B6"/>
    <w:rsid w:val="008E125E"/>
    <w:rsid w:val="008E186A"/>
    <w:rsid w:val="008E1E77"/>
    <w:rsid w:val="008E2B12"/>
    <w:rsid w:val="008E3074"/>
    <w:rsid w:val="008E34FE"/>
    <w:rsid w:val="008E7CA5"/>
    <w:rsid w:val="008F02CD"/>
    <w:rsid w:val="008F04AC"/>
    <w:rsid w:val="008F1CF1"/>
    <w:rsid w:val="008F1D3C"/>
    <w:rsid w:val="008F5053"/>
    <w:rsid w:val="008F5FA3"/>
    <w:rsid w:val="008F6790"/>
    <w:rsid w:val="0090017A"/>
    <w:rsid w:val="0090022A"/>
    <w:rsid w:val="0090079A"/>
    <w:rsid w:val="009008E2"/>
    <w:rsid w:val="00901084"/>
    <w:rsid w:val="009015B1"/>
    <w:rsid w:val="009035B4"/>
    <w:rsid w:val="0090422B"/>
    <w:rsid w:val="009042D1"/>
    <w:rsid w:val="009044E9"/>
    <w:rsid w:val="009046AB"/>
    <w:rsid w:val="00904EF6"/>
    <w:rsid w:val="0090525C"/>
    <w:rsid w:val="00906BA9"/>
    <w:rsid w:val="00907FBF"/>
    <w:rsid w:val="00910819"/>
    <w:rsid w:val="00910A07"/>
    <w:rsid w:val="00910FE6"/>
    <w:rsid w:val="00911A0A"/>
    <w:rsid w:val="00912AC0"/>
    <w:rsid w:val="0091455D"/>
    <w:rsid w:val="00914FBB"/>
    <w:rsid w:val="0091624C"/>
    <w:rsid w:val="00916958"/>
    <w:rsid w:val="00920703"/>
    <w:rsid w:val="00920BC9"/>
    <w:rsid w:val="009213A2"/>
    <w:rsid w:val="00922EA4"/>
    <w:rsid w:val="00922FCE"/>
    <w:rsid w:val="00923AE6"/>
    <w:rsid w:val="00924D5F"/>
    <w:rsid w:val="00926ECB"/>
    <w:rsid w:val="00927A56"/>
    <w:rsid w:val="009313E0"/>
    <w:rsid w:val="00934AF2"/>
    <w:rsid w:val="00934D9D"/>
    <w:rsid w:val="009352CD"/>
    <w:rsid w:val="00936142"/>
    <w:rsid w:val="00936C54"/>
    <w:rsid w:val="00940DB4"/>
    <w:rsid w:val="00941668"/>
    <w:rsid w:val="009416FE"/>
    <w:rsid w:val="00941A56"/>
    <w:rsid w:val="0094257F"/>
    <w:rsid w:val="00942B1B"/>
    <w:rsid w:val="00944826"/>
    <w:rsid w:val="009449FA"/>
    <w:rsid w:val="00944B5F"/>
    <w:rsid w:val="00945B2C"/>
    <w:rsid w:val="0094753A"/>
    <w:rsid w:val="009476E8"/>
    <w:rsid w:val="009502FD"/>
    <w:rsid w:val="009530AC"/>
    <w:rsid w:val="0095339D"/>
    <w:rsid w:val="00955408"/>
    <w:rsid w:val="009556A4"/>
    <w:rsid w:val="00956A14"/>
    <w:rsid w:val="00957242"/>
    <w:rsid w:val="00960D48"/>
    <w:rsid w:val="0096395E"/>
    <w:rsid w:val="00965104"/>
    <w:rsid w:val="0096696A"/>
    <w:rsid w:val="00966DDD"/>
    <w:rsid w:val="0096788E"/>
    <w:rsid w:val="00967C78"/>
    <w:rsid w:val="00967F56"/>
    <w:rsid w:val="00970E8C"/>
    <w:rsid w:val="00971B12"/>
    <w:rsid w:val="00973755"/>
    <w:rsid w:val="009744DA"/>
    <w:rsid w:val="00975D88"/>
    <w:rsid w:val="0097607D"/>
    <w:rsid w:val="009769F4"/>
    <w:rsid w:val="009803B5"/>
    <w:rsid w:val="00981BBE"/>
    <w:rsid w:val="0098200B"/>
    <w:rsid w:val="009820BD"/>
    <w:rsid w:val="00982787"/>
    <w:rsid w:val="00982877"/>
    <w:rsid w:val="009832C6"/>
    <w:rsid w:val="009839F6"/>
    <w:rsid w:val="00983FA4"/>
    <w:rsid w:val="00984E41"/>
    <w:rsid w:val="00984F03"/>
    <w:rsid w:val="009855A9"/>
    <w:rsid w:val="0098561B"/>
    <w:rsid w:val="0098668A"/>
    <w:rsid w:val="00986759"/>
    <w:rsid w:val="00986780"/>
    <w:rsid w:val="00991916"/>
    <w:rsid w:val="00991B35"/>
    <w:rsid w:val="00991E61"/>
    <w:rsid w:val="00993DAC"/>
    <w:rsid w:val="009943CB"/>
    <w:rsid w:val="00994476"/>
    <w:rsid w:val="00994695"/>
    <w:rsid w:val="00994AE9"/>
    <w:rsid w:val="009966C5"/>
    <w:rsid w:val="009972F5"/>
    <w:rsid w:val="009A175E"/>
    <w:rsid w:val="009A2725"/>
    <w:rsid w:val="009A275C"/>
    <w:rsid w:val="009A2D4C"/>
    <w:rsid w:val="009A2F4D"/>
    <w:rsid w:val="009A30FE"/>
    <w:rsid w:val="009A3C6E"/>
    <w:rsid w:val="009A5376"/>
    <w:rsid w:val="009A5408"/>
    <w:rsid w:val="009A7544"/>
    <w:rsid w:val="009A768E"/>
    <w:rsid w:val="009A7A01"/>
    <w:rsid w:val="009B0231"/>
    <w:rsid w:val="009B06FC"/>
    <w:rsid w:val="009B0F00"/>
    <w:rsid w:val="009B367D"/>
    <w:rsid w:val="009B39FE"/>
    <w:rsid w:val="009B57E6"/>
    <w:rsid w:val="009B5F20"/>
    <w:rsid w:val="009B765D"/>
    <w:rsid w:val="009C226B"/>
    <w:rsid w:val="009C3F9F"/>
    <w:rsid w:val="009C5604"/>
    <w:rsid w:val="009C5C81"/>
    <w:rsid w:val="009C5F69"/>
    <w:rsid w:val="009C6084"/>
    <w:rsid w:val="009C6DDA"/>
    <w:rsid w:val="009C71A2"/>
    <w:rsid w:val="009C7E31"/>
    <w:rsid w:val="009C7F98"/>
    <w:rsid w:val="009D0532"/>
    <w:rsid w:val="009D2670"/>
    <w:rsid w:val="009D2F87"/>
    <w:rsid w:val="009D3706"/>
    <w:rsid w:val="009D5F89"/>
    <w:rsid w:val="009D62B4"/>
    <w:rsid w:val="009D6FDD"/>
    <w:rsid w:val="009D7133"/>
    <w:rsid w:val="009D7728"/>
    <w:rsid w:val="009D791C"/>
    <w:rsid w:val="009D7AD1"/>
    <w:rsid w:val="009D7EEA"/>
    <w:rsid w:val="009E253D"/>
    <w:rsid w:val="009E26E3"/>
    <w:rsid w:val="009E2F84"/>
    <w:rsid w:val="009E4A98"/>
    <w:rsid w:val="009E529C"/>
    <w:rsid w:val="009E5A74"/>
    <w:rsid w:val="009E643D"/>
    <w:rsid w:val="009E7102"/>
    <w:rsid w:val="009E75CD"/>
    <w:rsid w:val="009F0289"/>
    <w:rsid w:val="009F15B0"/>
    <w:rsid w:val="009F1B54"/>
    <w:rsid w:val="009F252F"/>
    <w:rsid w:val="009F2A2D"/>
    <w:rsid w:val="009F5F5A"/>
    <w:rsid w:val="009F697E"/>
    <w:rsid w:val="009F7293"/>
    <w:rsid w:val="009F7CC9"/>
    <w:rsid w:val="009F7D6A"/>
    <w:rsid w:val="00A017BA"/>
    <w:rsid w:val="00A01949"/>
    <w:rsid w:val="00A01D88"/>
    <w:rsid w:val="00A02CEC"/>
    <w:rsid w:val="00A03D17"/>
    <w:rsid w:val="00A048BB"/>
    <w:rsid w:val="00A053F5"/>
    <w:rsid w:val="00A05526"/>
    <w:rsid w:val="00A0585A"/>
    <w:rsid w:val="00A06A00"/>
    <w:rsid w:val="00A0729A"/>
    <w:rsid w:val="00A07FB2"/>
    <w:rsid w:val="00A104EC"/>
    <w:rsid w:val="00A104F5"/>
    <w:rsid w:val="00A10965"/>
    <w:rsid w:val="00A1096E"/>
    <w:rsid w:val="00A10C14"/>
    <w:rsid w:val="00A11825"/>
    <w:rsid w:val="00A12B5D"/>
    <w:rsid w:val="00A13453"/>
    <w:rsid w:val="00A136E5"/>
    <w:rsid w:val="00A14211"/>
    <w:rsid w:val="00A15214"/>
    <w:rsid w:val="00A156DC"/>
    <w:rsid w:val="00A16A20"/>
    <w:rsid w:val="00A20BB4"/>
    <w:rsid w:val="00A20C06"/>
    <w:rsid w:val="00A21A29"/>
    <w:rsid w:val="00A21E9C"/>
    <w:rsid w:val="00A22A8C"/>
    <w:rsid w:val="00A23011"/>
    <w:rsid w:val="00A242B2"/>
    <w:rsid w:val="00A24AE6"/>
    <w:rsid w:val="00A25395"/>
    <w:rsid w:val="00A2735F"/>
    <w:rsid w:val="00A27A5B"/>
    <w:rsid w:val="00A31593"/>
    <w:rsid w:val="00A32E6A"/>
    <w:rsid w:val="00A3345E"/>
    <w:rsid w:val="00A344CA"/>
    <w:rsid w:val="00A3503C"/>
    <w:rsid w:val="00A35BBF"/>
    <w:rsid w:val="00A36B9B"/>
    <w:rsid w:val="00A37E24"/>
    <w:rsid w:val="00A37F59"/>
    <w:rsid w:val="00A411C8"/>
    <w:rsid w:val="00A418FB"/>
    <w:rsid w:val="00A41B0F"/>
    <w:rsid w:val="00A41B18"/>
    <w:rsid w:val="00A41D8C"/>
    <w:rsid w:val="00A42B3A"/>
    <w:rsid w:val="00A433FB"/>
    <w:rsid w:val="00A43E1D"/>
    <w:rsid w:val="00A449F8"/>
    <w:rsid w:val="00A45232"/>
    <w:rsid w:val="00A452B1"/>
    <w:rsid w:val="00A460D0"/>
    <w:rsid w:val="00A471CA"/>
    <w:rsid w:val="00A5026E"/>
    <w:rsid w:val="00A51539"/>
    <w:rsid w:val="00A51D47"/>
    <w:rsid w:val="00A51E2B"/>
    <w:rsid w:val="00A51FF4"/>
    <w:rsid w:val="00A53849"/>
    <w:rsid w:val="00A54AF5"/>
    <w:rsid w:val="00A562C3"/>
    <w:rsid w:val="00A563B0"/>
    <w:rsid w:val="00A574A4"/>
    <w:rsid w:val="00A57950"/>
    <w:rsid w:val="00A600D6"/>
    <w:rsid w:val="00A6203C"/>
    <w:rsid w:val="00A62E21"/>
    <w:rsid w:val="00A63811"/>
    <w:rsid w:val="00A649BD"/>
    <w:rsid w:val="00A65A10"/>
    <w:rsid w:val="00A6602F"/>
    <w:rsid w:val="00A66B77"/>
    <w:rsid w:val="00A66FB2"/>
    <w:rsid w:val="00A6779C"/>
    <w:rsid w:val="00A70C4F"/>
    <w:rsid w:val="00A72257"/>
    <w:rsid w:val="00A72428"/>
    <w:rsid w:val="00A7265C"/>
    <w:rsid w:val="00A73189"/>
    <w:rsid w:val="00A73BD2"/>
    <w:rsid w:val="00A75306"/>
    <w:rsid w:val="00A75E5C"/>
    <w:rsid w:val="00A7643A"/>
    <w:rsid w:val="00A76F65"/>
    <w:rsid w:val="00A7752C"/>
    <w:rsid w:val="00A777D3"/>
    <w:rsid w:val="00A77C92"/>
    <w:rsid w:val="00A80465"/>
    <w:rsid w:val="00A81164"/>
    <w:rsid w:val="00A82032"/>
    <w:rsid w:val="00A82297"/>
    <w:rsid w:val="00A82AB1"/>
    <w:rsid w:val="00A83C97"/>
    <w:rsid w:val="00A849B6"/>
    <w:rsid w:val="00A85F8A"/>
    <w:rsid w:val="00A86172"/>
    <w:rsid w:val="00A86DF6"/>
    <w:rsid w:val="00A87828"/>
    <w:rsid w:val="00A87DCF"/>
    <w:rsid w:val="00A9116E"/>
    <w:rsid w:val="00A91341"/>
    <w:rsid w:val="00A916AD"/>
    <w:rsid w:val="00A93CEF"/>
    <w:rsid w:val="00A93D3E"/>
    <w:rsid w:val="00A9429C"/>
    <w:rsid w:val="00A95F3C"/>
    <w:rsid w:val="00A9615F"/>
    <w:rsid w:val="00A96C81"/>
    <w:rsid w:val="00A970C7"/>
    <w:rsid w:val="00A9787C"/>
    <w:rsid w:val="00A97B65"/>
    <w:rsid w:val="00AA0437"/>
    <w:rsid w:val="00AA08E5"/>
    <w:rsid w:val="00AA0A36"/>
    <w:rsid w:val="00AA0A6A"/>
    <w:rsid w:val="00AA2EC0"/>
    <w:rsid w:val="00AA35EF"/>
    <w:rsid w:val="00AA575F"/>
    <w:rsid w:val="00AA6594"/>
    <w:rsid w:val="00AA6A9D"/>
    <w:rsid w:val="00AA7710"/>
    <w:rsid w:val="00AB11BE"/>
    <w:rsid w:val="00AB16AE"/>
    <w:rsid w:val="00AB339C"/>
    <w:rsid w:val="00AB52C2"/>
    <w:rsid w:val="00AB577B"/>
    <w:rsid w:val="00AB6921"/>
    <w:rsid w:val="00AB6FCA"/>
    <w:rsid w:val="00AB714F"/>
    <w:rsid w:val="00AB73CD"/>
    <w:rsid w:val="00AB78DC"/>
    <w:rsid w:val="00AC03AD"/>
    <w:rsid w:val="00AC0EAF"/>
    <w:rsid w:val="00AC1488"/>
    <w:rsid w:val="00AC15F1"/>
    <w:rsid w:val="00AC2B54"/>
    <w:rsid w:val="00AC382A"/>
    <w:rsid w:val="00AC3D6D"/>
    <w:rsid w:val="00AC3F6F"/>
    <w:rsid w:val="00AC4FB6"/>
    <w:rsid w:val="00AC59F6"/>
    <w:rsid w:val="00AC6124"/>
    <w:rsid w:val="00AC62B2"/>
    <w:rsid w:val="00AC6837"/>
    <w:rsid w:val="00AD092F"/>
    <w:rsid w:val="00AD240E"/>
    <w:rsid w:val="00AD44BC"/>
    <w:rsid w:val="00AD54A9"/>
    <w:rsid w:val="00AD554A"/>
    <w:rsid w:val="00AD5636"/>
    <w:rsid w:val="00AD5FC1"/>
    <w:rsid w:val="00AD632D"/>
    <w:rsid w:val="00AD7489"/>
    <w:rsid w:val="00AD7AA6"/>
    <w:rsid w:val="00AE0047"/>
    <w:rsid w:val="00AE060F"/>
    <w:rsid w:val="00AE0B36"/>
    <w:rsid w:val="00AE103E"/>
    <w:rsid w:val="00AE1DB2"/>
    <w:rsid w:val="00AE25F0"/>
    <w:rsid w:val="00AE4F5A"/>
    <w:rsid w:val="00AE5482"/>
    <w:rsid w:val="00AE605D"/>
    <w:rsid w:val="00AE680E"/>
    <w:rsid w:val="00AE6873"/>
    <w:rsid w:val="00AE6B24"/>
    <w:rsid w:val="00AE6BA2"/>
    <w:rsid w:val="00AE76F9"/>
    <w:rsid w:val="00AF186E"/>
    <w:rsid w:val="00AF3DE3"/>
    <w:rsid w:val="00AF412E"/>
    <w:rsid w:val="00AF48BF"/>
    <w:rsid w:val="00AF4B90"/>
    <w:rsid w:val="00AF4C50"/>
    <w:rsid w:val="00AF53C8"/>
    <w:rsid w:val="00AF5CFA"/>
    <w:rsid w:val="00AF6792"/>
    <w:rsid w:val="00AF7573"/>
    <w:rsid w:val="00AF7D30"/>
    <w:rsid w:val="00AF7FC9"/>
    <w:rsid w:val="00B00EB9"/>
    <w:rsid w:val="00B0216F"/>
    <w:rsid w:val="00B02BBD"/>
    <w:rsid w:val="00B03B95"/>
    <w:rsid w:val="00B03D2F"/>
    <w:rsid w:val="00B050E1"/>
    <w:rsid w:val="00B052AC"/>
    <w:rsid w:val="00B05418"/>
    <w:rsid w:val="00B06EC8"/>
    <w:rsid w:val="00B074EF"/>
    <w:rsid w:val="00B076C1"/>
    <w:rsid w:val="00B07F53"/>
    <w:rsid w:val="00B10268"/>
    <w:rsid w:val="00B10969"/>
    <w:rsid w:val="00B11E61"/>
    <w:rsid w:val="00B128FC"/>
    <w:rsid w:val="00B13167"/>
    <w:rsid w:val="00B13A68"/>
    <w:rsid w:val="00B144E7"/>
    <w:rsid w:val="00B14C2F"/>
    <w:rsid w:val="00B150C6"/>
    <w:rsid w:val="00B15E50"/>
    <w:rsid w:val="00B1643E"/>
    <w:rsid w:val="00B169B1"/>
    <w:rsid w:val="00B2099B"/>
    <w:rsid w:val="00B2270D"/>
    <w:rsid w:val="00B22AD6"/>
    <w:rsid w:val="00B239DD"/>
    <w:rsid w:val="00B23A38"/>
    <w:rsid w:val="00B245E3"/>
    <w:rsid w:val="00B24843"/>
    <w:rsid w:val="00B25488"/>
    <w:rsid w:val="00B25899"/>
    <w:rsid w:val="00B263F5"/>
    <w:rsid w:val="00B27476"/>
    <w:rsid w:val="00B27641"/>
    <w:rsid w:val="00B27B0F"/>
    <w:rsid w:val="00B3057E"/>
    <w:rsid w:val="00B31A3D"/>
    <w:rsid w:val="00B32976"/>
    <w:rsid w:val="00B33796"/>
    <w:rsid w:val="00B33FF6"/>
    <w:rsid w:val="00B34452"/>
    <w:rsid w:val="00B3671C"/>
    <w:rsid w:val="00B36BC8"/>
    <w:rsid w:val="00B41C20"/>
    <w:rsid w:val="00B420D1"/>
    <w:rsid w:val="00B4221E"/>
    <w:rsid w:val="00B430CD"/>
    <w:rsid w:val="00B45AB6"/>
    <w:rsid w:val="00B45AE5"/>
    <w:rsid w:val="00B4613C"/>
    <w:rsid w:val="00B4640E"/>
    <w:rsid w:val="00B467ED"/>
    <w:rsid w:val="00B467FD"/>
    <w:rsid w:val="00B46817"/>
    <w:rsid w:val="00B47038"/>
    <w:rsid w:val="00B47869"/>
    <w:rsid w:val="00B5080F"/>
    <w:rsid w:val="00B511E7"/>
    <w:rsid w:val="00B51923"/>
    <w:rsid w:val="00B52747"/>
    <w:rsid w:val="00B52752"/>
    <w:rsid w:val="00B527C7"/>
    <w:rsid w:val="00B52A4C"/>
    <w:rsid w:val="00B52E7F"/>
    <w:rsid w:val="00B53324"/>
    <w:rsid w:val="00B5499D"/>
    <w:rsid w:val="00B5585F"/>
    <w:rsid w:val="00B57010"/>
    <w:rsid w:val="00B57412"/>
    <w:rsid w:val="00B57459"/>
    <w:rsid w:val="00B5759A"/>
    <w:rsid w:val="00B600E1"/>
    <w:rsid w:val="00B603AD"/>
    <w:rsid w:val="00B61199"/>
    <w:rsid w:val="00B6405A"/>
    <w:rsid w:val="00B65185"/>
    <w:rsid w:val="00B65CB8"/>
    <w:rsid w:val="00B65D78"/>
    <w:rsid w:val="00B65F1C"/>
    <w:rsid w:val="00B6718A"/>
    <w:rsid w:val="00B678A7"/>
    <w:rsid w:val="00B7041D"/>
    <w:rsid w:val="00B707AF"/>
    <w:rsid w:val="00B70C6D"/>
    <w:rsid w:val="00B726CF"/>
    <w:rsid w:val="00B73B8F"/>
    <w:rsid w:val="00B747CE"/>
    <w:rsid w:val="00B74C12"/>
    <w:rsid w:val="00B7512D"/>
    <w:rsid w:val="00B758F0"/>
    <w:rsid w:val="00B775DE"/>
    <w:rsid w:val="00B80ED1"/>
    <w:rsid w:val="00B810B8"/>
    <w:rsid w:val="00B81195"/>
    <w:rsid w:val="00B82607"/>
    <w:rsid w:val="00B82850"/>
    <w:rsid w:val="00B831E5"/>
    <w:rsid w:val="00B83526"/>
    <w:rsid w:val="00B85E0C"/>
    <w:rsid w:val="00B869F3"/>
    <w:rsid w:val="00B86C09"/>
    <w:rsid w:val="00B86EA8"/>
    <w:rsid w:val="00B92092"/>
    <w:rsid w:val="00B92BEE"/>
    <w:rsid w:val="00B936BB"/>
    <w:rsid w:val="00B939CF"/>
    <w:rsid w:val="00B93B4C"/>
    <w:rsid w:val="00B94213"/>
    <w:rsid w:val="00B94A73"/>
    <w:rsid w:val="00B950EC"/>
    <w:rsid w:val="00B95337"/>
    <w:rsid w:val="00B9542A"/>
    <w:rsid w:val="00B9629E"/>
    <w:rsid w:val="00B97F08"/>
    <w:rsid w:val="00BA0A50"/>
    <w:rsid w:val="00BA0A96"/>
    <w:rsid w:val="00BA12C0"/>
    <w:rsid w:val="00BA15F3"/>
    <w:rsid w:val="00BA1E6B"/>
    <w:rsid w:val="00BA41D8"/>
    <w:rsid w:val="00BA6707"/>
    <w:rsid w:val="00BA7800"/>
    <w:rsid w:val="00BA7BF0"/>
    <w:rsid w:val="00BB329F"/>
    <w:rsid w:val="00BB38CF"/>
    <w:rsid w:val="00BB4285"/>
    <w:rsid w:val="00BB49FE"/>
    <w:rsid w:val="00BB5B17"/>
    <w:rsid w:val="00BB7A14"/>
    <w:rsid w:val="00BC1471"/>
    <w:rsid w:val="00BC19EE"/>
    <w:rsid w:val="00BC2212"/>
    <w:rsid w:val="00BC3C60"/>
    <w:rsid w:val="00BC444B"/>
    <w:rsid w:val="00BC467B"/>
    <w:rsid w:val="00BC5375"/>
    <w:rsid w:val="00BC5F1E"/>
    <w:rsid w:val="00BC7E7C"/>
    <w:rsid w:val="00BC7F88"/>
    <w:rsid w:val="00BD27BE"/>
    <w:rsid w:val="00BD2DE4"/>
    <w:rsid w:val="00BD30B2"/>
    <w:rsid w:val="00BD3444"/>
    <w:rsid w:val="00BD356D"/>
    <w:rsid w:val="00BD3842"/>
    <w:rsid w:val="00BD3DE7"/>
    <w:rsid w:val="00BD4D5E"/>
    <w:rsid w:val="00BD53CF"/>
    <w:rsid w:val="00BD7535"/>
    <w:rsid w:val="00BD78D1"/>
    <w:rsid w:val="00BD7CA1"/>
    <w:rsid w:val="00BD7E33"/>
    <w:rsid w:val="00BE1280"/>
    <w:rsid w:val="00BE1B2C"/>
    <w:rsid w:val="00BE2BD5"/>
    <w:rsid w:val="00BE3BE7"/>
    <w:rsid w:val="00BE3E20"/>
    <w:rsid w:val="00BE4C2B"/>
    <w:rsid w:val="00BE4E6C"/>
    <w:rsid w:val="00BE5D1F"/>
    <w:rsid w:val="00BE72A8"/>
    <w:rsid w:val="00BF063A"/>
    <w:rsid w:val="00BF2246"/>
    <w:rsid w:val="00BF2263"/>
    <w:rsid w:val="00BF2CBD"/>
    <w:rsid w:val="00BF33A4"/>
    <w:rsid w:val="00BF3754"/>
    <w:rsid w:val="00BF4215"/>
    <w:rsid w:val="00BF43A9"/>
    <w:rsid w:val="00BF5D61"/>
    <w:rsid w:val="00BF681B"/>
    <w:rsid w:val="00BF7354"/>
    <w:rsid w:val="00BF7CCC"/>
    <w:rsid w:val="00C001B2"/>
    <w:rsid w:val="00C00359"/>
    <w:rsid w:val="00C00E3F"/>
    <w:rsid w:val="00C00EEB"/>
    <w:rsid w:val="00C0148C"/>
    <w:rsid w:val="00C01F51"/>
    <w:rsid w:val="00C03067"/>
    <w:rsid w:val="00C04407"/>
    <w:rsid w:val="00C0529C"/>
    <w:rsid w:val="00C0590A"/>
    <w:rsid w:val="00C0731B"/>
    <w:rsid w:val="00C10BF4"/>
    <w:rsid w:val="00C10D1A"/>
    <w:rsid w:val="00C12020"/>
    <w:rsid w:val="00C12E04"/>
    <w:rsid w:val="00C132F2"/>
    <w:rsid w:val="00C13C5A"/>
    <w:rsid w:val="00C15864"/>
    <w:rsid w:val="00C16CAC"/>
    <w:rsid w:val="00C20330"/>
    <w:rsid w:val="00C20417"/>
    <w:rsid w:val="00C21022"/>
    <w:rsid w:val="00C210A9"/>
    <w:rsid w:val="00C21469"/>
    <w:rsid w:val="00C21CFD"/>
    <w:rsid w:val="00C22990"/>
    <w:rsid w:val="00C22AB9"/>
    <w:rsid w:val="00C2313D"/>
    <w:rsid w:val="00C24050"/>
    <w:rsid w:val="00C251C4"/>
    <w:rsid w:val="00C267D1"/>
    <w:rsid w:val="00C27D01"/>
    <w:rsid w:val="00C30E6E"/>
    <w:rsid w:val="00C30ECE"/>
    <w:rsid w:val="00C31984"/>
    <w:rsid w:val="00C31B6B"/>
    <w:rsid w:val="00C32389"/>
    <w:rsid w:val="00C32815"/>
    <w:rsid w:val="00C33C9E"/>
    <w:rsid w:val="00C34881"/>
    <w:rsid w:val="00C3500E"/>
    <w:rsid w:val="00C36406"/>
    <w:rsid w:val="00C3684E"/>
    <w:rsid w:val="00C40991"/>
    <w:rsid w:val="00C40A0E"/>
    <w:rsid w:val="00C425DD"/>
    <w:rsid w:val="00C43299"/>
    <w:rsid w:val="00C4347E"/>
    <w:rsid w:val="00C43740"/>
    <w:rsid w:val="00C448A9"/>
    <w:rsid w:val="00C448B6"/>
    <w:rsid w:val="00C4517C"/>
    <w:rsid w:val="00C47121"/>
    <w:rsid w:val="00C5015B"/>
    <w:rsid w:val="00C52CE0"/>
    <w:rsid w:val="00C537CC"/>
    <w:rsid w:val="00C55118"/>
    <w:rsid w:val="00C55861"/>
    <w:rsid w:val="00C5588E"/>
    <w:rsid w:val="00C56AB7"/>
    <w:rsid w:val="00C56D68"/>
    <w:rsid w:val="00C56DF1"/>
    <w:rsid w:val="00C5782A"/>
    <w:rsid w:val="00C60398"/>
    <w:rsid w:val="00C63165"/>
    <w:rsid w:val="00C63C4C"/>
    <w:rsid w:val="00C6557D"/>
    <w:rsid w:val="00C66823"/>
    <w:rsid w:val="00C67B10"/>
    <w:rsid w:val="00C70275"/>
    <w:rsid w:val="00C7200C"/>
    <w:rsid w:val="00C72ED3"/>
    <w:rsid w:val="00C7440B"/>
    <w:rsid w:val="00C744E7"/>
    <w:rsid w:val="00C74546"/>
    <w:rsid w:val="00C760C0"/>
    <w:rsid w:val="00C76598"/>
    <w:rsid w:val="00C77240"/>
    <w:rsid w:val="00C77F34"/>
    <w:rsid w:val="00C80941"/>
    <w:rsid w:val="00C80E31"/>
    <w:rsid w:val="00C80FAE"/>
    <w:rsid w:val="00C81A9C"/>
    <w:rsid w:val="00C82883"/>
    <w:rsid w:val="00C83563"/>
    <w:rsid w:val="00C865B6"/>
    <w:rsid w:val="00C86BFA"/>
    <w:rsid w:val="00C9095C"/>
    <w:rsid w:val="00C90EBC"/>
    <w:rsid w:val="00C914D8"/>
    <w:rsid w:val="00C92716"/>
    <w:rsid w:val="00C9475E"/>
    <w:rsid w:val="00C96067"/>
    <w:rsid w:val="00C96B88"/>
    <w:rsid w:val="00CA1B82"/>
    <w:rsid w:val="00CA24D6"/>
    <w:rsid w:val="00CA2881"/>
    <w:rsid w:val="00CA3092"/>
    <w:rsid w:val="00CA34C8"/>
    <w:rsid w:val="00CA3619"/>
    <w:rsid w:val="00CA3B8E"/>
    <w:rsid w:val="00CA3BDF"/>
    <w:rsid w:val="00CA5532"/>
    <w:rsid w:val="00CA69AB"/>
    <w:rsid w:val="00CA741D"/>
    <w:rsid w:val="00CA77F6"/>
    <w:rsid w:val="00CA7BB2"/>
    <w:rsid w:val="00CB2587"/>
    <w:rsid w:val="00CB27C9"/>
    <w:rsid w:val="00CB4B6E"/>
    <w:rsid w:val="00CB62BD"/>
    <w:rsid w:val="00CB6A42"/>
    <w:rsid w:val="00CB768C"/>
    <w:rsid w:val="00CC0294"/>
    <w:rsid w:val="00CC0A16"/>
    <w:rsid w:val="00CC346E"/>
    <w:rsid w:val="00CC3F3D"/>
    <w:rsid w:val="00CC463E"/>
    <w:rsid w:val="00CC4DDF"/>
    <w:rsid w:val="00CC61AC"/>
    <w:rsid w:val="00CC639C"/>
    <w:rsid w:val="00CC7926"/>
    <w:rsid w:val="00CC7A9E"/>
    <w:rsid w:val="00CC7E3B"/>
    <w:rsid w:val="00CD03A1"/>
    <w:rsid w:val="00CD0A95"/>
    <w:rsid w:val="00CD0AD6"/>
    <w:rsid w:val="00CD1E33"/>
    <w:rsid w:val="00CD3A19"/>
    <w:rsid w:val="00CD4C34"/>
    <w:rsid w:val="00CD4D0D"/>
    <w:rsid w:val="00CD5B54"/>
    <w:rsid w:val="00CD5BF9"/>
    <w:rsid w:val="00CD5DEF"/>
    <w:rsid w:val="00CD60B6"/>
    <w:rsid w:val="00CD69B7"/>
    <w:rsid w:val="00CD71F3"/>
    <w:rsid w:val="00CD7905"/>
    <w:rsid w:val="00CD7E62"/>
    <w:rsid w:val="00CE106A"/>
    <w:rsid w:val="00CE1A45"/>
    <w:rsid w:val="00CE29BE"/>
    <w:rsid w:val="00CE2B08"/>
    <w:rsid w:val="00CE39A9"/>
    <w:rsid w:val="00CE543B"/>
    <w:rsid w:val="00CE6CF9"/>
    <w:rsid w:val="00CF1C65"/>
    <w:rsid w:val="00CF2F2C"/>
    <w:rsid w:val="00CF329E"/>
    <w:rsid w:val="00CF330D"/>
    <w:rsid w:val="00CF33C9"/>
    <w:rsid w:val="00CF55EF"/>
    <w:rsid w:val="00CF5AA0"/>
    <w:rsid w:val="00CF6A47"/>
    <w:rsid w:val="00CF6F30"/>
    <w:rsid w:val="00CF7460"/>
    <w:rsid w:val="00CF75F3"/>
    <w:rsid w:val="00CF7789"/>
    <w:rsid w:val="00CF7AF0"/>
    <w:rsid w:val="00CF7B5A"/>
    <w:rsid w:val="00D0025F"/>
    <w:rsid w:val="00D00C3E"/>
    <w:rsid w:val="00D01B8C"/>
    <w:rsid w:val="00D027F8"/>
    <w:rsid w:val="00D0327A"/>
    <w:rsid w:val="00D034F8"/>
    <w:rsid w:val="00D06A22"/>
    <w:rsid w:val="00D06BAD"/>
    <w:rsid w:val="00D07490"/>
    <w:rsid w:val="00D12D9A"/>
    <w:rsid w:val="00D12F13"/>
    <w:rsid w:val="00D13100"/>
    <w:rsid w:val="00D135C0"/>
    <w:rsid w:val="00D13E9A"/>
    <w:rsid w:val="00D14299"/>
    <w:rsid w:val="00D143C1"/>
    <w:rsid w:val="00D150B2"/>
    <w:rsid w:val="00D15CB1"/>
    <w:rsid w:val="00D16FA1"/>
    <w:rsid w:val="00D21099"/>
    <w:rsid w:val="00D22113"/>
    <w:rsid w:val="00D23CFF"/>
    <w:rsid w:val="00D249B3"/>
    <w:rsid w:val="00D2504C"/>
    <w:rsid w:val="00D255FB"/>
    <w:rsid w:val="00D25797"/>
    <w:rsid w:val="00D258D6"/>
    <w:rsid w:val="00D25928"/>
    <w:rsid w:val="00D25B9D"/>
    <w:rsid w:val="00D25FFF"/>
    <w:rsid w:val="00D27694"/>
    <w:rsid w:val="00D30499"/>
    <w:rsid w:val="00D309B5"/>
    <w:rsid w:val="00D30EFB"/>
    <w:rsid w:val="00D32DA6"/>
    <w:rsid w:val="00D3357F"/>
    <w:rsid w:val="00D34CA1"/>
    <w:rsid w:val="00D371F1"/>
    <w:rsid w:val="00D37F3E"/>
    <w:rsid w:val="00D40010"/>
    <w:rsid w:val="00D4093E"/>
    <w:rsid w:val="00D425C0"/>
    <w:rsid w:val="00D42A1E"/>
    <w:rsid w:val="00D432B3"/>
    <w:rsid w:val="00D43BD3"/>
    <w:rsid w:val="00D44CCB"/>
    <w:rsid w:val="00D44D7F"/>
    <w:rsid w:val="00D44EE3"/>
    <w:rsid w:val="00D45BAA"/>
    <w:rsid w:val="00D45D5B"/>
    <w:rsid w:val="00D45DAB"/>
    <w:rsid w:val="00D5023C"/>
    <w:rsid w:val="00D50350"/>
    <w:rsid w:val="00D52354"/>
    <w:rsid w:val="00D53932"/>
    <w:rsid w:val="00D552A9"/>
    <w:rsid w:val="00D56269"/>
    <w:rsid w:val="00D5720E"/>
    <w:rsid w:val="00D60441"/>
    <w:rsid w:val="00D613AE"/>
    <w:rsid w:val="00D615FD"/>
    <w:rsid w:val="00D61A1A"/>
    <w:rsid w:val="00D62ED6"/>
    <w:rsid w:val="00D6371B"/>
    <w:rsid w:val="00D6411F"/>
    <w:rsid w:val="00D6437A"/>
    <w:rsid w:val="00D6483B"/>
    <w:rsid w:val="00D648A5"/>
    <w:rsid w:val="00D6577F"/>
    <w:rsid w:val="00D673F3"/>
    <w:rsid w:val="00D67B8F"/>
    <w:rsid w:val="00D67D08"/>
    <w:rsid w:val="00D7103C"/>
    <w:rsid w:val="00D71525"/>
    <w:rsid w:val="00D72479"/>
    <w:rsid w:val="00D733AA"/>
    <w:rsid w:val="00D7377D"/>
    <w:rsid w:val="00D7430F"/>
    <w:rsid w:val="00D74427"/>
    <w:rsid w:val="00D74555"/>
    <w:rsid w:val="00D74CF7"/>
    <w:rsid w:val="00D75411"/>
    <w:rsid w:val="00D758BF"/>
    <w:rsid w:val="00D7686E"/>
    <w:rsid w:val="00D76C08"/>
    <w:rsid w:val="00D77692"/>
    <w:rsid w:val="00D777D9"/>
    <w:rsid w:val="00D8033D"/>
    <w:rsid w:val="00D8036B"/>
    <w:rsid w:val="00D81410"/>
    <w:rsid w:val="00D82053"/>
    <w:rsid w:val="00D83F70"/>
    <w:rsid w:val="00D85078"/>
    <w:rsid w:val="00D8590D"/>
    <w:rsid w:val="00D870AE"/>
    <w:rsid w:val="00D876AE"/>
    <w:rsid w:val="00D90213"/>
    <w:rsid w:val="00D9076A"/>
    <w:rsid w:val="00D90C92"/>
    <w:rsid w:val="00D90E21"/>
    <w:rsid w:val="00D9119A"/>
    <w:rsid w:val="00D9169C"/>
    <w:rsid w:val="00D91915"/>
    <w:rsid w:val="00D919FA"/>
    <w:rsid w:val="00D91BFB"/>
    <w:rsid w:val="00D92945"/>
    <w:rsid w:val="00D92B12"/>
    <w:rsid w:val="00D930FE"/>
    <w:rsid w:val="00D94DE7"/>
    <w:rsid w:val="00D954BF"/>
    <w:rsid w:val="00DA0B62"/>
    <w:rsid w:val="00DA0CCC"/>
    <w:rsid w:val="00DA2395"/>
    <w:rsid w:val="00DA3045"/>
    <w:rsid w:val="00DA3DB6"/>
    <w:rsid w:val="00DA4021"/>
    <w:rsid w:val="00DA4D1B"/>
    <w:rsid w:val="00DA53A3"/>
    <w:rsid w:val="00DA7466"/>
    <w:rsid w:val="00DA78FE"/>
    <w:rsid w:val="00DA7A17"/>
    <w:rsid w:val="00DB1242"/>
    <w:rsid w:val="00DB12B6"/>
    <w:rsid w:val="00DB14AD"/>
    <w:rsid w:val="00DB14AF"/>
    <w:rsid w:val="00DB240F"/>
    <w:rsid w:val="00DB3034"/>
    <w:rsid w:val="00DB3C3F"/>
    <w:rsid w:val="00DB4445"/>
    <w:rsid w:val="00DB4701"/>
    <w:rsid w:val="00DB4F21"/>
    <w:rsid w:val="00DB511F"/>
    <w:rsid w:val="00DB5B71"/>
    <w:rsid w:val="00DB5F10"/>
    <w:rsid w:val="00DB6F05"/>
    <w:rsid w:val="00DB6F2A"/>
    <w:rsid w:val="00DC35C0"/>
    <w:rsid w:val="00DC463E"/>
    <w:rsid w:val="00DC4B4A"/>
    <w:rsid w:val="00DC533C"/>
    <w:rsid w:val="00DC5488"/>
    <w:rsid w:val="00DC6FBE"/>
    <w:rsid w:val="00DC7B89"/>
    <w:rsid w:val="00DC7F0F"/>
    <w:rsid w:val="00DD04A7"/>
    <w:rsid w:val="00DD160B"/>
    <w:rsid w:val="00DD305C"/>
    <w:rsid w:val="00DD4918"/>
    <w:rsid w:val="00DD5FCC"/>
    <w:rsid w:val="00DD6978"/>
    <w:rsid w:val="00DD7BD4"/>
    <w:rsid w:val="00DD7CAE"/>
    <w:rsid w:val="00DE0059"/>
    <w:rsid w:val="00DE12A9"/>
    <w:rsid w:val="00DE1332"/>
    <w:rsid w:val="00DE27FF"/>
    <w:rsid w:val="00DE40D1"/>
    <w:rsid w:val="00DE4EF6"/>
    <w:rsid w:val="00DE612F"/>
    <w:rsid w:val="00DE71A1"/>
    <w:rsid w:val="00DE7F48"/>
    <w:rsid w:val="00DF055A"/>
    <w:rsid w:val="00DF4610"/>
    <w:rsid w:val="00DF461C"/>
    <w:rsid w:val="00DF67EE"/>
    <w:rsid w:val="00DF73A0"/>
    <w:rsid w:val="00DF74E1"/>
    <w:rsid w:val="00DF7CF9"/>
    <w:rsid w:val="00E00919"/>
    <w:rsid w:val="00E00C67"/>
    <w:rsid w:val="00E00CA7"/>
    <w:rsid w:val="00E024A3"/>
    <w:rsid w:val="00E04832"/>
    <w:rsid w:val="00E06A5F"/>
    <w:rsid w:val="00E07A3E"/>
    <w:rsid w:val="00E101F6"/>
    <w:rsid w:val="00E10A7D"/>
    <w:rsid w:val="00E10DEA"/>
    <w:rsid w:val="00E11178"/>
    <w:rsid w:val="00E11A02"/>
    <w:rsid w:val="00E12D12"/>
    <w:rsid w:val="00E13C37"/>
    <w:rsid w:val="00E140BC"/>
    <w:rsid w:val="00E1595E"/>
    <w:rsid w:val="00E15E69"/>
    <w:rsid w:val="00E174BA"/>
    <w:rsid w:val="00E174CA"/>
    <w:rsid w:val="00E17BCF"/>
    <w:rsid w:val="00E20F5B"/>
    <w:rsid w:val="00E21A71"/>
    <w:rsid w:val="00E21D33"/>
    <w:rsid w:val="00E2241E"/>
    <w:rsid w:val="00E225CE"/>
    <w:rsid w:val="00E22F30"/>
    <w:rsid w:val="00E22FA2"/>
    <w:rsid w:val="00E23BB4"/>
    <w:rsid w:val="00E23C2B"/>
    <w:rsid w:val="00E24724"/>
    <w:rsid w:val="00E259B7"/>
    <w:rsid w:val="00E25E73"/>
    <w:rsid w:val="00E26970"/>
    <w:rsid w:val="00E27B4A"/>
    <w:rsid w:val="00E30594"/>
    <w:rsid w:val="00E30646"/>
    <w:rsid w:val="00E31710"/>
    <w:rsid w:val="00E3262A"/>
    <w:rsid w:val="00E32CD3"/>
    <w:rsid w:val="00E33A8B"/>
    <w:rsid w:val="00E33F75"/>
    <w:rsid w:val="00E3404B"/>
    <w:rsid w:val="00E343ED"/>
    <w:rsid w:val="00E34573"/>
    <w:rsid w:val="00E34861"/>
    <w:rsid w:val="00E35D83"/>
    <w:rsid w:val="00E37043"/>
    <w:rsid w:val="00E4026D"/>
    <w:rsid w:val="00E42860"/>
    <w:rsid w:val="00E42DE4"/>
    <w:rsid w:val="00E43A26"/>
    <w:rsid w:val="00E43CA6"/>
    <w:rsid w:val="00E44BB0"/>
    <w:rsid w:val="00E45BBB"/>
    <w:rsid w:val="00E45F04"/>
    <w:rsid w:val="00E46C1E"/>
    <w:rsid w:val="00E46F1A"/>
    <w:rsid w:val="00E50EE0"/>
    <w:rsid w:val="00E51AB6"/>
    <w:rsid w:val="00E51DE6"/>
    <w:rsid w:val="00E526FA"/>
    <w:rsid w:val="00E548DE"/>
    <w:rsid w:val="00E55ED0"/>
    <w:rsid w:val="00E56C45"/>
    <w:rsid w:val="00E5701F"/>
    <w:rsid w:val="00E60897"/>
    <w:rsid w:val="00E63DE2"/>
    <w:rsid w:val="00E64317"/>
    <w:rsid w:val="00E64504"/>
    <w:rsid w:val="00E64685"/>
    <w:rsid w:val="00E64ADA"/>
    <w:rsid w:val="00E67245"/>
    <w:rsid w:val="00E70B68"/>
    <w:rsid w:val="00E726D0"/>
    <w:rsid w:val="00E733C9"/>
    <w:rsid w:val="00E7346A"/>
    <w:rsid w:val="00E73795"/>
    <w:rsid w:val="00E73C6B"/>
    <w:rsid w:val="00E74A85"/>
    <w:rsid w:val="00E74AB8"/>
    <w:rsid w:val="00E75EDA"/>
    <w:rsid w:val="00E75F65"/>
    <w:rsid w:val="00E777AE"/>
    <w:rsid w:val="00E80032"/>
    <w:rsid w:val="00E839A4"/>
    <w:rsid w:val="00E83D56"/>
    <w:rsid w:val="00E84381"/>
    <w:rsid w:val="00E8493D"/>
    <w:rsid w:val="00E84B72"/>
    <w:rsid w:val="00E8502B"/>
    <w:rsid w:val="00E857C6"/>
    <w:rsid w:val="00E86C67"/>
    <w:rsid w:val="00E86C9D"/>
    <w:rsid w:val="00E879A7"/>
    <w:rsid w:val="00E87E6D"/>
    <w:rsid w:val="00E913A2"/>
    <w:rsid w:val="00E93715"/>
    <w:rsid w:val="00E94097"/>
    <w:rsid w:val="00E95A7C"/>
    <w:rsid w:val="00E9797F"/>
    <w:rsid w:val="00E97FDE"/>
    <w:rsid w:val="00EA1728"/>
    <w:rsid w:val="00EA19B5"/>
    <w:rsid w:val="00EA29FE"/>
    <w:rsid w:val="00EA51F8"/>
    <w:rsid w:val="00EA740B"/>
    <w:rsid w:val="00EA7E85"/>
    <w:rsid w:val="00EB0CDF"/>
    <w:rsid w:val="00EB0D3D"/>
    <w:rsid w:val="00EB0D9D"/>
    <w:rsid w:val="00EB10E6"/>
    <w:rsid w:val="00EB1BDA"/>
    <w:rsid w:val="00EB3737"/>
    <w:rsid w:val="00EB485D"/>
    <w:rsid w:val="00EB5D59"/>
    <w:rsid w:val="00EB5F78"/>
    <w:rsid w:val="00EB64B7"/>
    <w:rsid w:val="00EB72C7"/>
    <w:rsid w:val="00EC11A4"/>
    <w:rsid w:val="00EC127F"/>
    <w:rsid w:val="00EC3E0F"/>
    <w:rsid w:val="00EC4188"/>
    <w:rsid w:val="00EC46D6"/>
    <w:rsid w:val="00EC4E8A"/>
    <w:rsid w:val="00EC60EE"/>
    <w:rsid w:val="00EC718E"/>
    <w:rsid w:val="00EC7196"/>
    <w:rsid w:val="00EC760B"/>
    <w:rsid w:val="00EC78D1"/>
    <w:rsid w:val="00EC7CA6"/>
    <w:rsid w:val="00EC7DF5"/>
    <w:rsid w:val="00ED00A2"/>
    <w:rsid w:val="00ED01C3"/>
    <w:rsid w:val="00ED3F69"/>
    <w:rsid w:val="00ED412E"/>
    <w:rsid w:val="00ED4EC1"/>
    <w:rsid w:val="00ED5553"/>
    <w:rsid w:val="00ED5893"/>
    <w:rsid w:val="00ED6309"/>
    <w:rsid w:val="00ED7364"/>
    <w:rsid w:val="00ED7952"/>
    <w:rsid w:val="00ED7A8C"/>
    <w:rsid w:val="00EE03F6"/>
    <w:rsid w:val="00EE2942"/>
    <w:rsid w:val="00EE2AA9"/>
    <w:rsid w:val="00EE3522"/>
    <w:rsid w:val="00EE4824"/>
    <w:rsid w:val="00EE4BA2"/>
    <w:rsid w:val="00EF035B"/>
    <w:rsid w:val="00EF0966"/>
    <w:rsid w:val="00EF0CC6"/>
    <w:rsid w:val="00EF0CF6"/>
    <w:rsid w:val="00EF3F53"/>
    <w:rsid w:val="00EF45E9"/>
    <w:rsid w:val="00EF49A9"/>
    <w:rsid w:val="00EF4C0C"/>
    <w:rsid w:val="00EF4FBC"/>
    <w:rsid w:val="00EF51E6"/>
    <w:rsid w:val="00EF6799"/>
    <w:rsid w:val="00EF7CC3"/>
    <w:rsid w:val="00F02409"/>
    <w:rsid w:val="00F02F27"/>
    <w:rsid w:val="00F034D2"/>
    <w:rsid w:val="00F037C6"/>
    <w:rsid w:val="00F03FD0"/>
    <w:rsid w:val="00F07F52"/>
    <w:rsid w:val="00F11301"/>
    <w:rsid w:val="00F12170"/>
    <w:rsid w:val="00F12C36"/>
    <w:rsid w:val="00F1354B"/>
    <w:rsid w:val="00F148AF"/>
    <w:rsid w:val="00F1530C"/>
    <w:rsid w:val="00F15BC1"/>
    <w:rsid w:val="00F1611B"/>
    <w:rsid w:val="00F17860"/>
    <w:rsid w:val="00F17CF5"/>
    <w:rsid w:val="00F17D75"/>
    <w:rsid w:val="00F2063E"/>
    <w:rsid w:val="00F20976"/>
    <w:rsid w:val="00F20C34"/>
    <w:rsid w:val="00F20E72"/>
    <w:rsid w:val="00F210B7"/>
    <w:rsid w:val="00F212E9"/>
    <w:rsid w:val="00F2330E"/>
    <w:rsid w:val="00F23942"/>
    <w:rsid w:val="00F23C90"/>
    <w:rsid w:val="00F273E8"/>
    <w:rsid w:val="00F27742"/>
    <w:rsid w:val="00F30332"/>
    <w:rsid w:val="00F3072B"/>
    <w:rsid w:val="00F3347D"/>
    <w:rsid w:val="00F335BC"/>
    <w:rsid w:val="00F34BDC"/>
    <w:rsid w:val="00F350B9"/>
    <w:rsid w:val="00F350F4"/>
    <w:rsid w:val="00F35FE9"/>
    <w:rsid w:val="00F36B59"/>
    <w:rsid w:val="00F374F1"/>
    <w:rsid w:val="00F404CD"/>
    <w:rsid w:val="00F40A0C"/>
    <w:rsid w:val="00F41B07"/>
    <w:rsid w:val="00F42DC7"/>
    <w:rsid w:val="00F435A7"/>
    <w:rsid w:val="00F44CC8"/>
    <w:rsid w:val="00F46507"/>
    <w:rsid w:val="00F46C39"/>
    <w:rsid w:val="00F47A2C"/>
    <w:rsid w:val="00F47BB9"/>
    <w:rsid w:val="00F5083A"/>
    <w:rsid w:val="00F50F0F"/>
    <w:rsid w:val="00F52083"/>
    <w:rsid w:val="00F52E45"/>
    <w:rsid w:val="00F52F75"/>
    <w:rsid w:val="00F55288"/>
    <w:rsid w:val="00F5626E"/>
    <w:rsid w:val="00F56591"/>
    <w:rsid w:val="00F56C4E"/>
    <w:rsid w:val="00F57C21"/>
    <w:rsid w:val="00F57ED6"/>
    <w:rsid w:val="00F6003B"/>
    <w:rsid w:val="00F6014C"/>
    <w:rsid w:val="00F6199F"/>
    <w:rsid w:val="00F625CB"/>
    <w:rsid w:val="00F62604"/>
    <w:rsid w:val="00F628BD"/>
    <w:rsid w:val="00F631F2"/>
    <w:rsid w:val="00F64183"/>
    <w:rsid w:val="00F64B12"/>
    <w:rsid w:val="00F65B71"/>
    <w:rsid w:val="00F65E78"/>
    <w:rsid w:val="00F66735"/>
    <w:rsid w:val="00F66B5D"/>
    <w:rsid w:val="00F725ED"/>
    <w:rsid w:val="00F74409"/>
    <w:rsid w:val="00F74931"/>
    <w:rsid w:val="00F75150"/>
    <w:rsid w:val="00F751E0"/>
    <w:rsid w:val="00F7560D"/>
    <w:rsid w:val="00F76B42"/>
    <w:rsid w:val="00F76E0A"/>
    <w:rsid w:val="00F77CBB"/>
    <w:rsid w:val="00F81C66"/>
    <w:rsid w:val="00F845C2"/>
    <w:rsid w:val="00F84A99"/>
    <w:rsid w:val="00F86560"/>
    <w:rsid w:val="00F87213"/>
    <w:rsid w:val="00F902FE"/>
    <w:rsid w:val="00F90ED0"/>
    <w:rsid w:val="00F916B5"/>
    <w:rsid w:val="00F9342E"/>
    <w:rsid w:val="00F94A9F"/>
    <w:rsid w:val="00F94C88"/>
    <w:rsid w:val="00F95036"/>
    <w:rsid w:val="00F95153"/>
    <w:rsid w:val="00F95B79"/>
    <w:rsid w:val="00F960EC"/>
    <w:rsid w:val="00F97355"/>
    <w:rsid w:val="00F9772E"/>
    <w:rsid w:val="00FA1FB2"/>
    <w:rsid w:val="00FA2741"/>
    <w:rsid w:val="00FA2A61"/>
    <w:rsid w:val="00FA3E7E"/>
    <w:rsid w:val="00FA42F9"/>
    <w:rsid w:val="00FA4A1B"/>
    <w:rsid w:val="00FA6A64"/>
    <w:rsid w:val="00FA6EFB"/>
    <w:rsid w:val="00FB0E07"/>
    <w:rsid w:val="00FB1C2C"/>
    <w:rsid w:val="00FB2421"/>
    <w:rsid w:val="00FB2CE8"/>
    <w:rsid w:val="00FB5B8F"/>
    <w:rsid w:val="00FB5E8E"/>
    <w:rsid w:val="00FB6B17"/>
    <w:rsid w:val="00FB70A4"/>
    <w:rsid w:val="00FB7B22"/>
    <w:rsid w:val="00FB7DB8"/>
    <w:rsid w:val="00FC0FD1"/>
    <w:rsid w:val="00FC1EF0"/>
    <w:rsid w:val="00FC25F1"/>
    <w:rsid w:val="00FC2785"/>
    <w:rsid w:val="00FC4972"/>
    <w:rsid w:val="00FC4E05"/>
    <w:rsid w:val="00FC64FB"/>
    <w:rsid w:val="00FC6D5C"/>
    <w:rsid w:val="00FC7865"/>
    <w:rsid w:val="00FD43D3"/>
    <w:rsid w:val="00FD46B0"/>
    <w:rsid w:val="00FD4B5E"/>
    <w:rsid w:val="00FD617F"/>
    <w:rsid w:val="00FD6E02"/>
    <w:rsid w:val="00FE04A2"/>
    <w:rsid w:val="00FE0FFC"/>
    <w:rsid w:val="00FE2BE9"/>
    <w:rsid w:val="00FE2DC3"/>
    <w:rsid w:val="00FE3326"/>
    <w:rsid w:val="00FF0A86"/>
    <w:rsid w:val="00FF0CBF"/>
    <w:rsid w:val="00FF1252"/>
    <w:rsid w:val="00FF15D2"/>
    <w:rsid w:val="00FF1932"/>
    <w:rsid w:val="00FF1CCE"/>
    <w:rsid w:val="00FF2EE4"/>
    <w:rsid w:val="00FF414B"/>
    <w:rsid w:val="00FF458E"/>
    <w:rsid w:val="00FF6490"/>
    <w:rsid w:val="00FF6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country-region"/>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71">
      <o:colormru v:ext="edit" colors="#9cf"/>
    </o:shapedefaults>
    <o:shapelayout v:ext="edit">
      <o:idmap v:ext="edit" data="2"/>
    </o:shapelayout>
  </w:shapeDefaults>
  <w:decimalSymbol w:val="."/>
  <w:listSeparator w:val=";"/>
  <w14:docId w14:val="385FAD22"/>
  <w15:docId w15:val="{7B9B91B7-E781-417C-83E3-D39522DE7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SimSun" w:hAnsi="Cambria"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519F"/>
    <w:pPr>
      <w:spacing w:after="200" w:line="252" w:lineRule="auto"/>
    </w:pPr>
    <w:rPr>
      <w:sz w:val="22"/>
      <w:szCs w:val="22"/>
      <w:lang w:eastAsia="en-US" w:bidi="en-US"/>
    </w:rPr>
  </w:style>
  <w:style w:type="paragraph" w:styleId="Rubrik1">
    <w:name w:val="heading 1"/>
    <w:basedOn w:val="Normal"/>
    <w:next w:val="Normal"/>
    <w:link w:val="Rubrik1Char"/>
    <w:uiPriority w:val="9"/>
    <w:qFormat/>
    <w:rsid w:val="00860CD4"/>
    <w:pPr>
      <w:numPr>
        <w:numId w:val="7"/>
      </w:numPr>
      <w:pBdr>
        <w:bottom w:val="thinThickSmallGap" w:sz="12" w:space="1" w:color="943634"/>
      </w:pBdr>
      <w:spacing w:before="400"/>
      <w:jc w:val="center"/>
      <w:outlineLvl w:val="0"/>
    </w:pPr>
    <w:rPr>
      <w:caps/>
      <w:color w:val="632423"/>
      <w:spacing w:val="20"/>
      <w:sz w:val="28"/>
      <w:szCs w:val="28"/>
    </w:rPr>
  </w:style>
  <w:style w:type="paragraph" w:styleId="Rubrik2">
    <w:name w:val="heading 2"/>
    <w:basedOn w:val="Normal"/>
    <w:next w:val="Normal"/>
    <w:link w:val="Rubrik2Char"/>
    <w:uiPriority w:val="9"/>
    <w:unhideWhenUsed/>
    <w:qFormat/>
    <w:rsid w:val="00860CD4"/>
    <w:pPr>
      <w:pBdr>
        <w:bottom w:val="single" w:sz="4" w:space="1" w:color="622423"/>
      </w:pBdr>
      <w:spacing w:before="400"/>
      <w:jc w:val="center"/>
      <w:outlineLvl w:val="1"/>
    </w:pPr>
    <w:rPr>
      <w:caps/>
      <w:color w:val="632423"/>
      <w:spacing w:val="15"/>
      <w:sz w:val="24"/>
      <w:szCs w:val="24"/>
    </w:rPr>
  </w:style>
  <w:style w:type="paragraph" w:styleId="Rubrik3">
    <w:name w:val="heading 3"/>
    <w:basedOn w:val="Normal"/>
    <w:next w:val="Normal"/>
    <w:link w:val="Rubrik3Char"/>
    <w:uiPriority w:val="9"/>
    <w:unhideWhenUsed/>
    <w:qFormat/>
    <w:rsid w:val="00860CD4"/>
    <w:pPr>
      <w:pBdr>
        <w:top w:val="dotted" w:sz="4" w:space="1" w:color="622423"/>
        <w:bottom w:val="dotted" w:sz="4" w:space="1" w:color="622423"/>
      </w:pBdr>
      <w:spacing w:before="300"/>
      <w:jc w:val="center"/>
      <w:outlineLvl w:val="2"/>
    </w:pPr>
    <w:rPr>
      <w:caps/>
      <w:color w:val="622423"/>
      <w:sz w:val="24"/>
      <w:szCs w:val="24"/>
    </w:rPr>
  </w:style>
  <w:style w:type="paragraph" w:styleId="Rubrik4">
    <w:name w:val="heading 4"/>
    <w:basedOn w:val="Normal"/>
    <w:next w:val="Normal"/>
    <w:link w:val="Rubrik4Char"/>
    <w:uiPriority w:val="9"/>
    <w:unhideWhenUsed/>
    <w:qFormat/>
    <w:rsid w:val="0030519F"/>
    <w:pPr>
      <w:pBdr>
        <w:bottom w:val="dotted" w:sz="4" w:space="1" w:color="943634"/>
      </w:pBdr>
      <w:spacing w:after="120"/>
      <w:jc w:val="center"/>
      <w:outlineLvl w:val="3"/>
    </w:pPr>
    <w:rPr>
      <w:caps/>
      <w:color w:val="622423"/>
      <w:spacing w:val="10"/>
    </w:rPr>
  </w:style>
  <w:style w:type="paragraph" w:styleId="Rubrik5">
    <w:name w:val="heading 5"/>
    <w:basedOn w:val="Normal"/>
    <w:next w:val="Normal"/>
    <w:link w:val="Rubrik5Char"/>
    <w:uiPriority w:val="9"/>
    <w:unhideWhenUsed/>
    <w:qFormat/>
    <w:rsid w:val="0030519F"/>
    <w:pPr>
      <w:spacing w:before="320" w:after="120"/>
      <w:jc w:val="center"/>
      <w:outlineLvl w:val="4"/>
    </w:pPr>
    <w:rPr>
      <w:caps/>
      <w:color w:val="622423"/>
      <w:spacing w:val="10"/>
    </w:rPr>
  </w:style>
  <w:style w:type="paragraph" w:styleId="Rubrik6">
    <w:name w:val="heading 6"/>
    <w:basedOn w:val="Normal"/>
    <w:next w:val="Normal"/>
    <w:link w:val="Rubrik6Char"/>
    <w:uiPriority w:val="9"/>
    <w:unhideWhenUsed/>
    <w:qFormat/>
    <w:rsid w:val="0030519F"/>
    <w:pPr>
      <w:spacing w:after="120"/>
      <w:jc w:val="center"/>
      <w:outlineLvl w:val="5"/>
    </w:pPr>
    <w:rPr>
      <w:caps/>
      <w:color w:val="943634"/>
      <w:spacing w:val="10"/>
    </w:rPr>
  </w:style>
  <w:style w:type="paragraph" w:styleId="Rubrik7">
    <w:name w:val="heading 7"/>
    <w:basedOn w:val="Normal"/>
    <w:next w:val="Normal"/>
    <w:link w:val="Rubrik7Char"/>
    <w:uiPriority w:val="9"/>
    <w:unhideWhenUsed/>
    <w:qFormat/>
    <w:rsid w:val="0030519F"/>
    <w:pPr>
      <w:spacing w:after="120"/>
      <w:jc w:val="center"/>
      <w:outlineLvl w:val="6"/>
    </w:pPr>
    <w:rPr>
      <w:i/>
      <w:iCs/>
      <w:caps/>
      <w:color w:val="943634"/>
      <w:spacing w:val="10"/>
    </w:rPr>
  </w:style>
  <w:style w:type="paragraph" w:styleId="Rubrik8">
    <w:name w:val="heading 8"/>
    <w:basedOn w:val="Normal"/>
    <w:next w:val="Normal"/>
    <w:link w:val="Rubrik8Char"/>
    <w:uiPriority w:val="9"/>
    <w:unhideWhenUsed/>
    <w:qFormat/>
    <w:rsid w:val="0030519F"/>
    <w:pPr>
      <w:spacing w:after="120"/>
      <w:jc w:val="center"/>
      <w:outlineLvl w:val="7"/>
    </w:pPr>
    <w:rPr>
      <w:caps/>
      <w:spacing w:val="10"/>
      <w:sz w:val="20"/>
      <w:szCs w:val="20"/>
    </w:rPr>
  </w:style>
  <w:style w:type="paragraph" w:styleId="Rubrik9">
    <w:name w:val="heading 9"/>
    <w:basedOn w:val="Normal"/>
    <w:next w:val="Normal"/>
    <w:link w:val="Rubrik9Char"/>
    <w:uiPriority w:val="9"/>
    <w:unhideWhenUsed/>
    <w:qFormat/>
    <w:rsid w:val="0030519F"/>
    <w:pPr>
      <w:spacing w:after="120"/>
      <w:jc w:val="center"/>
      <w:outlineLvl w:val="8"/>
    </w:pPr>
    <w:rPr>
      <w:i/>
      <w:iCs/>
      <w:caps/>
      <w:spacing w:val="10"/>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fot">
    <w:name w:val="footer"/>
    <w:basedOn w:val="Normal"/>
    <w:rsid w:val="000A103F"/>
    <w:pPr>
      <w:tabs>
        <w:tab w:val="center" w:pos="4536"/>
        <w:tab w:val="right" w:pos="9072"/>
      </w:tabs>
    </w:pPr>
  </w:style>
  <w:style w:type="character" w:styleId="Sidnummer">
    <w:name w:val="page number"/>
    <w:basedOn w:val="Standardstycketeckensnitt"/>
    <w:rsid w:val="000A103F"/>
  </w:style>
  <w:style w:type="paragraph" w:styleId="Sidhuvud">
    <w:name w:val="header"/>
    <w:basedOn w:val="Normal"/>
    <w:rsid w:val="00860CD4"/>
    <w:pPr>
      <w:tabs>
        <w:tab w:val="center" w:pos="4536"/>
        <w:tab w:val="right" w:pos="9072"/>
      </w:tabs>
    </w:pPr>
    <w:rPr>
      <w:rFonts w:ascii="Arial Black" w:hAnsi="Arial Black" w:cs="Arial"/>
    </w:rPr>
  </w:style>
  <w:style w:type="paragraph" w:styleId="Innehll1">
    <w:name w:val="toc 1"/>
    <w:basedOn w:val="Normal"/>
    <w:next w:val="Normal"/>
    <w:autoRedefine/>
    <w:uiPriority w:val="39"/>
    <w:qFormat/>
    <w:rsid w:val="00A70C4F"/>
    <w:pPr>
      <w:tabs>
        <w:tab w:val="left" w:pos="480"/>
        <w:tab w:val="right" w:leader="dot" w:pos="9062"/>
      </w:tabs>
      <w:spacing w:before="120" w:after="120" w:line="240" w:lineRule="auto"/>
    </w:pPr>
    <w:rPr>
      <w:b/>
      <w:bCs/>
      <w:caps/>
      <w:sz w:val="20"/>
      <w:szCs w:val="20"/>
    </w:rPr>
  </w:style>
  <w:style w:type="paragraph" w:styleId="Innehll2">
    <w:name w:val="toc 2"/>
    <w:basedOn w:val="Normal"/>
    <w:next w:val="Normal"/>
    <w:autoRedefine/>
    <w:uiPriority w:val="39"/>
    <w:qFormat/>
    <w:rsid w:val="000A103F"/>
    <w:pPr>
      <w:ind w:left="240"/>
    </w:pPr>
    <w:rPr>
      <w:smallCaps/>
      <w:sz w:val="20"/>
      <w:szCs w:val="20"/>
    </w:rPr>
  </w:style>
  <w:style w:type="paragraph" w:styleId="Innehll3">
    <w:name w:val="toc 3"/>
    <w:basedOn w:val="Normal"/>
    <w:next w:val="Normal"/>
    <w:autoRedefine/>
    <w:uiPriority w:val="39"/>
    <w:qFormat/>
    <w:rsid w:val="000A103F"/>
    <w:pPr>
      <w:ind w:left="480"/>
    </w:pPr>
    <w:rPr>
      <w:i/>
      <w:iCs/>
      <w:sz w:val="20"/>
      <w:szCs w:val="20"/>
    </w:rPr>
  </w:style>
  <w:style w:type="paragraph" w:styleId="Innehll4">
    <w:name w:val="toc 4"/>
    <w:basedOn w:val="Normal"/>
    <w:next w:val="Normal"/>
    <w:autoRedefine/>
    <w:semiHidden/>
    <w:rsid w:val="000A103F"/>
    <w:pPr>
      <w:ind w:left="720"/>
    </w:pPr>
    <w:rPr>
      <w:sz w:val="18"/>
      <w:szCs w:val="18"/>
    </w:rPr>
  </w:style>
  <w:style w:type="paragraph" w:styleId="Innehll5">
    <w:name w:val="toc 5"/>
    <w:basedOn w:val="Normal"/>
    <w:next w:val="Normal"/>
    <w:autoRedefine/>
    <w:semiHidden/>
    <w:rsid w:val="000A103F"/>
    <w:pPr>
      <w:ind w:left="960"/>
    </w:pPr>
    <w:rPr>
      <w:sz w:val="18"/>
      <w:szCs w:val="18"/>
    </w:rPr>
  </w:style>
  <w:style w:type="paragraph" w:styleId="Innehll6">
    <w:name w:val="toc 6"/>
    <w:basedOn w:val="Normal"/>
    <w:next w:val="Normal"/>
    <w:autoRedefine/>
    <w:semiHidden/>
    <w:rsid w:val="000A103F"/>
    <w:pPr>
      <w:ind w:left="1200"/>
    </w:pPr>
    <w:rPr>
      <w:sz w:val="18"/>
      <w:szCs w:val="18"/>
    </w:rPr>
  </w:style>
  <w:style w:type="paragraph" w:styleId="Innehll7">
    <w:name w:val="toc 7"/>
    <w:basedOn w:val="Normal"/>
    <w:next w:val="Normal"/>
    <w:autoRedefine/>
    <w:semiHidden/>
    <w:rsid w:val="000A103F"/>
    <w:pPr>
      <w:ind w:left="1440"/>
    </w:pPr>
    <w:rPr>
      <w:sz w:val="18"/>
      <w:szCs w:val="18"/>
    </w:rPr>
  </w:style>
  <w:style w:type="paragraph" w:styleId="Innehll8">
    <w:name w:val="toc 8"/>
    <w:basedOn w:val="Normal"/>
    <w:next w:val="Normal"/>
    <w:autoRedefine/>
    <w:semiHidden/>
    <w:rsid w:val="000A103F"/>
    <w:pPr>
      <w:ind w:left="1680"/>
    </w:pPr>
    <w:rPr>
      <w:sz w:val="18"/>
      <w:szCs w:val="18"/>
    </w:rPr>
  </w:style>
  <w:style w:type="paragraph" w:styleId="Innehll9">
    <w:name w:val="toc 9"/>
    <w:basedOn w:val="Normal"/>
    <w:next w:val="Normal"/>
    <w:autoRedefine/>
    <w:semiHidden/>
    <w:rsid w:val="000A103F"/>
    <w:pPr>
      <w:ind w:left="1920"/>
    </w:pPr>
    <w:rPr>
      <w:sz w:val="18"/>
      <w:szCs w:val="18"/>
    </w:rPr>
  </w:style>
  <w:style w:type="character" w:styleId="Hyperlnk">
    <w:name w:val="Hyperlink"/>
    <w:basedOn w:val="Standardstycketeckensnitt"/>
    <w:uiPriority w:val="99"/>
    <w:rsid w:val="000A103F"/>
    <w:rPr>
      <w:color w:val="0000FF"/>
      <w:u w:val="single"/>
    </w:rPr>
  </w:style>
  <w:style w:type="paragraph" w:styleId="Brdtext">
    <w:name w:val="Body Text"/>
    <w:basedOn w:val="Normal"/>
    <w:rsid w:val="000A103F"/>
    <w:pPr>
      <w:jc w:val="both"/>
    </w:pPr>
  </w:style>
  <w:style w:type="paragraph" w:styleId="Fotnotstext">
    <w:name w:val="footnote text"/>
    <w:basedOn w:val="Normal"/>
    <w:semiHidden/>
    <w:rsid w:val="000A103F"/>
    <w:rPr>
      <w:sz w:val="20"/>
      <w:szCs w:val="20"/>
    </w:rPr>
  </w:style>
  <w:style w:type="character" w:styleId="Fotnotsreferens">
    <w:name w:val="footnote reference"/>
    <w:basedOn w:val="Standardstycketeckensnitt"/>
    <w:semiHidden/>
    <w:rsid w:val="000A103F"/>
    <w:rPr>
      <w:vertAlign w:val="superscript"/>
    </w:rPr>
  </w:style>
  <w:style w:type="paragraph" w:styleId="Beskrivning">
    <w:name w:val="caption"/>
    <w:basedOn w:val="Normal"/>
    <w:next w:val="Normal"/>
    <w:unhideWhenUsed/>
    <w:qFormat/>
    <w:rsid w:val="0030519F"/>
    <w:rPr>
      <w:caps/>
      <w:spacing w:val="10"/>
      <w:sz w:val="18"/>
      <w:szCs w:val="18"/>
    </w:rPr>
  </w:style>
  <w:style w:type="table" w:styleId="Tabellrutnt">
    <w:name w:val="Table Grid"/>
    <w:basedOn w:val="Normaltabell"/>
    <w:rsid w:val="00F024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um">
    <w:name w:val="Date"/>
    <w:basedOn w:val="Normal"/>
    <w:next w:val="Normal"/>
    <w:rsid w:val="0094753A"/>
  </w:style>
  <w:style w:type="paragraph" w:customStyle="1" w:styleId="Clearformatting">
    <w:name w:val="Clear formatting"/>
    <w:basedOn w:val="Rubrik1"/>
    <w:link w:val="ClearformattingChar"/>
    <w:rsid w:val="0053362E"/>
    <w:pPr>
      <w:spacing w:line="280" w:lineRule="atLeast"/>
      <w:jc w:val="both"/>
    </w:pPr>
    <w:rPr>
      <w:b/>
    </w:rPr>
  </w:style>
  <w:style w:type="character" w:customStyle="1" w:styleId="Rubrik1Char">
    <w:name w:val="Rubrik 1 Char"/>
    <w:basedOn w:val="Standardstycketeckensnitt"/>
    <w:link w:val="Rubrik1"/>
    <w:uiPriority w:val="9"/>
    <w:rsid w:val="00860CD4"/>
    <w:rPr>
      <w:caps/>
      <w:color w:val="632423"/>
      <w:spacing w:val="20"/>
      <w:sz w:val="28"/>
      <w:szCs w:val="28"/>
      <w:lang w:eastAsia="en-US" w:bidi="en-US"/>
    </w:rPr>
  </w:style>
  <w:style w:type="character" w:customStyle="1" w:styleId="ClearformattingChar">
    <w:name w:val="Clear formatting Char"/>
    <w:basedOn w:val="Rubrik1Char"/>
    <w:link w:val="Clearformatting"/>
    <w:rsid w:val="0053362E"/>
    <w:rPr>
      <w:b/>
      <w:caps/>
      <w:color w:val="632423"/>
      <w:spacing w:val="20"/>
      <w:sz w:val="28"/>
      <w:szCs w:val="28"/>
      <w:lang w:eastAsia="en-US" w:bidi="en-US"/>
    </w:rPr>
  </w:style>
  <w:style w:type="paragraph" w:customStyle="1" w:styleId="Couriernew">
    <w:name w:val="Courier new"/>
    <w:basedOn w:val="Normal"/>
    <w:rsid w:val="00E60897"/>
    <w:pPr>
      <w:jc w:val="both"/>
    </w:pPr>
  </w:style>
  <w:style w:type="paragraph" w:customStyle="1" w:styleId="Air">
    <w:name w:val="Air"/>
    <w:basedOn w:val="Clearformatting"/>
    <w:rsid w:val="007E7916"/>
  </w:style>
  <w:style w:type="paragraph" w:styleId="Dokumentversikt">
    <w:name w:val="Document Map"/>
    <w:basedOn w:val="Normal"/>
    <w:semiHidden/>
    <w:rsid w:val="00CE2B08"/>
    <w:pPr>
      <w:shd w:val="clear" w:color="auto" w:fill="000080"/>
    </w:pPr>
    <w:rPr>
      <w:rFonts w:ascii="Tahoma" w:hAnsi="Tahoma" w:cs="Tahoma"/>
    </w:rPr>
  </w:style>
  <w:style w:type="paragraph" w:styleId="Starktcitat">
    <w:name w:val="Intense Quote"/>
    <w:basedOn w:val="Normal"/>
    <w:next w:val="Normal"/>
    <w:link w:val="StarktcitatChar"/>
    <w:uiPriority w:val="30"/>
    <w:qFormat/>
    <w:rsid w:val="0030519F"/>
    <w:pPr>
      <w:pBdr>
        <w:top w:val="dotted" w:sz="2" w:space="10" w:color="632423"/>
        <w:bottom w:val="dotted" w:sz="2" w:space="4" w:color="632423"/>
      </w:pBdr>
      <w:spacing w:before="160" w:line="300" w:lineRule="auto"/>
      <w:ind w:left="1440" w:right="1440"/>
    </w:pPr>
    <w:rPr>
      <w:caps/>
      <w:color w:val="622423"/>
      <w:spacing w:val="5"/>
      <w:sz w:val="20"/>
      <w:szCs w:val="20"/>
    </w:rPr>
  </w:style>
  <w:style w:type="character" w:customStyle="1" w:styleId="StarktcitatChar">
    <w:name w:val="Starkt citat Char"/>
    <w:basedOn w:val="Standardstycketeckensnitt"/>
    <w:link w:val="Starktcitat"/>
    <w:uiPriority w:val="30"/>
    <w:rsid w:val="0030519F"/>
    <w:rPr>
      <w:rFonts w:eastAsia="SimSun" w:cs="Times New Roman"/>
      <w:caps/>
      <w:color w:val="622423"/>
      <w:spacing w:val="5"/>
      <w:sz w:val="20"/>
      <w:szCs w:val="20"/>
    </w:rPr>
  </w:style>
  <w:style w:type="character" w:customStyle="1" w:styleId="Rubrik2Char">
    <w:name w:val="Rubrik 2 Char"/>
    <w:basedOn w:val="Standardstycketeckensnitt"/>
    <w:link w:val="Rubrik2"/>
    <w:uiPriority w:val="9"/>
    <w:rsid w:val="00860CD4"/>
    <w:rPr>
      <w:caps/>
      <w:color w:val="632423"/>
      <w:spacing w:val="15"/>
      <w:sz w:val="24"/>
      <w:szCs w:val="24"/>
    </w:rPr>
  </w:style>
  <w:style w:type="character" w:customStyle="1" w:styleId="Rubrik3Char">
    <w:name w:val="Rubrik 3 Char"/>
    <w:basedOn w:val="Standardstycketeckensnitt"/>
    <w:link w:val="Rubrik3"/>
    <w:uiPriority w:val="9"/>
    <w:rsid w:val="00860CD4"/>
    <w:rPr>
      <w:caps/>
      <w:color w:val="622423"/>
      <w:sz w:val="24"/>
      <w:szCs w:val="24"/>
    </w:rPr>
  </w:style>
  <w:style w:type="character" w:customStyle="1" w:styleId="Rubrik4Char">
    <w:name w:val="Rubrik 4 Char"/>
    <w:basedOn w:val="Standardstycketeckensnitt"/>
    <w:link w:val="Rubrik4"/>
    <w:uiPriority w:val="9"/>
    <w:rsid w:val="0030519F"/>
    <w:rPr>
      <w:caps/>
      <w:color w:val="622423"/>
      <w:spacing w:val="10"/>
    </w:rPr>
  </w:style>
  <w:style w:type="character" w:customStyle="1" w:styleId="Rubrik5Char">
    <w:name w:val="Rubrik 5 Char"/>
    <w:basedOn w:val="Standardstycketeckensnitt"/>
    <w:link w:val="Rubrik5"/>
    <w:uiPriority w:val="9"/>
    <w:rsid w:val="0030519F"/>
    <w:rPr>
      <w:caps/>
      <w:color w:val="622423"/>
      <w:spacing w:val="10"/>
    </w:rPr>
  </w:style>
  <w:style w:type="character" w:customStyle="1" w:styleId="Rubrik6Char">
    <w:name w:val="Rubrik 6 Char"/>
    <w:basedOn w:val="Standardstycketeckensnitt"/>
    <w:link w:val="Rubrik6"/>
    <w:uiPriority w:val="9"/>
    <w:rsid w:val="0030519F"/>
    <w:rPr>
      <w:caps/>
      <w:color w:val="943634"/>
      <w:spacing w:val="10"/>
    </w:rPr>
  </w:style>
  <w:style w:type="character" w:customStyle="1" w:styleId="Rubrik7Char">
    <w:name w:val="Rubrik 7 Char"/>
    <w:basedOn w:val="Standardstycketeckensnitt"/>
    <w:link w:val="Rubrik7"/>
    <w:uiPriority w:val="9"/>
    <w:rsid w:val="0030519F"/>
    <w:rPr>
      <w:i/>
      <w:iCs/>
      <w:caps/>
      <w:color w:val="943634"/>
      <w:spacing w:val="10"/>
    </w:rPr>
  </w:style>
  <w:style w:type="character" w:customStyle="1" w:styleId="Rubrik8Char">
    <w:name w:val="Rubrik 8 Char"/>
    <w:basedOn w:val="Standardstycketeckensnitt"/>
    <w:link w:val="Rubrik8"/>
    <w:uiPriority w:val="9"/>
    <w:rsid w:val="0030519F"/>
    <w:rPr>
      <w:caps/>
      <w:spacing w:val="10"/>
      <w:sz w:val="20"/>
      <w:szCs w:val="20"/>
    </w:rPr>
  </w:style>
  <w:style w:type="character" w:customStyle="1" w:styleId="Rubrik9Char">
    <w:name w:val="Rubrik 9 Char"/>
    <w:basedOn w:val="Standardstycketeckensnitt"/>
    <w:link w:val="Rubrik9"/>
    <w:uiPriority w:val="9"/>
    <w:rsid w:val="0030519F"/>
    <w:rPr>
      <w:i/>
      <w:iCs/>
      <w:caps/>
      <w:spacing w:val="10"/>
      <w:sz w:val="20"/>
      <w:szCs w:val="20"/>
    </w:rPr>
  </w:style>
  <w:style w:type="paragraph" w:styleId="Rubrik">
    <w:name w:val="Title"/>
    <w:basedOn w:val="Normal"/>
    <w:next w:val="Normal"/>
    <w:link w:val="RubrikChar"/>
    <w:uiPriority w:val="10"/>
    <w:qFormat/>
    <w:rsid w:val="0030519F"/>
    <w:pPr>
      <w:pBdr>
        <w:top w:val="dotted" w:sz="2" w:space="1" w:color="632423"/>
        <w:bottom w:val="dotted" w:sz="2" w:space="6" w:color="632423"/>
      </w:pBdr>
      <w:spacing w:before="500" w:after="300" w:line="240" w:lineRule="auto"/>
      <w:jc w:val="center"/>
    </w:pPr>
    <w:rPr>
      <w:caps/>
      <w:color w:val="632423"/>
      <w:spacing w:val="50"/>
      <w:sz w:val="44"/>
      <w:szCs w:val="44"/>
    </w:rPr>
  </w:style>
  <w:style w:type="character" w:customStyle="1" w:styleId="RubrikChar">
    <w:name w:val="Rubrik Char"/>
    <w:basedOn w:val="Standardstycketeckensnitt"/>
    <w:link w:val="Rubrik"/>
    <w:uiPriority w:val="10"/>
    <w:rsid w:val="0030519F"/>
    <w:rPr>
      <w:rFonts w:eastAsia="SimSun" w:cs="Times New Roman"/>
      <w:caps/>
      <w:color w:val="632423"/>
      <w:spacing w:val="50"/>
      <w:sz w:val="44"/>
      <w:szCs w:val="44"/>
    </w:rPr>
  </w:style>
  <w:style w:type="paragraph" w:styleId="Underrubrik">
    <w:name w:val="Subtitle"/>
    <w:basedOn w:val="Normal"/>
    <w:next w:val="Normal"/>
    <w:link w:val="UnderrubrikChar"/>
    <w:uiPriority w:val="11"/>
    <w:qFormat/>
    <w:rsid w:val="0030519F"/>
    <w:pPr>
      <w:spacing w:after="560" w:line="240" w:lineRule="auto"/>
      <w:jc w:val="center"/>
    </w:pPr>
    <w:rPr>
      <w:caps/>
      <w:spacing w:val="20"/>
      <w:sz w:val="18"/>
      <w:szCs w:val="18"/>
    </w:rPr>
  </w:style>
  <w:style w:type="character" w:customStyle="1" w:styleId="UnderrubrikChar">
    <w:name w:val="Underrubrik Char"/>
    <w:basedOn w:val="Standardstycketeckensnitt"/>
    <w:link w:val="Underrubrik"/>
    <w:uiPriority w:val="11"/>
    <w:rsid w:val="0030519F"/>
    <w:rPr>
      <w:rFonts w:eastAsia="SimSun" w:cs="Times New Roman"/>
      <w:caps/>
      <w:spacing w:val="20"/>
      <w:sz w:val="18"/>
      <w:szCs w:val="18"/>
    </w:rPr>
  </w:style>
  <w:style w:type="character" w:styleId="Stark">
    <w:name w:val="Strong"/>
    <w:uiPriority w:val="22"/>
    <w:qFormat/>
    <w:rsid w:val="0030519F"/>
    <w:rPr>
      <w:b/>
      <w:bCs/>
      <w:color w:val="943634"/>
      <w:spacing w:val="5"/>
    </w:rPr>
  </w:style>
  <w:style w:type="character" w:styleId="Betoning">
    <w:name w:val="Emphasis"/>
    <w:uiPriority w:val="20"/>
    <w:qFormat/>
    <w:rsid w:val="0030519F"/>
    <w:rPr>
      <w:caps/>
      <w:spacing w:val="5"/>
      <w:sz w:val="20"/>
      <w:szCs w:val="20"/>
    </w:rPr>
  </w:style>
  <w:style w:type="paragraph" w:styleId="Ingetavstnd">
    <w:name w:val="No Spacing"/>
    <w:basedOn w:val="Normal"/>
    <w:link w:val="IngetavstndChar"/>
    <w:uiPriority w:val="1"/>
    <w:qFormat/>
    <w:rsid w:val="0030519F"/>
    <w:pPr>
      <w:spacing w:after="0" w:line="240" w:lineRule="auto"/>
    </w:pPr>
  </w:style>
  <w:style w:type="character" w:customStyle="1" w:styleId="IngetavstndChar">
    <w:name w:val="Inget avstånd Char"/>
    <w:basedOn w:val="Standardstycketeckensnitt"/>
    <w:link w:val="Ingetavstnd"/>
    <w:uiPriority w:val="1"/>
    <w:rsid w:val="0030519F"/>
  </w:style>
  <w:style w:type="paragraph" w:styleId="Liststycke">
    <w:name w:val="List Paragraph"/>
    <w:basedOn w:val="Normal"/>
    <w:uiPriority w:val="34"/>
    <w:qFormat/>
    <w:rsid w:val="0030519F"/>
    <w:pPr>
      <w:ind w:left="720"/>
      <w:contextualSpacing/>
    </w:pPr>
  </w:style>
  <w:style w:type="paragraph" w:styleId="Citat">
    <w:name w:val="Quote"/>
    <w:basedOn w:val="Normal"/>
    <w:next w:val="Normal"/>
    <w:link w:val="CitatChar"/>
    <w:uiPriority w:val="29"/>
    <w:qFormat/>
    <w:rsid w:val="0030519F"/>
    <w:rPr>
      <w:i/>
      <w:iCs/>
    </w:rPr>
  </w:style>
  <w:style w:type="character" w:customStyle="1" w:styleId="CitatChar">
    <w:name w:val="Citat Char"/>
    <w:basedOn w:val="Standardstycketeckensnitt"/>
    <w:link w:val="Citat"/>
    <w:uiPriority w:val="29"/>
    <w:rsid w:val="0030519F"/>
    <w:rPr>
      <w:rFonts w:eastAsia="SimSun" w:cs="Times New Roman"/>
      <w:i/>
      <w:iCs/>
    </w:rPr>
  </w:style>
  <w:style w:type="character" w:styleId="Diskretbetoning">
    <w:name w:val="Subtle Emphasis"/>
    <w:uiPriority w:val="19"/>
    <w:qFormat/>
    <w:rsid w:val="0030519F"/>
    <w:rPr>
      <w:i/>
      <w:iCs/>
    </w:rPr>
  </w:style>
  <w:style w:type="character" w:styleId="Starkbetoning">
    <w:name w:val="Intense Emphasis"/>
    <w:uiPriority w:val="21"/>
    <w:qFormat/>
    <w:rsid w:val="0030519F"/>
    <w:rPr>
      <w:i/>
      <w:iCs/>
      <w:caps/>
      <w:spacing w:val="10"/>
      <w:sz w:val="20"/>
      <w:szCs w:val="20"/>
    </w:rPr>
  </w:style>
  <w:style w:type="character" w:styleId="Diskretreferens">
    <w:name w:val="Subtle Reference"/>
    <w:basedOn w:val="Standardstycketeckensnitt"/>
    <w:uiPriority w:val="31"/>
    <w:qFormat/>
    <w:rsid w:val="0030519F"/>
    <w:rPr>
      <w:rFonts w:ascii="Calibri" w:eastAsia="SimSun" w:hAnsi="Calibri" w:cs="Times New Roman"/>
      <w:i/>
      <w:iCs/>
      <w:color w:val="622423"/>
    </w:rPr>
  </w:style>
  <w:style w:type="character" w:styleId="Starkreferens">
    <w:name w:val="Intense Reference"/>
    <w:uiPriority w:val="32"/>
    <w:qFormat/>
    <w:rsid w:val="0030519F"/>
    <w:rPr>
      <w:rFonts w:ascii="Calibri" w:eastAsia="SimSun" w:hAnsi="Calibri" w:cs="Times New Roman"/>
      <w:b/>
      <w:bCs/>
      <w:i/>
      <w:iCs/>
      <w:color w:val="622423"/>
    </w:rPr>
  </w:style>
  <w:style w:type="character" w:styleId="Bokenstitel">
    <w:name w:val="Book Title"/>
    <w:uiPriority w:val="33"/>
    <w:qFormat/>
    <w:rsid w:val="0030519F"/>
    <w:rPr>
      <w:caps/>
      <w:color w:val="622423"/>
      <w:spacing w:val="5"/>
      <w:u w:color="622423"/>
    </w:rPr>
  </w:style>
  <w:style w:type="paragraph" w:styleId="Innehllsfrteckningsrubrik">
    <w:name w:val="TOC Heading"/>
    <w:basedOn w:val="Rubrik1"/>
    <w:next w:val="Normal"/>
    <w:uiPriority w:val="39"/>
    <w:semiHidden/>
    <w:unhideWhenUsed/>
    <w:qFormat/>
    <w:rsid w:val="0030519F"/>
    <w:pPr>
      <w:outlineLvl w:val="9"/>
    </w:pPr>
  </w:style>
  <w:style w:type="paragraph" w:styleId="Ballongtext">
    <w:name w:val="Balloon Text"/>
    <w:basedOn w:val="Normal"/>
    <w:link w:val="BallongtextChar"/>
    <w:uiPriority w:val="99"/>
    <w:semiHidden/>
    <w:unhideWhenUsed/>
    <w:rsid w:val="0018728F"/>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18728F"/>
    <w:rPr>
      <w:rFonts w:ascii="Tahoma" w:hAnsi="Tahoma" w:cs="Tahoma"/>
      <w:sz w:val="16"/>
      <w:szCs w:val="16"/>
      <w:lang w:eastAsia="en-US" w:bidi="en-US"/>
    </w:rPr>
  </w:style>
  <w:style w:type="table" w:styleId="Mellanmrklista2-dekorfrg1">
    <w:name w:val="Medium List 2 Accent 1"/>
    <w:basedOn w:val="Normaltabell"/>
    <w:uiPriority w:val="66"/>
    <w:rsid w:val="00F951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6175965">
      <w:bodyDiv w:val="1"/>
      <w:marLeft w:val="0"/>
      <w:marRight w:val="360"/>
      <w:marTop w:val="0"/>
      <w:marBottom w:val="0"/>
      <w:divBdr>
        <w:top w:val="none" w:sz="0" w:space="0" w:color="auto"/>
        <w:left w:val="none" w:sz="0" w:space="0" w:color="auto"/>
        <w:bottom w:val="none" w:sz="0" w:space="0" w:color="auto"/>
        <w:right w:val="none" w:sz="0" w:space="0" w:color="auto"/>
      </w:divBdr>
      <w:divsChild>
        <w:div w:id="316737571">
          <w:marLeft w:val="240"/>
          <w:marRight w:val="240"/>
          <w:marTop w:val="0"/>
          <w:marBottom w:val="0"/>
          <w:divBdr>
            <w:top w:val="none" w:sz="0" w:space="0" w:color="auto"/>
            <w:left w:val="none" w:sz="0" w:space="0" w:color="auto"/>
            <w:bottom w:val="none" w:sz="0" w:space="0" w:color="auto"/>
            <w:right w:val="none" w:sz="0" w:space="0" w:color="auto"/>
          </w:divBdr>
          <w:divsChild>
            <w:div w:id="1633288957">
              <w:marLeft w:val="240"/>
              <w:marRight w:val="0"/>
              <w:marTop w:val="0"/>
              <w:marBottom w:val="0"/>
              <w:divBdr>
                <w:top w:val="none" w:sz="0" w:space="0" w:color="auto"/>
                <w:left w:val="none" w:sz="0" w:space="0" w:color="auto"/>
                <w:bottom w:val="none" w:sz="0" w:space="0" w:color="auto"/>
                <w:right w:val="none" w:sz="0" w:space="0" w:color="auto"/>
              </w:divBdr>
            </w:div>
            <w:div w:id="1717856297">
              <w:marLeft w:val="0"/>
              <w:marRight w:val="0"/>
              <w:marTop w:val="0"/>
              <w:marBottom w:val="0"/>
              <w:divBdr>
                <w:top w:val="none" w:sz="0" w:space="0" w:color="auto"/>
                <w:left w:val="none" w:sz="0" w:space="0" w:color="auto"/>
                <w:bottom w:val="none" w:sz="0" w:space="0" w:color="auto"/>
                <w:right w:val="none" w:sz="0" w:space="0" w:color="auto"/>
              </w:divBdr>
              <w:divsChild>
                <w:div w:id="755518135">
                  <w:marLeft w:val="240"/>
                  <w:marRight w:val="240"/>
                  <w:marTop w:val="0"/>
                  <w:marBottom w:val="0"/>
                  <w:divBdr>
                    <w:top w:val="none" w:sz="0" w:space="0" w:color="auto"/>
                    <w:left w:val="none" w:sz="0" w:space="0" w:color="auto"/>
                    <w:bottom w:val="none" w:sz="0" w:space="0" w:color="auto"/>
                    <w:right w:val="none" w:sz="0" w:space="0" w:color="auto"/>
                  </w:divBdr>
                  <w:divsChild>
                    <w:div w:id="521745650">
                      <w:marLeft w:val="0"/>
                      <w:marRight w:val="0"/>
                      <w:marTop w:val="0"/>
                      <w:marBottom w:val="0"/>
                      <w:divBdr>
                        <w:top w:val="none" w:sz="0" w:space="0" w:color="auto"/>
                        <w:left w:val="none" w:sz="0" w:space="0" w:color="auto"/>
                        <w:bottom w:val="none" w:sz="0" w:space="0" w:color="auto"/>
                        <w:right w:val="none" w:sz="0" w:space="0" w:color="auto"/>
                      </w:divBdr>
                      <w:divsChild>
                        <w:div w:id="565608151">
                          <w:marLeft w:val="0"/>
                          <w:marRight w:val="0"/>
                          <w:marTop w:val="0"/>
                          <w:marBottom w:val="0"/>
                          <w:divBdr>
                            <w:top w:val="none" w:sz="0" w:space="0" w:color="auto"/>
                            <w:left w:val="none" w:sz="0" w:space="0" w:color="auto"/>
                            <w:bottom w:val="none" w:sz="0" w:space="0" w:color="auto"/>
                            <w:right w:val="none" w:sz="0" w:space="0" w:color="auto"/>
                          </w:divBdr>
                        </w:div>
                        <w:div w:id="1010719453">
                          <w:marLeft w:val="240"/>
                          <w:marRight w:val="240"/>
                          <w:marTop w:val="0"/>
                          <w:marBottom w:val="0"/>
                          <w:divBdr>
                            <w:top w:val="none" w:sz="0" w:space="0" w:color="auto"/>
                            <w:left w:val="none" w:sz="0" w:space="0" w:color="auto"/>
                            <w:bottom w:val="none" w:sz="0" w:space="0" w:color="auto"/>
                            <w:right w:val="none" w:sz="0" w:space="0" w:color="auto"/>
                          </w:divBdr>
                          <w:divsChild>
                            <w:div w:id="1580216208">
                              <w:marLeft w:val="240"/>
                              <w:marRight w:val="0"/>
                              <w:marTop w:val="0"/>
                              <w:marBottom w:val="0"/>
                              <w:divBdr>
                                <w:top w:val="none" w:sz="0" w:space="0" w:color="auto"/>
                                <w:left w:val="none" w:sz="0" w:space="0" w:color="auto"/>
                                <w:bottom w:val="none" w:sz="0" w:space="0" w:color="auto"/>
                                <w:right w:val="none" w:sz="0" w:space="0" w:color="auto"/>
                              </w:divBdr>
                            </w:div>
                          </w:divsChild>
                        </w:div>
                        <w:div w:id="1402362707">
                          <w:marLeft w:val="240"/>
                          <w:marRight w:val="240"/>
                          <w:marTop w:val="0"/>
                          <w:marBottom w:val="0"/>
                          <w:divBdr>
                            <w:top w:val="none" w:sz="0" w:space="0" w:color="auto"/>
                            <w:left w:val="none" w:sz="0" w:space="0" w:color="auto"/>
                            <w:bottom w:val="none" w:sz="0" w:space="0" w:color="auto"/>
                            <w:right w:val="none" w:sz="0" w:space="0" w:color="auto"/>
                          </w:divBdr>
                          <w:divsChild>
                            <w:div w:id="65077584">
                              <w:marLeft w:val="240"/>
                              <w:marRight w:val="0"/>
                              <w:marTop w:val="0"/>
                              <w:marBottom w:val="0"/>
                              <w:divBdr>
                                <w:top w:val="none" w:sz="0" w:space="0" w:color="auto"/>
                                <w:left w:val="none" w:sz="0" w:space="0" w:color="auto"/>
                                <w:bottom w:val="none" w:sz="0" w:space="0" w:color="auto"/>
                                <w:right w:val="none" w:sz="0" w:space="0" w:color="auto"/>
                              </w:divBdr>
                            </w:div>
                          </w:divsChild>
                        </w:div>
                        <w:div w:id="2088649014">
                          <w:marLeft w:val="240"/>
                          <w:marRight w:val="240"/>
                          <w:marTop w:val="0"/>
                          <w:marBottom w:val="0"/>
                          <w:divBdr>
                            <w:top w:val="none" w:sz="0" w:space="0" w:color="auto"/>
                            <w:left w:val="none" w:sz="0" w:space="0" w:color="auto"/>
                            <w:bottom w:val="none" w:sz="0" w:space="0" w:color="auto"/>
                            <w:right w:val="none" w:sz="0" w:space="0" w:color="auto"/>
                          </w:divBdr>
                          <w:divsChild>
                            <w:div w:id="141520343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81538036">
                      <w:marLeft w:val="240"/>
                      <w:marRight w:val="0"/>
                      <w:marTop w:val="0"/>
                      <w:marBottom w:val="0"/>
                      <w:divBdr>
                        <w:top w:val="none" w:sz="0" w:space="0" w:color="auto"/>
                        <w:left w:val="none" w:sz="0" w:space="0" w:color="auto"/>
                        <w:bottom w:val="none" w:sz="0" w:space="0" w:color="auto"/>
                        <w:right w:val="none" w:sz="0" w:space="0" w:color="auto"/>
                      </w:divBdr>
                    </w:div>
                  </w:divsChild>
                </w:div>
                <w:div w:id="1467628720">
                  <w:marLeft w:val="240"/>
                  <w:marRight w:val="240"/>
                  <w:marTop w:val="0"/>
                  <w:marBottom w:val="0"/>
                  <w:divBdr>
                    <w:top w:val="none" w:sz="0" w:space="0" w:color="auto"/>
                    <w:left w:val="none" w:sz="0" w:space="0" w:color="auto"/>
                    <w:bottom w:val="none" w:sz="0" w:space="0" w:color="auto"/>
                    <w:right w:val="none" w:sz="0" w:space="0" w:color="auto"/>
                  </w:divBdr>
                  <w:divsChild>
                    <w:div w:id="732967635">
                      <w:marLeft w:val="240"/>
                      <w:marRight w:val="0"/>
                      <w:marTop w:val="0"/>
                      <w:marBottom w:val="0"/>
                      <w:divBdr>
                        <w:top w:val="none" w:sz="0" w:space="0" w:color="auto"/>
                        <w:left w:val="none" w:sz="0" w:space="0" w:color="auto"/>
                        <w:bottom w:val="none" w:sz="0" w:space="0" w:color="auto"/>
                        <w:right w:val="none" w:sz="0" w:space="0" w:color="auto"/>
                      </w:divBdr>
                    </w:div>
                  </w:divsChild>
                </w:div>
                <w:div w:id="183017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630872">
          <w:marLeft w:val="240"/>
          <w:marRight w:val="240"/>
          <w:marTop w:val="0"/>
          <w:marBottom w:val="0"/>
          <w:divBdr>
            <w:top w:val="none" w:sz="0" w:space="0" w:color="auto"/>
            <w:left w:val="none" w:sz="0" w:space="0" w:color="auto"/>
            <w:bottom w:val="none" w:sz="0" w:space="0" w:color="auto"/>
            <w:right w:val="none" w:sz="0" w:space="0" w:color="auto"/>
          </w:divBdr>
        </w:div>
        <w:div w:id="1011029176">
          <w:marLeft w:val="240"/>
          <w:marRight w:val="240"/>
          <w:marTop w:val="0"/>
          <w:marBottom w:val="0"/>
          <w:divBdr>
            <w:top w:val="none" w:sz="0" w:space="0" w:color="auto"/>
            <w:left w:val="none" w:sz="0" w:space="0" w:color="auto"/>
            <w:bottom w:val="none" w:sz="0" w:space="0" w:color="auto"/>
            <w:right w:val="none" w:sz="0" w:space="0" w:color="auto"/>
          </w:divBdr>
        </w:div>
      </w:divsChild>
    </w:div>
    <w:div w:id="896939678">
      <w:bodyDiv w:val="1"/>
      <w:marLeft w:val="0"/>
      <w:marRight w:val="0"/>
      <w:marTop w:val="0"/>
      <w:marBottom w:val="0"/>
      <w:divBdr>
        <w:top w:val="none" w:sz="0" w:space="0" w:color="auto"/>
        <w:left w:val="none" w:sz="0" w:space="0" w:color="auto"/>
        <w:bottom w:val="none" w:sz="0" w:space="0" w:color="auto"/>
        <w:right w:val="none" w:sz="0" w:space="0" w:color="auto"/>
      </w:divBdr>
      <w:divsChild>
        <w:div w:id="2127264588">
          <w:marLeft w:val="0"/>
          <w:marRight w:val="0"/>
          <w:marTop w:val="0"/>
          <w:marBottom w:val="0"/>
          <w:divBdr>
            <w:top w:val="none" w:sz="0" w:space="0" w:color="auto"/>
            <w:left w:val="none" w:sz="0" w:space="0" w:color="auto"/>
            <w:bottom w:val="none" w:sz="0" w:space="0" w:color="auto"/>
            <w:right w:val="none" w:sz="0" w:space="0" w:color="auto"/>
          </w:divBdr>
          <w:divsChild>
            <w:div w:id="34429565">
              <w:marLeft w:val="0"/>
              <w:marRight w:val="0"/>
              <w:marTop w:val="0"/>
              <w:marBottom w:val="0"/>
              <w:divBdr>
                <w:top w:val="none" w:sz="0" w:space="0" w:color="auto"/>
                <w:left w:val="none" w:sz="0" w:space="0" w:color="auto"/>
                <w:bottom w:val="none" w:sz="0" w:space="0" w:color="auto"/>
                <w:right w:val="none" w:sz="0" w:space="0" w:color="auto"/>
              </w:divBdr>
            </w:div>
            <w:div w:id="141239233">
              <w:marLeft w:val="0"/>
              <w:marRight w:val="0"/>
              <w:marTop w:val="0"/>
              <w:marBottom w:val="0"/>
              <w:divBdr>
                <w:top w:val="none" w:sz="0" w:space="0" w:color="auto"/>
                <w:left w:val="none" w:sz="0" w:space="0" w:color="auto"/>
                <w:bottom w:val="none" w:sz="0" w:space="0" w:color="auto"/>
                <w:right w:val="none" w:sz="0" w:space="0" w:color="auto"/>
              </w:divBdr>
            </w:div>
            <w:div w:id="715663735">
              <w:marLeft w:val="0"/>
              <w:marRight w:val="0"/>
              <w:marTop w:val="0"/>
              <w:marBottom w:val="0"/>
              <w:divBdr>
                <w:top w:val="none" w:sz="0" w:space="0" w:color="auto"/>
                <w:left w:val="none" w:sz="0" w:space="0" w:color="auto"/>
                <w:bottom w:val="none" w:sz="0" w:space="0" w:color="auto"/>
                <w:right w:val="none" w:sz="0" w:space="0" w:color="auto"/>
              </w:divBdr>
            </w:div>
            <w:div w:id="1155028732">
              <w:marLeft w:val="0"/>
              <w:marRight w:val="0"/>
              <w:marTop w:val="0"/>
              <w:marBottom w:val="0"/>
              <w:divBdr>
                <w:top w:val="none" w:sz="0" w:space="0" w:color="auto"/>
                <w:left w:val="none" w:sz="0" w:space="0" w:color="auto"/>
                <w:bottom w:val="none" w:sz="0" w:space="0" w:color="auto"/>
                <w:right w:val="none" w:sz="0" w:space="0" w:color="auto"/>
              </w:divBdr>
            </w:div>
            <w:div w:id="631403797">
              <w:marLeft w:val="0"/>
              <w:marRight w:val="0"/>
              <w:marTop w:val="0"/>
              <w:marBottom w:val="0"/>
              <w:divBdr>
                <w:top w:val="none" w:sz="0" w:space="0" w:color="auto"/>
                <w:left w:val="none" w:sz="0" w:space="0" w:color="auto"/>
                <w:bottom w:val="none" w:sz="0" w:space="0" w:color="auto"/>
                <w:right w:val="none" w:sz="0" w:space="0" w:color="auto"/>
              </w:divBdr>
            </w:div>
            <w:div w:id="1164930908">
              <w:marLeft w:val="0"/>
              <w:marRight w:val="0"/>
              <w:marTop w:val="0"/>
              <w:marBottom w:val="0"/>
              <w:divBdr>
                <w:top w:val="none" w:sz="0" w:space="0" w:color="auto"/>
                <w:left w:val="none" w:sz="0" w:space="0" w:color="auto"/>
                <w:bottom w:val="none" w:sz="0" w:space="0" w:color="auto"/>
                <w:right w:val="none" w:sz="0" w:space="0" w:color="auto"/>
              </w:divBdr>
            </w:div>
            <w:div w:id="1218739806">
              <w:marLeft w:val="0"/>
              <w:marRight w:val="0"/>
              <w:marTop w:val="0"/>
              <w:marBottom w:val="0"/>
              <w:divBdr>
                <w:top w:val="none" w:sz="0" w:space="0" w:color="auto"/>
                <w:left w:val="none" w:sz="0" w:space="0" w:color="auto"/>
                <w:bottom w:val="none" w:sz="0" w:space="0" w:color="auto"/>
                <w:right w:val="none" w:sz="0" w:space="0" w:color="auto"/>
              </w:divBdr>
            </w:div>
            <w:div w:id="2129202561">
              <w:marLeft w:val="0"/>
              <w:marRight w:val="0"/>
              <w:marTop w:val="0"/>
              <w:marBottom w:val="0"/>
              <w:divBdr>
                <w:top w:val="none" w:sz="0" w:space="0" w:color="auto"/>
                <w:left w:val="none" w:sz="0" w:space="0" w:color="auto"/>
                <w:bottom w:val="none" w:sz="0" w:space="0" w:color="auto"/>
                <w:right w:val="none" w:sz="0" w:space="0" w:color="auto"/>
              </w:divBdr>
            </w:div>
            <w:div w:id="147750221">
              <w:marLeft w:val="0"/>
              <w:marRight w:val="0"/>
              <w:marTop w:val="0"/>
              <w:marBottom w:val="0"/>
              <w:divBdr>
                <w:top w:val="none" w:sz="0" w:space="0" w:color="auto"/>
                <w:left w:val="none" w:sz="0" w:space="0" w:color="auto"/>
                <w:bottom w:val="none" w:sz="0" w:space="0" w:color="auto"/>
                <w:right w:val="none" w:sz="0" w:space="0" w:color="auto"/>
              </w:divBdr>
            </w:div>
            <w:div w:id="274488979">
              <w:marLeft w:val="0"/>
              <w:marRight w:val="0"/>
              <w:marTop w:val="0"/>
              <w:marBottom w:val="0"/>
              <w:divBdr>
                <w:top w:val="none" w:sz="0" w:space="0" w:color="auto"/>
                <w:left w:val="none" w:sz="0" w:space="0" w:color="auto"/>
                <w:bottom w:val="none" w:sz="0" w:space="0" w:color="auto"/>
                <w:right w:val="none" w:sz="0" w:space="0" w:color="auto"/>
              </w:divBdr>
            </w:div>
            <w:div w:id="1423842884">
              <w:marLeft w:val="0"/>
              <w:marRight w:val="0"/>
              <w:marTop w:val="0"/>
              <w:marBottom w:val="0"/>
              <w:divBdr>
                <w:top w:val="none" w:sz="0" w:space="0" w:color="auto"/>
                <w:left w:val="none" w:sz="0" w:space="0" w:color="auto"/>
                <w:bottom w:val="none" w:sz="0" w:space="0" w:color="auto"/>
                <w:right w:val="none" w:sz="0" w:space="0" w:color="auto"/>
              </w:divBdr>
            </w:div>
            <w:div w:id="602953746">
              <w:marLeft w:val="0"/>
              <w:marRight w:val="0"/>
              <w:marTop w:val="0"/>
              <w:marBottom w:val="0"/>
              <w:divBdr>
                <w:top w:val="none" w:sz="0" w:space="0" w:color="auto"/>
                <w:left w:val="none" w:sz="0" w:space="0" w:color="auto"/>
                <w:bottom w:val="none" w:sz="0" w:space="0" w:color="auto"/>
                <w:right w:val="none" w:sz="0" w:space="0" w:color="auto"/>
              </w:divBdr>
            </w:div>
            <w:div w:id="1435203705">
              <w:marLeft w:val="0"/>
              <w:marRight w:val="0"/>
              <w:marTop w:val="0"/>
              <w:marBottom w:val="0"/>
              <w:divBdr>
                <w:top w:val="none" w:sz="0" w:space="0" w:color="auto"/>
                <w:left w:val="none" w:sz="0" w:space="0" w:color="auto"/>
                <w:bottom w:val="none" w:sz="0" w:space="0" w:color="auto"/>
                <w:right w:val="none" w:sz="0" w:space="0" w:color="auto"/>
              </w:divBdr>
            </w:div>
            <w:div w:id="1572039130">
              <w:marLeft w:val="0"/>
              <w:marRight w:val="0"/>
              <w:marTop w:val="0"/>
              <w:marBottom w:val="0"/>
              <w:divBdr>
                <w:top w:val="none" w:sz="0" w:space="0" w:color="auto"/>
                <w:left w:val="none" w:sz="0" w:space="0" w:color="auto"/>
                <w:bottom w:val="none" w:sz="0" w:space="0" w:color="auto"/>
                <w:right w:val="none" w:sz="0" w:space="0" w:color="auto"/>
              </w:divBdr>
            </w:div>
            <w:div w:id="1872985822">
              <w:marLeft w:val="0"/>
              <w:marRight w:val="0"/>
              <w:marTop w:val="0"/>
              <w:marBottom w:val="0"/>
              <w:divBdr>
                <w:top w:val="none" w:sz="0" w:space="0" w:color="auto"/>
                <w:left w:val="none" w:sz="0" w:space="0" w:color="auto"/>
                <w:bottom w:val="none" w:sz="0" w:space="0" w:color="auto"/>
                <w:right w:val="none" w:sz="0" w:space="0" w:color="auto"/>
              </w:divBdr>
            </w:div>
            <w:div w:id="1029792615">
              <w:marLeft w:val="0"/>
              <w:marRight w:val="0"/>
              <w:marTop w:val="0"/>
              <w:marBottom w:val="0"/>
              <w:divBdr>
                <w:top w:val="none" w:sz="0" w:space="0" w:color="auto"/>
                <w:left w:val="none" w:sz="0" w:space="0" w:color="auto"/>
                <w:bottom w:val="none" w:sz="0" w:space="0" w:color="auto"/>
                <w:right w:val="none" w:sz="0" w:space="0" w:color="auto"/>
              </w:divBdr>
            </w:div>
            <w:div w:id="2097825022">
              <w:marLeft w:val="0"/>
              <w:marRight w:val="0"/>
              <w:marTop w:val="0"/>
              <w:marBottom w:val="0"/>
              <w:divBdr>
                <w:top w:val="none" w:sz="0" w:space="0" w:color="auto"/>
                <w:left w:val="none" w:sz="0" w:space="0" w:color="auto"/>
                <w:bottom w:val="none" w:sz="0" w:space="0" w:color="auto"/>
                <w:right w:val="none" w:sz="0" w:space="0" w:color="auto"/>
              </w:divBdr>
            </w:div>
            <w:div w:id="1810441028">
              <w:marLeft w:val="0"/>
              <w:marRight w:val="0"/>
              <w:marTop w:val="0"/>
              <w:marBottom w:val="0"/>
              <w:divBdr>
                <w:top w:val="none" w:sz="0" w:space="0" w:color="auto"/>
                <w:left w:val="none" w:sz="0" w:space="0" w:color="auto"/>
                <w:bottom w:val="none" w:sz="0" w:space="0" w:color="auto"/>
                <w:right w:val="none" w:sz="0" w:space="0" w:color="auto"/>
              </w:divBdr>
            </w:div>
            <w:div w:id="1962497808">
              <w:marLeft w:val="0"/>
              <w:marRight w:val="0"/>
              <w:marTop w:val="0"/>
              <w:marBottom w:val="0"/>
              <w:divBdr>
                <w:top w:val="none" w:sz="0" w:space="0" w:color="auto"/>
                <w:left w:val="none" w:sz="0" w:space="0" w:color="auto"/>
                <w:bottom w:val="none" w:sz="0" w:space="0" w:color="auto"/>
                <w:right w:val="none" w:sz="0" w:space="0" w:color="auto"/>
              </w:divBdr>
            </w:div>
            <w:div w:id="599410875">
              <w:marLeft w:val="0"/>
              <w:marRight w:val="0"/>
              <w:marTop w:val="0"/>
              <w:marBottom w:val="0"/>
              <w:divBdr>
                <w:top w:val="none" w:sz="0" w:space="0" w:color="auto"/>
                <w:left w:val="none" w:sz="0" w:space="0" w:color="auto"/>
                <w:bottom w:val="none" w:sz="0" w:space="0" w:color="auto"/>
                <w:right w:val="none" w:sz="0" w:space="0" w:color="auto"/>
              </w:divBdr>
            </w:div>
            <w:div w:id="131749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94391">
      <w:bodyDiv w:val="1"/>
      <w:marLeft w:val="0"/>
      <w:marRight w:val="0"/>
      <w:marTop w:val="0"/>
      <w:marBottom w:val="0"/>
      <w:divBdr>
        <w:top w:val="none" w:sz="0" w:space="0" w:color="auto"/>
        <w:left w:val="none" w:sz="0" w:space="0" w:color="auto"/>
        <w:bottom w:val="none" w:sz="0" w:space="0" w:color="auto"/>
        <w:right w:val="none" w:sz="0" w:space="0" w:color="auto"/>
      </w:divBdr>
      <w:divsChild>
        <w:div w:id="198278969">
          <w:marLeft w:val="0"/>
          <w:marRight w:val="0"/>
          <w:marTop w:val="0"/>
          <w:marBottom w:val="0"/>
          <w:divBdr>
            <w:top w:val="none" w:sz="0" w:space="0" w:color="auto"/>
            <w:left w:val="none" w:sz="0" w:space="0" w:color="auto"/>
            <w:bottom w:val="none" w:sz="0" w:space="0" w:color="auto"/>
            <w:right w:val="none" w:sz="0" w:space="0" w:color="auto"/>
          </w:divBdr>
          <w:divsChild>
            <w:div w:id="2052613726">
              <w:marLeft w:val="0"/>
              <w:marRight w:val="0"/>
              <w:marTop w:val="0"/>
              <w:marBottom w:val="0"/>
              <w:divBdr>
                <w:top w:val="none" w:sz="0" w:space="0" w:color="auto"/>
                <w:left w:val="none" w:sz="0" w:space="0" w:color="auto"/>
                <w:bottom w:val="none" w:sz="0" w:space="0" w:color="auto"/>
                <w:right w:val="none" w:sz="0" w:space="0" w:color="auto"/>
              </w:divBdr>
            </w:div>
            <w:div w:id="1311012064">
              <w:marLeft w:val="0"/>
              <w:marRight w:val="0"/>
              <w:marTop w:val="0"/>
              <w:marBottom w:val="0"/>
              <w:divBdr>
                <w:top w:val="none" w:sz="0" w:space="0" w:color="auto"/>
                <w:left w:val="none" w:sz="0" w:space="0" w:color="auto"/>
                <w:bottom w:val="none" w:sz="0" w:space="0" w:color="auto"/>
                <w:right w:val="none" w:sz="0" w:space="0" w:color="auto"/>
              </w:divBdr>
            </w:div>
            <w:div w:id="1540705210">
              <w:marLeft w:val="0"/>
              <w:marRight w:val="0"/>
              <w:marTop w:val="0"/>
              <w:marBottom w:val="0"/>
              <w:divBdr>
                <w:top w:val="none" w:sz="0" w:space="0" w:color="auto"/>
                <w:left w:val="none" w:sz="0" w:space="0" w:color="auto"/>
                <w:bottom w:val="none" w:sz="0" w:space="0" w:color="auto"/>
                <w:right w:val="none" w:sz="0" w:space="0" w:color="auto"/>
              </w:divBdr>
            </w:div>
            <w:div w:id="975716073">
              <w:marLeft w:val="0"/>
              <w:marRight w:val="0"/>
              <w:marTop w:val="0"/>
              <w:marBottom w:val="0"/>
              <w:divBdr>
                <w:top w:val="none" w:sz="0" w:space="0" w:color="auto"/>
                <w:left w:val="none" w:sz="0" w:space="0" w:color="auto"/>
                <w:bottom w:val="none" w:sz="0" w:space="0" w:color="auto"/>
                <w:right w:val="none" w:sz="0" w:space="0" w:color="auto"/>
              </w:divBdr>
            </w:div>
            <w:div w:id="297154823">
              <w:marLeft w:val="0"/>
              <w:marRight w:val="0"/>
              <w:marTop w:val="0"/>
              <w:marBottom w:val="0"/>
              <w:divBdr>
                <w:top w:val="none" w:sz="0" w:space="0" w:color="auto"/>
                <w:left w:val="none" w:sz="0" w:space="0" w:color="auto"/>
                <w:bottom w:val="none" w:sz="0" w:space="0" w:color="auto"/>
                <w:right w:val="none" w:sz="0" w:space="0" w:color="auto"/>
              </w:divBdr>
            </w:div>
            <w:div w:id="1731536849">
              <w:marLeft w:val="0"/>
              <w:marRight w:val="0"/>
              <w:marTop w:val="0"/>
              <w:marBottom w:val="0"/>
              <w:divBdr>
                <w:top w:val="none" w:sz="0" w:space="0" w:color="auto"/>
                <w:left w:val="none" w:sz="0" w:space="0" w:color="auto"/>
                <w:bottom w:val="none" w:sz="0" w:space="0" w:color="auto"/>
                <w:right w:val="none" w:sz="0" w:space="0" w:color="auto"/>
              </w:divBdr>
            </w:div>
            <w:div w:id="579869843">
              <w:marLeft w:val="0"/>
              <w:marRight w:val="0"/>
              <w:marTop w:val="0"/>
              <w:marBottom w:val="0"/>
              <w:divBdr>
                <w:top w:val="none" w:sz="0" w:space="0" w:color="auto"/>
                <w:left w:val="none" w:sz="0" w:space="0" w:color="auto"/>
                <w:bottom w:val="none" w:sz="0" w:space="0" w:color="auto"/>
                <w:right w:val="none" w:sz="0" w:space="0" w:color="auto"/>
              </w:divBdr>
            </w:div>
            <w:div w:id="946935838">
              <w:marLeft w:val="0"/>
              <w:marRight w:val="0"/>
              <w:marTop w:val="0"/>
              <w:marBottom w:val="0"/>
              <w:divBdr>
                <w:top w:val="none" w:sz="0" w:space="0" w:color="auto"/>
                <w:left w:val="none" w:sz="0" w:space="0" w:color="auto"/>
                <w:bottom w:val="none" w:sz="0" w:space="0" w:color="auto"/>
                <w:right w:val="none" w:sz="0" w:space="0" w:color="auto"/>
              </w:divBdr>
            </w:div>
            <w:div w:id="1401370063">
              <w:marLeft w:val="0"/>
              <w:marRight w:val="0"/>
              <w:marTop w:val="0"/>
              <w:marBottom w:val="0"/>
              <w:divBdr>
                <w:top w:val="none" w:sz="0" w:space="0" w:color="auto"/>
                <w:left w:val="none" w:sz="0" w:space="0" w:color="auto"/>
                <w:bottom w:val="none" w:sz="0" w:space="0" w:color="auto"/>
                <w:right w:val="none" w:sz="0" w:space="0" w:color="auto"/>
              </w:divBdr>
            </w:div>
            <w:div w:id="1878732954">
              <w:marLeft w:val="0"/>
              <w:marRight w:val="0"/>
              <w:marTop w:val="0"/>
              <w:marBottom w:val="0"/>
              <w:divBdr>
                <w:top w:val="none" w:sz="0" w:space="0" w:color="auto"/>
                <w:left w:val="none" w:sz="0" w:space="0" w:color="auto"/>
                <w:bottom w:val="none" w:sz="0" w:space="0" w:color="auto"/>
                <w:right w:val="none" w:sz="0" w:space="0" w:color="auto"/>
              </w:divBdr>
            </w:div>
            <w:div w:id="248663689">
              <w:marLeft w:val="0"/>
              <w:marRight w:val="0"/>
              <w:marTop w:val="0"/>
              <w:marBottom w:val="0"/>
              <w:divBdr>
                <w:top w:val="none" w:sz="0" w:space="0" w:color="auto"/>
                <w:left w:val="none" w:sz="0" w:space="0" w:color="auto"/>
                <w:bottom w:val="none" w:sz="0" w:space="0" w:color="auto"/>
                <w:right w:val="none" w:sz="0" w:space="0" w:color="auto"/>
              </w:divBdr>
            </w:div>
            <w:div w:id="63575750">
              <w:marLeft w:val="0"/>
              <w:marRight w:val="0"/>
              <w:marTop w:val="0"/>
              <w:marBottom w:val="0"/>
              <w:divBdr>
                <w:top w:val="none" w:sz="0" w:space="0" w:color="auto"/>
                <w:left w:val="none" w:sz="0" w:space="0" w:color="auto"/>
                <w:bottom w:val="none" w:sz="0" w:space="0" w:color="auto"/>
                <w:right w:val="none" w:sz="0" w:space="0" w:color="auto"/>
              </w:divBdr>
            </w:div>
            <w:div w:id="744180431">
              <w:marLeft w:val="0"/>
              <w:marRight w:val="0"/>
              <w:marTop w:val="0"/>
              <w:marBottom w:val="0"/>
              <w:divBdr>
                <w:top w:val="none" w:sz="0" w:space="0" w:color="auto"/>
                <w:left w:val="none" w:sz="0" w:space="0" w:color="auto"/>
                <w:bottom w:val="none" w:sz="0" w:space="0" w:color="auto"/>
                <w:right w:val="none" w:sz="0" w:space="0" w:color="auto"/>
              </w:divBdr>
            </w:div>
            <w:div w:id="60979879">
              <w:marLeft w:val="0"/>
              <w:marRight w:val="0"/>
              <w:marTop w:val="0"/>
              <w:marBottom w:val="0"/>
              <w:divBdr>
                <w:top w:val="none" w:sz="0" w:space="0" w:color="auto"/>
                <w:left w:val="none" w:sz="0" w:space="0" w:color="auto"/>
                <w:bottom w:val="none" w:sz="0" w:space="0" w:color="auto"/>
                <w:right w:val="none" w:sz="0" w:space="0" w:color="auto"/>
              </w:divBdr>
            </w:div>
            <w:div w:id="297034673">
              <w:marLeft w:val="0"/>
              <w:marRight w:val="0"/>
              <w:marTop w:val="0"/>
              <w:marBottom w:val="0"/>
              <w:divBdr>
                <w:top w:val="none" w:sz="0" w:space="0" w:color="auto"/>
                <w:left w:val="none" w:sz="0" w:space="0" w:color="auto"/>
                <w:bottom w:val="none" w:sz="0" w:space="0" w:color="auto"/>
                <w:right w:val="none" w:sz="0" w:space="0" w:color="auto"/>
              </w:divBdr>
            </w:div>
            <w:div w:id="622273858">
              <w:marLeft w:val="0"/>
              <w:marRight w:val="0"/>
              <w:marTop w:val="0"/>
              <w:marBottom w:val="0"/>
              <w:divBdr>
                <w:top w:val="none" w:sz="0" w:space="0" w:color="auto"/>
                <w:left w:val="none" w:sz="0" w:space="0" w:color="auto"/>
                <w:bottom w:val="none" w:sz="0" w:space="0" w:color="auto"/>
                <w:right w:val="none" w:sz="0" w:space="0" w:color="auto"/>
              </w:divBdr>
            </w:div>
            <w:div w:id="1570069597">
              <w:marLeft w:val="0"/>
              <w:marRight w:val="0"/>
              <w:marTop w:val="0"/>
              <w:marBottom w:val="0"/>
              <w:divBdr>
                <w:top w:val="none" w:sz="0" w:space="0" w:color="auto"/>
                <w:left w:val="none" w:sz="0" w:space="0" w:color="auto"/>
                <w:bottom w:val="none" w:sz="0" w:space="0" w:color="auto"/>
                <w:right w:val="none" w:sz="0" w:space="0" w:color="auto"/>
              </w:divBdr>
            </w:div>
            <w:div w:id="1999964307">
              <w:marLeft w:val="0"/>
              <w:marRight w:val="0"/>
              <w:marTop w:val="0"/>
              <w:marBottom w:val="0"/>
              <w:divBdr>
                <w:top w:val="none" w:sz="0" w:space="0" w:color="auto"/>
                <w:left w:val="none" w:sz="0" w:space="0" w:color="auto"/>
                <w:bottom w:val="none" w:sz="0" w:space="0" w:color="auto"/>
                <w:right w:val="none" w:sz="0" w:space="0" w:color="auto"/>
              </w:divBdr>
            </w:div>
            <w:div w:id="1892770906">
              <w:marLeft w:val="0"/>
              <w:marRight w:val="0"/>
              <w:marTop w:val="0"/>
              <w:marBottom w:val="0"/>
              <w:divBdr>
                <w:top w:val="none" w:sz="0" w:space="0" w:color="auto"/>
                <w:left w:val="none" w:sz="0" w:space="0" w:color="auto"/>
                <w:bottom w:val="none" w:sz="0" w:space="0" w:color="auto"/>
                <w:right w:val="none" w:sz="0" w:space="0" w:color="auto"/>
              </w:divBdr>
            </w:div>
            <w:div w:id="2038580258">
              <w:marLeft w:val="0"/>
              <w:marRight w:val="0"/>
              <w:marTop w:val="0"/>
              <w:marBottom w:val="0"/>
              <w:divBdr>
                <w:top w:val="none" w:sz="0" w:space="0" w:color="auto"/>
                <w:left w:val="none" w:sz="0" w:space="0" w:color="auto"/>
                <w:bottom w:val="none" w:sz="0" w:space="0" w:color="auto"/>
                <w:right w:val="none" w:sz="0" w:space="0" w:color="auto"/>
              </w:divBdr>
            </w:div>
            <w:div w:id="197502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10306">
      <w:bodyDiv w:val="1"/>
      <w:marLeft w:val="0"/>
      <w:marRight w:val="0"/>
      <w:marTop w:val="0"/>
      <w:marBottom w:val="0"/>
      <w:divBdr>
        <w:top w:val="none" w:sz="0" w:space="0" w:color="auto"/>
        <w:left w:val="none" w:sz="0" w:space="0" w:color="auto"/>
        <w:bottom w:val="none" w:sz="0" w:space="0" w:color="auto"/>
        <w:right w:val="none" w:sz="0" w:space="0" w:color="auto"/>
      </w:divBdr>
      <w:divsChild>
        <w:div w:id="44572582">
          <w:blockQuote w:val="1"/>
          <w:marLeft w:val="720"/>
          <w:marRight w:val="720"/>
          <w:marTop w:val="100"/>
          <w:marBottom w:val="100"/>
          <w:divBdr>
            <w:top w:val="none" w:sz="0" w:space="0" w:color="auto"/>
            <w:left w:val="none" w:sz="0" w:space="0" w:color="auto"/>
            <w:bottom w:val="none" w:sz="0" w:space="0" w:color="auto"/>
            <w:right w:val="none" w:sz="0" w:space="0" w:color="auto"/>
          </w:divBdr>
        </w:div>
        <w:div w:id="82186423">
          <w:blockQuote w:val="1"/>
          <w:marLeft w:val="720"/>
          <w:marRight w:val="720"/>
          <w:marTop w:val="100"/>
          <w:marBottom w:val="100"/>
          <w:divBdr>
            <w:top w:val="none" w:sz="0" w:space="0" w:color="auto"/>
            <w:left w:val="none" w:sz="0" w:space="0" w:color="auto"/>
            <w:bottom w:val="none" w:sz="0" w:space="0" w:color="auto"/>
            <w:right w:val="none" w:sz="0" w:space="0" w:color="auto"/>
          </w:divBdr>
        </w:div>
        <w:div w:id="86539513">
          <w:blockQuote w:val="1"/>
          <w:marLeft w:val="720"/>
          <w:marRight w:val="720"/>
          <w:marTop w:val="100"/>
          <w:marBottom w:val="100"/>
          <w:divBdr>
            <w:top w:val="none" w:sz="0" w:space="0" w:color="auto"/>
            <w:left w:val="none" w:sz="0" w:space="0" w:color="auto"/>
            <w:bottom w:val="none" w:sz="0" w:space="0" w:color="auto"/>
            <w:right w:val="none" w:sz="0" w:space="0" w:color="auto"/>
          </w:divBdr>
        </w:div>
        <w:div w:id="122698095">
          <w:blockQuote w:val="1"/>
          <w:marLeft w:val="720"/>
          <w:marRight w:val="720"/>
          <w:marTop w:val="100"/>
          <w:marBottom w:val="100"/>
          <w:divBdr>
            <w:top w:val="none" w:sz="0" w:space="0" w:color="auto"/>
            <w:left w:val="none" w:sz="0" w:space="0" w:color="auto"/>
            <w:bottom w:val="none" w:sz="0" w:space="0" w:color="auto"/>
            <w:right w:val="none" w:sz="0" w:space="0" w:color="auto"/>
          </w:divBdr>
        </w:div>
        <w:div w:id="165681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74614765">
          <w:blockQuote w:val="1"/>
          <w:marLeft w:val="720"/>
          <w:marRight w:val="720"/>
          <w:marTop w:val="100"/>
          <w:marBottom w:val="100"/>
          <w:divBdr>
            <w:top w:val="none" w:sz="0" w:space="0" w:color="auto"/>
            <w:left w:val="none" w:sz="0" w:space="0" w:color="auto"/>
            <w:bottom w:val="none" w:sz="0" w:space="0" w:color="auto"/>
            <w:right w:val="none" w:sz="0" w:space="0" w:color="auto"/>
          </w:divBdr>
        </w:div>
        <w:div w:id="294918642">
          <w:blockQuote w:val="1"/>
          <w:marLeft w:val="720"/>
          <w:marRight w:val="720"/>
          <w:marTop w:val="100"/>
          <w:marBottom w:val="100"/>
          <w:divBdr>
            <w:top w:val="none" w:sz="0" w:space="0" w:color="auto"/>
            <w:left w:val="none" w:sz="0" w:space="0" w:color="auto"/>
            <w:bottom w:val="none" w:sz="0" w:space="0" w:color="auto"/>
            <w:right w:val="none" w:sz="0" w:space="0" w:color="auto"/>
          </w:divBdr>
        </w:div>
        <w:div w:id="306711814">
          <w:blockQuote w:val="1"/>
          <w:marLeft w:val="720"/>
          <w:marRight w:val="720"/>
          <w:marTop w:val="100"/>
          <w:marBottom w:val="100"/>
          <w:divBdr>
            <w:top w:val="none" w:sz="0" w:space="0" w:color="auto"/>
            <w:left w:val="none" w:sz="0" w:space="0" w:color="auto"/>
            <w:bottom w:val="none" w:sz="0" w:space="0" w:color="auto"/>
            <w:right w:val="none" w:sz="0" w:space="0" w:color="auto"/>
          </w:divBdr>
        </w:div>
        <w:div w:id="329984275">
          <w:blockQuote w:val="1"/>
          <w:marLeft w:val="720"/>
          <w:marRight w:val="720"/>
          <w:marTop w:val="100"/>
          <w:marBottom w:val="100"/>
          <w:divBdr>
            <w:top w:val="none" w:sz="0" w:space="0" w:color="auto"/>
            <w:left w:val="none" w:sz="0" w:space="0" w:color="auto"/>
            <w:bottom w:val="none" w:sz="0" w:space="0" w:color="auto"/>
            <w:right w:val="none" w:sz="0" w:space="0" w:color="auto"/>
          </w:divBdr>
        </w:div>
        <w:div w:id="340281318">
          <w:blockQuote w:val="1"/>
          <w:marLeft w:val="720"/>
          <w:marRight w:val="720"/>
          <w:marTop w:val="100"/>
          <w:marBottom w:val="100"/>
          <w:divBdr>
            <w:top w:val="none" w:sz="0" w:space="0" w:color="auto"/>
            <w:left w:val="none" w:sz="0" w:space="0" w:color="auto"/>
            <w:bottom w:val="none" w:sz="0" w:space="0" w:color="auto"/>
            <w:right w:val="none" w:sz="0" w:space="0" w:color="auto"/>
          </w:divBdr>
        </w:div>
        <w:div w:id="379520913">
          <w:blockQuote w:val="1"/>
          <w:marLeft w:val="720"/>
          <w:marRight w:val="720"/>
          <w:marTop w:val="100"/>
          <w:marBottom w:val="100"/>
          <w:divBdr>
            <w:top w:val="none" w:sz="0" w:space="0" w:color="auto"/>
            <w:left w:val="none" w:sz="0" w:space="0" w:color="auto"/>
            <w:bottom w:val="none" w:sz="0" w:space="0" w:color="auto"/>
            <w:right w:val="none" w:sz="0" w:space="0" w:color="auto"/>
          </w:divBdr>
        </w:div>
        <w:div w:id="445274634">
          <w:blockQuote w:val="1"/>
          <w:marLeft w:val="720"/>
          <w:marRight w:val="720"/>
          <w:marTop w:val="100"/>
          <w:marBottom w:val="100"/>
          <w:divBdr>
            <w:top w:val="none" w:sz="0" w:space="0" w:color="auto"/>
            <w:left w:val="none" w:sz="0" w:space="0" w:color="auto"/>
            <w:bottom w:val="none" w:sz="0" w:space="0" w:color="auto"/>
            <w:right w:val="none" w:sz="0" w:space="0" w:color="auto"/>
          </w:divBdr>
        </w:div>
        <w:div w:id="470562764">
          <w:blockQuote w:val="1"/>
          <w:marLeft w:val="720"/>
          <w:marRight w:val="720"/>
          <w:marTop w:val="100"/>
          <w:marBottom w:val="100"/>
          <w:divBdr>
            <w:top w:val="none" w:sz="0" w:space="0" w:color="auto"/>
            <w:left w:val="none" w:sz="0" w:space="0" w:color="auto"/>
            <w:bottom w:val="none" w:sz="0" w:space="0" w:color="auto"/>
            <w:right w:val="none" w:sz="0" w:space="0" w:color="auto"/>
          </w:divBdr>
        </w:div>
        <w:div w:id="516969929">
          <w:blockQuote w:val="1"/>
          <w:marLeft w:val="720"/>
          <w:marRight w:val="720"/>
          <w:marTop w:val="100"/>
          <w:marBottom w:val="100"/>
          <w:divBdr>
            <w:top w:val="none" w:sz="0" w:space="0" w:color="auto"/>
            <w:left w:val="none" w:sz="0" w:space="0" w:color="auto"/>
            <w:bottom w:val="none" w:sz="0" w:space="0" w:color="auto"/>
            <w:right w:val="none" w:sz="0" w:space="0" w:color="auto"/>
          </w:divBdr>
        </w:div>
        <w:div w:id="587925807">
          <w:blockQuote w:val="1"/>
          <w:marLeft w:val="720"/>
          <w:marRight w:val="720"/>
          <w:marTop w:val="100"/>
          <w:marBottom w:val="100"/>
          <w:divBdr>
            <w:top w:val="none" w:sz="0" w:space="0" w:color="auto"/>
            <w:left w:val="none" w:sz="0" w:space="0" w:color="auto"/>
            <w:bottom w:val="none" w:sz="0" w:space="0" w:color="auto"/>
            <w:right w:val="none" w:sz="0" w:space="0" w:color="auto"/>
          </w:divBdr>
        </w:div>
        <w:div w:id="598949286">
          <w:blockQuote w:val="1"/>
          <w:marLeft w:val="720"/>
          <w:marRight w:val="720"/>
          <w:marTop w:val="100"/>
          <w:marBottom w:val="100"/>
          <w:divBdr>
            <w:top w:val="none" w:sz="0" w:space="0" w:color="auto"/>
            <w:left w:val="none" w:sz="0" w:space="0" w:color="auto"/>
            <w:bottom w:val="none" w:sz="0" w:space="0" w:color="auto"/>
            <w:right w:val="none" w:sz="0" w:space="0" w:color="auto"/>
          </w:divBdr>
        </w:div>
        <w:div w:id="702361135">
          <w:blockQuote w:val="1"/>
          <w:marLeft w:val="720"/>
          <w:marRight w:val="720"/>
          <w:marTop w:val="100"/>
          <w:marBottom w:val="100"/>
          <w:divBdr>
            <w:top w:val="none" w:sz="0" w:space="0" w:color="auto"/>
            <w:left w:val="none" w:sz="0" w:space="0" w:color="auto"/>
            <w:bottom w:val="none" w:sz="0" w:space="0" w:color="auto"/>
            <w:right w:val="none" w:sz="0" w:space="0" w:color="auto"/>
          </w:divBdr>
        </w:div>
        <w:div w:id="719401888">
          <w:blockQuote w:val="1"/>
          <w:marLeft w:val="720"/>
          <w:marRight w:val="720"/>
          <w:marTop w:val="100"/>
          <w:marBottom w:val="100"/>
          <w:divBdr>
            <w:top w:val="none" w:sz="0" w:space="0" w:color="auto"/>
            <w:left w:val="none" w:sz="0" w:space="0" w:color="auto"/>
            <w:bottom w:val="none" w:sz="0" w:space="0" w:color="auto"/>
            <w:right w:val="none" w:sz="0" w:space="0" w:color="auto"/>
          </w:divBdr>
        </w:div>
        <w:div w:id="771319746">
          <w:blockQuote w:val="1"/>
          <w:marLeft w:val="720"/>
          <w:marRight w:val="720"/>
          <w:marTop w:val="100"/>
          <w:marBottom w:val="100"/>
          <w:divBdr>
            <w:top w:val="none" w:sz="0" w:space="0" w:color="auto"/>
            <w:left w:val="none" w:sz="0" w:space="0" w:color="auto"/>
            <w:bottom w:val="none" w:sz="0" w:space="0" w:color="auto"/>
            <w:right w:val="none" w:sz="0" w:space="0" w:color="auto"/>
          </w:divBdr>
        </w:div>
        <w:div w:id="771779216">
          <w:blockQuote w:val="1"/>
          <w:marLeft w:val="720"/>
          <w:marRight w:val="720"/>
          <w:marTop w:val="100"/>
          <w:marBottom w:val="100"/>
          <w:divBdr>
            <w:top w:val="none" w:sz="0" w:space="0" w:color="auto"/>
            <w:left w:val="none" w:sz="0" w:space="0" w:color="auto"/>
            <w:bottom w:val="none" w:sz="0" w:space="0" w:color="auto"/>
            <w:right w:val="none" w:sz="0" w:space="0" w:color="auto"/>
          </w:divBdr>
        </w:div>
        <w:div w:id="8027716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9419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5990994">
          <w:blockQuote w:val="1"/>
          <w:marLeft w:val="720"/>
          <w:marRight w:val="720"/>
          <w:marTop w:val="100"/>
          <w:marBottom w:val="100"/>
          <w:divBdr>
            <w:top w:val="none" w:sz="0" w:space="0" w:color="auto"/>
            <w:left w:val="none" w:sz="0" w:space="0" w:color="auto"/>
            <w:bottom w:val="none" w:sz="0" w:space="0" w:color="auto"/>
            <w:right w:val="none" w:sz="0" w:space="0" w:color="auto"/>
          </w:divBdr>
        </w:div>
        <w:div w:id="819689430">
          <w:blockQuote w:val="1"/>
          <w:marLeft w:val="720"/>
          <w:marRight w:val="720"/>
          <w:marTop w:val="100"/>
          <w:marBottom w:val="100"/>
          <w:divBdr>
            <w:top w:val="none" w:sz="0" w:space="0" w:color="auto"/>
            <w:left w:val="none" w:sz="0" w:space="0" w:color="auto"/>
            <w:bottom w:val="none" w:sz="0" w:space="0" w:color="auto"/>
            <w:right w:val="none" w:sz="0" w:space="0" w:color="auto"/>
          </w:divBdr>
        </w:div>
        <w:div w:id="830680760">
          <w:blockQuote w:val="1"/>
          <w:marLeft w:val="720"/>
          <w:marRight w:val="720"/>
          <w:marTop w:val="100"/>
          <w:marBottom w:val="100"/>
          <w:divBdr>
            <w:top w:val="none" w:sz="0" w:space="0" w:color="auto"/>
            <w:left w:val="none" w:sz="0" w:space="0" w:color="auto"/>
            <w:bottom w:val="none" w:sz="0" w:space="0" w:color="auto"/>
            <w:right w:val="none" w:sz="0" w:space="0" w:color="auto"/>
          </w:divBdr>
        </w:div>
        <w:div w:id="935214633">
          <w:blockQuote w:val="1"/>
          <w:marLeft w:val="720"/>
          <w:marRight w:val="720"/>
          <w:marTop w:val="100"/>
          <w:marBottom w:val="100"/>
          <w:divBdr>
            <w:top w:val="none" w:sz="0" w:space="0" w:color="auto"/>
            <w:left w:val="none" w:sz="0" w:space="0" w:color="auto"/>
            <w:bottom w:val="none" w:sz="0" w:space="0" w:color="auto"/>
            <w:right w:val="none" w:sz="0" w:space="0" w:color="auto"/>
          </w:divBdr>
        </w:div>
        <w:div w:id="1036856016">
          <w:blockQuote w:val="1"/>
          <w:marLeft w:val="720"/>
          <w:marRight w:val="720"/>
          <w:marTop w:val="100"/>
          <w:marBottom w:val="100"/>
          <w:divBdr>
            <w:top w:val="none" w:sz="0" w:space="0" w:color="auto"/>
            <w:left w:val="none" w:sz="0" w:space="0" w:color="auto"/>
            <w:bottom w:val="none" w:sz="0" w:space="0" w:color="auto"/>
            <w:right w:val="none" w:sz="0" w:space="0" w:color="auto"/>
          </w:divBdr>
        </w:div>
        <w:div w:id="1088961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183785003">
          <w:blockQuote w:val="1"/>
          <w:marLeft w:val="720"/>
          <w:marRight w:val="720"/>
          <w:marTop w:val="100"/>
          <w:marBottom w:val="100"/>
          <w:divBdr>
            <w:top w:val="none" w:sz="0" w:space="0" w:color="auto"/>
            <w:left w:val="none" w:sz="0" w:space="0" w:color="auto"/>
            <w:bottom w:val="none" w:sz="0" w:space="0" w:color="auto"/>
            <w:right w:val="none" w:sz="0" w:space="0" w:color="auto"/>
          </w:divBdr>
        </w:div>
        <w:div w:id="1202015727">
          <w:blockQuote w:val="1"/>
          <w:marLeft w:val="720"/>
          <w:marRight w:val="720"/>
          <w:marTop w:val="100"/>
          <w:marBottom w:val="100"/>
          <w:divBdr>
            <w:top w:val="none" w:sz="0" w:space="0" w:color="auto"/>
            <w:left w:val="none" w:sz="0" w:space="0" w:color="auto"/>
            <w:bottom w:val="none" w:sz="0" w:space="0" w:color="auto"/>
            <w:right w:val="none" w:sz="0" w:space="0" w:color="auto"/>
          </w:divBdr>
        </w:div>
        <w:div w:id="1220437169">
          <w:blockQuote w:val="1"/>
          <w:marLeft w:val="720"/>
          <w:marRight w:val="720"/>
          <w:marTop w:val="100"/>
          <w:marBottom w:val="100"/>
          <w:divBdr>
            <w:top w:val="none" w:sz="0" w:space="0" w:color="auto"/>
            <w:left w:val="none" w:sz="0" w:space="0" w:color="auto"/>
            <w:bottom w:val="none" w:sz="0" w:space="0" w:color="auto"/>
            <w:right w:val="none" w:sz="0" w:space="0" w:color="auto"/>
          </w:divBdr>
        </w:div>
        <w:div w:id="1253928673">
          <w:blockQuote w:val="1"/>
          <w:marLeft w:val="720"/>
          <w:marRight w:val="720"/>
          <w:marTop w:val="100"/>
          <w:marBottom w:val="100"/>
          <w:divBdr>
            <w:top w:val="none" w:sz="0" w:space="0" w:color="auto"/>
            <w:left w:val="none" w:sz="0" w:space="0" w:color="auto"/>
            <w:bottom w:val="none" w:sz="0" w:space="0" w:color="auto"/>
            <w:right w:val="none" w:sz="0" w:space="0" w:color="auto"/>
          </w:divBdr>
        </w:div>
        <w:div w:id="1282229491">
          <w:blockQuote w:val="1"/>
          <w:marLeft w:val="720"/>
          <w:marRight w:val="720"/>
          <w:marTop w:val="100"/>
          <w:marBottom w:val="100"/>
          <w:divBdr>
            <w:top w:val="none" w:sz="0" w:space="0" w:color="auto"/>
            <w:left w:val="none" w:sz="0" w:space="0" w:color="auto"/>
            <w:bottom w:val="none" w:sz="0" w:space="0" w:color="auto"/>
            <w:right w:val="none" w:sz="0" w:space="0" w:color="auto"/>
          </w:divBdr>
        </w:div>
        <w:div w:id="1341203862">
          <w:blockQuote w:val="1"/>
          <w:marLeft w:val="720"/>
          <w:marRight w:val="720"/>
          <w:marTop w:val="100"/>
          <w:marBottom w:val="100"/>
          <w:divBdr>
            <w:top w:val="none" w:sz="0" w:space="0" w:color="auto"/>
            <w:left w:val="none" w:sz="0" w:space="0" w:color="auto"/>
            <w:bottom w:val="none" w:sz="0" w:space="0" w:color="auto"/>
            <w:right w:val="none" w:sz="0" w:space="0" w:color="auto"/>
          </w:divBdr>
        </w:div>
        <w:div w:id="138204861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18698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41261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82017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997068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51626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470443327">
          <w:blockQuote w:val="1"/>
          <w:marLeft w:val="720"/>
          <w:marRight w:val="720"/>
          <w:marTop w:val="100"/>
          <w:marBottom w:val="100"/>
          <w:divBdr>
            <w:top w:val="none" w:sz="0" w:space="0" w:color="auto"/>
            <w:left w:val="none" w:sz="0" w:space="0" w:color="auto"/>
            <w:bottom w:val="none" w:sz="0" w:space="0" w:color="auto"/>
            <w:right w:val="none" w:sz="0" w:space="0" w:color="auto"/>
          </w:divBdr>
        </w:div>
        <w:div w:id="1525745752">
          <w:blockQuote w:val="1"/>
          <w:marLeft w:val="720"/>
          <w:marRight w:val="720"/>
          <w:marTop w:val="100"/>
          <w:marBottom w:val="100"/>
          <w:divBdr>
            <w:top w:val="none" w:sz="0" w:space="0" w:color="auto"/>
            <w:left w:val="none" w:sz="0" w:space="0" w:color="auto"/>
            <w:bottom w:val="none" w:sz="0" w:space="0" w:color="auto"/>
            <w:right w:val="none" w:sz="0" w:space="0" w:color="auto"/>
          </w:divBdr>
        </w:div>
        <w:div w:id="1573004462">
          <w:blockQuote w:val="1"/>
          <w:marLeft w:val="720"/>
          <w:marRight w:val="720"/>
          <w:marTop w:val="100"/>
          <w:marBottom w:val="100"/>
          <w:divBdr>
            <w:top w:val="none" w:sz="0" w:space="0" w:color="auto"/>
            <w:left w:val="none" w:sz="0" w:space="0" w:color="auto"/>
            <w:bottom w:val="none" w:sz="0" w:space="0" w:color="auto"/>
            <w:right w:val="none" w:sz="0" w:space="0" w:color="auto"/>
          </w:divBdr>
        </w:div>
        <w:div w:id="1574044809">
          <w:blockQuote w:val="1"/>
          <w:marLeft w:val="720"/>
          <w:marRight w:val="720"/>
          <w:marTop w:val="100"/>
          <w:marBottom w:val="100"/>
          <w:divBdr>
            <w:top w:val="none" w:sz="0" w:space="0" w:color="auto"/>
            <w:left w:val="none" w:sz="0" w:space="0" w:color="auto"/>
            <w:bottom w:val="none" w:sz="0" w:space="0" w:color="auto"/>
            <w:right w:val="none" w:sz="0" w:space="0" w:color="auto"/>
          </w:divBdr>
        </w:div>
        <w:div w:id="1619726295">
          <w:blockQuote w:val="1"/>
          <w:marLeft w:val="720"/>
          <w:marRight w:val="720"/>
          <w:marTop w:val="100"/>
          <w:marBottom w:val="100"/>
          <w:divBdr>
            <w:top w:val="none" w:sz="0" w:space="0" w:color="auto"/>
            <w:left w:val="none" w:sz="0" w:space="0" w:color="auto"/>
            <w:bottom w:val="none" w:sz="0" w:space="0" w:color="auto"/>
            <w:right w:val="none" w:sz="0" w:space="0" w:color="auto"/>
          </w:divBdr>
        </w:div>
        <w:div w:id="1649020756">
          <w:blockQuote w:val="1"/>
          <w:marLeft w:val="720"/>
          <w:marRight w:val="720"/>
          <w:marTop w:val="100"/>
          <w:marBottom w:val="100"/>
          <w:divBdr>
            <w:top w:val="none" w:sz="0" w:space="0" w:color="auto"/>
            <w:left w:val="none" w:sz="0" w:space="0" w:color="auto"/>
            <w:bottom w:val="none" w:sz="0" w:space="0" w:color="auto"/>
            <w:right w:val="none" w:sz="0" w:space="0" w:color="auto"/>
          </w:divBdr>
        </w:div>
        <w:div w:id="1649702016">
          <w:blockQuote w:val="1"/>
          <w:marLeft w:val="720"/>
          <w:marRight w:val="720"/>
          <w:marTop w:val="100"/>
          <w:marBottom w:val="100"/>
          <w:divBdr>
            <w:top w:val="none" w:sz="0" w:space="0" w:color="auto"/>
            <w:left w:val="none" w:sz="0" w:space="0" w:color="auto"/>
            <w:bottom w:val="none" w:sz="0" w:space="0" w:color="auto"/>
            <w:right w:val="none" w:sz="0" w:space="0" w:color="auto"/>
          </w:divBdr>
        </w:div>
        <w:div w:id="1671102862">
          <w:blockQuote w:val="1"/>
          <w:marLeft w:val="720"/>
          <w:marRight w:val="720"/>
          <w:marTop w:val="100"/>
          <w:marBottom w:val="100"/>
          <w:divBdr>
            <w:top w:val="none" w:sz="0" w:space="0" w:color="auto"/>
            <w:left w:val="none" w:sz="0" w:space="0" w:color="auto"/>
            <w:bottom w:val="none" w:sz="0" w:space="0" w:color="auto"/>
            <w:right w:val="none" w:sz="0" w:space="0" w:color="auto"/>
          </w:divBdr>
        </w:div>
        <w:div w:id="1679311891">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7964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6618329">
          <w:blockQuote w:val="1"/>
          <w:marLeft w:val="720"/>
          <w:marRight w:val="720"/>
          <w:marTop w:val="100"/>
          <w:marBottom w:val="100"/>
          <w:divBdr>
            <w:top w:val="none" w:sz="0" w:space="0" w:color="auto"/>
            <w:left w:val="none" w:sz="0" w:space="0" w:color="auto"/>
            <w:bottom w:val="none" w:sz="0" w:space="0" w:color="auto"/>
            <w:right w:val="none" w:sz="0" w:space="0" w:color="auto"/>
          </w:divBdr>
        </w:div>
        <w:div w:id="1715470729">
          <w:blockQuote w:val="1"/>
          <w:marLeft w:val="720"/>
          <w:marRight w:val="720"/>
          <w:marTop w:val="100"/>
          <w:marBottom w:val="100"/>
          <w:divBdr>
            <w:top w:val="none" w:sz="0" w:space="0" w:color="auto"/>
            <w:left w:val="none" w:sz="0" w:space="0" w:color="auto"/>
            <w:bottom w:val="none" w:sz="0" w:space="0" w:color="auto"/>
            <w:right w:val="none" w:sz="0" w:space="0" w:color="auto"/>
          </w:divBdr>
        </w:div>
        <w:div w:id="17468000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774816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445879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369408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097762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6989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780904727">
          <w:blockQuote w:val="1"/>
          <w:marLeft w:val="720"/>
          <w:marRight w:val="720"/>
          <w:marTop w:val="100"/>
          <w:marBottom w:val="100"/>
          <w:divBdr>
            <w:top w:val="none" w:sz="0" w:space="0" w:color="auto"/>
            <w:left w:val="none" w:sz="0" w:space="0" w:color="auto"/>
            <w:bottom w:val="none" w:sz="0" w:space="0" w:color="auto"/>
            <w:right w:val="none" w:sz="0" w:space="0" w:color="auto"/>
          </w:divBdr>
        </w:div>
        <w:div w:id="1827895366">
          <w:blockQuote w:val="1"/>
          <w:marLeft w:val="720"/>
          <w:marRight w:val="720"/>
          <w:marTop w:val="100"/>
          <w:marBottom w:val="100"/>
          <w:divBdr>
            <w:top w:val="none" w:sz="0" w:space="0" w:color="auto"/>
            <w:left w:val="none" w:sz="0" w:space="0" w:color="auto"/>
            <w:bottom w:val="none" w:sz="0" w:space="0" w:color="auto"/>
            <w:right w:val="none" w:sz="0" w:space="0" w:color="auto"/>
          </w:divBdr>
        </w:div>
        <w:div w:id="1877035026">
          <w:blockQuote w:val="1"/>
          <w:marLeft w:val="720"/>
          <w:marRight w:val="720"/>
          <w:marTop w:val="100"/>
          <w:marBottom w:val="100"/>
          <w:divBdr>
            <w:top w:val="none" w:sz="0" w:space="0" w:color="auto"/>
            <w:left w:val="none" w:sz="0" w:space="0" w:color="auto"/>
            <w:bottom w:val="none" w:sz="0" w:space="0" w:color="auto"/>
            <w:right w:val="none" w:sz="0" w:space="0" w:color="auto"/>
          </w:divBdr>
        </w:div>
        <w:div w:id="1896240423">
          <w:blockQuote w:val="1"/>
          <w:marLeft w:val="720"/>
          <w:marRight w:val="720"/>
          <w:marTop w:val="100"/>
          <w:marBottom w:val="100"/>
          <w:divBdr>
            <w:top w:val="none" w:sz="0" w:space="0" w:color="auto"/>
            <w:left w:val="none" w:sz="0" w:space="0" w:color="auto"/>
            <w:bottom w:val="none" w:sz="0" w:space="0" w:color="auto"/>
            <w:right w:val="none" w:sz="0" w:space="0" w:color="auto"/>
          </w:divBdr>
        </w:div>
        <w:div w:id="1910577780">
          <w:blockQuote w:val="1"/>
          <w:marLeft w:val="720"/>
          <w:marRight w:val="720"/>
          <w:marTop w:val="100"/>
          <w:marBottom w:val="100"/>
          <w:divBdr>
            <w:top w:val="none" w:sz="0" w:space="0" w:color="auto"/>
            <w:left w:val="none" w:sz="0" w:space="0" w:color="auto"/>
            <w:bottom w:val="none" w:sz="0" w:space="0" w:color="auto"/>
            <w:right w:val="none" w:sz="0" w:space="0" w:color="auto"/>
          </w:divBdr>
        </w:div>
        <w:div w:id="1924531764">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574277">
          <w:blockQuote w:val="1"/>
          <w:marLeft w:val="720"/>
          <w:marRight w:val="720"/>
          <w:marTop w:val="100"/>
          <w:marBottom w:val="100"/>
          <w:divBdr>
            <w:top w:val="none" w:sz="0" w:space="0" w:color="auto"/>
            <w:left w:val="none" w:sz="0" w:space="0" w:color="auto"/>
            <w:bottom w:val="none" w:sz="0" w:space="0" w:color="auto"/>
            <w:right w:val="none" w:sz="0" w:space="0" w:color="auto"/>
          </w:divBdr>
        </w:div>
        <w:div w:id="1983997216">
          <w:blockQuote w:val="1"/>
          <w:marLeft w:val="720"/>
          <w:marRight w:val="720"/>
          <w:marTop w:val="100"/>
          <w:marBottom w:val="100"/>
          <w:divBdr>
            <w:top w:val="none" w:sz="0" w:space="0" w:color="auto"/>
            <w:left w:val="none" w:sz="0" w:space="0" w:color="auto"/>
            <w:bottom w:val="none" w:sz="0" w:space="0" w:color="auto"/>
            <w:right w:val="none" w:sz="0" w:space="0" w:color="auto"/>
          </w:divBdr>
        </w:div>
        <w:div w:id="1991402885">
          <w:blockQuote w:val="1"/>
          <w:marLeft w:val="720"/>
          <w:marRight w:val="720"/>
          <w:marTop w:val="100"/>
          <w:marBottom w:val="100"/>
          <w:divBdr>
            <w:top w:val="none" w:sz="0" w:space="0" w:color="auto"/>
            <w:left w:val="none" w:sz="0" w:space="0" w:color="auto"/>
            <w:bottom w:val="none" w:sz="0" w:space="0" w:color="auto"/>
            <w:right w:val="none" w:sz="0" w:space="0" w:color="auto"/>
          </w:divBdr>
        </w:div>
        <w:div w:id="2047750493">
          <w:blockQuote w:val="1"/>
          <w:marLeft w:val="720"/>
          <w:marRight w:val="720"/>
          <w:marTop w:val="100"/>
          <w:marBottom w:val="100"/>
          <w:divBdr>
            <w:top w:val="none" w:sz="0" w:space="0" w:color="auto"/>
            <w:left w:val="none" w:sz="0" w:space="0" w:color="auto"/>
            <w:bottom w:val="none" w:sz="0" w:space="0" w:color="auto"/>
            <w:right w:val="none" w:sz="0" w:space="0" w:color="auto"/>
          </w:divBdr>
        </w:div>
        <w:div w:id="2055226572">
          <w:blockQuote w:val="1"/>
          <w:marLeft w:val="720"/>
          <w:marRight w:val="720"/>
          <w:marTop w:val="100"/>
          <w:marBottom w:val="100"/>
          <w:divBdr>
            <w:top w:val="none" w:sz="0" w:space="0" w:color="auto"/>
            <w:left w:val="none" w:sz="0" w:space="0" w:color="auto"/>
            <w:bottom w:val="none" w:sz="0" w:space="0" w:color="auto"/>
            <w:right w:val="none" w:sz="0" w:space="0" w:color="auto"/>
          </w:divBdr>
        </w:div>
        <w:div w:id="21185195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wmf"/><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tiff"/><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758A8E-78BF-4593-85FA-70C4E0107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4351</TotalTime>
  <Pages>48</Pages>
  <Words>10639</Words>
  <Characters>60648</Characters>
  <Application>Microsoft Office Word</Application>
  <DocSecurity>0</DocSecurity>
  <Lines>505</Lines>
  <Paragraphs>142</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NovacPPP User Manual</vt:lpstr>
      <vt:lpstr>NovacPPP User Manual</vt:lpstr>
    </vt:vector>
  </TitlesOfParts>
  <Company>Chalmers / E - RoR</Company>
  <LinksUpToDate>false</LinksUpToDate>
  <CharactersWithSpaces>71145</CharactersWithSpaces>
  <SharedDoc>false</SharedDoc>
  <HLinks>
    <vt:vector size="108" baseType="variant">
      <vt:variant>
        <vt:i4>1441850</vt:i4>
      </vt:variant>
      <vt:variant>
        <vt:i4>104</vt:i4>
      </vt:variant>
      <vt:variant>
        <vt:i4>0</vt:i4>
      </vt:variant>
      <vt:variant>
        <vt:i4>5</vt:i4>
      </vt:variant>
      <vt:variant>
        <vt:lpwstr/>
      </vt:variant>
      <vt:variant>
        <vt:lpwstr>_Toc228610157</vt:lpwstr>
      </vt:variant>
      <vt:variant>
        <vt:i4>1441850</vt:i4>
      </vt:variant>
      <vt:variant>
        <vt:i4>98</vt:i4>
      </vt:variant>
      <vt:variant>
        <vt:i4>0</vt:i4>
      </vt:variant>
      <vt:variant>
        <vt:i4>5</vt:i4>
      </vt:variant>
      <vt:variant>
        <vt:lpwstr/>
      </vt:variant>
      <vt:variant>
        <vt:lpwstr>_Toc228610156</vt:lpwstr>
      </vt:variant>
      <vt:variant>
        <vt:i4>1441850</vt:i4>
      </vt:variant>
      <vt:variant>
        <vt:i4>92</vt:i4>
      </vt:variant>
      <vt:variant>
        <vt:i4>0</vt:i4>
      </vt:variant>
      <vt:variant>
        <vt:i4>5</vt:i4>
      </vt:variant>
      <vt:variant>
        <vt:lpwstr/>
      </vt:variant>
      <vt:variant>
        <vt:lpwstr>_Toc228610155</vt:lpwstr>
      </vt:variant>
      <vt:variant>
        <vt:i4>1441850</vt:i4>
      </vt:variant>
      <vt:variant>
        <vt:i4>86</vt:i4>
      </vt:variant>
      <vt:variant>
        <vt:i4>0</vt:i4>
      </vt:variant>
      <vt:variant>
        <vt:i4>5</vt:i4>
      </vt:variant>
      <vt:variant>
        <vt:lpwstr/>
      </vt:variant>
      <vt:variant>
        <vt:lpwstr>_Toc228610154</vt:lpwstr>
      </vt:variant>
      <vt:variant>
        <vt:i4>1441850</vt:i4>
      </vt:variant>
      <vt:variant>
        <vt:i4>80</vt:i4>
      </vt:variant>
      <vt:variant>
        <vt:i4>0</vt:i4>
      </vt:variant>
      <vt:variant>
        <vt:i4>5</vt:i4>
      </vt:variant>
      <vt:variant>
        <vt:lpwstr/>
      </vt:variant>
      <vt:variant>
        <vt:lpwstr>_Toc228610153</vt:lpwstr>
      </vt:variant>
      <vt:variant>
        <vt:i4>1441850</vt:i4>
      </vt:variant>
      <vt:variant>
        <vt:i4>74</vt:i4>
      </vt:variant>
      <vt:variant>
        <vt:i4>0</vt:i4>
      </vt:variant>
      <vt:variant>
        <vt:i4>5</vt:i4>
      </vt:variant>
      <vt:variant>
        <vt:lpwstr/>
      </vt:variant>
      <vt:variant>
        <vt:lpwstr>_Toc228610152</vt:lpwstr>
      </vt:variant>
      <vt:variant>
        <vt:i4>1441850</vt:i4>
      </vt:variant>
      <vt:variant>
        <vt:i4>68</vt:i4>
      </vt:variant>
      <vt:variant>
        <vt:i4>0</vt:i4>
      </vt:variant>
      <vt:variant>
        <vt:i4>5</vt:i4>
      </vt:variant>
      <vt:variant>
        <vt:lpwstr/>
      </vt:variant>
      <vt:variant>
        <vt:lpwstr>_Toc228610151</vt:lpwstr>
      </vt:variant>
      <vt:variant>
        <vt:i4>1441850</vt:i4>
      </vt:variant>
      <vt:variant>
        <vt:i4>62</vt:i4>
      </vt:variant>
      <vt:variant>
        <vt:i4>0</vt:i4>
      </vt:variant>
      <vt:variant>
        <vt:i4>5</vt:i4>
      </vt:variant>
      <vt:variant>
        <vt:lpwstr/>
      </vt:variant>
      <vt:variant>
        <vt:lpwstr>_Toc228610150</vt:lpwstr>
      </vt:variant>
      <vt:variant>
        <vt:i4>1507386</vt:i4>
      </vt:variant>
      <vt:variant>
        <vt:i4>56</vt:i4>
      </vt:variant>
      <vt:variant>
        <vt:i4>0</vt:i4>
      </vt:variant>
      <vt:variant>
        <vt:i4>5</vt:i4>
      </vt:variant>
      <vt:variant>
        <vt:lpwstr/>
      </vt:variant>
      <vt:variant>
        <vt:lpwstr>_Toc228610149</vt:lpwstr>
      </vt:variant>
      <vt:variant>
        <vt:i4>1507386</vt:i4>
      </vt:variant>
      <vt:variant>
        <vt:i4>50</vt:i4>
      </vt:variant>
      <vt:variant>
        <vt:i4>0</vt:i4>
      </vt:variant>
      <vt:variant>
        <vt:i4>5</vt:i4>
      </vt:variant>
      <vt:variant>
        <vt:lpwstr/>
      </vt:variant>
      <vt:variant>
        <vt:lpwstr>_Toc228610148</vt:lpwstr>
      </vt:variant>
      <vt:variant>
        <vt:i4>1507386</vt:i4>
      </vt:variant>
      <vt:variant>
        <vt:i4>44</vt:i4>
      </vt:variant>
      <vt:variant>
        <vt:i4>0</vt:i4>
      </vt:variant>
      <vt:variant>
        <vt:i4>5</vt:i4>
      </vt:variant>
      <vt:variant>
        <vt:lpwstr/>
      </vt:variant>
      <vt:variant>
        <vt:lpwstr>_Toc228610147</vt:lpwstr>
      </vt:variant>
      <vt:variant>
        <vt:i4>1507386</vt:i4>
      </vt:variant>
      <vt:variant>
        <vt:i4>38</vt:i4>
      </vt:variant>
      <vt:variant>
        <vt:i4>0</vt:i4>
      </vt:variant>
      <vt:variant>
        <vt:i4>5</vt:i4>
      </vt:variant>
      <vt:variant>
        <vt:lpwstr/>
      </vt:variant>
      <vt:variant>
        <vt:lpwstr>_Toc228610146</vt:lpwstr>
      </vt:variant>
      <vt:variant>
        <vt:i4>1507386</vt:i4>
      </vt:variant>
      <vt:variant>
        <vt:i4>32</vt:i4>
      </vt:variant>
      <vt:variant>
        <vt:i4>0</vt:i4>
      </vt:variant>
      <vt:variant>
        <vt:i4>5</vt:i4>
      </vt:variant>
      <vt:variant>
        <vt:lpwstr/>
      </vt:variant>
      <vt:variant>
        <vt:lpwstr>_Toc228610145</vt:lpwstr>
      </vt:variant>
      <vt:variant>
        <vt:i4>1507386</vt:i4>
      </vt:variant>
      <vt:variant>
        <vt:i4>26</vt:i4>
      </vt:variant>
      <vt:variant>
        <vt:i4>0</vt:i4>
      </vt:variant>
      <vt:variant>
        <vt:i4>5</vt:i4>
      </vt:variant>
      <vt:variant>
        <vt:lpwstr/>
      </vt:variant>
      <vt:variant>
        <vt:lpwstr>_Toc228610144</vt:lpwstr>
      </vt:variant>
      <vt:variant>
        <vt:i4>1507386</vt:i4>
      </vt:variant>
      <vt:variant>
        <vt:i4>20</vt:i4>
      </vt:variant>
      <vt:variant>
        <vt:i4>0</vt:i4>
      </vt:variant>
      <vt:variant>
        <vt:i4>5</vt:i4>
      </vt:variant>
      <vt:variant>
        <vt:lpwstr/>
      </vt:variant>
      <vt:variant>
        <vt:lpwstr>_Toc228610143</vt:lpwstr>
      </vt:variant>
      <vt:variant>
        <vt:i4>1507386</vt:i4>
      </vt:variant>
      <vt:variant>
        <vt:i4>14</vt:i4>
      </vt:variant>
      <vt:variant>
        <vt:i4>0</vt:i4>
      </vt:variant>
      <vt:variant>
        <vt:i4>5</vt:i4>
      </vt:variant>
      <vt:variant>
        <vt:lpwstr/>
      </vt:variant>
      <vt:variant>
        <vt:lpwstr>_Toc228610142</vt:lpwstr>
      </vt:variant>
      <vt:variant>
        <vt:i4>1507386</vt:i4>
      </vt:variant>
      <vt:variant>
        <vt:i4>8</vt:i4>
      </vt:variant>
      <vt:variant>
        <vt:i4>0</vt:i4>
      </vt:variant>
      <vt:variant>
        <vt:i4>5</vt:i4>
      </vt:variant>
      <vt:variant>
        <vt:lpwstr/>
      </vt:variant>
      <vt:variant>
        <vt:lpwstr>_Toc228610141</vt:lpwstr>
      </vt:variant>
      <vt:variant>
        <vt:i4>1507386</vt:i4>
      </vt:variant>
      <vt:variant>
        <vt:i4>2</vt:i4>
      </vt:variant>
      <vt:variant>
        <vt:i4>0</vt:i4>
      </vt:variant>
      <vt:variant>
        <vt:i4>5</vt:i4>
      </vt:variant>
      <vt:variant>
        <vt:lpwstr/>
      </vt:variant>
      <vt:variant>
        <vt:lpwstr>_Toc228610140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NovacPPP User Manual</dc:title>
  <dc:subject/>
  <dc:creator>Mattias Johansson</dc:creator>
  <cp:keywords/>
  <dc:description/>
  <cp:lastModifiedBy>M Johansson</cp:lastModifiedBy>
  <cp:revision>72</cp:revision>
  <cp:lastPrinted>2024-08-27T17:50:00Z</cp:lastPrinted>
  <dcterms:created xsi:type="dcterms:W3CDTF">2011-09-28T15:02:00Z</dcterms:created>
  <dcterms:modified xsi:type="dcterms:W3CDTF">2024-08-28T05:37:00Z</dcterms:modified>
</cp:coreProperties>
</file>