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17DE" w14:textId="06CF3EF7" w:rsidR="001E59F3" w:rsidRDefault="00972E36" w:rsidP="00A91D75">
      <w:r>
        <w:rPr>
          <w:noProof/>
          <w:lang w:bidi="fr-FR"/>
        </w:rPr>
        <mc:AlternateContent>
          <mc:Choice Requires="wps">
            <w:drawing>
              <wp:anchor distT="0" distB="0" distL="114300" distR="114300" simplePos="0" relativeHeight="251657216" behindDoc="1" locked="0" layoutInCell="1" allowOverlap="1" wp14:anchorId="31164C25" wp14:editId="68F83348">
                <wp:simplePos x="0" y="0"/>
                <wp:positionH relativeFrom="page">
                  <wp:align>right</wp:align>
                </wp:positionH>
                <wp:positionV relativeFrom="page">
                  <wp:posOffset>14288</wp:posOffset>
                </wp:positionV>
                <wp:extent cx="7558088" cy="6286500"/>
                <wp:effectExtent l="0" t="0" r="5080" b="0"/>
                <wp:wrapNone/>
                <wp:docPr id="2" name="Rectangle 2" descr="rectangle coloré"/>
                <wp:cNvGraphicFramePr/>
                <a:graphic xmlns:a="http://schemas.openxmlformats.org/drawingml/2006/main">
                  <a:graphicData uri="http://schemas.microsoft.com/office/word/2010/wordprocessingShape">
                    <wps:wsp>
                      <wps:cNvSpPr/>
                      <wps:spPr>
                        <a:xfrm>
                          <a:off x="0" y="0"/>
                          <a:ext cx="7558088" cy="6286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4A61" id="Rectangle 2" o:spid="_x0000_s1026" alt="rectangle coloré" style="position:absolute;margin-left:543.95pt;margin-top:1.15pt;width:595.15pt;height:4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" fillcolor="#3494ba [3204]" stroked="f" strokeweight="2pt">
                <w10:wrap anchorx="page" anchory="page"/>
              </v:rect>
            </w:pict>
          </mc:Fallback>
        </mc:AlternateContent>
      </w:r>
      <w:r w:rsidR="00697B0D">
        <w:rPr>
          <w:noProof/>
        </w:rPr>
        <w:drawing>
          <wp:anchor distT="0" distB="0" distL="114300" distR="114300" simplePos="0" relativeHeight="251665408" behindDoc="1" locked="0" layoutInCell="1" allowOverlap="1" wp14:anchorId="048008AC" wp14:editId="317FD9A4">
            <wp:simplePos x="0" y="0"/>
            <wp:positionH relativeFrom="column">
              <wp:posOffset>-47984</wp:posOffset>
            </wp:positionH>
            <wp:positionV relativeFrom="paragraph">
              <wp:posOffset>7038312</wp:posOffset>
            </wp:positionV>
            <wp:extent cx="1547032" cy="987639"/>
            <wp:effectExtent l="0" t="0" r="0" b="3175"/>
            <wp:wrapNone/>
            <wp:docPr id="10" name="Image 10" descr="RÃ©sultat de recherche d'images pour &quot;ensimag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ensimag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7032" cy="98763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1F4BB296" w14:textId="77777777" w:rsidTr="00683D56">
        <w:trPr>
          <w:trHeight w:val="2150"/>
        </w:trPr>
        <w:tc>
          <w:tcPr>
            <w:tcW w:w="6379" w:type="dxa"/>
            <w:tcBorders>
              <w:top w:val="nil"/>
              <w:left w:val="nil"/>
              <w:bottom w:val="nil"/>
              <w:right w:val="nil"/>
            </w:tcBorders>
            <w:vAlign w:val="center"/>
          </w:tcPr>
          <w:p w14:paraId="06205620" w14:textId="77777777" w:rsidR="00670311" w:rsidRDefault="00670311" w:rsidP="00670311">
            <w:pPr>
              <w:pStyle w:val="Titre"/>
              <w:framePr w:hSpace="0" w:wrap="auto" w:vAnchor="margin" w:xAlign="left" w:yAlign="inline"/>
              <w:rPr>
                <w:sz w:val="16"/>
                <w:szCs w:val="16"/>
                <w:lang w:bidi="fr-FR"/>
              </w:rPr>
            </w:pPr>
          </w:p>
          <w:p w14:paraId="2194BF20" w14:textId="77777777" w:rsidR="00996EA2" w:rsidRDefault="00996EA2" w:rsidP="00670311">
            <w:pPr>
              <w:pStyle w:val="Titre"/>
              <w:framePr w:hSpace="0" w:wrap="auto" w:vAnchor="margin" w:xAlign="left" w:yAlign="inline"/>
              <w:rPr>
                <w:sz w:val="16"/>
                <w:szCs w:val="16"/>
                <w:lang w:bidi="fr-FR"/>
              </w:rPr>
            </w:pPr>
          </w:p>
          <w:p w14:paraId="6274FCA0" w14:textId="77777777" w:rsidR="00A91D75" w:rsidRDefault="00683D56" w:rsidP="00670311">
            <w:pPr>
              <w:pStyle w:val="Titre"/>
              <w:framePr w:hSpace="0" w:wrap="auto" w:vAnchor="margin" w:xAlign="left" w:yAlign="inline"/>
              <w:rPr>
                <w:lang w:bidi="fr-FR"/>
              </w:rPr>
            </w:pPr>
            <w:r>
              <w:rPr>
                <w:noProof/>
                <w:lang w:bidi="fr-FR"/>
              </w:rPr>
              <mc:AlternateContent>
                <mc:Choice Requires="wps">
                  <w:drawing>
                    <wp:anchor distT="0" distB="0" distL="114300" distR="114300" simplePos="0" relativeHeight="251663360" behindDoc="1" locked="0" layoutInCell="1" allowOverlap="1" wp14:anchorId="5C852551" wp14:editId="7AF56C04">
                      <wp:simplePos x="0" y="0"/>
                      <wp:positionH relativeFrom="column">
                        <wp:posOffset>-718820</wp:posOffset>
                      </wp:positionH>
                      <wp:positionV relativeFrom="page">
                        <wp:posOffset>-104775</wp:posOffset>
                      </wp:positionV>
                      <wp:extent cx="4810125" cy="1570990"/>
                      <wp:effectExtent l="0" t="0" r="9525" b="0"/>
                      <wp:wrapNone/>
                      <wp:docPr id="4" name="Rectangle : Coin rogné 4" descr="rectangle coloré"/>
                      <wp:cNvGraphicFramePr/>
                      <a:graphic xmlns:a="http://schemas.openxmlformats.org/drawingml/2006/main">
                        <a:graphicData uri="http://schemas.microsoft.com/office/word/2010/wordprocessingShape">
                          <wps:wsp>
                            <wps:cNvSpPr/>
                            <wps:spPr>
                              <a:xfrm flipV="1">
                                <a:off x="0" y="0"/>
                                <a:ext cx="481012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661FD" id="Rectangle : Coin rogné 4" o:spid="_x0000_s1026" alt="rectangle coloré" style="position:absolute;margin-left:-56.6pt;margin-top:-8.25pt;width:378.75pt;height:123.7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81012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" path="m,l4058893,r751232,751232l4810125,1570990,,1570990,,xe" fillcolor="#373545 [3215]" stroked="f">
                      <v:path arrowok="t" o:connecttype="custom" o:connectlocs="0,0;4058893,0;4810125,751232;4810125,1570990;0,1570990;0,0" o:connectangles="0,0,0,0,0,0"/>
                      <w10:wrap anchory="page"/>
                    </v:shape>
                  </w:pict>
                </mc:Fallback>
              </mc:AlternateContent>
            </w:r>
            <w:r w:rsidR="00A91D75" w:rsidRPr="001E59F3">
              <w:rPr>
                <w:lang w:bidi="fr-FR"/>
              </w:rPr>
              <w:t>R</w:t>
            </w:r>
            <w:r w:rsidR="00670311">
              <w:rPr>
                <w:lang w:bidi="fr-FR"/>
              </w:rPr>
              <w:t>APPORT FINAL</w:t>
            </w:r>
          </w:p>
          <w:p w14:paraId="3D0C6356" w14:textId="213E9C3F" w:rsidR="00996EA2" w:rsidRPr="001E59F3" w:rsidRDefault="00996EA2" w:rsidP="00670311">
            <w:pPr>
              <w:pStyle w:val="Titre"/>
              <w:framePr w:hSpace="0" w:wrap="auto" w:vAnchor="margin" w:xAlign="left" w:yAlign="inline"/>
            </w:pPr>
            <w:r w:rsidRPr="00996EA2">
              <w:rPr>
                <w:color w:val="FF0000"/>
                <w:sz w:val="44"/>
                <w:szCs w:val="48"/>
              </w:rPr>
              <w:t xml:space="preserve">Théâtre </w:t>
            </w:r>
            <w:r w:rsidR="001B284A">
              <w:rPr>
                <w:color w:val="FF0000"/>
                <w:sz w:val="44"/>
                <w:szCs w:val="48"/>
              </w:rPr>
              <w:t>Oxen</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4032"/>
        <w:gridCol w:w="2727"/>
        <w:gridCol w:w="3231"/>
      </w:tblGrid>
      <w:tr w:rsidR="00A91D75" w14:paraId="2325F377" w14:textId="77777777" w:rsidTr="00C6323A">
        <w:trPr>
          <w:trHeight w:val="358"/>
        </w:trPr>
        <w:tc>
          <w:tcPr>
            <w:tcW w:w="3567" w:type="dxa"/>
          </w:tcPr>
          <w:p w14:paraId="360EDDE3" w14:textId="77777777" w:rsidR="00A91D75" w:rsidRDefault="00A91D75" w:rsidP="00A91D75"/>
        </w:tc>
        <w:tc>
          <w:tcPr>
            <w:tcW w:w="2940" w:type="dxa"/>
            <w:vAlign w:val="bottom"/>
          </w:tcPr>
          <w:p w14:paraId="73632C8C" w14:textId="77777777" w:rsidR="00A91D75" w:rsidRDefault="00A91D75" w:rsidP="00A91D75"/>
        </w:tc>
        <w:tc>
          <w:tcPr>
            <w:tcW w:w="3483" w:type="dxa"/>
            <w:vAlign w:val="bottom"/>
          </w:tcPr>
          <w:p w14:paraId="3EB0E3F5" w14:textId="77777777" w:rsidR="00A91D75" w:rsidRDefault="00A91D75" w:rsidP="00A91D75">
            <w:pPr>
              <w:jc w:val="right"/>
            </w:pPr>
          </w:p>
        </w:tc>
      </w:tr>
      <w:tr w:rsidR="00A91D75" w14:paraId="3BA3E0AE" w14:textId="77777777" w:rsidTr="00683D56">
        <w:trPr>
          <w:trHeight w:val="1702"/>
        </w:trPr>
        <w:tc>
          <w:tcPr>
            <w:tcW w:w="3567" w:type="dxa"/>
          </w:tcPr>
          <w:p w14:paraId="01F9DE52" w14:textId="77777777" w:rsidR="00A91D75" w:rsidRDefault="00A91D75" w:rsidP="00A91D75">
            <w:pPr>
              <w:rPr>
                <w:noProof/>
              </w:rPr>
            </w:pPr>
            <w:r>
              <w:rPr>
                <w:noProof/>
                <w:lang w:bidi="fr-FR"/>
              </w:rPr>
              <mc:AlternateContent>
                <mc:Choice Requires="wps">
                  <w:drawing>
                    <wp:inline distT="0" distB="0" distL="0" distR="0" wp14:anchorId="2A381CD9" wp14:editId="61FD5B8F">
                      <wp:extent cx="2560320" cy="395287"/>
                      <wp:effectExtent l="0" t="0" r="0" b="5080"/>
                      <wp:docPr id="7" name="Zone de texte 7"/>
                      <wp:cNvGraphicFramePr/>
                      <a:graphic xmlns:a="http://schemas.openxmlformats.org/drawingml/2006/main">
                        <a:graphicData uri="http://schemas.microsoft.com/office/word/2010/wordprocessingShape">
                          <wps:wsp>
                            <wps:cNvSpPr txBox="1"/>
                            <wps:spPr>
                              <a:xfrm>
                                <a:off x="0" y="0"/>
                                <a:ext cx="2560320" cy="395287"/>
                              </a:xfrm>
                              <a:prstGeom prst="rect">
                                <a:avLst/>
                              </a:prstGeom>
                              <a:noFill/>
                              <a:ln w="6350">
                                <a:noFill/>
                              </a:ln>
                            </wps:spPr>
                            <wps:txb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A381CD9" id="_x0000_t202" coordsize="21600,21600" o:spt="202" path="m,l,21600r21600,l21600,xe">
                      <v:stroke joinstyle="miter"/>
                      <v:path gradientshapeok="t" o:connecttype="rect"/>
                    </v:shapetype>
                    <v:shape id="Zone de texte 7" o:spid="_x0000_s1026" type="#_x0000_t202" style="width:201.6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" filled="f" stroked="f" strokeweight=".5pt">
                      <v:textbox>
                        <w:txbxContent>
                          <w:p w14:paraId="2833F1D6" w14:textId="77777777" w:rsidR="00697B0D" w:rsidRPr="00467C07" w:rsidRDefault="00697B0D" w:rsidP="00A91D75">
                            <w:pPr>
                              <w:rPr>
                                <w:rFonts w:ascii="Agency FB" w:hAnsi="Agency FB" w:cs="Aldhabi"/>
                                <w:b/>
                                <w:bCs/>
                                <w:sz w:val="28"/>
                                <w:szCs w:val="22"/>
                              </w:rPr>
                            </w:pPr>
                            <w:r w:rsidRPr="00467C07">
                              <w:rPr>
                                <w:rFonts w:ascii="Agency FB" w:hAnsi="Agency FB" w:cs="Aldhabi"/>
                                <w:b/>
                                <w:bCs/>
                                <w:sz w:val="28"/>
                                <w:szCs w:val="22"/>
                                <w:lang w:bidi="fr-FR"/>
                              </w:rPr>
                              <w:t>Wafi GRISSI</w:t>
                            </w:r>
                          </w:p>
                        </w:txbxContent>
                      </v:textbox>
                      <w10:anchorlock/>
                    </v:shape>
                  </w:pict>
                </mc:Fallback>
              </mc:AlternateContent>
            </w:r>
          </w:p>
        </w:tc>
        <w:tc>
          <w:tcPr>
            <w:tcW w:w="2940" w:type="dxa"/>
            <w:vAlign w:val="bottom"/>
          </w:tcPr>
          <w:p w14:paraId="69D2AB34" w14:textId="77777777" w:rsidR="00A91D75" w:rsidRDefault="00A91D75" w:rsidP="00A91D75">
            <w:pPr>
              <w:rPr>
                <w:noProof/>
              </w:rPr>
            </w:pPr>
          </w:p>
        </w:tc>
        <w:tc>
          <w:tcPr>
            <w:tcW w:w="3483" w:type="dxa"/>
            <w:vAlign w:val="bottom"/>
          </w:tcPr>
          <w:p w14:paraId="51FEEBAB" w14:textId="77777777" w:rsidR="00A91D75" w:rsidRPr="00D967AC" w:rsidRDefault="00A91D75" w:rsidP="00A91D75">
            <w:pPr>
              <w:jc w:val="right"/>
              <w:rPr>
                <w:noProof/>
              </w:rPr>
            </w:pP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18EF39B9" w14:textId="77777777" w:rsidR="00E523C3" w:rsidRPr="00472B1B" w:rsidRDefault="00CB27A1" w:rsidP="00E523C3">
          <w:pPr>
            <w:pStyle w:val="En-ttedetabledesmatires"/>
            <w:rPr>
              <w:color w:val="FFFFFF" w:themeColor="background1"/>
            </w:rPr>
          </w:pPr>
          <w:r w:rsidRPr="00472B1B">
            <w:rPr>
              <w:noProof/>
              <w:color w:val="FFFFFF" w:themeColor="background1"/>
              <w:lang w:bidi="fr-FR"/>
            </w:rPr>
            <mc:AlternateContent>
              <mc:Choice Requires="wps">
                <w:drawing>
                  <wp:anchor distT="0" distB="0" distL="114300" distR="114300" simplePos="0" relativeHeight="251656191" behindDoc="1" locked="0" layoutInCell="1" allowOverlap="1" wp14:anchorId="6D1678CC" wp14:editId="12252525">
                    <wp:simplePos x="0" y="0"/>
                    <wp:positionH relativeFrom="column">
                      <wp:posOffset>-760095</wp:posOffset>
                    </wp:positionH>
                    <wp:positionV relativeFrom="page">
                      <wp:posOffset>0</wp:posOffset>
                    </wp:positionV>
                    <wp:extent cx="7836535" cy="10687050"/>
                    <wp:effectExtent l="0" t="0" r="0" b="0"/>
                    <wp:wrapNone/>
                    <wp:docPr id="31" name="Rectangle 31" descr="arrière-plan de contenu de page en couleur"/>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C8572" id="Rectangle 31" o:spid="_x0000_s1026" alt="arrière-plan de contenu de page en couleu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" fillcolor="#3494ba [3204]" stroked="f" strokeweight="2pt">
                    <w10:wrap anchory="page"/>
                  </v:rect>
                </w:pict>
              </mc:Fallback>
            </mc:AlternateContent>
          </w:r>
          <w:r w:rsidR="00D476F7" w:rsidRPr="00472B1B">
            <w:rPr>
              <w:color w:val="FFFFFF" w:themeColor="background1"/>
              <w:lang w:bidi="fr-FR"/>
            </w:rPr>
            <w:t>TABLE DES MATIÈRES</w:t>
          </w:r>
        </w:p>
        <w:p w14:paraId="3A0FA7F7" w14:textId="07712CD4" w:rsidR="00F0435A" w:rsidRDefault="00E523C3">
          <w:pPr>
            <w:pStyle w:val="TM1"/>
            <w:rPr>
              <w:rFonts w:eastAsiaTheme="minorEastAsia"/>
              <w:color w:val="auto"/>
              <w:kern w:val="2"/>
              <w:sz w:val="22"/>
              <w:szCs w:val="22"/>
              <w:lang w:eastAsia="fr-FR"/>
              <w14:ligatures w14:val="standardContextual"/>
            </w:rPr>
          </w:pPr>
          <w:r w:rsidRPr="00472B1B">
            <w:rPr>
              <w:color w:val="FFFFFF" w:themeColor="background1"/>
              <w:lang w:bidi="fr-FR"/>
            </w:rPr>
            <w:fldChar w:fldCharType="begin"/>
          </w:r>
          <w:r w:rsidRPr="00472B1B">
            <w:rPr>
              <w:color w:val="FFFFFF" w:themeColor="background1"/>
              <w:lang w:bidi="fr-FR"/>
            </w:rPr>
            <w:instrText xml:space="preserve"> TOC \o "1-3" \h \z \u </w:instrText>
          </w:r>
          <w:r w:rsidRPr="00472B1B">
            <w:rPr>
              <w:color w:val="FFFFFF" w:themeColor="background1"/>
              <w:lang w:bidi="fr-FR"/>
            </w:rPr>
            <w:fldChar w:fldCharType="separate"/>
          </w:r>
          <w:hyperlink w:anchor="_Toc147999374" w:history="1">
            <w:r w:rsidR="00F0435A" w:rsidRPr="006B31ED">
              <w:rPr>
                <w:rStyle w:val="Lienhypertexte"/>
              </w:rPr>
              <w:t>Analyse</w:t>
            </w:r>
            <w:r w:rsidR="00F0435A">
              <w:rPr>
                <w:webHidden/>
              </w:rPr>
              <w:tab/>
            </w:r>
            <w:r w:rsidR="00F0435A">
              <w:rPr>
                <w:webHidden/>
              </w:rPr>
              <w:fldChar w:fldCharType="begin"/>
            </w:r>
            <w:r w:rsidR="00F0435A">
              <w:rPr>
                <w:webHidden/>
              </w:rPr>
              <w:instrText xml:space="preserve"> PAGEREF _Toc147999374 \h </w:instrText>
            </w:r>
            <w:r w:rsidR="00F0435A">
              <w:rPr>
                <w:webHidden/>
              </w:rPr>
            </w:r>
            <w:r w:rsidR="00F0435A">
              <w:rPr>
                <w:webHidden/>
              </w:rPr>
              <w:fldChar w:fldCharType="separate"/>
            </w:r>
            <w:r w:rsidR="007A4C36">
              <w:rPr>
                <w:webHidden/>
              </w:rPr>
              <w:t>3</w:t>
            </w:r>
            <w:r w:rsidR="00F0435A">
              <w:rPr>
                <w:webHidden/>
              </w:rPr>
              <w:fldChar w:fldCharType="end"/>
            </w:r>
          </w:hyperlink>
        </w:p>
        <w:p w14:paraId="05AB7085" w14:textId="03BF9A9E"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5"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Cas d’utilisation du logiciel</w:t>
            </w:r>
            <w:r w:rsidR="00F0435A">
              <w:rPr>
                <w:noProof/>
                <w:webHidden/>
              </w:rPr>
              <w:tab/>
            </w:r>
            <w:r w:rsidR="00F0435A">
              <w:rPr>
                <w:noProof/>
                <w:webHidden/>
              </w:rPr>
              <w:fldChar w:fldCharType="begin"/>
            </w:r>
            <w:r w:rsidR="00F0435A">
              <w:rPr>
                <w:noProof/>
                <w:webHidden/>
              </w:rPr>
              <w:instrText xml:space="preserve"> PAGEREF _Toc147999375 \h </w:instrText>
            </w:r>
            <w:r w:rsidR="00F0435A">
              <w:rPr>
                <w:noProof/>
                <w:webHidden/>
              </w:rPr>
            </w:r>
            <w:r w:rsidR="00F0435A">
              <w:rPr>
                <w:noProof/>
                <w:webHidden/>
              </w:rPr>
              <w:fldChar w:fldCharType="separate"/>
            </w:r>
            <w:r w:rsidR="007A4C36">
              <w:rPr>
                <w:noProof/>
                <w:webHidden/>
              </w:rPr>
              <w:t>3</w:t>
            </w:r>
            <w:r w:rsidR="00F0435A">
              <w:rPr>
                <w:noProof/>
                <w:webHidden/>
              </w:rPr>
              <w:fldChar w:fldCharType="end"/>
            </w:r>
          </w:hyperlink>
        </w:p>
        <w:p w14:paraId="1D08643A" w14:textId="2B599AF1" w:rsidR="00F0435A" w:rsidRDefault="00000000">
          <w:pPr>
            <w:pStyle w:val="TM1"/>
            <w:rPr>
              <w:rFonts w:eastAsiaTheme="minorEastAsia"/>
              <w:color w:val="auto"/>
              <w:kern w:val="2"/>
              <w:sz w:val="22"/>
              <w:szCs w:val="22"/>
              <w:lang w:eastAsia="fr-FR"/>
              <w14:ligatures w14:val="standardContextual"/>
            </w:rPr>
          </w:pPr>
          <w:hyperlink w:anchor="_Toc147999376" w:history="1">
            <w:r w:rsidR="00F0435A" w:rsidRPr="006B31ED">
              <w:rPr>
                <w:rStyle w:val="Lienhypertexte"/>
              </w:rPr>
              <w:t>Conception</w:t>
            </w:r>
            <w:r w:rsidR="00F0435A">
              <w:rPr>
                <w:webHidden/>
              </w:rPr>
              <w:tab/>
            </w:r>
            <w:r w:rsidR="00F0435A">
              <w:rPr>
                <w:webHidden/>
              </w:rPr>
              <w:fldChar w:fldCharType="begin"/>
            </w:r>
            <w:r w:rsidR="00F0435A">
              <w:rPr>
                <w:webHidden/>
              </w:rPr>
              <w:instrText xml:space="preserve"> PAGEREF _Toc147999376 \h </w:instrText>
            </w:r>
            <w:r w:rsidR="00F0435A">
              <w:rPr>
                <w:webHidden/>
              </w:rPr>
            </w:r>
            <w:r w:rsidR="00F0435A">
              <w:rPr>
                <w:webHidden/>
              </w:rPr>
              <w:fldChar w:fldCharType="separate"/>
            </w:r>
            <w:r w:rsidR="007A4C36">
              <w:rPr>
                <w:webHidden/>
              </w:rPr>
              <w:t>4</w:t>
            </w:r>
            <w:r w:rsidR="00F0435A">
              <w:rPr>
                <w:webHidden/>
              </w:rPr>
              <w:fldChar w:fldCharType="end"/>
            </w:r>
          </w:hyperlink>
        </w:p>
        <w:p w14:paraId="65F9CA9A" w14:textId="5650B65D"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7" w:history="1">
            <w:r w:rsidR="00F0435A" w:rsidRPr="006B31ED">
              <w:rPr>
                <w:rStyle w:val="Lienhypertexte"/>
                <w:noProof/>
              </w:rPr>
              <w:t>a)</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Architecture logique du logiciel</w:t>
            </w:r>
            <w:r w:rsidR="00F0435A">
              <w:rPr>
                <w:noProof/>
                <w:webHidden/>
              </w:rPr>
              <w:tab/>
            </w:r>
            <w:r w:rsidR="00F0435A">
              <w:rPr>
                <w:noProof/>
                <w:webHidden/>
              </w:rPr>
              <w:fldChar w:fldCharType="begin"/>
            </w:r>
            <w:r w:rsidR="00F0435A">
              <w:rPr>
                <w:noProof/>
                <w:webHidden/>
              </w:rPr>
              <w:instrText xml:space="preserve"> PAGEREF _Toc147999377 \h </w:instrText>
            </w:r>
            <w:r w:rsidR="00F0435A">
              <w:rPr>
                <w:noProof/>
                <w:webHidden/>
              </w:rPr>
            </w:r>
            <w:r w:rsidR="00F0435A">
              <w:rPr>
                <w:noProof/>
                <w:webHidden/>
              </w:rPr>
              <w:fldChar w:fldCharType="separate"/>
            </w:r>
            <w:r w:rsidR="007A4C36">
              <w:rPr>
                <w:noProof/>
                <w:webHidden/>
              </w:rPr>
              <w:t>4</w:t>
            </w:r>
            <w:r w:rsidR="00F0435A">
              <w:rPr>
                <w:noProof/>
                <w:webHidden/>
              </w:rPr>
              <w:fldChar w:fldCharType="end"/>
            </w:r>
          </w:hyperlink>
        </w:p>
        <w:p w14:paraId="3ADE655D" w14:textId="1230C549" w:rsidR="00F0435A" w:rsidRDefault="00000000">
          <w:pPr>
            <w:pStyle w:val="TM2"/>
            <w:tabs>
              <w:tab w:val="left" w:pos="660"/>
              <w:tab w:val="right" w:leader="underscore" w:pos="9592"/>
            </w:tabs>
            <w:rPr>
              <w:rFonts w:eastAsiaTheme="minorEastAsia"/>
              <w:noProof/>
              <w:color w:val="auto"/>
              <w:kern w:val="2"/>
              <w:sz w:val="22"/>
              <w:szCs w:val="22"/>
              <w:lang w:eastAsia="fr-FR"/>
              <w14:ligatures w14:val="standardContextual"/>
            </w:rPr>
          </w:pPr>
          <w:hyperlink w:anchor="_Toc147999378" w:history="1">
            <w:r w:rsidR="00F0435A" w:rsidRPr="006B31ED">
              <w:rPr>
                <w:rStyle w:val="Lienhypertexte"/>
                <w:noProof/>
              </w:rPr>
              <w:t>b)</w:t>
            </w:r>
            <w:r w:rsidR="00F0435A">
              <w:rPr>
                <w:rFonts w:eastAsiaTheme="minorEastAsia"/>
                <w:noProof/>
                <w:color w:val="auto"/>
                <w:kern w:val="2"/>
                <w:sz w:val="22"/>
                <w:szCs w:val="22"/>
                <w:lang w:eastAsia="fr-FR"/>
                <w14:ligatures w14:val="standardContextual"/>
              </w:rPr>
              <w:tab/>
            </w:r>
            <w:r w:rsidR="00F0435A" w:rsidRPr="006B31ED">
              <w:rPr>
                <w:rStyle w:val="Lienhypertexte"/>
                <w:noProof/>
              </w:rPr>
              <w:t>Conception détaillée</w:t>
            </w:r>
            <w:r w:rsidR="00F0435A">
              <w:rPr>
                <w:noProof/>
                <w:webHidden/>
              </w:rPr>
              <w:tab/>
            </w:r>
            <w:r w:rsidR="00F0435A">
              <w:rPr>
                <w:noProof/>
                <w:webHidden/>
              </w:rPr>
              <w:fldChar w:fldCharType="begin"/>
            </w:r>
            <w:r w:rsidR="00F0435A">
              <w:rPr>
                <w:noProof/>
                <w:webHidden/>
              </w:rPr>
              <w:instrText xml:space="preserve"> PAGEREF _Toc147999378 \h </w:instrText>
            </w:r>
            <w:r w:rsidR="00F0435A">
              <w:rPr>
                <w:noProof/>
                <w:webHidden/>
              </w:rPr>
            </w:r>
            <w:r w:rsidR="00F0435A">
              <w:rPr>
                <w:noProof/>
                <w:webHidden/>
              </w:rPr>
              <w:fldChar w:fldCharType="separate"/>
            </w:r>
            <w:r w:rsidR="007A4C36">
              <w:rPr>
                <w:noProof/>
                <w:webHidden/>
              </w:rPr>
              <w:t>4</w:t>
            </w:r>
            <w:r w:rsidR="00F0435A">
              <w:rPr>
                <w:noProof/>
                <w:webHidden/>
              </w:rPr>
              <w:fldChar w:fldCharType="end"/>
            </w:r>
          </w:hyperlink>
        </w:p>
        <w:p w14:paraId="00E37E73" w14:textId="39D96AC2" w:rsidR="00F0435A" w:rsidRDefault="00000000">
          <w:pPr>
            <w:pStyle w:val="TM1"/>
            <w:rPr>
              <w:rFonts w:eastAsiaTheme="minorEastAsia"/>
              <w:color w:val="auto"/>
              <w:kern w:val="2"/>
              <w:sz w:val="22"/>
              <w:szCs w:val="22"/>
              <w:lang w:eastAsia="fr-FR"/>
              <w14:ligatures w14:val="standardContextual"/>
            </w:rPr>
          </w:pPr>
          <w:hyperlink w:anchor="_Toc147999379" w:history="1">
            <w:r w:rsidR="00F0435A" w:rsidRPr="006B31ED">
              <w:rPr>
                <w:rStyle w:val="Lienhypertexte"/>
              </w:rPr>
              <w:t>Manuel utilisateur</w:t>
            </w:r>
            <w:r w:rsidR="00F0435A">
              <w:rPr>
                <w:webHidden/>
              </w:rPr>
              <w:tab/>
            </w:r>
            <w:r w:rsidR="00F0435A">
              <w:rPr>
                <w:webHidden/>
              </w:rPr>
              <w:fldChar w:fldCharType="begin"/>
            </w:r>
            <w:r w:rsidR="00F0435A">
              <w:rPr>
                <w:webHidden/>
              </w:rPr>
              <w:instrText xml:space="preserve"> PAGEREF _Toc147999379 \h </w:instrText>
            </w:r>
            <w:r w:rsidR="00F0435A">
              <w:rPr>
                <w:webHidden/>
              </w:rPr>
            </w:r>
            <w:r w:rsidR="00F0435A">
              <w:rPr>
                <w:webHidden/>
              </w:rPr>
              <w:fldChar w:fldCharType="separate"/>
            </w:r>
            <w:r w:rsidR="007A4C36">
              <w:rPr>
                <w:webHidden/>
              </w:rPr>
              <w:t>5</w:t>
            </w:r>
            <w:r w:rsidR="00F0435A">
              <w:rPr>
                <w:webHidden/>
              </w:rPr>
              <w:fldChar w:fldCharType="end"/>
            </w:r>
          </w:hyperlink>
        </w:p>
        <w:p w14:paraId="012F9B46" w14:textId="3276B734" w:rsidR="00E523C3" w:rsidRDefault="00E523C3">
          <w:r w:rsidRPr="00472B1B">
            <w:rPr>
              <w:b/>
              <w:noProof/>
              <w:color w:val="FFFFFF" w:themeColor="background1"/>
              <w:lang w:bidi="fr-FR"/>
            </w:rPr>
            <w:fldChar w:fldCharType="end"/>
          </w:r>
        </w:p>
      </w:sdtContent>
    </w:sdt>
    <w:p w14:paraId="1A648647" w14:textId="77777777" w:rsidR="00184B35" w:rsidRDefault="00467C07" w:rsidP="00467C07">
      <w:pPr>
        <w:pStyle w:val="Titre1"/>
      </w:pPr>
      <w:bookmarkStart w:id="0" w:name="_Toc147999374"/>
      <w:bookmarkStart w:id="1" w:name="_Hlk501114800"/>
      <w:r>
        <w:lastRenderedPageBreak/>
        <w:t>A</w:t>
      </w:r>
      <w:r w:rsidR="00D24198">
        <w:t>nalyse</w:t>
      </w:r>
      <w:bookmarkEnd w:id="0"/>
    </w:p>
    <w:p w14:paraId="1D800DF7" w14:textId="27CA46DE" w:rsidR="00467C07" w:rsidRDefault="00C3537C" w:rsidP="00C3537C">
      <w:pPr>
        <w:pStyle w:val="Titre2"/>
        <w:numPr>
          <w:ilvl w:val="0"/>
          <w:numId w:val="27"/>
        </w:numPr>
      </w:pPr>
      <w:bookmarkStart w:id="2" w:name="_Toc147999375"/>
      <w:r>
        <w:t>Cas d’utilisation du logiciel</w:t>
      </w:r>
      <w:bookmarkEnd w:id="2"/>
    </w:p>
    <w:p w14:paraId="0068179E" w14:textId="042205F3" w:rsidR="001B284A" w:rsidRPr="001B284A" w:rsidRDefault="009C1122" w:rsidP="001B284A">
      <w:r>
        <w:rPr>
          <w:noProof/>
        </w:rPr>
        <w:drawing>
          <wp:inline distT="0" distB="0" distL="0" distR="0" wp14:anchorId="284AE4CA" wp14:editId="48980267">
            <wp:extent cx="6097270" cy="4160520"/>
            <wp:effectExtent l="0" t="0" r="0" b="0"/>
            <wp:docPr id="1749142017" name="Image 1" descr="Une image contenant texte, diagramme,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42017" name="Image 1" descr="Une image contenant texte, diagramme, ligne, cercle&#10;&#10;Description générée automatiquement"/>
                    <pic:cNvPicPr/>
                  </pic:nvPicPr>
                  <pic:blipFill>
                    <a:blip r:embed="rId9"/>
                    <a:stretch>
                      <a:fillRect/>
                    </a:stretch>
                  </pic:blipFill>
                  <pic:spPr>
                    <a:xfrm>
                      <a:off x="0" y="0"/>
                      <a:ext cx="6097270" cy="4160520"/>
                    </a:xfrm>
                    <a:prstGeom prst="rect">
                      <a:avLst/>
                    </a:prstGeom>
                  </pic:spPr>
                </pic:pic>
              </a:graphicData>
            </a:graphic>
          </wp:inline>
        </w:drawing>
      </w:r>
    </w:p>
    <w:p w14:paraId="54A4763D" w14:textId="77777777" w:rsidR="00E759F6" w:rsidRDefault="00E759F6" w:rsidP="00E759F6"/>
    <w:p w14:paraId="4458D884" w14:textId="77777777" w:rsidR="008C1741" w:rsidRPr="00E759F6" w:rsidRDefault="008C1741" w:rsidP="00E759F6">
      <w:r>
        <w:t>Vous trouverez le reste des diagrammes dans Documentations.</w:t>
      </w:r>
    </w:p>
    <w:p w14:paraId="1F7713BA" w14:textId="77777777" w:rsidR="00D24198" w:rsidRPr="00D24198" w:rsidRDefault="00D24198" w:rsidP="00D24198">
      <w:pPr>
        <w:pStyle w:val="Titre1"/>
      </w:pPr>
      <w:bookmarkStart w:id="3" w:name="_Toc147999376"/>
      <w:r>
        <w:lastRenderedPageBreak/>
        <w:t>Conception</w:t>
      </w:r>
      <w:bookmarkEnd w:id="3"/>
    </w:p>
    <w:p w14:paraId="363C7CE5" w14:textId="77777777" w:rsidR="00467C07" w:rsidRDefault="00C047B9" w:rsidP="00C047B9">
      <w:pPr>
        <w:pStyle w:val="Titre2"/>
        <w:numPr>
          <w:ilvl w:val="0"/>
          <w:numId w:val="28"/>
        </w:numPr>
      </w:pPr>
      <w:bookmarkStart w:id="4" w:name="_Toc147999377"/>
      <w:r>
        <w:t>Architecture logique du logiciel</w:t>
      </w:r>
      <w:bookmarkEnd w:id="4"/>
    </w:p>
    <w:p w14:paraId="49902B1E" w14:textId="77777777" w:rsidR="006A1CFB" w:rsidRDefault="006A1CFB" w:rsidP="006A1CFB">
      <w:pPr>
        <w:ind w:firstLine="360"/>
        <w:jc w:val="both"/>
      </w:pPr>
      <w:r>
        <w:t>Nous avons suivi l’architecture Modèle Vue Contrôleur afin d’implémenter le projet. Nous avons également organisé le paquetage Modèle comme suit :</w:t>
      </w:r>
    </w:p>
    <w:p w14:paraId="3AD2F424" w14:textId="77777777" w:rsidR="006A1CFB" w:rsidRDefault="006A1CFB" w:rsidP="006A1CFB">
      <w:pPr>
        <w:pStyle w:val="Paragraphedeliste"/>
        <w:numPr>
          <w:ilvl w:val="0"/>
          <w:numId w:val="31"/>
        </w:numPr>
        <w:jc w:val="both"/>
      </w:pPr>
      <w:r>
        <w:rPr>
          <w:b/>
          <w:bCs/>
        </w:rPr>
        <w:t>Billetterie :</w:t>
      </w:r>
      <w:r>
        <w:t xml:space="preserve"> Paquetage contenant les classes (Billetterie, Achat, Réservation, Ticket) concernant les dossiers de réservations, d’achats et édition de tickets. </w:t>
      </w:r>
    </w:p>
    <w:p w14:paraId="49ECE58A" w14:textId="77777777" w:rsidR="006A1CFB" w:rsidRDefault="006A1CFB" w:rsidP="006A1CFB">
      <w:pPr>
        <w:pStyle w:val="Paragraphedeliste"/>
        <w:numPr>
          <w:ilvl w:val="0"/>
          <w:numId w:val="31"/>
        </w:numPr>
        <w:jc w:val="both"/>
      </w:pPr>
      <w:r>
        <w:rPr>
          <w:b/>
          <w:bCs/>
        </w:rPr>
        <w:t xml:space="preserve">Théâtre : </w:t>
      </w:r>
      <w:r>
        <w:t>Paquetage contenant les classes concernant l’entité en elle-même (le théâtre) ainsi que ses compositions (salle, zones</w:t>
      </w:r>
      <w:r w:rsidR="000E1227">
        <w:t>, etc.</w:t>
      </w:r>
      <w:r>
        <w:t>)</w:t>
      </w:r>
      <w:r w:rsidR="000E1227">
        <w:t xml:space="preserve"> et les événements (en l’occurrence les spectacles via représentations) ayant lieu dans le théâtre.</w:t>
      </w:r>
    </w:p>
    <w:p w14:paraId="202EBE85" w14:textId="77777777" w:rsidR="000E1227" w:rsidRPr="006A1CFB" w:rsidRDefault="000E1227" w:rsidP="006A1CFB">
      <w:pPr>
        <w:pStyle w:val="Paragraphedeliste"/>
        <w:numPr>
          <w:ilvl w:val="0"/>
          <w:numId w:val="31"/>
        </w:numPr>
        <w:jc w:val="both"/>
      </w:pPr>
      <w:r>
        <w:rPr>
          <w:b/>
          <w:bCs/>
        </w:rPr>
        <w:t>Utilisateur :</w:t>
      </w:r>
      <w:r>
        <w:t xml:space="preserve"> Paquetage contenant les classes concernant les utilisateurs (client, responsable application, responsable programmation) </w:t>
      </w:r>
    </w:p>
    <w:p w14:paraId="3C4FB08F" w14:textId="77777777" w:rsidR="00C047B9" w:rsidRDefault="00C047B9" w:rsidP="00C047B9">
      <w:pPr>
        <w:pStyle w:val="Titre2"/>
        <w:numPr>
          <w:ilvl w:val="0"/>
          <w:numId w:val="28"/>
        </w:numPr>
      </w:pPr>
      <w:bookmarkStart w:id="5" w:name="_Toc147999378"/>
      <w:r>
        <w:t>Conception détaillée</w:t>
      </w:r>
      <w:bookmarkEnd w:id="5"/>
    </w:p>
    <w:p w14:paraId="58353949" w14:textId="77777777" w:rsidR="00AB0648" w:rsidRDefault="00021755" w:rsidP="00021755">
      <w:pPr>
        <w:ind w:firstLine="360"/>
        <w:jc w:val="both"/>
      </w:pPr>
      <w:r>
        <w:t xml:space="preserve">Vous pouvez trouver dans le dossier Documentations les différents diagrammes liés au projet. </w:t>
      </w:r>
    </w:p>
    <w:p w14:paraId="0CE38F79" w14:textId="77777777" w:rsidR="00021755" w:rsidRDefault="00021755" w:rsidP="00021755">
      <w:pPr>
        <w:ind w:firstLine="360"/>
        <w:jc w:val="both"/>
      </w:pPr>
      <w:r>
        <w:t>Pour la BDD, nous avons utilisé une technologie embarquée dans les navigateurs appelée « </w:t>
      </w:r>
      <w:r w:rsidRPr="00DF3446">
        <w:rPr>
          <w:i/>
          <w:iCs/>
        </w:rPr>
        <w:t>LocalStorage</w:t>
      </w:r>
      <w:r>
        <w:t> » ; Une sorte de mini-BDD accessible via JavaScript. Les données y sont stockées sous format JSON. L’avantage de cette technologie est qu’elle est facilement accessible et nécessite aucune installation particulière et le contenu de la BDD est conservé même à la fermeture du navigateur. Hélas, étant une BDD simpliste, elle n’est pas assez fiable car elle est censée être utilisée pour les sessions et donc il est préférable de ne pas sauvegarder dedans des données sensibles.</w:t>
      </w:r>
    </w:p>
    <w:p w14:paraId="1103C24B" w14:textId="77777777" w:rsidR="00021755" w:rsidRDefault="00021755" w:rsidP="00021755">
      <w:pPr>
        <w:ind w:firstLine="360"/>
        <w:jc w:val="both"/>
      </w:pPr>
      <w:r>
        <w:t>Pour les Vues, nous avons utilisé la techno JSP. Nous avons également des pages HTML avec la possibilité d’insérer des bouts de codes Java. Les pages servent à faire le lien entre la gestion de la BDD (en JavaScript) et la gestion des contrôleurs (en Java).</w:t>
      </w:r>
    </w:p>
    <w:p w14:paraId="5841669A" w14:textId="77777777" w:rsidR="00021755" w:rsidRDefault="00021755" w:rsidP="00021755">
      <w:pPr>
        <w:ind w:firstLine="360"/>
        <w:jc w:val="both"/>
      </w:pPr>
      <w:r>
        <w:t>Pour les contrôleurs, nous avons utilisé Java Servlet ; Chaque contrôleur a deux méthodes :</w:t>
      </w:r>
    </w:p>
    <w:p w14:paraId="6009F3FD" w14:textId="77777777" w:rsidR="00021755" w:rsidRPr="00021755" w:rsidRDefault="00021755" w:rsidP="00021755">
      <w:pPr>
        <w:pStyle w:val="Paragraphedeliste"/>
        <w:numPr>
          <w:ilvl w:val="0"/>
          <w:numId w:val="31"/>
        </w:numPr>
        <w:jc w:val="both"/>
      </w:pPr>
      <w:r w:rsidRPr="00021755">
        <w:t>Une méthode qui traite les données en clair (GET)</w:t>
      </w:r>
    </w:p>
    <w:p w14:paraId="78E22D23" w14:textId="77777777" w:rsidR="00021755" w:rsidRDefault="00021755" w:rsidP="00021755">
      <w:pPr>
        <w:pStyle w:val="Paragraphedeliste"/>
        <w:numPr>
          <w:ilvl w:val="0"/>
          <w:numId w:val="31"/>
        </w:numPr>
        <w:jc w:val="both"/>
      </w:pPr>
      <w:r w:rsidRPr="00021755">
        <w:t>Une méthode qui traite les données en “crypté” (POST)</w:t>
      </w:r>
    </w:p>
    <w:p w14:paraId="17EA9E10" w14:textId="77777777" w:rsidR="009D0BFE" w:rsidRDefault="00021755" w:rsidP="00021755">
      <w:pPr>
        <w:jc w:val="both"/>
      </w:pPr>
      <w:r>
        <w:t xml:space="preserve">Chaque donnée se trouvant dans les pages JSP </w:t>
      </w:r>
      <w:r w:rsidR="00515DE0">
        <w:t>est envoyée au Servlet via des formulaires (généralement en méthode POST). Il faut néanmoins préciser que le Servlet ne peut pas communiquer directement avec le côté JavaScript (côté Serveur ou Client) ; Il est nécessaire de passer par les JSP.</w:t>
      </w:r>
    </w:p>
    <w:p w14:paraId="1EBE9984" w14:textId="77777777" w:rsidR="00021755" w:rsidRPr="00AB0648" w:rsidRDefault="009D0BFE" w:rsidP="00021755">
      <w:pPr>
        <w:jc w:val="both"/>
      </w:pPr>
      <w:r>
        <w:tab/>
        <w:t>L’aspect contrôleur est à la fois géré côté Client (premières vérifications de la cohérence des données, par exemple format des entrées) et du côté Serveur (vérifications plus approfondies en utilisant le Modèle)</w:t>
      </w:r>
      <w:r w:rsidR="00202CF9">
        <w:t>.</w:t>
      </w:r>
      <w:r w:rsidR="00515DE0">
        <w:t xml:space="preserve"> </w:t>
      </w:r>
      <w:r w:rsidR="00021755">
        <w:t xml:space="preserve"> </w:t>
      </w:r>
    </w:p>
    <w:p w14:paraId="11141E4B" w14:textId="77777777" w:rsidR="00C047B9" w:rsidRDefault="00C047B9" w:rsidP="00C047B9">
      <w:pPr>
        <w:pStyle w:val="Titre1"/>
      </w:pPr>
      <w:bookmarkStart w:id="6" w:name="_Toc147999379"/>
      <w:r>
        <w:lastRenderedPageBreak/>
        <w:t>Manuel utilisateur</w:t>
      </w:r>
      <w:bookmarkEnd w:id="6"/>
    </w:p>
    <w:p w14:paraId="4BDAE5B5" w14:textId="77777777" w:rsidR="00FF099B" w:rsidRDefault="00FF099B" w:rsidP="00FF099B">
      <w:pPr>
        <w:ind w:firstLine="720"/>
        <w:jc w:val="both"/>
      </w:pPr>
      <w:r>
        <w:t>Dans cette partie, nous illustrons l’utilisation de notre site afin d’expliciter les différentes possibilités offertes par notre logiciel.</w:t>
      </w:r>
    </w:p>
    <w:p w14:paraId="31614EEF" w14:textId="77777777" w:rsidR="00E25E12" w:rsidRDefault="00E25E12" w:rsidP="00FF099B">
      <w:pPr>
        <w:ind w:firstLine="720"/>
        <w:jc w:val="both"/>
      </w:pPr>
    </w:p>
    <w:p w14:paraId="530E6C84" w14:textId="0410EFD4" w:rsidR="00E25E12" w:rsidRDefault="00E25E12" w:rsidP="00E25E12">
      <w:pPr>
        <w:rPr>
          <w:b/>
          <w:bCs/>
        </w:rPr>
      </w:pPr>
      <w:r w:rsidRPr="006A0179">
        <w:rPr>
          <w:b/>
          <w:bCs/>
        </w:rPr>
        <w:t>Liste des fonction</w:t>
      </w:r>
      <w:r w:rsidR="002765D2">
        <w:rPr>
          <w:b/>
          <w:bCs/>
        </w:rPr>
        <w:t>nalité</w:t>
      </w:r>
      <w:r w:rsidRPr="006A0179">
        <w:rPr>
          <w:b/>
          <w:bCs/>
        </w:rPr>
        <w:t>s disponibles :</w:t>
      </w:r>
    </w:p>
    <w:p w14:paraId="76BE5DED" w14:textId="7575B421" w:rsidR="00D31037" w:rsidRPr="00D31037" w:rsidRDefault="00D31037" w:rsidP="00E25E12">
      <w:pPr>
        <w:pStyle w:val="Paragraphedeliste"/>
        <w:numPr>
          <w:ilvl w:val="0"/>
          <w:numId w:val="31"/>
        </w:numPr>
      </w:pPr>
      <w:r w:rsidRPr="00D31037">
        <w:t>Inscription (en tant que : Utilisateur)</w:t>
      </w:r>
    </w:p>
    <w:p w14:paraId="6B65D938" w14:textId="724907D5" w:rsidR="00E25E12" w:rsidRPr="006A0179" w:rsidRDefault="00E25E12" w:rsidP="00E25E12">
      <w:pPr>
        <w:pStyle w:val="Paragraphedeliste"/>
        <w:numPr>
          <w:ilvl w:val="0"/>
          <w:numId w:val="31"/>
        </w:numPr>
        <w:rPr>
          <w:b/>
          <w:bCs/>
        </w:rPr>
      </w:pPr>
      <w:r>
        <w:t>Connexion (en tant que : Utilisateur, respo, admin)</w:t>
      </w:r>
    </w:p>
    <w:p w14:paraId="3D4B2E4F" w14:textId="77777777" w:rsidR="00E25E12" w:rsidRPr="00C966C9" w:rsidRDefault="00E25E12" w:rsidP="00E25E12">
      <w:pPr>
        <w:pStyle w:val="Paragraphedeliste"/>
        <w:numPr>
          <w:ilvl w:val="0"/>
          <w:numId w:val="31"/>
        </w:numPr>
        <w:rPr>
          <w:b/>
          <w:bCs/>
        </w:rPr>
      </w:pPr>
      <w:r>
        <w:t>Consultation des spectacles (en tant que : Utilisateur, respo, admin)</w:t>
      </w:r>
    </w:p>
    <w:p w14:paraId="083C5502" w14:textId="77777777" w:rsidR="00E25E12" w:rsidRPr="00C966C9" w:rsidRDefault="00E25E12" w:rsidP="00E25E12">
      <w:pPr>
        <w:pStyle w:val="Paragraphedeliste"/>
        <w:numPr>
          <w:ilvl w:val="0"/>
          <w:numId w:val="31"/>
        </w:numPr>
        <w:rPr>
          <w:b/>
          <w:bCs/>
        </w:rPr>
      </w:pPr>
      <w:r>
        <w:t>Consultation des représentations (en tant que : Utilisateur, respo, admin)</w:t>
      </w:r>
    </w:p>
    <w:p w14:paraId="0D95EC12" w14:textId="77777777" w:rsidR="00E25E12" w:rsidRPr="00C966C9" w:rsidRDefault="00E25E12" w:rsidP="00E25E12">
      <w:pPr>
        <w:pStyle w:val="Paragraphedeliste"/>
        <w:numPr>
          <w:ilvl w:val="0"/>
          <w:numId w:val="31"/>
        </w:numPr>
        <w:rPr>
          <w:b/>
          <w:bCs/>
        </w:rPr>
      </w:pPr>
      <w:r>
        <w:t>Ajouter un spectacle (en tant que : respo, admin)</w:t>
      </w:r>
    </w:p>
    <w:p w14:paraId="4B8E26CF" w14:textId="77777777" w:rsidR="00E25E12" w:rsidRPr="00576C68" w:rsidRDefault="00E25E12" w:rsidP="00E25E12">
      <w:pPr>
        <w:pStyle w:val="Paragraphedeliste"/>
        <w:numPr>
          <w:ilvl w:val="0"/>
          <w:numId w:val="31"/>
        </w:numPr>
        <w:rPr>
          <w:b/>
          <w:bCs/>
        </w:rPr>
      </w:pPr>
      <w:r>
        <w:t>Supprimer un spectacle (en tant que : respo, admin)</w:t>
      </w:r>
    </w:p>
    <w:p w14:paraId="2773BCDA" w14:textId="77777777" w:rsidR="00E25E12" w:rsidRPr="006E5F11" w:rsidRDefault="00E25E12" w:rsidP="00E25E12">
      <w:pPr>
        <w:pStyle w:val="Paragraphedeliste"/>
        <w:numPr>
          <w:ilvl w:val="0"/>
          <w:numId w:val="31"/>
        </w:numPr>
        <w:rPr>
          <w:b/>
          <w:bCs/>
        </w:rPr>
      </w:pPr>
      <w:r>
        <w:t>Ajouter une programmation (en tant que : respo)</w:t>
      </w:r>
    </w:p>
    <w:p w14:paraId="1E20AF05" w14:textId="77777777" w:rsidR="00E25E12" w:rsidRPr="004961A1" w:rsidRDefault="00E25E12" w:rsidP="00E25E12">
      <w:pPr>
        <w:pStyle w:val="Paragraphedeliste"/>
        <w:numPr>
          <w:ilvl w:val="0"/>
          <w:numId w:val="31"/>
        </w:numPr>
        <w:rPr>
          <w:b/>
          <w:bCs/>
        </w:rPr>
      </w:pPr>
      <w:r>
        <w:t>Supprimer une programmation (en tant que : respo)</w:t>
      </w:r>
    </w:p>
    <w:p w14:paraId="66E712A7" w14:textId="77777777" w:rsidR="00E25E12" w:rsidRPr="00C966C9" w:rsidRDefault="00E25E12" w:rsidP="00E25E12">
      <w:pPr>
        <w:pStyle w:val="Paragraphedeliste"/>
        <w:numPr>
          <w:ilvl w:val="0"/>
          <w:numId w:val="31"/>
        </w:numPr>
        <w:rPr>
          <w:b/>
          <w:bCs/>
        </w:rPr>
      </w:pPr>
      <w:r>
        <w:t>Supprimer un client (en tant que : admin)</w:t>
      </w:r>
    </w:p>
    <w:p w14:paraId="27AB2F04" w14:textId="77777777" w:rsidR="00E9140C" w:rsidRDefault="00E9140C" w:rsidP="00FF099B">
      <w:pPr>
        <w:ind w:firstLine="720"/>
        <w:jc w:val="both"/>
      </w:pPr>
    </w:p>
    <w:p w14:paraId="2B02D2BB" w14:textId="77777777" w:rsidR="00DF3446" w:rsidRDefault="00FF099B" w:rsidP="00FF099B">
      <w:pPr>
        <w:ind w:firstLine="720"/>
        <w:jc w:val="both"/>
      </w:pPr>
      <w:r>
        <w:t>Nous arrivons dans un premier temps sur une page de connexion/inscription ; Permettant donc au client, responsables et administrateurs de se connecter, et aux nouveaux clients de s’inscrire</w:t>
      </w:r>
      <w:r w:rsidR="00681679">
        <w:t> ; Petite contrainte, le format du numéro de téléphone est le suivant : « 0XXXXXXXXX »</w:t>
      </w:r>
      <w:r>
        <w:t>. Afin de se connecter en tant que</w:t>
      </w:r>
      <w:r w:rsidR="00DF3446">
        <w:t xml:space="preserve"> : </w:t>
      </w:r>
    </w:p>
    <w:p w14:paraId="7657A99E" w14:textId="2078C9D1" w:rsidR="00DF3446" w:rsidRDefault="00DF3446" w:rsidP="00DF3446">
      <w:pPr>
        <w:pStyle w:val="Paragraphedeliste"/>
        <w:numPr>
          <w:ilvl w:val="0"/>
          <w:numId w:val="31"/>
        </w:numPr>
        <w:jc w:val="both"/>
      </w:pPr>
      <w:r>
        <w:t>R</w:t>
      </w:r>
      <w:r w:rsidR="00FF099B">
        <w:t>esponsable de programmation, veuillez rentrer comme nom d’utilisateur « </w:t>
      </w:r>
      <w:r w:rsidR="00FF099B" w:rsidRPr="007205A5">
        <w:rPr>
          <w:b/>
          <w:bCs/>
        </w:rPr>
        <w:t>respo</w:t>
      </w:r>
      <w:r w:rsidR="00FF099B">
        <w:t> » et comme mot de passe « </w:t>
      </w:r>
      <w:r w:rsidR="00FF099B" w:rsidRPr="007205A5">
        <w:rPr>
          <w:b/>
          <w:bCs/>
        </w:rPr>
        <w:t>THEresponsable</w:t>
      </w:r>
      <w:r w:rsidR="00FF099B">
        <w:t xml:space="preserve"> ». </w:t>
      </w:r>
    </w:p>
    <w:p w14:paraId="6D377342" w14:textId="74D59CFD" w:rsidR="00FF099B" w:rsidRDefault="00DF3446" w:rsidP="00DF3446">
      <w:pPr>
        <w:pStyle w:val="Paragraphedeliste"/>
        <w:numPr>
          <w:ilvl w:val="0"/>
          <w:numId w:val="31"/>
        </w:numPr>
        <w:jc w:val="both"/>
      </w:pPr>
      <w:r>
        <w:t>A</w:t>
      </w:r>
      <w:r w:rsidR="00FF099B">
        <w:t>dministrateur, c’est, respectivement, « </w:t>
      </w:r>
      <w:r w:rsidR="00FF099B" w:rsidRPr="007205A5">
        <w:rPr>
          <w:b/>
          <w:bCs/>
        </w:rPr>
        <w:t>admin</w:t>
      </w:r>
      <w:r w:rsidR="00FF099B">
        <w:t> » et « </w:t>
      </w:r>
      <w:r w:rsidR="00FF099B" w:rsidRPr="007205A5">
        <w:rPr>
          <w:b/>
          <w:bCs/>
        </w:rPr>
        <w:t>root</w:t>
      </w:r>
      <w:r w:rsidR="00FF099B">
        <w:t xml:space="preserve"> ». </w:t>
      </w:r>
    </w:p>
    <w:p w14:paraId="034D9DC5" w14:textId="77777777" w:rsidR="00246086" w:rsidRDefault="00246086" w:rsidP="00FF099B">
      <w:pPr>
        <w:ind w:firstLine="720"/>
        <w:jc w:val="both"/>
      </w:pPr>
    </w:p>
    <w:p w14:paraId="53AA4C88" w14:textId="028C516C" w:rsidR="00FF099B" w:rsidRDefault="00FF099B" w:rsidP="00FF099B">
      <w:pPr>
        <w:ind w:firstLine="720"/>
        <w:jc w:val="both"/>
      </w:pPr>
      <w:r>
        <w:t>Vous, responsable de programmation, pouvez vous connecter et arriver sur une page d’accueil permettant de programmer des spectacles, des représentations, voir la liste des clients.</w:t>
      </w:r>
      <w:r w:rsidR="00246086">
        <w:t xml:space="preserve"> Vous avez à votre disposition des boutons permettant d’ajouter ou supprimer un spectacle ; Pour sauvegarder l’ajout, veuillez sélectionner (en cochant) le spectacle à enregistrer. Pour les représentations, veuillez rentrer le spectacle concerné, la date est dans le format « JJ/MM/AAAA </w:t>
      </w:r>
      <w:r w:rsidR="00A011D1">
        <w:t xml:space="preserve"> HH:mm</w:t>
      </w:r>
      <w:r w:rsidR="00246086">
        <w:t xml:space="preserve">» et la durée est en minutes (un entier). </w:t>
      </w:r>
    </w:p>
    <w:p w14:paraId="4746DF91" w14:textId="77777777" w:rsidR="00246086" w:rsidRDefault="00246086" w:rsidP="00FF099B">
      <w:pPr>
        <w:ind w:firstLine="720"/>
        <w:jc w:val="both"/>
      </w:pPr>
    </w:p>
    <w:p w14:paraId="75DB98C1" w14:textId="31C7C46C" w:rsidR="00AB0648" w:rsidRDefault="00FF099B" w:rsidP="00E25E12">
      <w:pPr>
        <w:ind w:firstLine="720"/>
        <w:jc w:val="both"/>
      </w:pPr>
      <w:r>
        <w:t>Vous, client, pouvez vous connecter et consulter les spectacles et représentations disponibles.</w:t>
      </w:r>
      <w:bookmarkEnd w:id="1"/>
    </w:p>
    <w:p w14:paraId="3E313B1F" w14:textId="77777777" w:rsidR="00F133F2" w:rsidRDefault="00F133F2" w:rsidP="00E25E12">
      <w:pPr>
        <w:ind w:firstLine="720"/>
        <w:jc w:val="both"/>
      </w:pPr>
    </w:p>
    <w:p w14:paraId="3B42AFB4" w14:textId="363652F6" w:rsidR="00F133F2" w:rsidRDefault="00F133F2" w:rsidP="00E25E12">
      <w:pPr>
        <w:ind w:firstLine="720"/>
        <w:jc w:val="both"/>
      </w:pPr>
      <w:r>
        <w:t xml:space="preserve">Il y a un fichier Test pour un jeu de test en ligne </w:t>
      </w:r>
      <w:r w:rsidR="008E3437">
        <w:t xml:space="preserve">de commande sur la réservation. </w:t>
      </w:r>
    </w:p>
    <w:sectPr w:rsidR="00F133F2" w:rsidSect="00911CD5">
      <w:headerReference w:type="default" r:id="rId1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305A" w14:textId="77777777" w:rsidR="004C3588" w:rsidRDefault="004C3588" w:rsidP="00A91D75">
      <w:r>
        <w:separator/>
      </w:r>
    </w:p>
  </w:endnote>
  <w:endnote w:type="continuationSeparator" w:id="0">
    <w:p w14:paraId="4423BA65" w14:textId="77777777" w:rsidR="004C3588" w:rsidRDefault="004C3588"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B2D52" w14:textId="77777777" w:rsidR="004C3588" w:rsidRDefault="004C3588" w:rsidP="00A91D75">
      <w:r>
        <w:separator/>
      </w:r>
    </w:p>
  </w:footnote>
  <w:footnote w:type="continuationSeparator" w:id="0">
    <w:p w14:paraId="2A0BAB48" w14:textId="77777777" w:rsidR="004C3588" w:rsidRDefault="004C3588"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5FCE07A3" w14:textId="77777777" w:rsidTr="00A7217A">
      <w:trPr>
        <w:trHeight w:val="1060"/>
      </w:trPr>
      <w:tc>
        <w:tcPr>
          <w:tcW w:w="5861" w:type="dxa"/>
        </w:tcPr>
        <w:p w14:paraId="0B99D620" w14:textId="77777777" w:rsidR="008759A8" w:rsidRDefault="008759A8" w:rsidP="00A7217A">
          <w:pPr>
            <w:pStyle w:val="En-tte"/>
            <w:spacing w:after="0"/>
          </w:pPr>
          <w:r w:rsidRPr="008759A8">
            <w:rPr>
              <w:noProof/>
              <w:lang w:bidi="fr-FR"/>
            </w:rPr>
            <mc:AlternateContent>
              <mc:Choice Requires="wps">
                <w:drawing>
                  <wp:inline distT="0" distB="0" distL="0" distR="0" wp14:anchorId="7E6DE3AE" wp14:editId="58C4779B">
                    <wp:extent cx="1442085" cy="0"/>
                    <wp:effectExtent l="19050" t="19050" r="24765" b="38100"/>
                    <wp:docPr id="17" name="Connecteur droit 17" descr="ligne droit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6895B9" id="Connecteur droit 17" o:spid="_x0000_s1026" alt="ligne droit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" strokecolor="black [3213]" strokeweight="4.5pt">
                    <w10:anchorlock/>
                  </v:line>
                </w:pict>
              </mc:Fallback>
            </mc:AlternateContent>
          </w:r>
        </w:p>
      </w:tc>
      <w:tc>
        <w:tcPr>
          <w:tcW w:w="6420" w:type="dxa"/>
        </w:tcPr>
        <w:p w14:paraId="27B82E1E" w14:textId="77777777" w:rsidR="008759A8" w:rsidRDefault="00D476F7" w:rsidP="00A7217A">
          <w:pPr>
            <w:pStyle w:val="En-tte"/>
            <w:spacing w:after="0"/>
            <w:jc w:val="right"/>
          </w:pPr>
          <w:r>
            <w:rPr>
              <w:noProof/>
              <w:lang w:bidi="fr-FR"/>
            </w:rPr>
            <mc:AlternateContent>
              <mc:Choice Requires="wps">
                <w:drawing>
                  <wp:anchor distT="0" distB="0" distL="114300" distR="114300" simplePos="0" relativeHeight="251659264" behindDoc="0" locked="0" layoutInCell="1" allowOverlap="1" wp14:anchorId="042D56A5" wp14:editId="5A61A98B">
                    <wp:simplePos x="0" y="0"/>
                    <wp:positionH relativeFrom="column">
                      <wp:posOffset>3015615</wp:posOffset>
                    </wp:positionH>
                    <wp:positionV relativeFrom="paragraph">
                      <wp:posOffset>38735</wp:posOffset>
                    </wp:positionV>
                    <wp:extent cx="824230" cy="297815"/>
                    <wp:effectExtent l="0" t="0" r="13970" b="6985"/>
                    <wp:wrapNone/>
                    <wp:docPr id="20" name="Zone de texte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D56A5" id="_x0000_t202" coordsize="21600,21600" o:spt="202" path="m,l,21600r21600,l21600,xe">
                    <v:stroke joinstyle="miter"/>
                    <v:path gradientshapeok="t" o:connecttype="rect"/>
                  </v:shapetype>
                  <v:shape id="Zone de texte 20" o:spid="_x0000_s1027"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51EA7DAA" w14:textId="77777777" w:rsidR="00D476F7" w:rsidRPr="00D476F7" w:rsidRDefault="00D476F7" w:rsidP="00D476F7">
                          <w:pPr>
                            <w:pStyle w:val="Sous-titre"/>
                            <w:jc w:val="center"/>
                            <w:rPr>
                              <w:color w:val="FFFFFF" w:themeColor="background1"/>
                            </w:rPr>
                          </w:pPr>
                          <w:r>
                            <w:rPr>
                              <w:color w:val="FFFFFF" w:themeColor="background1"/>
                              <w:lang w:bidi="fr-FR"/>
                            </w:rPr>
                            <w:fldChar w:fldCharType="begin"/>
                          </w:r>
                          <w:r>
                            <w:rPr>
                              <w:color w:val="FFFFFF" w:themeColor="background1"/>
                              <w:lang w:bidi="fr-FR"/>
                            </w:rPr>
                            <w:instrText xml:space="preserve"> PAGE  \* Arabic  \* MERGEFORMAT </w:instrText>
                          </w:r>
                          <w:r>
                            <w:rPr>
                              <w:color w:val="FFFFFF" w:themeColor="background1"/>
                              <w:lang w:bidi="fr-FR"/>
                            </w:rPr>
                            <w:fldChar w:fldCharType="separate"/>
                          </w:r>
                          <w:r w:rsidR="00C87193">
                            <w:rPr>
                              <w:noProof/>
                              <w:color w:val="FFFFFF" w:themeColor="background1"/>
                              <w:lang w:bidi="fr-FR"/>
                            </w:rPr>
                            <w:t>7</w:t>
                          </w:r>
                          <w:r>
                            <w:rPr>
                              <w:color w:val="FFFFFF" w:themeColor="background1"/>
                              <w:lang w:bidi="fr-FR"/>
                            </w:rPr>
                            <w:fldChar w:fldCharType="end"/>
                          </w:r>
                        </w:p>
                      </w:txbxContent>
                    </v:textbox>
                  </v:shape>
                </w:pict>
              </mc:Fallback>
            </mc:AlternateContent>
          </w:r>
          <w:r w:rsidR="00C6323A" w:rsidRPr="00C6323A">
            <w:rPr>
              <w:noProof/>
              <w:lang w:bidi="fr-FR"/>
            </w:rPr>
            <mc:AlternateContent>
              <mc:Choice Requires="wps">
                <w:drawing>
                  <wp:inline distT="0" distB="0" distL="0" distR="0" wp14:anchorId="6FB21CC6" wp14:editId="1F06CB9F">
                    <wp:extent cx="1191260" cy="398780"/>
                    <wp:effectExtent l="0" t="0" r="8890" b="1270"/>
                    <wp:docPr id="15" name="Rectangle : Coin rogné 15" descr="rectangle coloré"/>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5C5C5904" w14:textId="77777777" w:rsidR="008759A8" w:rsidRPr="008759A8" w:rsidRDefault="008759A8" w:rsidP="008759A8">
                                <w:pPr>
                                  <w:pStyle w:val="Sous-titr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B21CC6" id="Rectangle : Coin rogné 15" o:spid="_x0000_s1028" alt="rectangle coloré"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73545 [3215]" stroked="f">
                    <v:stroke joinstyle="miter"/>
                    <v:formulas/>
                    <v:path arrowok="t" o:connecttype="custom" o:connectlocs="0,0;991870,0;1191260,199390;1191260,398780;0,398780;0,0" o:connectangles="0,0,0,0,0,0" textboxrect="0,0,1191260,398780"/>
                    <v:textbox>
                      <w:txbxContent>
                        <w:p w14:paraId="5C5C5904" w14:textId="77777777" w:rsidR="008759A8" w:rsidRPr="008759A8" w:rsidRDefault="008759A8" w:rsidP="008759A8">
                          <w:pPr>
                            <w:pStyle w:val="Sous-titr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3494BA" w:themeColor="accent1"/>
      </w:rPr>
    </w:lvl>
  </w:abstractNum>
  <w:abstractNum w:abstractNumId="3" w15:restartNumberingAfterBreak="0">
    <w:nsid w:val="0B613980"/>
    <w:multiLevelType w:val="hybridMultilevel"/>
    <w:tmpl w:val="B80A0C36"/>
    <w:lvl w:ilvl="0" w:tplc="B1C6677E">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51D40"/>
    <w:multiLevelType w:val="hybridMultilevel"/>
    <w:tmpl w:val="7C8693CE"/>
    <w:lvl w:ilvl="0" w:tplc="00D41798">
      <w:start w:val="3"/>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C32B9D"/>
    <w:multiLevelType w:val="hybridMultilevel"/>
    <w:tmpl w:val="6614790A"/>
    <w:lvl w:ilvl="0" w:tplc="EAB6DB1A">
      <w:start w:val="1"/>
      <w:numFmt w:val="bullet"/>
      <w:pStyle w:val="Listenum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F6A45"/>
    <w:multiLevelType w:val="multilevel"/>
    <w:tmpl w:val="252EA62C"/>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CA09AD"/>
    <w:multiLevelType w:val="hybridMultilevel"/>
    <w:tmpl w:val="35E85CD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F8C6A0A"/>
    <w:multiLevelType w:val="hybridMultilevel"/>
    <w:tmpl w:val="E6A6F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D76684"/>
    <w:multiLevelType w:val="multilevel"/>
    <w:tmpl w:val="FF1C997A"/>
    <w:lvl w:ilvl="0">
      <w:start w:val="1"/>
      <w:numFmt w:val="decimal"/>
      <w:lvlText w:val="%1."/>
      <w:lvlJc w:val="left"/>
      <w:pPr>
        <w:ind w:left="360" w:hanging="360"/>
      </w:pPr>
      <w:rPr>
        <w:rFonts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B0B20D5A"/>
    <w:lvl w:ilvl="0">
      <w:start w:val="1"/>
      <w:numFmt w:val="bullet"/>
      <w:pStyle w:val="Listepuces"/>
      <w:lvlText w:val=""/>
      <w:lvlJc w:val="left"/>
      <w:pPr>
        <w:ind w:left="360" w:hanging="360"/>
      </w:pPr>
      <w:rPr>
        <w:rFonts w:ascii="Symbol" w:hAnsi="Symbol" w:hint="default"/>
        <w:color w:val="3494BA" w:themeColor="accent1"/>
      </w:rPr>
    </w:lvl>
    <w:lvl w:ilvl="1">
      <w:start w:val="1"/>
      <w:numFmt w:val="bullet"/>
      <w:lvlText w:val="•"/>
      <w:lvlJc w:val="left"/>
      <w:pPr>
        <w:tabs>
          <w:tab w:val="num" w:pos="648"/>
        </w:tabs>
        <w:ind w:left="720" w:hanging="360"/>
      </w:pPr>
      <w:rPr>
        <w:rFonts w:ascii="Cambria" w:hAnsi="Cambria" w:hint="default"/>
        <w:color w:val="3494BA" w:themeColor="accent1"/>
      </w:rPr>
    </w:lvl>
    <w:lvl w:ilvl="2">
      <w:start w:val="1"/>
      <w:numFmt w:val="bullet"/>
      <w:lvlText w:val="•"/>
      <w:lvlJc w:val="left"/>
      <w:pPr>
        <w:tabs>
          <w:tab w:val="num" w:pos="1008"/>
        </w:tabs>
        <w:ind w:left="1080" w:hanging="360"/>
      </w:pPr>
      <w:rPr>
        <w:rFonts w:ascii="Cambria" w:hAnsi="Cambria" w:hint="default"/>
        <w:color w:val="3494BA" w:themeColor="accent1"/>
      </w:rPr>
    </w:lvl>
    <w:lvl w:ilvl="3">
      <w:start w:val="1"/>
      <w:numFmt w:val="bullet"/>
      <w:lvlText w:val="•"/>
      <w:lvlJc w:val="left"/>
      <w:pPr>
        <w:tabs>
          <w:tab w:val="num" w:pos="1368"/>
        </w:tabs>
        <w:ind w:left="1440" w:hanging="360"/>
      </w:pPr>
      <w:rPr>
        <w:rFonts w:ascii="Cambria" w:hAnsi="Cambria" w:hint="default"/>
        <w:color w:val="3494BA" w:themeColor="accent1"/>
      </w:rPr>
    </w:lvl>
    <w:lvl w:ilvl="4">
      <w:start w:val="1"/>
      <w:numFmt w:val="bullet"/>
      <w:lvlText w:val="•"/>
      <w:lvlJc w:val="left"/>
      <w:pPr>
        <w:tabs>
          <w:tab w:val="num" w:pos="1728"/>
        </w:tabs>
        <w:ind w:left="1800" w:hanging="360"/>
      </w:pPr>
      <w:rPr>
        <w:rFonts w:ascii="Cambria" w:hAnsi="Cambria" w:hint="default"/>
        <w:color w:val="3494BA" w:themeColor="accent1"/>
      </w:rPr>
    </w:lvl>
    <w:lvl w:ilvl="5">
      <w:start w:val="1"/>
      <w:numFmt w:val="bullet"/>
      <w:lvlText w:val=""/>
      <w:lvlJc w:val="left"/>
      <w:pPr>
        <w:tabs>
          <w:tab w:val="num" w:pos="2088"/>
        </w:tabs>
        <w:ind w:left="2160" w:hanging="360"/>
      </w:pPr>
      <w:rPr>
        <w:rFonts w:ascii="Wingdings" w:hAnsi="Wingdings" w:hint="default"/>
        <w:color w:val="3494BA" w:themeColor="accent1"/>
      </w:rPr>
    </w:lvl>
    <w:lvl w:ilvl="6">
      <w:start w:val="1"/>
      <w:numFmt w:val="bullet"/>
      <w:lvlText w:val=""/>
      <w:lvlJc w:val="left"/>
      <w:pPr>
        <w:tabs>
          <w:tab w:val="num" w:pos="2448"/>
        </w:tabs>
        <w:ind w:left="2520" w:hanging="360"/>
      </w:pPr>
      <w:rPr>
        <w:rFonts w:ascii="Symbol" w:hAnsi="Symbol" w:hint="default"/>
        <w:color w:val="3494BA" w:themeColor="accent1"/>
      </w:rPr>
    </w:lvl>
    <w:lvl w:ilvl="7">
      <w:start w:val="1"/>
      <w:numFmt w:val="bullet"/>
      <w:lvlText w:val="o"/>
      <w:lvlJc w:val="left"/>
      <w:pPr>
        <w:tabs>
          <w:tab w:val="num" w:pos="2808"/>
        </w:tabs>
        <w:ind w:left="2880" w:hanging="360"/>
      </w:pPr>
      <w:rPr>
        <w:rFonts w:ascii="Courier New" w:hAnsi="Courier New" w:hint="default"/>
        <w:color w:val="3494BA" w:themeColor="accent1"/>
      </w:rPr>
    </w:lvl>
    <w:lvl w:ilvl="8">
      <w:start w:val="1"/>
      <w:numFmt w:val="bullet"/>
      <w:lvlText w:val=""/>
      <w:lvlJc w:val="left"/>
      <w:pPr>
        <w:tabs>
          <w:tab w:val="num" w:pos="3168"/>
        </w:tabs>
        <w:ind w:left="3240" w:hanging="360"/>
      </w:pPr>
      <w:rPr>
        <w:rFonts w:ascii="Wingdings" w:hAnsi="Wingdings" w:hint="default"/>
        <w:color w:val="3494BA"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3494BA" w:themeColor="accent1"/>
      </w:rPr>
    </w:lvl>
    <w:lvl w:ilvl="1">
      <w:start w:val="1"/>
      <w:numFmt w:val="decimal"/>
      <w:suff w:val="space"/>
      <w:lvlText w:val="%1.%2"/>
      <w:lvlJc w:val="left"/>
      <w:pPr>
        <w:ind w:left="720" w:hanging="360"/>
      </w:pPr>
      <w:rPr>
        <w:rFonts w:hint="default"/>
        <w:color w:val="3494BA" w:themeColor="accent1"/>
      </w:rPr>
    </w:lvl>
    <w:lvl w:ilvl="2">
      <w:start w:val="1"/>
      <w:numFmt w:val="lowerLetter"/>
      <w:lvlText w:val="%3."/>
      <w:lvlJc w:val="left"/>
      <w:pPr>
        <w:ind w:left="1080" w:hanging="360"/>
      </w:pPr>
      <w:rPr>
        <w:rFonts w:hint="default"/>
        <w:color w:val="3494BA" w:themeColor="accent1"/>
      </w:rPr>
    </w:lvl>
    <w:lvl w:ilvl="3">
      <w:start w:val="1"/>
      <w:numFmt w:val="lowerRoman"/>
      <w:lvlText w:val="%4."/>
      <w:lvlJc w:val="left"/>
      <w:pPr>
        <w:ind w:left="1440" w:hanging="360"/>
      </w:pPr>
      <w:rPr>
        <w:rFonts w:hint="default"/>
        <w:color w:val="3494BA"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7548E9"/>
    <w:multiLevelType w:val="hybridMultilevel"/>
    <w:tmpl w:val="FED82BF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912095">
    <w:abstractNumId w:val="2"/>
  </w:num>
  <w:num w:numId="2" w16cid:durableId="2016611561">
    <w:abstractNumId w:val="2"/>
    <w:lvlOverride w:ilvl="0">
      <w:startOverride w:val="1"/>
    </w:lvlOverride>
  </w:num>
  <w:num w:numId="3" w16cid:durableId="62334663">
    <w:abstractNumId w:val="6"/>
  </w:num>
  <w:num w:numId="4" w16cid:durableId="1303076651">
    <w:abstractNumId w:val="2"/>
    <w:lvlOverride w:ilvl="0">
      <w:startOverride w:val="1"/>
    </w:lvlOverride>
  </w:num>
  <w:num w:numId="5" w16cid:durableId="1942687005">
    <w:abstractNumId w:val="2"/>
    <w:lvlOverride w:ilvl="0">
      <w:startOverride w:val="1"/>
    </w:lvlOverride>
  </w:num>
  <w:num w:numId="6" w16cid:durableId="280035576">
    <w:abstractNumId w:val="2"/>
    <w:lvlOverride w:ilvl="0">
      <w:startOverride w:val="1"/>
    </w:lvlOverride>
  </w:num>
  <w:num w:numId="7" w16cid:durableId="1375496015">
    <w:abstractNumId w:val="2"/>
    <w:lvlOverride w:ilvl="0">
      <w:startOverride w:val="1"/>
    </w:lvlOverride>
  </w:num>
  <w:num w:numId="8" w16cid:durableId="330644531">
    <w:abstractNumId w:val="0"/>
  </w:num>
  <w:num w:numId="9" w16cid:durableId="1444228027">
    <w:abstractNumId w:val="16"/>
  </w:num>
  <w:num w:numId="10" w16cid:durableId="2115905859">
    <w:abstractNumId w:val="13"/>
  </w:num>
  <w:num w:numId="11" w16cid:durableId="367873185">
    <w:abstractNumId w:val="13"/>
    <w:lvlOverride w:ilvl="0">
      <w:lvl w:ilvl="0">
        <w:start w:val="1"/>
        <w:numFmt w:val="bullet"/>
        <w:pStyle w:val="Listepuces"/>
        <w:lvlText w:val="•"/>
        <w:lvlJc w:val="left"/>
        <w:pPr>
          <w:tabs>
            <w:tab w:val="num" w:pos="288"/>
          </w:tabs>
          <w:ind w:left="504" w:hanging="216"/>
        </w:pPr>
        <w:rPr>
          <w:rFonts w:ascii="Cambria" w:hAnsi="Cambria" w:hint="default"/>
          <w:color w:val="3494BA" w:themeColor="accent1"/>
        </w:rPr>
      </w:lvl>
    </w:lvlOverride>
    <w:lvlOverride w:ilvl="1">
      <w:lvl w:ilvl="1">
        <w:start w:val="1"/>
        <w:numFmt w:val="bullet"/>
        <w:lvlText w:val="•"/>
        <w:lvlJc w:val="left"/>
        <w:pPr>
          <w:tabs>
            <w:tab w:val="num" w:pos="792"/>
          </w:tabs>
          <w:ind w:left="1008" w:hanging="216"/>
        </w:pPr>
        <w:rPr>
          <w:rFonts w:ascii="Cambria" w:hAnsi="Cambria" w:hint="default"/>
          <w:color w:val="3494BA" w:themeColor="accent1"/>
        </w:rPr>
      </w:lvl>
    </w:lvlOverride>
    <w:lvlOverride w:ilvl="2">
      <w:lvl w:ilvl="2">
        <w:start w:val="1"/>
        <w:numFmt w:val="bullet"/>
        <w:lvlText w:val="•"/>
        <w:lvlJc w:val="left"/>
        <w:pPr>
          <w:tabs>
            <w:tab w:val="num" w:pos="1296"/>
          </w:tabs>
          <w:ind w:left="1512" w:hanging="216"/>
        </w:pPr>
        <w:rPr>
          <w:rFonts w:ascii="Cambria" w:hAnsi="Cambria" w:hint="default"/>
          <w:color w:val="3494BA" w:themeColor="accent1"/>
        </w:rPr>
      </w:lvl>
    </w:lvlOverride>
    <w:lvlOverride w:ilvl="3">
      <w:lvl w:ilvl="3">
        <w:start w:val="1"/>
        <w:numFmt w:val="bullet"/>
        <w:lvlText w:val="•"/>
        <w:lvlJc w:val="left"/>
        <w:pPr>
          <w:tabs>
            <w:tab w:val="num" w:pos="1800"/>
          </w:tabs>
          <w:ind w:left="2016" w:hanging="216"/>
        </w:pPr>
        <w:rPr>
          <w:rFonts w:ascii="Cambria" w:hAnsi="Cambria" w:hint="default"/>
          <w:color w:val="3494BA" w:themeColor="accent1"/>
        </w:rPr>
      </w:lvl>
    </w:lvlOverride>
    <w:lvlOverride w:ilvl="4">
      <w:lvl w:ilvl="4">
        <w:start w:val="1"/>
        <w:numFmt w:val="bullet"/>
        <w:lvlText w:val="•"/>
        <w:lvlJc w:val="left"/>
        <w:pPr>
          <w:tabs>
            <w:tab w:val="num" w:pos="2304"/>
          </w:tabs>
          <w:ind w:left="2520" w:hanging="216"/>
        </w:pPr>
        <w:rPr>
          <w:rFonts w:ascii="Cambria" w:hAnsi="Cambria" w:hint="default"/>
          <w:color w:val="3494BA" w:themeColor="accent1"/>
        </w:rPr>
      </w:lvl>
    </w:lvlOverride>
    <w:lvlOverride w:ilvl="5">
      <w:lvl w:ilvl="5">
        <w:start w:val="1"/>
        <w:numFmt w:val="bullet"/>
        <w:lvlText w:val=""/>
        <w:lvlJc w:val="left"/>
        <w:pPr>
          <w:tabs>
            <w:tab w:val="num" w:pos="2808"/>
          </w:tabs>
          <w:ind w:left="3024" w:hanging="216"/>
        </w:pPr>
        <w:rPr>
          <w:rFonts w:ascii="Wingdings" w:hAnsi="Wingdings" w:hint="default"/>
          <w:color w:val="3494BA" w:themeColor="accent1"/>
        </w:rPr>
      </w:lvl>
    </w:lvlOverride>
    <w:lvlOverride w:ilvl="6">
      <w:lvl w:ilvl="6">
        <w:start w:val="1"/>
        <w:numFmt w:val="bullet"/>
        <w:lvlText w:val=""/>
        <w:lvlJc w:val="left"/>
        <w:pPr>
          <w:tabs>
            <w:tab w:val="num" w:pos="3312"/>
          </w:tabs>
          <w:ind w:left="3528" w:hanging="216"/>
        </w:pPr>
        <w:rPr>
          <w:rFonts w:ascii="Symbol" w:hAnsi="Symbol" w:hint="default"/>
          <w:color w:val="3494BA"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3494BA" w:themeColor="accent1"/>
        </w:rPr>
      </w:lvl>
    </w:lvlOverride>
    <w:lvlOverride w:ilvl="8">
      <w:lvl w:ilvl="8">
        <w:start w:val="1"/>
        <w:numFmt w:val="bullet"/>
        <w:lvlText w:val=""/>
        <w:lvlJc w:val="left"/>
        <w:pPr>
          <w:tabs>
            <w:tab w:val="num" w:pos="4320"/>
          </w:tabs>
          <w:ind w:left="4536" w:hanging="216"/>
        </w:pPr>
        <w:rPr>
          <w:rFonts w:ascii="Wingdings" w:hAnsi="Wingdings" w:hint="default"/>
          <w:color w:val="3494BA" w:themeColor="accent1"/>
        </w:rPr>
      </w:lvl>
    </w:lvlOverride>
  </w:num>
  <w:num w:numId="12" w16cid:durableId="712578640">
    <w:abstractNumId w:val="13"/>
  </w:num>
  <w:num w:numId="13" w16cid:durableId="766390933">
    <w:abstractNumId w:val="13"/>
  </w:num>
  <w:num w:numId="14" w16cid:durableId="209347603">
    <w:abstractNumId w:val="13"/>
    <w:lvlOverride w:ilvl="0">
      <w:lvl w:ilvl="0">
        <w:start w:val="1"/>
        <w:numFmt w:val="bullet"/>
        <w:pStyle w:val="Listepuces"/>
        <w:lvlText w:val="•"/>
        <w:lvlJc w:val="left"/>
        <w:pPr>
          <w:ind w:left="360" w:hanging="360"/>
        </w:pPr>
        <w:rPr>
          <w:rFonts w:ascii="Cambria" w:hAnsi="Cambria" w:hint="default"/>
          <w:color w:val="3494BA" w:themeColor="accent1"/>
        </w:rPr>
      </w:lvl>
    </w:lvlOverride>
    <w:lvlOverride w:ilvl="1">
      <w:lvl w:ilvl="1">
        <w:start w:val="1"/>
        <w:numFmt w:val="bullet"/>
        <w:lvlText w:val="•"/>
        <w:lvlJc w:val="left"/>
        <w:pPr>
          <w:ind w:left="864" w:hanging="360"/>
        </w:pPr>
        <w:rPr>
          <w:rFonts w:ascii="Cambria" w:hAnsi="Cambria" w:hint="default"/>
          <w:color w:val="3494BA" w:themeColor="accent1"/>
        </w:rPr>
      </w:lvl>
    </w:lvlOverride>
    <w:lvlOverride w:ilvl="2">
      <w:lvl w:ilvl="2">
        <w:start w:val="1"/>
        <w:numFmt w:val="bullet"/>
        <w:lvlText w:val="•"/>
        <w:lvlJc w:val="left"/>
        <w:pPr>
          <w:ind w:left="1368" w:hanging="360"/>
        </w:pPr>
        <w:rPr>
          <w:rFonts w:ascii="Cambria" w:hAnsi="Cambria" w:hint="default"/>
          <w:color w:val="3494BA" w:themeColor="accent1"/>
        </w:rPr>
      </w:lvl>
    </w:lvlOverride>
    <w:lvlOverride w:ilvl="3">
      <w:lvl w:ilvl="3">
        <w:start w:val="1"/>
        <w:numFmt w:val="bullet"/>
        <w:lvlText w:val="•"/>
        <w:lvlJc w:val="left"/>
        <w:pPr>
          <w:ind w:left="1872" w:hanging="360"/>
        </w:pPr>
        <w:rPr>
          <w:rFonts w:ascii="Cambria" w:hAnsi="Cambria" w:hint="default"/>
          <w:color w:val="3494BA" w:themeColor="accent1"/>
        </w:rPr>
      </w:lvl>
    </w:lvlOverride>
    <w:lvlOverride w:ilvl="4">
      <w:lvl w:ilvl="4">
        <w:start w:val="1"/>
        <w:numFmt w:val="bullet"/>
        <w:lvlText w:val="•"/>
        <w:lvlJc w:val="left"/>
        <w:pPr>
          <w:ind w:left="2376" w:hanging="360"/>
        </w:pPr>
        <w:rPr>
          <w:rFonts w:ascii="Cambria" w:hAnsi="Cambria" w:hint="default"/>
          <w:color w:val="3494BA" w:themeColor="accent1"/>
        </w:rPr>
      </w:lvl>
    </w:lvlOverride>
    <w:lvlOverride w:ilvl="5">
      <w:lvl w:ilvl="5">
        <w:start w:val="1"/>
        <w:numFmt w:val="bullet"/>
        <w:lvlText w:val=""/>
        <w:lvlJc w:val="left"/>
        <w:pPr>
          <w:ind w:left="2880" w:hanging="360"/>
        </w:pPr>
        <w:rPr>
          <w:rFonts w:ascii="Wingdings" w:hAnsi="Wingdings" w:hint="default"/>
          <w:color w:val="3494BA" w:themeColor="accent1"/>
        </w:rPr>
      </w:lvl>
    </w:lvlOverride>
    <w:lvlOverride w:ilvl="6">
      <w:lvl w:ilvl="6">
        <w:start w:val="1"/>
        <w:numFmt w:val="bullet"/>
        <w:lvlText w:val=""/>
        <w:lvlJc w:val="left"/>
        <w:pPr>
          <w:ind w:left="3384" w:hanging="360"/>
        </w:pPr>
        <w:rPr>
          <w:rFonts w:ascii="Symbol" w:hAnsi="Symbol" w:hint="default"/>
          <w:color w:val="3494BA" w:themeColor="accent1"/>
        </w:rPr>
      </w:lvl>
    </w:lvlOverride>
    <w:lvlOverride w:ilvl="7">
      <w:lvl w:ilvl="7">
        <w:start w:val="1"/>
        <w:numFmt w:val="bullet"/>
        <w:lvlText w:val="o"/>
        <w:lvlJc w:val="left"/>
        <w:pPr>
          <w:ind w:left="3888" w:hanging="360"/>
        </w:pPr>
        <w:rPr>
          <w:rFonts w:ascii="Courier New" w:hAnsi="Courier New" w:hint="default"/>
          <w:color w:val="3494BA" w:themeColor="accent1"/>
        </w:rPr>
      </w:lvl>
    </w:lvlOverride>
    <w:lvlOverride w:ilvl="8">
      <w:lvl w:ilvl="8">
        <w:start w:val="1"/>
        <w:numFmt w:val="bullet"/>
        <w:lvlText w:val=""/>
        <w:lvlJc w:val="left"/>
        <w:pPr>
          <w:ind w:left="4392" w:hanging="360"/>
        </w:pPr>
        <w:rPr>
          <w:rFonts w:ascii="Wingdings" w:hAnsi="Wingdings" w:hint="default"/>
          <w:color w:val="3494BA" w:themeColor="accent1"/>
        </w:rPr>
      </w:lvl>
    </w:lvlOverride>
  </w:num>
  <w:num w:numId="15" w16cid:durableId="1127163914">
    <w:abstractNumId w:val="13"/>
    <w:lvlOverride w:ilvl="0">
      <w:lvl w:ilvl="0">
        <w:start w:val="1"/>
        <w:numFmt w:val="bullet"/>
        <w:pStyle w:val="Listepuces"/>
        <w:lvlText w:val="•"/>
        <w:lvlJc w:val="left"/>
        <w:pPr>
          <w:ind w:left="648" w:hanging="360"/>
        </w:pPr>
        <w:rPr>
          <w:rFonts w:ascii="Cambria" w:hAnsi="Cambria" w:hint="default"/>
          <w:color w:val="3494BA" w:themeColor="accent1"/>
        </w:rPr>
      </w:lvl>
    </w:lvlOverride>
    <w:lvlOverride w:ilvl="1">
      <w:lvl w:ilvl="1">
        <w:start w:val="1"/>
        <w:numFmt w:val="bullet"/>
        <w:lvlText w:val="•"/>
        <w:lvlJc w:val="left"/>
        <w:pPr>
          <w:tabs>
            <w:tab w:val="num" w:pos="648"/>
          </w:tabs>
          <w:ind w:left="720" w:hanging="360"/>
        </w:pPr>
        <w:rPr>
          <w:rFonts w:ascii="Cambria" w:hAnsi="Cambria" w:hint="default"/>
          <w:color w:val="3494BA" w:themeColor="accent1"/>
        </w:rPr>
      </w:lvl>
    </w:lvlOverride>
    <w:lvlOverride w:ilvl="2">
      <w:lvl w:ilvl="2">
        <w:start w:val="1"/>
        <w:numFmt w:val="bullet"/>
        <w:lvlText w:val="•"/>
        <w:lvlJc w:val="left"/>
        <w:pPr>
          <w:tabs>
            <w:tab w:val="num" w:pos="1008"/>
          </w:tabs>
          <w:ind w:left="1080" w:hanging="360"/>
        </w:pPr>
        <w:rPr>
          <w:rFonts w:ascii="Cambria" w:hAnsi="Cambria" w:hint="default"/>
          <w:color w:val="3494BA" w:themeColor="accent1"/>
        </w:rPr>
      </w:lvl>
    </w:lvlOverride>
    <w:lvlOverride w:ilvl="3">
      <w:lvl w:ilvl="3">
        <w:start w:val="1"/>
        <w:numFmt w:val="bullet"/>
        <w:lvlText w:val="•"/>
        <w:lvlJc w:val="left"/>
        <w:pPr>
          <w:tabs>
            <w:tab w:val="num" w:pos="1368"/>
          </w:tabs>
          <w:ind w:left="1440" w:hanging="360"/>
        </w:pPr>
        <w:rPr>
          <w:rFonts w:ascii="Cambria" w:hAnsi="Cambria" w:hint="default"/>
          <w:color w:val="3494BA" w:themeColor="accent1"/>
        </w:rPr>
      </w:lvl>
    </w:lvlOverride>
    <w:lvlOverride w:ilvl="4">
      <w:lvl w:ilvl="4">
        <w:start w:val="1"/>
        <w:numFmt w:val="bullet"/>
        <w:lvlText w:val="•"/>
        <w:lvlJc w:val="left"/>
        <w:pPr>
          <w:tabs>
            <w:tab w:val="num" w:pos="1728"/>
          </w:tabs>
          <w:ind w:left="1800" w:hanging="360"/>
        </w:pPr>
        <w:rPr>
          <w:rFonts w:ascii="Cambria" w:hAnsi="Cambria" w:hint="default"/>
          <w:color w:val="3494BA" w:themeColor="accent1"/>
        </w:rPr>
      </w:lvl>
    </w:lvlOverride>
    <w:lvlOverride w:ilvl="5">
      <w:lvl w:ilvl="5">
        <w:start w:val="1"/>
        <w:numFmt w:val="bullet"/>
        <w:lvlText w:val=""/>
        <w:lvlJc w:val="left"/>
        <w:pPr>
          <w:tabs>
            <w:tab w:val="num" w:pos="2088"/>
          </w:tabs>
          <w:ind w:left="2160" w:hanging="360"/>
        </w:pPr>
        <w:rPr>
          <w:rFonts w:ascii="Wingdings" w:hAnsi="Wingdings" w:hint="default"/>
          <w:color w:val="3494BA" w:themeColor="accent1"/>
        </w:rPr>
      </w:lvl>
    </w:lvlOverride>
    <w:lvlOverride w:ilvl="6">
      <w:lvl w:ilvl="6">
        <w:start w:val="1"/>
        <w:numFmt w:val="bullet"/>
        <w:lvlText w:val=""/>
        <w:lvlJc w:val="left"/>
        <w:pPr>
          <w:tabs>
            <w:tab w:val="num" w:pos="2448"/>
          </w:tabs>
          <w:ind w:left="2520" w:hanging="360"/>
        </w:pPr>
        <w:rPr>
          <w:rFonts w:ascii="Symbol" w:hAnsi="Symbol" w:hint="default"/>
          <w:color w:val="3494BA"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3494BA" w:themeColor="accent1"/>
        </w:rPr>
      </w:lvl>
    </w:lvlOverride>
    <w:lvlOverride w:ilvl="8">
      <w:lvl w:ilvl="8">
        <w:start w:val="1"/>
        <w:numFmt w:val="bullet"/>
        <w:lvlText w:val=""/>
        <w:lvlJc w:val="left"/>
        <w:pPr>
          <w:tabs>
            <w:tab w:val="num" w:pos="3168"/>
          </w:tabs>
          <w:ind w:left="3240" w:hanging="360"/>
        </w:pPr>
        <w:rPr>
          <w:rFonts w:ascii="Wingdings" w:hAnsi="Wingdings" w:hint="default"/>
          <w:color w:val="3494BA" w:themeColor="accent1"/>
        </w:rPr>
      </w:lvl>
    </w:lvlOverride>
  </w:num>
  <w:num w:numId="16" w16cid:durableId="5344644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83211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02168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5436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5264789">
    <w:abstractNumId w:val="10"/>
  </w:num>
  <w:num w:numId="21" w16cid:durableId="1032610712">
    <w:abstractNumId w:val="12"/>
  </w:num>
  <w:num w:numId="22" w16cid:durableId="1351107218">
    <w:abstractNumId w:val="8"/>
  </w:num>
  <w:num w:numId="23" w16cid:durableId="204146868">
    <w:abstractNumId w:val="5"/>
  </w:num>
  <w:num w:numId="24" w16cid:durableId="756558731">
    <w:abstractNumId w:val="1"/>
  </w:num>
  <w:num w:numId="25" w16cid:durableId="1217085341">
    <w:abstractNumId w:val="11"/>
  </w:num>
  <w:num w:numId="26" w16cid:durableId="2055814014">
    <w:abstractNumId w:val="14"/>
  </w:num>
  <w:num w:numId="27" w16cid:durableId="1131437781">
    <w:abstractNumId w:val="7"/>
  </w:num>
  <w:num w:numId="28" w16cid:durableId="1506482320">
    <w:abstractNumId w:val="9"/>
  </w:num>
  <w:num w:numId="29" w16cid:durableId="249395221">
    <w:abstractNumId w:val="15"/>
  </w:num>
  <w:num w:numId="30" w16cid:durableId="454756260">
    <w:abstractNumId w:val="4"/>
  </w:num>
  <w:num w:numId="31" w16cid:durableId="452291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11"/>
    <w:rsid w:val="0002111D"/>
    <w:rsid w:val="00021755"/>
    <w:rsid w:val="000E1227"/>
    <w:rsid w:val="000F2FA6"/>
    <w:rsid w:val="001725DA"/>
    <w:rsid w:val="00184B35"/>
    <w:rsid w:val="001865F2"/>
    <w:rsid w:val="001A3721"/>
    <w:rsid w:val="001B284A"/>
    <w:rsid w:val="001C3685"/>
    <w:rsid w:val="001E59F3"/>
    <w:rsid w:val="00202CF9"/>
    <w:rsid w:val="002063EE"/>
    <w:rsid w:val="00226FF2"/>
    <w:rsid w:val="00246086"/>
    <w:rsid w:val="002765D2"/>
    <w:rsid w:val="00342438"/>
    <w:rsid w:val="003F429C"/>
    <w:rsid w:val="004049B9"/>
    <w:rsid w:val="00412ECB"/>
    <w:rsid w:val="004365CF"/>
    <w:rsid w:val="00467C07"/>
    <w:rsid w:val="00472B1B"/>
    <w:rsid w:val="00475E2B"/>
    <w:rsid w:val="004961A1"/>
    <w:rsid w:val="004C3588"/>
    <w:rsid w:val="00515DE0"/>
    <w:rsid w:val="00576C68"/>
    <w:rsid w:val="00577305"/>
    <w:rsid w:val="005C2E0B"/>
    <w:rsid w:val="006118BE"/>
    <w:rsid w:val="00651523"/>
    <w:rsid w:val="00670311"/>
    <w:rsid w:val="00675448"/>
    <w:rsid w:val="00681679"/>
    <w:rsid w:val="00683D56"/>
    <w:rsid w:val="00697B0D"/>
    <w:rsid w:val="006A0179"/>
    <w:rsid w:val="006A1CFB"/>
    <w:rsid w:val="006E5F11"/>
    <w:rsid w:val="006F5E4F"/>
    <w:rsid w:val="007205A5"/>
    <w:rsid w:val="00760843"/>
    <w:rsid w:val="007A4C36"/>
    <w:rsid w:val="007B0DFA"/>
    <w:rsid w:val="007C70F4"/>
    <w:rsid w:val="007E5E59"/>
    <w:rsid w:val="00823D33"/>
    <w:rsid w:val="0087366E"/>
    <w:rsid w:val="008759A8"/>
    <w:rsid w:val="008A19FD"/>
    <w:rsid w:val="008B46AB"/>
    <w:rsid w:val="008C1741"/>
    <w:rsid w:val="008E3437"/>
    <w:rsid w:val="008E707B"/>
    <w:rsid w:val="00911CD5"/>
    <w:rsid w:val="009210A6"/>
    <w:rsid w:val="00924378"/>
    <w:rsid w:val="00944D7A"/>
    <w:rsid w:val="00972E36"/>
    <w:rsid w:val="00996EA2"/>
    <w:rsid w:val="00997DB2"/>
    <w:rsid w:val="009A0F76"/>
    <w:rsid w:val="009C1122"/>
    <w:rsid w:val="009D0BFE"/>
    <w:rsid w:val="009F46D8"/>
    <w:rsid w:val="00A011D1"/>
    <w:rsid w:val="00A03BCD"/>
    <w:rsid w:val="00A7217A"/>
    <w:rsid w:val="00A744E7"/>
    <w:rsid w:val="00A75B03"/>
    <w:rsid w:val="00A841DB"/>
    <w:rsid w:val="00A86068"/>
    <w:rsid w:val="00A91D75"/>
    <w:rsid w:val="00AB0648"/>
    <w:rsid w:val="00AC343A"/>
    <w:rsid w:val="00AC51AD"/>
    <w:rsid w:val="00AF4FC4"/>
    <w:rsid w:val="00B1305C"/>
    <w:rsid w:val="00C037FD"/>
    <w:rsid w:val="00C047B9"/>
    <w:rsid w:val="00C3537C"/>
    <w:rsid w:val="00C50FEA"/>
    <w:rsid w:val="00C5694B"/>
    <w:rsid w:val="00C6285F"/>
    <w:rsid w:val="00C6323A"/>
    <w:rsid w:val="00C87193"/>
    <w:rsid w:val="00C966C9"/>
    <w:rsid w:val="00CB27A1"/>
    <w:rsid w:val="00D24198"/>
    <w:rsid w:val="00D31037"/>
    <w:rsid w:val="00D36283"/>
    <w:rsid w:val="00D476F7"/>
    <w:rsid w:val="00D55CBC"/>
    <w:rsid w:val="00D821E8"/>
    <w:rsid w:val="00D8631A"/>
    <w:rsid w:val="00D87CD8"/>
    <w:rsid w:val="00DF1CFA"/>
    <w:rsid w:val="00DF3446"/>
    <w:rsid w:val="00E25E12"/>
    <w:rsid w:val="00E35B4B"/>
    <w:rsid w:val="00E45B5D"/>
    <w:rsid w:val="00E523C3"/>
    <w:rsid w:val="00E5388E"/>
    <w:rsid w:val="00E6016B"/>
    <w:rsid w:val="00E72639"/>
    <w:rsid w:val="00E728E9"/>
    <w:rsid w:val="00E759F6"/>
    <w:rsid w:val="00E9140C"/>
    <w:rsid w:val="00E94B95"/>
    <w:rsid w:val="00ED6905"/>
    <w:rsid w:val="00EF64C7"/>
    <w:rsid w:val="00F0435A"/>
    <w:rsid w:val="00F133F2"/>
    <w:rsid w:val="00F33D1D"/>
    <w:rsid w:val="00FE0D74"/>
    <w:rsid w:val="00FE3D2C"/>
    <w:rsid w:val="00FF09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E0EF40"/>
  <w15:docId w15:val="{81DDEBF3-046E-46CB-B042-F8AF0A14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fr-FR"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000000" w:themeColor="text1"/>
      <w:sz w:val="24"/>
    </w:rPr>
  </w:style>
  <w:style w:type="paragraph" w:styleId="Titre1">
    <w:name w:val="heading 1"/>
    <w:basedOn w:val="Normal"/>
    <w:next w:val="Normal"/>
    <w:link w:val="Titre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re2">
    <w:name w:val="heading 2"/>
    <w:basedOn w:val="Normal"/>
    <w:next w:val="Normal"/>
    <w:link w:val="Titre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re3">
    <w:name w:val="heading 3"/>
    <w:basedOn w:val="Normal"/>
    <w:next w:val="Normal"/>
    <w:link w:val="Titre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276E8B" w:themeColor="accent1" w:themeShade="BF"/>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pPr>
      <w:spacing w:line="240" w:lineRule="auto"/>
      <w:ind w:left="29" w:right="144"/>
    </w:pPr>
    <w:rPr>
      <w:color w:val="276E8B" w:themeColor="accent1" w:themeShade="BF"/>
    </w:rPr>
  </w:style>
  <w:style w:type="character" w:customStyle="1" w:styleId="PieddepageCar">
    <w:name w:val="Pied de page Car"/>
    <w:basedOn w:val="Policepardfaut"/>
    <w:link w:val="Pieddepage"/>
    <w:uiPriority w:val="99"/>
    <w:rPr>
      <w:color w:val="276E8B" w:themeColor="accent1" w:themeShade="BF"/>
    </w:rPr>
  </w:style>
  <w:style w:type="paragraph" w:styleId="Sous-titre">
    <w:name w:val="Subtitle"/>
    <w:basedOn w:val="Normal"/>
    <w:link w:val="Sous-titreCar"/>
    <w:uiPriority w:val="2"/>
    <w:unhideWhenUsed/>
    <w:qFormat/>
    <w:rsid w:val="00A91D75"/>
    <w:rPr>
      <w:rFonts w:asciiTheme="majorHAnsi" w:hAnsiTheme="majorHAnsi"/>
      <w:b/>
      <w:color w:val="373545"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En-tte">
    <w:name w:val="header"/>
    <w:basedOn w:val="Normal"/>
    <w:link w:val="En-tteCar"/>
    <w:uiPriority w:val="99"/>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re3Car">
    <w:name w:val="Titre 3 Car"/>
    <w:basedOn w:val="Policepardfaut"/>
    <w:link w:val="Titre3"/>
    <w:uiPriority w:val="7"/>
    <w:rPr>
      <w:rFonts w:asciiTheme="majorHAnsi" w:eastAsiaTheme="majorEastAsia" w:hAnsiTheme="majorHAnsi" w:cstheme="majorBidi"/>
      <w:b/>
      <w:color w:val="276E8B" w:themeColor="accent1" w:themeShade="BF"/>
      <w:sz w:val="36"/>
      <w:szCs w:val="24"/>
    </w:rPr>
  </w:style>
  <w:style w:type="paragraph" w:styleId="Titre">
    <w:name w:val="Title"/>
    <w:basedOn w:val="Normal"/>
    <w:link w:val="Titre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reCar">
    <w:name w:val="Titre Car"/>
    <w:basedOn w:val="Policepardfaut"/>
    <w:link w:val="Titre"/>
    <w:uiPriority w:val="1"/>
    <w:rsid w:val="001E59F3"/>
    <w:rPr>
      <w:rFonts w:asciiTheme="majorHAnsi" w:eastAsiaTheme="majorEastAsia" w:hAnsiTheme="majorHAnsi" w:cstheme="majorBidi"/>
      <w:b/>
      <w:bCs/>
      <w:color w:val="FFFFFF" w:themeColor="background1"/>
      <w:sz w:val="72"/>
      <w:szCs w:val="9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6"/>
    <w:qFormat/>
    <w:rPr>
      <w:b/>
      <w:bCs/>
    </w:rPr>
  </w:style>
  <w:style w:type="character" w:customStyle="1" w:styleId="Sous-titreCar">
    <w:name w:val="Sous-titre Car"/>
    <w:basedOn w:val="Policepardfaut"/>
    <w:link w:val="Sous-titre"/>
    <w:uiPriority w:val="2"/>
    <w:rsid w:val="00A91D75"/>
    <w:rPr>
      <w:rFonts w:asciiTheme="majorHAnsi" w:hAnsiTheme="majorHAnsi"/>
      <w:b/>
      <w:color w:val="373545" w:themeColor="text2"/>
      <w:sz w:val="36"/>
      <w:szCs w:val="36"/>
    </w:rPr>
  </w:style>
  <w:style w:type="paragraph" w:styleId="Sansinterligne">
    <w:name w:val="No Spacing"/>
    <w:link w:val="SansinterligneCar"/>
    <w:uiPriority w:val="98"/>
    <w:unhideWhenUsed/>
    <w:qFormat/>
    <w:pPr>
      <w:spacing w:after="0" w:line="240" w:lineRule="auto"/>
    </w:pPr>
  </w:style>
  <w:style w:type="paragraph" w:customStyle="1" w:styleId="Coordonnes">
    <w:name w:val="Coordonnées"/>
    <w:basedOn w:val="Normal"/>
    <w:uiPriority w:val="5"/>
    <w:qFormat/>
    <w:pPr>
      <w:spacing w:line="240" w:lineRule="auto"/>
      <w:ind w:left="29" w:right="144"/>
    </w:pPr>
    <w:rPr>
      <w:color w:val="276E8B" w:themeColor="accent1" w:themeShade="BF"/>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7"/>
    <w:rsid w:val="00D55CBC"/>
    <w:rPr>
      <w:rFonts w:asciiTheme="majorHAnsi" w:eastAsiaTheme="majorEastAsia" w:hAnsiTheme="majorHAnsi" w:cstheme="majorBidi"/>
      <w:b/>
      <w:bCs/>
      <w:caps/>
      <w:color w:val="000000" w:themeColor="text1"/>
      <w:sz w:val="48"/>
    </w:rPr>
  </w:style>
  <w:style w:type="paragraph" w:styleId="En-ttedetabledesmatires">
    <w:name w:val="TOC Heading"/>
    <w:basedOn w:val="Titre1"/>
    <w:next w:val="Normal"/>
    <w:uiPriority w:val="39"/>
    <w:unhideWhenUsed/>
    <w:qFormat/>
    <w:rsid w:val="00D476F7"/>
    <w:pPr>
      <w:spacing w:before="0" w:after="360"/>
      <w:outlineLvl w:val="9"/>
    </w:pPr>
    <w:rPr>
      <w:kern w:val="20"/>
      <w:sz w:val="44"/>
    </w:rPr>
  </w:style>
  <w:style w:type="character" w:customStyle="1" w:styleId="Titre2Car">
    <w:name w:val="Titre 2 Car"/>
    <w:basedOn w:val="Policepardfaut"/>
    <w:link w:val="Titre2"/>
    <w:uiPriority w:val="7"/>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3"/>
    <w:unhideWhenUsed/>
    <w:qFormat/>
    <w:rsid w:val="00D55CBC"/>
    <w:pPr>
      <w:spacing w:line="240" w:lineRule="auto"/>
    </w:pPr>
    <w:rPr>
      <w:b/>
      <w:i/>
      <w:iCs/>
      <w:color w:val="276E8B" w:themeColor="accent1" w:themeShade="BF"/>
      <w:kern w:val="20"/>
      <w:sz w:val="36"/>
    </w:rPr>
  </w:style>
  <w:style w:type="character" w:customStyle="1" w:styleId="CitationCar">
    <w:name w:val="Citation Car"/>
    <w:basedOn w:val="Policepardfaut"/>
    <w:link w:val="Citation"/>
    <w:uiPriority w:val="3"/>
    <w:rsid w:val="00D55CBC"/>
    <w:rPr>
      <w:b/>
      <w:i/>
      <w:iCs/>
      <w:color w:val="276E8B" w:themeColor="accent1" w:themeShade="BF"/>
      <w:kern w:val="20"/>
      <w:sz w:val="36"/>
    </w:rPr>
  </w:style>
  <w:style w:type="paragraph" w:styleId="Signature">
    <w:name w:val="Signature"/>
    <w:basedOn w:val="Normal"/>
    <w:link w:val="SignatureCar"/>
    <w:uiPriority w:val="8"/>
    <w:unhideWhenUsed/>
    <w:qFormat/>
    <w:rsid w:val="00E523C3"/>
    <w:pPr>
      <w:spacing w:before="720" w:line="312" w:lineRule="auto"/>
    </w:pPr>
    <w:rPr>
      <w:b/>
      <w:kern w:val="20"/>
    </w:rPr>
  </w:style>
  <w:style w:type="character" w:customStyle="1" w:styleId="SignatureCar">
    <w:name w:val="Signature Car"/>
    <w:basedOn w:val="Policepardfaut"/>
    <w:link w:val="Signature"/>
    <w:uiPriority w:val="8"/>
    <w:rsid w:val="00E523C3"/>
    <w:rPr>
      <w:b/>
      <w:color w:val="000000" w:themeColor="text1"/>
      <w:kern w:val="20"/>
      <w:sz w:val="24"/>
    </w:rPr>
  </w:style>
  <w:style w:type="character" w:customStyle="1" w:styleId="SansinterligneCar">
    <w:name w:val="Sans interligne Car"/>
    <w:basedOn w:val="Policepardfaut"/>
    <w:link w:val="Sansinterligne"/>
    <w:uiPriority w:val="98"/>
  </w:style>
  <w:style w:type="paragraph" w:styleId="Listepuces">
    <w:name w:val="List Bullet"/>
    <w:basedOn w:val="Normal"/>
    <w:uiPriority w:val="11"/>
    <w:qFormat/>
    <w:rsid w:val="002063EE"/>
    <w:pPr>
      <w:numPr>
        <w:numId w:val="12"/>
      </w:numPr>
      <w:spacing w:before="40" w:after="40" w:line="288" w:lineRule="auto"/>
    </w:pPr>
    <w:rPr>
      <w:szCs w:val="22"/>
      <w:lang w:eastAsia="en-US"/>
    </w:rPr>
  </w:style>
  <w:style w:type="paragraph" w:styleId="Listenumros">
    <w:name w:val="List Number"/>
    <w:basedOn w:val="Listenumros2"/>
    <w:uiPriority w:val="9"/>
    <w:unhideWhenUsed/>
    <w:qFormat/>
    <w:rsid w:val="00D476F7"/>
  </w:style>
  <w:style w:type="paragraph" w:styleId="Listenumros2">
    <w:name w:val="List Number 2"/>
    <w:basedOn w:val="Normal"/>
    <w:uiPriority w:val="10"/>
    <w:qFormat/>
    <w:rsid w:val="001865F2"/>
    <w:pPr>
      <w:numPr>
        <w:numId w:val="23"/>
      </w:numPr>
    </w:pPr>
  </w:style>
  <w:style w:type="table" w:customStyle="1" w:styleId="Tableaufinancier">
    <w:name w:val="Tableau financier"/>
    <w:basedOn w:val="TableauNormal"/>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sation">
    <w:name w:val="Organisation"/>
    <w:basedOn w:val="Normal"/>
    <w:uiPriority w:val="4"/>
    <w:qFormat/>
    <w:pPr>
      <w:spacing w:after="60" w:line="240" w:lineRule="auto"/>
      <w:ind w:left="-2318" w:right="29"/>
    </w:pPr>
    <w:rPr>
      <w:b/>
      <w:bCs/>
      <w:color w:val="276E8B" w:themeColor="accent1" w:themeShade="BF"/>
      <w:sz w:val="36"/>
    </w:rPr>
  </w:style>
  <w:style w:type="paragraph" w:styleId="Lgende">
    <w:name w:val="caption"/>
    <w:basedOn w:val="Normal"/>
    <w:uiPriority w:val="35"/>
    <w:qFormat/>
    <w:rsid w:val="00577305"/>
    <w:pPr>
      <w:spacing w:after="120" w:line="240" w:lineRule="auto"/>
    </w:pPr>
    <w:rPr>
      <w:iCs/>
      <w:color w:val="auto"/>
      <w:sz w:val="18"/>
      <w:szCs w:val="18"/>
    </w:rPr>
  </w:style>
  <w:style w:type="paragraph" w:styleId="Citationintense">
    <w:name w:val="Intense Quote"/>
    <w:basedOn w:val="Normal"/>
    <w:next w:val="Normal"/>
    <w:link w:val="CitationintenseCar"/>
    <w:uiPriority w:val="30"/>
    <w:semiHidden/>
    <w:qFormat/>
    <w:rsid w:val="00FE3D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CitationintenseCar">
    <w:name w:val="Citation intense Car"/>
    <w:basedOn w:val="Policepardfaut"/>
    <w:link w:val="Citationintense"/>
    <w:uiPriority w:val="30"/>
    <w:semiHidden/>
    <w:rsid w:val="00FE3D2C"/>
    <w:rPr>
      <w:i/>
      <w:iCs/>
      <w:color w:val="276E8B" w:themeColor="accent1" w:themeShade="BF"/>
    </w:rPr>
  </w:style>
  <w:style w:type="paragraph" w:customStyle="1" w:styleId="Miseenvidence2">
    <w:name w:val="Mise en évidence 2"/>
    <w:basedOn w:val="Normal"/>
    <w:link w:val="Caractredemiseenvidence2"/>
    <w:uiPriority w:val="8"/>
    <w:qFormat/>
    <w:rsid w:val="002063EE"/>
    <w:pPr>
      <w:spacing w:before="240" w:after="240" w:line="288" w:lineRule="auto"/>
    </w:pPr>
    <w:rPr>
      <w:b/>
      <w:spacing w:val="20"/>
    </w:rPr>
  </w:style>
  <w:style w:type="character" w:customStyle="1" w:styleId="Caractredemiseenvidence2">
    <w:name w:val="Caractère de mise en évidence 2"/>
    <w:basedOn w:val="Policepardfaut"/>
    <w:link w:val="Miseenvidence2"/>
    <w:uiPriority w:val="8"/>
    <w:rsid w:val="002063EE"/>
    <w:rPr>
      <w:b/>
      <w:color w:val="000000" w:themeColor="text1"/>
      <w:spacing w:val="20"/>
      <w:sz w:val="24"/>
    </w:rPr>
  </w:style>
  <w:style w:type="paragraph" w:styleId="TM2">
    <w:name w:val="toc 2"/>
    <w:basedOn w:val="Normal"/>
    <w:next w:val="Normal"/>
    <w:autoRedefine/>
    <w:uiPriority w:val="39"/>
    <w:unhideWhenUsed/>
    <w:rsid w:val="00E523C3"/>
    <w:pPr>
      <w:spacing w:after="100"/>
      <w:ind w:left="240"/>
    </w:pPr>
  </w:style>
  <w:style w:type="character" w:styleId="Lienhypertexte">
    <w:name w:val="Hyperlink"/>
    <w:basedOn w:val="Policepardfaut"/>
    <w:uiPriority w:val="99"/>
    <w:unhideWhenUsed/>
    <w:rsid w:val="00E523C3"/>
    <w:rPr>
      <w:color w:val="6B9F25" w:themeColor="hyperlink"/>
      <w:u w:val="single"/>
    </w:rPr>
  </w:style>
  <w:style w:type="table" w:styleId="TableauListe1Clair-Accentuation6">
    <w:name w:val="List Table 1 Light Accent 6"/>
    <w:basedOn w:val="TableauNormal"/>
    <w:uiPriority w:val="46"/>
    <w:rsid w:val="002063EE"/>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Paragraphedeliste">
    <w:name w:val="List Paragraph"/>
    <w:basedOn w:val="Normal"/>
    <w:uiPriority w:val="34"/>
    <w:semiHidden/>
    <w:qFormat/>
    <w:rsid w:val="00A744E7"/>
    <w:pPr>
      <w:ind w:left="720"/>
    </w:pPr>
  </w:style>
  <w:style w:type="paragraph" w:styleId="NormalWeb">
    <w:name w:val="Normal (Web)"/>
    <w:basedOn w:val="Normal"/>
    <w:uiPriority w:val="99"/>
    <w:unhideWhenUsed/>
    <w:rsid w:val="00021755"/>
    <w:pPr>
      <w:spacing w:before="100" w:beforeAutospacing="1" w:after="100" w:afterAutospacing="1" w:line="240" w:lineRule="auto"/>
      <w:contextualSpacing w:val="0"/>
    </w:pPr>
    <w:rPr>
      <w:rFonts w:ascii="Times New Roman" w:eastAsia="Times New Roman" w:hAnsi="Times New Roman" w:cs="Times New Roman"/>
      <w:color w:val="auto"/>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710544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yx0v\AppData\Roaming\Microsoft\Templates\Rapport%20annuel%20(conception%20Rouge%20et%20noir).dotx" TargetMode="Externa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Template>
  <TotalTime>461</TotalTime>
  <Pages>5</Pages>
  <Words>764</Words>
  <Characters>4202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Grissi, Wafi (RC-FR EM CS QM&amp;EHS)</dc:creator>
  <cp:keywords/>
  <cp:lastModifiedBy>Wafi GRISSI</cp:lastModifiedBy>
  <cp:revision>60</cp:revision>
  <cp:lastPrinted>2023-10-17T09:37:00Z</cp:lastPrinted>
  <dcterms:created xsi:type="dcterms:W3CDTF">2019-10-27T16:44:00Z</dcterms:created>
  <dcterms:modified xsi:type="dcterms:W3CDTF">2023-10-17T09:38:00Z</dcterms:modified>
  <cp:contentStatus/>
  <cp:version/>
</cp:coreProperties>
</file>