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8C1A" w14:textId="77777777" w:rsidR="005D658B" w:rsidRDefault="005D658B" w:rsidP="005D658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4C66FD3" w14:textId="77777777" w:rsidR="005D658B" w:rsidRDefault="005D658B" w:rsidP="005D658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5BBCDC33" w14:textId="77777777" w:rsidR="005D658B" w:rsidRDefault="005D658B" w:rsidP="005D658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758759A" w14:textId="77777777" w:rsidR="005D658B" w:rsidRDefault="005D658B" w:rsidP="005D658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5D658B" w14:paraId="72E06297" w14:textId="77777777" w:rsidTr="00D2317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7A4966D" w14:textId="77777777" w:rsidR="005D658B" w:rsidRDefault="005D658B" w:rsidP="00D2317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B8248" w14:textId="77777777" w:rsidR="005D658B" w:rsidRDefault="005D658B" w:rsidP="00D231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031BDDA" w14:textId="77777777" w:rsidR="005D658B" w:rsidRDefault="005D658B" w:rsidP="00D231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D28CA" w14:textId="77777777" w:rsidR="005D658B" w:rsidRDefault="005D658B" w:rsidP="00D231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E22A9FE" w14:textId="10745CCD" w:rsidR="005D658B" w:rsidRDefault="005D658B" w:rsidP="00D231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И.В. Мателенок</w:t>
            </w:r>
          </w:p>
        </w:tc>
      </w:tr>
      <w:tr w:rsidR="005D658B" w14:paraId="686828F9" w14:textId="77777777" w:rsidTr="00D231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33B96" w14:textId="77777777" w:rsidR="005D658B" w:rsidRDefault="005D658B" w:rsidP="00D231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19F5E" w14:textId="77777777" w:rsidR="005D658B" w:rsidRDefault="005D658B" w:rsidP="00D2317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BA3A1" w14:textId="77777777" w:rsidR="005D658B" w:rsidRDefault="005D658B" w:rsidP="00D231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12017" w14:textId="77777777" w:rsidR="005D658B" w:rsidRDefault="005D658B" w:rsidP="00D2317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912EF" w14:textId="77777777" w:rsidR="005D658B" w:rsidRDefault="005D658B" w:rsidP="00D231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EF8C39A" w14:textId="77777777" w:rsidR="005D658B" w:rsidRDefault="005D658B" w:rsidP="005D658B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D658B" w14:paraId="26F8335E" w14:textId="77777777" w:rsidTr="005D658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874E169" w14:textId="401488EA" w:rsidR="005D658B" w:rsidRDefault="005D658B" w:rsidP="00D23173">
            <w:pPr>
              <w:pStyle w:val="a3"/>
              <w:spacing w:before="960"/>
            </w:pPr>
            <w:r>
              <w:t>ОТЧЕТ О ЛАБОРАТОРНОЙ РАБОТЕ</w:t>
            </w:r>
            <w:r>
              <w:t xml:space="preserve"> № 2</w:t>
            </w:r>
          </w:p>
        </w:tc>
      </w:tr>
      <w:tr w:rsidR="005D658B" w14:paraId="520332DF" w14:textId="77777777" w:rsidTr="005D658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AD755CC" w14:textId="78E0ED1C" w:rsidR="005D658B" w:rsidRPr="00F57E13" w:rsidRDefault="005D658B" w:rsidP="00D2317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ИССЛЕДОВАНИЕ СИСТЕМ ОСВЕЩЕНИЯ И ИХ СВЕТОТЕХНИЧЕСКИХ ХАРАКТЕРИСТИК</w:t>
            </w:r>
          </w:p>
        </w:tc>
      </w:tr>
      <w:tr w:rsidR="005D658B" w14:paraId="6AD06CB7" w14:textId="77777777" w:rsidTr="005D658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FC384F4" w14:textId="26F2EDA0" w:rsidR="005D658B" w:rsidRPr="003F571E" w:rsidRDefault="005D658B" w:rsidP="00D2317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4"/>
                <w:szCs w:val="24"/>
                <w:lang w:val="ru-RU"/>
              </w:rPr>
              <w:t>БЕЗОПАСТНОСТЬ ЖИЗНЕДЕЯТЕЛЬНОСТИ</w:t>
            </w:r>
          </w:p>
        </w:tc>
      </w:tr>
    </w:tbl>
    <w:p w14:paraId="74256919" w14:textId="5318D765" w:rsidR="005D658B" w:rsidRPr="00F57E13" w:rsidRDefault="005D658B" w:rsidP="005D658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  <w:r>
        <w:t>И</w:t>
      </w:r>
    </w:p>
    <w:tbl>
      <w:tblPr>
        <w:tblW w:w="9791" w:type="dxa"/>
        <w:tblLook w:val="0000" w:firstRow="0" w:lastRow="0" w:firstColumn="0" w:lastColumn="0" w:noHBand="0" w:noVBand="0"/>
      </w:tblPr>
      <w:tblGrid>
        <w:gridCol w:w="2118"/>
        <w:gridCol w:w="1633"/>
        <w:gridCol w:w="696"/>
        <w:gridCol w:w="265"/>
        <w:gridCol w:w="1417"/>
        <w:gridCol w:w="284"/>
        <w:gridCol w:w="3378"/>
      </w:tblGrid>
      <w:tr w:rsidR="005D658B" w14:paraId="678947E0" w14:textId="77777777" w:rsidTr="005D658B"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C0434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ind w:left="-108"/>
              <w:jc w:val="center"/>
            </w:pPr>
          </w:p>
        </w:tc>
        <w:tc>
          <w:tcPr>
            <w:tcW w:w="1633" w:type="dxa"/>
            <w:tcBorders>
              <w:top w:val="nil"/>
              <w:left w:val="nil"/>
              <w:right w:val="nil"/>
            </w:tcBorders>
          </w:tcPr>
          <w:p w14:paraId="0CFBAEF4" w14:textId="77777777" w:rsidR="005D658B" w:rsidRP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vAlign w:val="bottom"/>
          </w:tcPr>
          <w:p w14:paraId="313A2A57" w14:textId="52D33DEE" w:rsidR="005D658B" w:rsidRP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7115E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E1FABF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D42AF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D4107C" w14:textId="01C3D26D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Ю.И. Гуков</w:t>
            </w:r>
          </w:p>
        </w:tc>
      </w:tr>
      <w:tr w:rsidR="005D658B" w14:paraId="72E673C4" w14:textId="77777777" w:rsidTr="005D658B"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63D56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ind w:left="-108"/>
              <w:jc w:val="center"/>
            </w:pPr>
          </w:p>
        </w:tc>
        <w:tc>
          <w:tcPr>
            <w:tcW w:w="1633" w:type="dxa"/>
            <w:tcBorders>
              <w:top w:val="nil"/>
              <w:left w:val="nil"/>
              <w:right w:val="nil"/>
            </w:tcBorders>
          </w:tcPr>
          <w:p w14:paraId="1DE190EE" w14:textId="77777777" w:rsidR="005D658B" w:rsidRP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vAlign w:val="bottom"/>
          </w:tcPr>
          <w:p w14:paraId="419BE9D4" w14:textId="2E7371CD" w:rsidR="005D658B" w:rsidRP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63ED6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8562E6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FCC26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B7A94A" w14:textId="31C43F9E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А.С. Осташов</w:t>
            </w:r>
          </w:p>
        </w:tc>
      </w:tr>
      <w:tr w:rsidR="005D658B" w14:paraId="074101EB" w14:textId="77777777" w:rsidTr="005D658B"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C4622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ind w:left="-108"/>
              <w:jc w:val="center"/>
            </w:pPr>
          </w:p>
        </w:tc>
        <w:tc>
          <w:tcPr>
            <w:tcW w:w="1633" w:type="dxa"/>
            <w:tcBorders>
              <w:left w:val="nil"/>
              <w:right w:val="nil"/>
            </w:tcBorders>
          </w:tcPr>
          <w:p w14:paraId="167947AF" w14:textId="77777777" w:rsidR="005D658B" w:rsidRP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696" w:type="dxa"/>
            <w:tcBorders>
              <w:left w:val="nil"/>
              <w:right w:val="nil"/>
            </w:tcBorders>
            <w:vAlign w:val="bottom"/>
          </w:tcPr>
          <w:p w14:paraId="5F7B4E22" w14:textId="7181AA90" w:rsidR="005D658B" w:rsidRP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148A5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FC90B2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7E3B2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F6CDC6" w14:textId="6A9CF326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Д.А. Голощапов</w:t>
            </w:r>
          </w:p>
        </w:tc>
      </w:tr>
      <w:tr w:rsidR="005D658B" w14:paraId="4962A86F" w14:textId="77777777" w:rsidTr="005D658B"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DF835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ind w:left="-108"/>
              <w:jc w:val="center"/>
            </w:pPr>
          </w:p>
        </w:tc>
        <w:tc>
          <w:tcPr>
            <w:tcW w:w="1633" w:type="dxa"/>
            <w:tcBorders>
              <w:left w:val="nil"/>
              <w:right w:val="nil"/>
            </w:tcBorders>
          </w:tcPr>
          <w:p w14:paraId="6601E808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696" w:type="dxa"/>
            <w:tcBorders>
              <w:left w:val="nil"/>
              <w:right w:val="nil"/>
            </w:tcBorders>
            <w:vAlign w:val="bottom"/>
          </w:tcPr>
          <w:p w14:paraId="2C57AEDF" w14:textId="45BFB14E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C5B88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B044ED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10DBE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88FD1A" w14:textId="43D061FF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А.Ю Дыкань</w:t>
            </w:r>
          </w:p>
        </w:tc>
      </w:tr>
      <w:tr w:rsidR="005D658B" w14:paraId="214DBBA7" w14:textId="77777777" w:rsidTr="005D658B"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DCF9A" w14:textId="7B0C1ECC" w:rsidR="005D658B" w:rsidRDefault="005D658B" w:rsidP="005D658B">
            <w:pPr>
              <w:widowControl w:val="0"/>
              <w:autoSpaceDE w:val="0"/>
              <w:autoSpaceDN w:val="0"/>
              <w:adjustRightInd w:val="0"/>
              <w:ind w:left="-108"/>
              <w:jc w:val="center"/>
            </w:pPr>
            <w:r>
              <w:t>СТУДЕНТ</w:t>
            </w:r>
            <w:r>
              <w:t>Ы</w:t>
            </w:r>
            <w:r>
              <w:t xml:space="preserve"> </w:t>
            </w:r>
            <w:r w:rsidRPr="009B751E">
              <w:t>ГР. №</w:t>
            </w:r>
          </w:p>
        </w:tc>
        <w:tc>
          <w:tcPr>
            <w:tcW w:w="1633" w:type="dxa"/>
            <w:tcBorders>
              <w:left w:val="nil"/>
              <w:bottom w:val="single" w:sz="4" w:space="0" w:color="auto"/>
              <w:right w:val="nil"/>
            </w:tcBorders>
          </w:tcPr>
          <w:p w14:paraId="2098C99B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696" w:type="dxa"/>
            <w:tcBorders>
              <w:left w:val="nil"/>
              <w:bottom w:val="single" w:sz="4" w:space="0" w:color="auto"/>
              <w:right w:val="nil"/>
            </w:tcBorders>
          </w:tcPr>
          <w:p w14:paraId="105239F7" w14:textId="722F6DEB" w:rsidR="005D658B" w:rsidRPr="003F571E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6653D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E6AAF3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92BA9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4C9DC8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D658B" w14:paraId="15894B82" w14:textId="77777777" w:rsidTr="005D658B"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4BFC6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EB1F34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DDDB0F" w14:textId="207B1541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996E8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8F0E8F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E5A58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3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CA602" w14:textId="77777777" w:rsidR="005D658B" w:rsidRDefault="005D658B" w:rsidP="005D658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5151B50" w14:textId="58617034" w:rsidR="005D658B" w:rsidRDefault="005D658B" w:rsidP="005D658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14:paraId="2D1A6404" w14:textId="07513219" w:rsidR="005D658B" w:rsidRDefault="005D658B">
      <w:pPr>
        <w:spacing w:line="360" w:lineRule="auto"/>
        <w:ind w:firstLine="709"/>
        <w:jc w:val="both"/>
      </w:pPr>
      <w:r>
        <w:lastRenderedPageBreak/>
        <w:br w:type="page"/>
      </w:r>
    </w:p>
    <w:p w14:paraId="50FB8D46" w14:textId="3FEF8DCD" w:rsidR="005D658B" w:rsidRDefault="005D658B" w:rsidP="005D658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D658B">
        <w:rPr>
          <w:b/>
          <w:bCs/>
          <w:sz w:val="28"/>
          <w:szCs w:val="28"/>
        </w:rPr>
        <w:lastRenderedPageBreak/>
        <w:t xml:space="preserve">Цель работы: </w:t>
      </w:r>
      <w:r w:rsidRPr="005D658B">
        <w:rPr>
          <w:sz w:val="28"/>
          <w:szCs w:val="28"/>
        </w:rPr>
        <w:t>ознакомление с основными светотехническими характеристиками, определяющими условия работы в производственных помещениях, с видами и системами производственного освещения, требованиями санитарных норм на производственное освещение, методами и приборами для исследования светотехнических характеристик источников света, светильников и систем освещения.</w:t>
      </w:r>
    </w:p>
    <w:p w14:paraId="641FCC82" w14:textId="3FB35CE0" w:rsidR="005D658B" w:rsidRDefault="00572523" w:rsidP="00935381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14:paraId="5EFEC874" w14:textId="3D94490D" w:rsidR="00572523" w:rsidRDefault="00572523" w:rsidP="00935381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2</w:t>
      </w:r>
    </w:p>
    <w:p w14:paraId="7CC352FB" w14:textId="5AAAD463" w:rsidR="00572523" w:rsidRDefault="00572523" w:rsidP="00935381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Разряд и под разряд зрительных работ по варианту </w:t>
      </w:r>
      <w:r>
        <w:rPr>
          <w:sz w:val="28"/>
          <w:szCs w:val="28"/>
          <w:lang w:val="en-US"/>
        </w:rPr>
        <w:t>III</w:t>
      </w:r>
      <w:r>
        <w:rPr>
          <w:sz w:val="28"/>
          <w:szCs w:val="28"/>
        </w:rPr>
        <w:t>б</w:t>
      </w:r>
    </w:p>
    <w:p w14:paraId="10625A32" w14:textId="66A15C4B" w:rsidR="0032472A" w:rsidRDefault="00572523" w:rsidP="00935381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72523">
        <w:rPr>
          <w:sz w:val="28"/>
          <w:szCs w:val="28"/>
        </w:rPr>
        <w:t>Расчётные формулы</w:t>
      </w:r>
    </w:p>
    <w:p w14:paraId="575E8B40" w14:textId="53066DA0" w:rsidR="00572523" w:rsidRPr="00572523" w:rsidRDefault="00572523" w:rsidP="00935381">
      <w:pPr>
        <w:pStyle w:val="a5"/>
        <w:spacing w:line="360" w:lineRule="auto"/>
        <w:ind w:left="106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отр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отр.бел</m:t>
                  </m:r>
                </m:sub>
              </m:sSub>
            </m:den>
          </m:f>
        </m:oMath>
      </m:oMathPara>
    </w:p>
    <w:p w14:paraId="7AE7E50E" w14:textId="77777777" w:rsidR="00572523" w:rsidRDefault="00572523" w:rsidP="00935381">
      <w:pPr>
        <w:pStyle w:val="a5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где:</w:t>
      </w:r>
    </w:p>
    <w:p w14:paraId="084B9AD4" w14:textId="4479420E" w:rsidR="00572523" w:rsidRDefault="00572523" w:rsidP="00935381">
      <w:pPr>
        <w:pStyle w:val="a5"/>
        <w:spacing w:line="360" w:lineRule="auto"/>
        <w:ind w:left="106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отн</m:t>
            </m:r>
          </m:sub>
        </m:sSub>
      </m:oMath>
      <w:r>
        <w:rPr>
          <w:sz w:val="28"/>
          <w:szCs w:val="28"/>
        </w:rPr>
        <w:t xml:space="preserve"> – относительный коэффициент отражения</w:t>
      </w:r>
    </w:p>
    <w:p w14:paraId="654FA2DF" w14:textId="7BABE856" w:rsidR="00572523" w:rsidRDefault="00572523" w:rsidP="00935381">
      <w:pPr>
        <w:pStyle w:val="a5"/>
        <w:spacing w:line="360" w:lineRule="auto"/>
        <w:ind w:left="106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отр</m:t>
            </m:r>
          </m:sub>
        </m:sSub>
      </m:oMath>
      <w:r>
        <w:rPr>
          <w:sz w:val="28"/>
          <w:szCs w:val="28"/>
        </w:rPr>
        <w:t xml:space="preserve"> - </w:t>
      </w:r>
      <w:r w:rsidRPr="00572523">
        <w:rPr>
          <w:sz w:val="28"/>
          <w:szCs w:val="28"/>
        </w:rPr>
        <w:t>освещенность для отраженного света</w:t>
      </w:r>
    </w:p>
    <w:p w14:paraId="0CFD3257" w14:textId="2E1E6A17" w:rsidR="00572523" w:rsidRDefault="00572523" w:rsidP="00935381">
      <w:pPr>
        <w:pStyle w:val="a5"/>
        <w:spacing w:line="360" w:lineRule="auto"/>
        <w:ind w:left="106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отр.бел</m:t>
            </m:r>
          </m:sub>
        </m:sSub>
      </m:oMath>
      <w:r>
        <w:rPr>
          <w:sz w:val="28"/>
          <w:szCs w:val="28"/>
        </w:rPr>
        <w:t xml:space="preserve"> - </w:t>
      </w:r>
      <w:r w:rsidRPr="00572523">
        <w:rPr>
          <w:sz w:val="28"/>
          <w:szCs w:val="28"/>
        </w:rPr>
        <w:t>освещенность для света отраженного от белой поверхности</w:t>
      </w:r>
    </w:p>
    <w:p w14:paraId="5FD8BFE2" w14:textId="7A4AB5B6" w:rsidR="00572523" w:rsidRPr="00572523" w:rsidRDefault="00572523" w:rsidP="00935381">
      <w:pPr>
        <w:pStyle w:val="a5"/>
        <w:spacing w:line="360" w:lineRule="auto"/>
        <w:ind w:left="106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=E*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2A89A5E" w14:textId="1951DB0B" w:rsidR="00572523" w:rsidRDefault="0057252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где:</w:t>
      </w:r>
    </w:p>
    <w:p w14:paraId="1F2A0B5E" w14:textId="65A98037" w:rsidR="00572523" w:rsidRDefault="0057252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I</w:t>
      </w:r>
      <w:r w:rsidRPr="0057252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 сила света</w:t>
      </w:r>
    </w:p>
    <w:p w14:paraId="7A272D14" w14:textId="2978C6E3" w:rsidR="00572523" w:rsidRDefault="0057252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E</w:t>
      </w:r>
      <w:r>
        <w:rPr>
          <w:iCs/>
          <w:sz w:val="28"/>
          <w:szCs w:val="28"/>
        </w:rPr>
        <w:t xml:space="preserve"> – освещённость</w:t>
      </w:r>
    </w:p>
    <w:p w14:paraId="4659C9AB" w14:textId="57391FEB" w:rsidR="00572523" w:rsidRDefault="0057252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R – </w:t>
      </w:r>
      <w:r>
        <w:rPr>
          <w:iCs/>
          <w:sz w:val="28"/>
          <w:szCs w:val="28"/>
        </w:rPr>
        <w:t>радиус</w:t>
      </w:r>
    </w:p>
    <w:p w14:paraId="3326D0F5" w14:textId="408EFEB4" w:rsidR="00572523" w:rsidRPr="00572523" w:rsidRDefault="00572523" w:rsidP="00935381">
      <w:pPr>
        <w:pStyle w:val="a5"/>
        <w:spacing w:line="360" w:lineRule="auto"/>
        <w:ind w:left="1069"/>
        <w:jc w:val="both"/>
        <w:rPr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</m:func>
        </m:oMath>
      </m:oMathPara>
    </w:p>
    <w:p w14:paraId="2C6B8BBE" w14:textId="4BE2C4D0" w:rsidR="00572523" w:rsidRDefault="0057252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где:</w:t>
      </w:r>
    </w:p>
    <w:p w14:paraId="1C659D56" w14:textId="24772BF2" w:rsidR="00572523" w:rsidRPr="00572523" w:rsidRDefault="0057252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Pr="00572523">
        <w:rPr>
          <w:iCs/>
          <w:sz w:val="28"/>
          <w:szCs w:val="28"/>
        </w:rPr>
        <w:t xml:space="preserve"> – расчетное значение освещенности при заданном угле наклона плоскости</w:t>
      </w:r>
    </w:p>
    <w:p w14:paraId="35043506" w14:textId="517E68C8" w:rsidR="00572523" w:rsidRPr="00782D1F" w:rsidRDefault="0057252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</m:oMath>
      <w:r w:rsidRPr="00572523">
        <w:rPr>
          <w:iCs/>
          <w:sz w:val="28"/>
          <w:szCs w:val="28"/>
        </w:rPr>
        <w:t xml:space="preserve"> – горизонтальная освещенность</w:t>
      </w:r>
      <w:r w:rsidR="00782D1F"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 расч</m:t>
            </m:r>
          </m:sub>
        </m:sSub>
      </m:oMath>
      <w:r w:rsidR="00782D1F">
        <w:rPr>
          <w:iCs/>
          <w:sz w:val="28"/>
          <w:szCs w:val="28"/>
        </w:rPr>
        <w:t xml:space="preserve"> при </w:t>
      </w:r>
      <w:r w:rsidR="00782D1F">
        <w:rPr>
          <w:iCs/>
          <w:sz w:val="28"/>
          <w:szCs w:val="28"/>
          <w:lang w:val="en-US"/>
        </w:rPr>
        <w:t>a</w:t>
      </w:r>
      <w:r w:rsidR="00782D1F" w:rsidRPr="00782D1F">
        <w:rPr>
          <w:iCs/>
          <w:sz w:val="28"/>
          <w:szCs w:val="28"/>
        </w:rPr>
        <w:t xml:space="preserve"> =0</w:t>
      </w:r>
    </w:p>
    <w:p w14:paraId="3DD5F2B1" w14:textId="4DC6C0D9" w:rsidR="00572523" w:rsidRPr="00572523" w:rsidRDefault="0057252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w:r w:rsidRPr="00572523">
        <w:rPr>
          <w:iCs/>
          <w:sz w:val="28"/>
          <w:szCs w:val="28"/>
        </w:rPr>
        <w:t>α - угол наклона плоскости</w:t>
      </w:r>
    </w:p>
    <w:p w14:paraId="5EA41FFE" w14:textId="5CE13140" w:rsidR="00572523" w:rsidRPr="00572523" w:rsidRDefault="0057252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w:r w:rsidRPr="00572523">
        <w:rPr>
          <w:iCs/>
          <w:sz w:val="28"/>
          <w:szCs w:val="28"/>
        </w:rPr>
        <w:t>P= 0,6 м</w:t>
      </w:r>
    </w:p>
    <w:p w14:paraId="55A53295" w14:textId="578DC818" w:rsidR="00572523" w:rsidRDefault="0057252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w:r w:rsidRPr="00572523">
        <w:rPr>
          <w:iCs/>
          <w:sz w:val="28"/>
          <w:szCs w:val="28"/>
        </w:rPr>
        <w:t>H= 0,8 м</w:t>
      </w:r>
    </w:p>
    <w:p w14:paraId="75421443" w14:textId="23B2C45B" w:rsidR="00572523" w:rsidRPr="009104D3" w:rsidRDefault="00572523" w:rsidP="00935381">
      <w:pPr>
        <w:pStyle w:val="a5"/>
        <w:spacing w:line="360" w:lineRule="auto"/>
        <w:ind w:left="1069"/>
        <w:jc w:val="both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</m:den>
          </m:f>
        </m:oMath>
      </m:oMathPara>
    </w:p>
    <w:p w14:paraId="1C23AEBA" w14:textId="7CCE2DB3" w:rsidR="009104D3" w:rsidRDefault="009104D3" w:rsidP="00935381">
      <w:pPr>
        <w:pStyle w:val="a5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где:</w:t>
      </w:r>
    </w:p>
    <w:p w14:paraId="0CBC2B2F" w14:textId="6872F343" w:rsidR="009104D3" w:rsidRDefault="009104D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iCs/>
          <w:sz w:val="28"/>
          <w:szCs w:val="28"/>
        </w:rPr>
        <w:t xml:space="preserve">- </w:t>
      </w:r>
      <w:r w:rsidRPr="009104D3">
        <w:rPr>
          <w:iCs/>
          <w:sz w:val="28"/>
          <w:szCs w:val="28"/>
        </w:rPr>
        <w:t>спектральная плотность лучистого потока</w:t>
      </w:r>
    </w:p>
    <w:p w14:paraId="75CC5F8A" w14:textId="0448F1B7" w:rsidR="009104D3" w:rsidRPr="00935381" w:rsidRDefault="009104D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>
        <w:rPr>
          <w:iCs/>
          <w:sz w:val="28"/>
          <w:szCs w:val="28"/>
        </w:rPr>
        <w:t xml:space="preserve">- </w:t>
      </w:r>
      <w:r w:rsidRPr="009104D3">
        <w:rPr>
          <w:iCs/>
          <w:sz w:val="28"/>
          <w:szCs w:val="28"/>
        </w:rPr>
        <w:t>экспериментально измеренное напряжение</w:t>
      </w:r>
    </w:p>
    <w:p w14:paraId="32E3CEAF" w14:textId="7A3E0026" w:rsidR="009104D3" w:rsidRDefault="009104D3" w:rsidP="00935381">
      <w:pPr>
        <w:pStyle w:val="a5"/>
        <w:numPr>
          <w:ilvl w:val="0"/>
          <w:numId w:val="1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исследования систем освещения</w:t>
      </w:r>
    </w:p>
    <w:tbl>
      <w:tblPr>
        <w:tblW w:w="9993" w:type="dxa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976"/>
        <w:gridCol w:w="1560"/>
        <w:gridCol w:w="1701"/>
        <w:gridCol w:w="1559"/>
      </w:tblGrid>
      <w:tr w:rsidR="009104D3" w14:paraId="08355A80" w14:textId="77777777" w:rsidTr="00D23173">
        <w:trPr>
          <w:cantSplit/>
          <w:trHeight w:val="382"/>
          <w:jc w:val="right"/>
        </w:trPr>
        <w:tc>
          <w:tcPr>
            <w:tcW w:w="2197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6011B5EB" w14:textId="77777777" w:rsidR="009104D3" w:rsidRDefault="009104D3" w:rsidP="00D23173">
            <w:pPr>
              <w:jc w:val="center"/>
            </w:pPr>
          </w:p>
          <w:p w14:paraId="227CE3D2" w14:textId="77777777" w:rsidR="009104D3" w:rsidRDefault="009104D3" w:rsidP="00D23173">
            <w:pPr>
              <w:jc w:val="center"/>
            </w:pPr>
            <w:r>
              <w:t>Система</w:t>
            </w:r>
          </w:p>
        </w:tc>
        <w:tc>
          <w:tcPr>
            <w:tcW w:w="2976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</w:tcPr>
          <w:p w14:paraId="2C3CB4E6" w14:textId="77777777" w:rsidR="009104D3" w:rsidRDefault="009104D3" w:rsidP="00D23173">
            <w:pPr>
              <w:jc w:val="center"/>
              <w:rPr>
                <w:spacing w:val="-6"/>
              </w:rPr>
            </w:pPr>
            <w:r>
              <w:rPr>
                <w:spacing w:val="-6"/>
              </w:rPr>
              <w:t>Измеренное значение освещенности, создаваемой люминесцентными</w:t>
            </w:r>
          </w:p>
          <w:p w14:paraId="2FF4AB94" w14:textId="77777777" w:rsidR="009104D3" w:rsidRDefault="009104D3" w:rsidP="00D23173">
            <w:pPr>
              <w:jc w:val="center"/>
            </w:pPr>
            <w:r>
              <w:rPr>
                <w:spacing w:val="-6"/>
              </w:rPr>
              <w:t>лампами,  лк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264E" w14:textId="77777777" w:rsidR="009104D3" w:rsidRDefault="009104D3" w:rsidP="00D23173">
            <w:pPr>
              <w:jc w:val="center"/>
            </w:pPr>
            <w:r>
              <w:t>Нормы на освещенность,  лк</w:t>
            </w:r>
          </w:p>
        </w:tc>
      </w:tr>
      <w:tr w:rsidR="009104D3" w14:paraId="46EA3510" w14:textId="77777777" w:rsidTr="00D23173">
        <w:trPr>
          <w:cantSplit/>
          <w:trHeight w:val="380"/>
          <w:jc w:val="right"/>
        </w:trPr>
        <w:tc>
          <w:tcPr>
            <w:tcW w:w="2197" w:type="dxa"/>
            <w:vMerge/>
            <w:tcBorders>
              <w:right w:val="single" w:sz="6" w:space="0" w:color="auto"/>
            </w:tcBorders>
          </w:tcPr>
          <w:p w14:paraId="01DDA404" w14:textId="77777777" w:rsidR="009104D3" w:rsidRDefault="009104D3" w:rsidP="00D23173">
            <w:pPr>
              <w:jc w:val="center"/>
            </w:pPr>
          </w:p>
        </w:tc>
        <w:tc>
          <w:tcPr>
            <w:tcW w:w="2976" w:type="dxa"/>
            <w:vMerge/>
            <w:tcBorders>
              <w:left w:val="nil"/>
              <w:right w:val="single" w:sz="4" w:space="0" w:color="auto"/>
            </w:tcBorders>
          </w:tcPr>
          <w:p w14:paraId="2EE9D3D1" w14:textId="77777777" w:rsidR="009104D3" w:rsidRDefault="009104D3" w:rsidP="00D23173">
            <w:pPr>
              <w:jc w:val="center"/>
            </w:pP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D2C4" w14:textId="77777777" w:rsidR="009104D3" w:rsidRDefault="009104D3" w:rsidP="00D23173">
            <w:pPr>
              <w:jc w:val="center"/>
            </w:pPr>
            <w:r>
              <w:t>Комбинированная система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F591E0" w14:textId="77777777" w:rsidR="009104D3" w:rsidRDefault="009104D3" w:rsidP="00D23173">
            <w:pPr>
              <w:jc w:val="center"/>
            </w:pPr>
            <w:r>
              <w:t>Общая система</w:t>
            </w:r>
          </w:p>
        </w:tc>
      </w:tr>
      <w:tr w:rsidR="009104D3" w14:paraId="4F241128" w14:textId="77777777" w:rsidTr="00D23173">
        <w:trPr>
          <w:cantSplit/>
          <w:trHeight w:val="380"/>
          <w:jc w:val="right"/>
        </w:trPr>
        <w:tc>
          <w:tcPr>
            <w:tcW w:w="2197" w:type="dxa"/>
            <w:vMerge/>
            <w:tcBorders>
              <w:right w:val="single" w:sz="6" w:space="0" w:color="auto"/>
            </w:tcBorders>
          </w:tcPr>
          <w:p w14:paraId="220275DD" w14:textId="77777777" w:rsidR="009104D3" w:rsidRDefault="009104D3" w:rsidP="00D23173">
            <w:pPr>
              <w:jc w:val="center"/>
            </w:pPr>
          </w:p>
        </w:tc>
        <w:tc>
          <w:tcPr>
            <w:tcW w:w="2976" w:type="dxa"/>
            <w:vMerge/>
            <w:tcBorders>
              <w:left w:val="nil"/>
              <w:right w:val="single" w:sz="4" w:space="0" w:color="auto"/>
            </w:tcBorders>
          </w:tcPr>
          <w:p w14:paraId="53706AF6" w14:textId="77777777" w:rsidR="009104D3" w:rsidRDefault="009104D3" w:rsidP="00D23173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4ABE" w14:textId="77777777" w:rsidR="009104D3" w:rsidRDefault="009104D3" w:rsidP="00D23173">
            <w:pPr>
              <w:jc w:val="center"/>
            </w:pPr>
            <w:r>
              <w:t>Всего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19A9" w14:textId="77777777" w:rsidR="009104D3" w:rsidRDefault="009104D3" w:rsidP="00D23173">
            <w:pPr>
              <w:jc w:val="center"/>
            </w:pPr>
            <w:r>
              <w:t>В т. ч. общая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62E7" w14:textId="77777777" w:rsidR="009104D3" w:rsidRDefault="009104D3" w:rsidP="00D23173">
            <w:pPr>
              <w:jc w:val="center"/>
            </w:pPr>
          </w:p>
        </w:tc>
      </w:tr>
      <w:tr w:rsidR="009104D3" w14:paraId="2DEA62F5" w14:textId="77777777" w:rsidTr="009104D3">
        <w:trPr>
          <w:cantSplit/>
          <w:jc w:val="right"/>
        </w:trPr>
        <w:tc>
          <w:tcPr>
            <w:tcW w:w="21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3122F" w14:textId="77777777" w:rsidR="009104D3" w:rsidRDefault="009104D3" w:rsidP="00D23173">
            <w:pPr>
              <w:jc w:val="center"/>
            </w:pPr>
            <w:r>
              <w:t>Общая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CD6912" w14:textId="1096F47C" w:rsidR="009104D3" w:rsidRDefault="009104D3" w:rsidP="00D23173">
            <w:pPr>
              <w:jc w:val="center"/>
            </w:pPr>
            <w:r>
              <w:t>155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6" w:space="0" w:color="auto"/>
            </w:tcBorders>
            <w:shd w:val="clear" w:color="auto" w:fill="CCCCCC"/>
            <w:vAlign w:val="center"/>
          </w:tcPr>
          <w:p w14:paraId="3044A2C5" w14:textId="77777777" w:rsidR="009104D3" w:rsidRDefault="009104D3" w:rsidP="009104D3">
            <w:pPr>
              <w:jc w:val="center"/>
            </w:pPr>
            <w:r>
              <w:t>1000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6" w:space="0" w:color="auto"/>
            </w:tcBorders>
            <w:shd w:val="clear" w:color="auto" w:fill="CCCCCC"/>
            <w:vAlign w:val="center"/>
          </w:tcPr>
          <w:p w14:paraId="54252121" w14:textId="77777777" w:rsidR="009104D3" w:rsidRDefault="009104D3" w:rsidP="009104D3">
            <w:pPr>
              <w:jc w:val="center"/>
            </w:pPr>
            <w:r>
              <w:t>200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6" w:space="0" w:color="auto"/>
            </w:tcBorders>
            <w:shd w:val="clear" w:color="auto" w:fill="CCCCCC"/>
            <w:vAlign w:val="center"/>
          </w:tcPr>
          <w:p w14:paraId="2F74C65B" w14:textId="77777777" w:rsidR="009104D3" w:rsidRDefault="009104D3" w:rsidP="009104D3">
            <w:pPr>
              <w:jc w:val="center"/>
            </w:pPr>
            <w:r>
              <w:t>300</w:t>
            </w:r>
          </w:p>
        </w:tc>
      </w:tr>
      <w:tr w:rsidR="009104D3" w14:paraId="24D814E8" w14:textId="77777777" w:rsidTr="00C76659">
        <w:trPr>
          <w:cantSplit/>
          <w:jc w:val="right"/>
        </w:trPr>
        <w:tc>
          <w:tcPr>
            <w:tcW w:w="21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7AC9" w14:textId="06C72680" w:rsidR="009104D3" w:rsidRDefault="009104D3" w:rsidP="00D23173">
            <w:pPr>
              <w:jc w:val="center"/>
            </w:pPr>
            <w:r>
              <w:t>Комбинированная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F046BC" w14:textId="5D3E497A" w:rsidR="009104D3" w:rsidRDefault="009104D3" w:rsidP="00D23173">
            <w:pPr>
              <w:jc w:val="center"/>
            </w:pPr>
            <w:r>
              <w:t>780</w:t>
            </w:r>
          </w:p>
        </w:tc>
        <w:tc>
          <w:tcPr>
            <w:tcW w:w="1560" w:type="dxa"/>
            <w:vMerge/>
            <w:tcBorders>
              <w:left w:val="single" w:sz="6" w:space="0" w:color="auto"/>
            </w:tcBorders>
            <w:shd w:val="clear" w:color="auto" w:fill="CCCCCC"/>
          </w:tcPr>
          <w:p w14:paraId="57D692B5" w14:textId="77777777" w:rsidR="009104D3" w:rsidRDefault="009104D3" w:rsidP="00D23173">
            <w:pPr>
              <w:jc w:val="center"/>
            </w:pPr>
          </w:p>
        </w:tc>
        <w:tc>
          <w:tcPr>
            <w:tcW w:w="1701" w:type="dxa"/>
            <w:vMerge/>
            <w:tcBorders>
              <w:left w:val="single" w:sz="6" w:space="0" w:color="auto"/>
            </w:tcBorders>
            <w:shd w:val="clear" w:color="auto" w:fill="CCCCCC"/>
          </w:tcPr>
          <w:p w14:paraId="5DC6FFB2" w14:textId="77777777" w:rsidR="009104D3" w:rsidRDefault="009104D3" w:rsidP="00D23173">
            <w:pPr>
              <w:jc w:val="center"/>
            </w:pPr>
          </w:p>
        </w:tc>
        <w:tc>
          <w:tcPr>
            <w:tcW w:w="1559" w:type="dxa"/>
            <w:vMerge/>
            <w:tcBorders>
              <w:left w:val="single" w:sz="6" w:space="0" w:color="auto"/>
            </w:tcBorders>
            <w:shd w:val="clear" w:color="auto" w:fill="CCCCCC"/>
          </w:tcPr>
          <w:p w14:paraId="364C369E" w14:textId="77777777" w:rsidR="009104D3" w:rsidRDefault="009104D3" w:rsidP="00D23173">
            <w:pPr>
              <w:jc w:val="center"/>
            </w:pPr>
          </w:p>
        </w:tc>
      </w:tr>
      <w:tr w:rsidR="009104D3" w14:paraId="78E42D00" w14:textId="77777777" w:rsidTr="00C76659">
        <w:trPr>
          <w:cantSplit/>
          <w:jc w:val="right"/>
        </w:trPr>
        <w:tc>
          <w:tcPr>
            <w:tcW w:w="21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359989" w14:textId="4D7C343C" w:rsidR="009104D3" w:rsidRDefault="009104D3" w:rsidP="009104D3">
            <w:pPr>
              <w:jc w:val="center"/>
            </w:pPr>
            <w:r>
              <w:t>Местная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0B4FCD2D" w14:textId="4C594455" w:rsidR="009104D3" w:rsidRPr="009104D3" w:rsidRDefault="008A7005" w:rsidP="009104D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625</w:t>
            </w:r>
          </w:p>
        </w:tc>
        <w:tc>
          <w:tcPr>
            <w:tcW w:w="1560" w:type="dxa"/>
            <w:vMerge/>
            <w:tcBorders>
              <w:left w:val="single" w:sz="6" w:space="0" w:color="auto"/>
            </w:tcBorders>
            <w:shd w:val="clear" w:color="auto" w:fill="CCCCCC"/>
          </w:tcPr>
          <w:p w14:paraId="0F7EF7DD" w14:textId="77777777" w:rsidR="009104D3" w:rsidRDefault="009104D3" w:rsidP="009104D3">
            <w:pPr>
              <w:jc w:val="center"/>
            </w:pPr>
          </w:p>
        </w:tc>
        <w:tc>
          <w:tcPr>
            <w:tcW w:w="1701" w:type="dxa"/>
            <w:vMerge/>
            <w:tcBorders>
              <w:left w:val="single" w:sz="6" w:space="0" w:color="auto"/>
            </w:tcBorders>
            <w:shd w:val="clear" w:color="auto" w:fill="CCCCCC"/>
          </w:tcPr>
          <w:p w14:paraId="14F79BD3" w14:textId="77777777" w:rsidR="009104D3" w:rsidRDefault="009104D3" w:rsidP="009104D3">
            <w:pPr>
              <w:jc w:val="center"/>
            </w:pPr>
          </w:p>
        </w:tc>
        <w:tc>
          <w:tcPr>
            <w:tcW w:w="1559" w:type="dxa"/>
            <w:vMerge/>
            <w:tcBorders>
              <w:left w:val="single" w:sz="6" w:space="0" w:color="auto"/>
            </w:tcBorders>
            <w:shd w:val="clear" w:color="auto" w:fill="CCCCCC"/>
          </w:tcPr>
          <w:p w14:paraId="7A21AC84" w14:textId="77777777" w:rsidR="009104D3" w:rsidRDefault="009104D3" w:rsidP="009104D3">
            <w:pPr>
              <w:jc w:val="center"/>
            </w:pPr>
          </w:p>
        </w:tc>
      </w:tr>
    </w:tbl>
    <w:p w14:paraId="3798B89A" w14:textId="2768C9A0" w:rsidR="009104D3" w:rsidRDefault="009104D3" w:rsidP="00935381">
      <w:pPr>
        <w:pStyle w:val="a5"/>
        <w:numPr>
          <w:ilvl w:val="0"/>
          <w:numId w:val="1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9104D3">
        <w:rPr>
          <w:sz w:val="28"/>
          <w:szCs w:val="28"/>
        </w:rPr>
        <w:t>Результаты исследования относительной светоотражающей способности в зависимости от цвета отражающей поверхности и типа источника света:</w:t>
      </w:r>
    </w:p>
    <w:tbl>
      <w:tblPr>
        <w:tblpPr w:leftFromText="180" w:rightFromText="180" w:vertAnchor="text" w:horzAnchor="page" w:tblpX="1360" w:tblpY="275"/>
        <w:tblOverlap w:val="never"/>
        <w:tblW w:w="98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984"/>
        <w:gridCol w:w="806"/>
        <w:gridCol w:w="806"/>
        <w:gridCol w:w="806"/>
        <w:gridCol w:w="806"/>
        <w:gridCol w:w="806"/>
        <w:gridCol w:w="806"/>
        <w:gridCol w:w="806"/>
        <w:gridCol w:w="806"/>
      </w:tblGrid>
      <w:tr w:rsidR="009104D3" w14:paraId="78692C83" w14:textId="77777777" w:rsidTr="00D23173">
        <w:trPr>
          <w:trHeight w:val="583"/>
        </w:trPr>
        <w:tc>
          <w:tcPr>
            <w:tcW w:w="340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B7F35" w14:textId="77777777" w:rsidR="009104D3" w:rsidRDefault="009104D3" w:rsidP="00D23173">
            <w:pPr>
              <w:jc w:val="center"/>
            </w:pPr>
            <w:r>
              <w:t>Тип</w:t>
            </w:r>
          </w:p>
          <w:p w14:paraId="4A4BCE06" w14:textId="77777777" w:rsidR="009104D3" w:rsidRDefault="009104D3" w:rsidP="00D23173">
            <w:pPr>
              <w:jc w:val="center"/>
            </w:pPr>
            <w:r>
              <w:t>светильника</w:t>
            </w:r>
          </w:p>
        </w:tc>
        <w:tc>
          <w:tcPr>
            <w:tcW w:w="6448" w:type="dxa"/>
            <w:gridSpan w:val="8"/>
            <w:tcBorders>
              <w:top w:val="single" w:sz="6" w:space="0" w:color="auto"/>
              <w:left w:val="nil"/>
            </w:tcBorders>
          </w:tcPr>
          <w:p w14:paraId="592B97BE" w14:textId="77777777" w:rsidR="009104D3" w:rsidRDefault="009104D3" w:rsidP="00D23173">
            <w:pPr>
              <w:jc w:val="center"/>
            </w:pPr>
            <w:r>
              <w:t>Цвет отражающей поверхности</w:t>
            </w:r>
          </w:p>
        </w:tc>
      </w:tr>
      <w:tr w:rsidR="009104D3" w14:paraId="55FB4C4B" w14:textId="77777777" w:rsidTr="00D23173">
        <w:tc>
          <w:tcPr>
            <w:tcW w:w="340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D8B48" w14:textId="77777777" w:rsidR="009104D3" w:rsidRDefault="009104D3" w:rsidP="00D23173"/>
        </w:tc>
        <w:tc>
          <w:tcPr>
            <w:tcW w:w="8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F35465C" w14:textId="77777777" w:rsidR="009104D3" w:rsidRDefault="009104D3" w:rsidP="00D23173">
            <w:pPr>
              <w:jc w:val="center"/>
            </w:pPr>
            <w:r>
              <w:t>Б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92557" w14:textId="77777777" w:rsidR="009104D3" w:rsidRDefault="009104D3" w:rsidP="00D23173">
            <w:pPr>
              <w:jc w:val="center"/>
            </w:pPr>
            <w:r>
              <w:t>К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A665B" w14:textId="77777777" w:rsidR="009104D3" w:rsidRDefault="009104D3" w:rsidP="00D23173">
            <w:pPr>
              <w:jc w:val="center"/>
            </w:pPr>
            <w:r>
              <w:t>О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56C2E" w14:textId="77777777" w:rsidR="009104D3" w:rsidRDefault="009104D3" w:rsidP="00D23173">
            <w:pPr>
              <w:jc w:val="center"/>
            </w:pPr>
            <w:r>
              <w:t>Ж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3E040" w14:textId="77777777" w:rsidR="009104D3" w:rsidRDefault="009104D3" w:rsidP="00D23173">
            <w:pPr>
              <w:jc w:val="center"/>
            </w:pPr>
            <w:r>
              <w:t>З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ED24A" w14:textId="77777777" w:rsidR="009104D3" w:rsidRDefault="009104D3" w:rsidP="00D23173">
            <w:pPr>
              <w:jc w:val="center"/>
            </w:pPr>
            <w:r>
              <w:t>Г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62EF6" w14:textId="77777777" w:rsidR="009104D3" w:rsidRDefault="009104D3" w:rsidP="00D23173">
            <w:pPr>
              <w:jc w:val="center"/>
            </w:pPr>
            <w:r>
              <w:t>С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94512E" w14:textId="77777777" w:rsidR="009104D3" w:rsidRDefault="009104D3" w:rsidP="00D23173">
            <w:pPr>
              <w:jc w:val="center"/>
            </w:pPr>
            <w:r>
              <w:t>Ч</w:t>
            </w:r>
          </w:p>
        </w:tc>
      </w:tr>
      <w:tr w:rsidR="009104D3" w14:paraId="5A8DD586" w14:textId="77777777" w:rsidTr="00D23173">
        <w:tc>
          <w:tcPr>
            <w:tcW w:w="1418" w:type="dxa"/>
            <w:vMerge w:val="restart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14:paraId="24AAB962" w14:textId="77777777" w:rsidR="009104D3" w:rsidRDefault="009104D3" w:rsidP="00D23173">
            <w:pPr>
              <w:jc w:val="center"/>
            </w:pPr>
            <w:r>
              <w:rPr>
                <w:sz w:val="28"/>
                <w:szCs w:val="28"/>
              </w:rPr>
              <w:t>"Универсаль"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9699CD" w14:textId="77777777" w:rsidR="009104D3" w:rsidRDefault="009104D3" w:rsidP="00D23173">
            <w:pPr>
              <w:jc w:val="center"/>
            </w:pPr>
            <w:r>
              <w:rPr>
                <w:i/>
                <w:sz w:val="28"/>
                <w:szCs w:val="28"/>
              </w:rPr>
              <w:t>E</w:t>
            </w:r>
            <w:r>
              <w:rPr>
                <w:i/>
                <w:sz w:val="36"/>
                <w:szCs w:val="36"/>
                <w:vertAlign w:val="subscript"/>
              </w:rPr>
              <w:t>отр</w:t>
            </w:r>
            <w:r>
              <w:t>,  лк</w:t>
            </w:r>
          </w:p>
        </w:tc>
        <w:tc>
          <w:tcPr>
            <w:tcW w:w="8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9725F6" w14:textId="5760A70D" w:rsidR="009104D3" w:rsidRDefault="008A7005" w:rsidP="00D23173">
            <w:pPr>
              <w:jc w:val="center"/>
            </w:pPr>
            <w:r>
              <w:t>160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983C10" w14:textId="430799FA" w:rsidR="009104D3" w:rsidRDefault="008A7005" w:rsidP="00D23173">
            <w:pPr>
              <w:jc w:val="center"/>
            </w:pPr>
            <w:r>
              <w:t>135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4508A7" w14:textId="192C47AC" w:rsidR="009104D3" w:rsidRDefault="008A7005" w:rsidP="00D23173">
            <w:pPr>
              <w:jc w:val="center"/>
            </w:pPr>
            <w:r>
              <w:t>140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69DC83" w14:textId="7390F787" w:rsidR="009104D3" w:rsidRDefault="008A7005" w:rsidP="00D23173">
            <w:pPr>
              <w:jc w:val="center"/>
            </w:pPr>
            <w:r>
              <w:t>150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3D725E" w14:textId="483CFFCA" w:rsidR="009104D3" w:rsidRDefault="008A7005" w:rsidP="00D23173">
            <w:pPr>
              <w:jc w:val="center"/>
            </w:pPr>
            <w:r>
              <w:t>130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5965C0" w14:textId="384799A2" w:rsidR="009104D3" w:rsidRDefault="008A7005" w:rsidP="00D23173">
            <w:pPr>
              <w:jc w:val="center"/>
            </w:pPr>
            <w:r>
              <w:t>125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A15C46" w14:textId="12A959CA" w:rsidR="009104D3" w:rsidRDefault="008A7005" w:rsidP="00D23173">
            <w:pPr>
              <w:jc w:val="center"/>
            </w:pPr>
            <w:r>
              <w:t>125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14:paraId="1C5DEE5B" w14:textId="71BC7555" w:rsidR="009104D3" w:rsidRDefault="008A7005" w:rsidP="00D23173">
            <w:pPr>
              <w:jc w:val="center"/>
            </w:pPr>
            <w:r>
              <w:t>120</w:t>
            </w:r>
          </w:p>
        </w:tc>
      </w:tr>
      <w:tr w:rsidR="008A7005" w14:paraId="0F91DC62" w14:textId="77777777" w:rsidTr="00C72E6D">
        <w:tc>
          <w:tcPr>
            <w:tcW w:w="1418" w:type="dxa"/>
            <w:vMerge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4565ED" w14:textId="77777777" w:rsidR="008A7005" w:rsidRDefault="008A7005" w:rsidP="008A7005">
            <w:pPr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3EC53" w14:textId="77777777" w:rsidR="008A7005" w:rsidRDefault="008A7005" w:rsidP="008A7005">
            <w:pPr>
              <w:jc w:val="center"/>
              <w:rPr>
                <w:i/>
                <w:sz w:val="36"/>
                <w:szCs w:val="36"/>
                <w:vertAlign w:val="subscript"/>
              </w:rPr>
            </w:pPr>
            <w:r>
              <w:rPr>
                <w:i/>
                <w:sz w:val="36"/>
                <w:szCs w:val="36"/>
                <w:lang w:val="en-US"/>
              </w:rPr>
              <w:t>ρ</w:t>
            </w:r>
            <w:r>
              <w:rPr>
                <w:i/>
                <w:sz w:val="36"/>
                <w:szCs w:val="36"/>
                <w:vertAlign w:val="subscript"/>
              </w:rPr>
              <w:t>отн</w:t>
            </w:r>
          </w:p>
        </w:tc>
        <w:tc>
          <w:tcPr>
            <w:tcW w:w="8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F6DDA9B" w14:textId="2B888BE1" w:rsidR="008A7005" w:rsidRDefault="008A7005" w:rsidP="008A7005">
            <w:pPr>
              <w:jc w:val="center"/>
            </w:pPr>
            <w:r>
              <w:rPr>
                <w:color w:val="000000"/>
              </w:rPr>
              <w:t>1,00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4685DD3" w14:textId="306AF0F5" w:rsidR="008A7005" w:rsidRDefault="008A7005" w:rsidP="008A7005">
            <w:pPr>
              <w:jc w:val="center"/>
            </w:pPr>
            <w:r>
              <w:rPr>
                <w:color w:val="000000"/>
              </w:rPr>
              <w:t>0,84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2E448B0" w14:textId="11AAC604" w:rsidR="008A7005" w:rsidRDefault="008A7005" w:rsidP="008A7005">
            <w:pPr>
              <w:jc w:val="center"/>
            </w:pPr>
            <w:r>
              <w:rPr>
                <w:color w:val="000000"/>
              </w:rPr>
              <w:t>0,88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AC54407" w14:textId="5F7B4737" w:rsidR="008A7005" w:rsidRDefault="008A7005" w:rsidP="008A7005">
            <w:pPr>
              <w:jc w:val="center"/>
            </w:pPr>
            <w:r>
              <w:rPr>
                <w:color w:val="000000"/>
              </w:rPr>
              <w:t>0,94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CCFB44E" w14:textId="1767F8ED" w:rsidR="008A7005" w:rsidRDefault="008A7005" w:rsidP="008A7005">
            <w:pPr>
              <w:jc w:val="center"/>
            </w:pPr>
            <w:r>
              <w:rPr>
                <w:color w:val="000000"/>
              </w:rPr>
              <w:t>0,81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7450687" w14:textId="0AC55DD0" w:rsidR="008A7005" w:rsidRDefault="008A7005" w:rsidP="008A7005">
            <w:pPr>
              <w:jc w:val="center"/>
            </w:pPr>
            <w:r>
              <w:rPr>
                <w:color w:val="000000"/>
              </w:rPr>
              <w:t>0,78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E183BFE" w14:textId="50ACB380" w:rsidR="008A7005" w:rsidRDefault="008A7005" w:rsidP="008A7005">
            <w:pPr>
              <w:jc w:val="center"/>
            </w:pPr>
            <w:r>
              <w:rPr>
                <w:color w:val="000000"/>
              </w:rPr>
              <w:t>0,78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2C235AC" w14:textId="0C6F2585" w:rsidR="008A7005" w:rsidRDefault="008A7005" w:rsidP="008A7005">
            <w:pPr>
              <w:jc w:val="center"/>
            </w:pPr>
            <w:r>
              <w:rPr>
                <w:color w:val="000000"/>
              </w:rPr>
              <w:t>0,75</w:t>
            </w:r>
          </w:p>
        </w:tc>
      </w:tr>
      <w:tr w:rsidR="009104D3" w14:paraId="486BBDC7" w14:textId="77777777" w:rsidTr="00D23173"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9C0475C" w14:textId="77777777" w:rsidR="009104D3" w:rsidRDefault="009104D3" w:rsidP="00D23173">
            <w:pPr>
              <w:jc w:val="center"/>
            </w:pPr>
            <w:r>
              <w:rPr>
                <w:sz w:val="28"/>
                <w:szCs w:val="28"/>
              </w:rPr>
              <w:t>"ОД"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07E7143" w14:textId="77777777" w:rsidR="009104D3" w:rsidRDefault="009104D3" w:rsidP="00D23173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E</w:t>
            </w:r>
            <w:r>
              <w:rPr>
                <w:i/>
                <w:sz w:val="36"/>
                <w:szCs w:val="36"/>
                <w:vertAlign w:val="subscript"/>
              </w:rPr>
              <w:t>отр</w:t>
            </w:r>
            <w:r>
              <w:t>,  лк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CBCCD6" w14:textId="71A951E2" w:rsidR="009104D3" w:rsidRDefault="008A7005" w:rsidP="00D23173">
            <w:pPr>
              <w:jc w:val="center"/>
            </w:pPr>
            <w:r>
              <w:t>340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7E221A" w14:textId="72FCCFC0" w:rsidR="009104D3" w:rsidRDefault="008A7005" w:rsidP="00D23173">
            <w:pPr>
              <w:jc w:val="center"/>
            </w:pPr>
            <w:r>
              <w:t>270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EF4304" w14:textId="08A6EAC9" w:rsidR="009104D3" w:rsidRDefault="008A7005" w:rsidP="00D23173">
            <w:pPr>
              <w:jc w:val="center"/>
            </w:pPr>
            <w:r>
              <w:t>290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EAEF28" w14:textId="04ECD62E" w:rsidR="009104D3" w:rsidRDefault="008A7005" w:rsidP="00D23173">
            <w:pPr>
              <w:jc w:val="center"/>
            </w:pPr>
            <w:r>
              <w:t>300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E5B15D" w14:textId="2AB2EE60" w:rsidR="009104D3" w:rsidRDefault="008A7005" w:rsidP="00D23173">
            <w:pPr>
              <w:jc w:val="center"/>
            </w:pPr>
            <w:r>
              <w:t>260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D222D6" w14:textId="31E13992" w:rsidR="009104D3" w:rsidRDefault="008A7005" w:rsidP="00D23173">
            <w:pPr>
              <w:jc w:val="center"/>
            </w:pPr>
            <w:r>
              <w:t>255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8F54B8" w14:textId="566C6C91" w:rsidR="009104D3" w:rsidRDefault="008A7005" w:rsidP="00D23173">
            <w:pPr>
              <w:jc w:val="center"/>
            </w:pPr>
            <w:r>
              <w:t>250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14:paraId="3EB1DCAD" w14:textId="4EBE32A2" w:rsidR="009104D3" w:rsidRDefault="008A7005" w:rsidP="00D23173">
            <w:pPr>
              <w:jc w:val="center"/>
            </w:pPr>
            <w:r>
              <w:t>250</w:t>
            </w:r>
          </w:p>
        </w:tc>
      </w:tr>
      <w:tr w:rsidR="008A7005" w14:paraId="40CF4B35" w14:textId="77777777" w:rsidTr="006B2A7F"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5C4878" w14:textId="77777777" w:rsidR="008A7005" w:rsidRDefault="008A7005" w:rsidP="008A70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5500E1" w14:textId="77777777" w:rsidR="008A7005" w:rsidRDefault="008A7005" w:rsidP="008A7005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36"/>
                <w:szCs w:val="36"/>
                <w:lang w:val="en-US"/>
              </w:rPr>
              <w:t>ρ</w:t>
            </w:r>
            <w:r>
              <w:rPr>
                <w:i/>
                <w:sz w:val="36"/>
                <w:szCs w:val="36"/>
                <w:vertAlign w:val="subscript"/>
              </w:rPr>
              <w:t>отн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30F970C" w14:textId="4A645F53" w:rsidR="008A7005" w:rsidRDefault="008A7005" w:rsidP="008A7005">
            <w:pPr>
              <w:jc w:val="center"/>
            </w:pPr>
            <w:r>
              <w:rPr>
                <w:color w:val="000000"/>
              </w:rPr>
              <w:t>1,00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8228300" w14:textId="07A9CA99" w:rsidR="008A7005" w:rsidRDefault="008A7005" w:rsidP="008A7005">
            <w:pPr>
              <w:jc w:val="center"/>
            </w:pPr>
            <w:r>
              <w:rPr>
                <w:color w:val="000000"/>
              </w:rPr>
              <w:t>0,79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F085018" w14:textId="17CE0216" w:rsidR="008A7005" w:rsidRDefault="008A7005" w:rsidP="008A7005">
            <w:pPr>
              <w:jc w:val="center"/>
            </w:pPr>
            <w:r>
              <w:rPr>
                <w:color w:val="000000"/>
              </w:rPr>
              <w:t>0,85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CF5924A" w14:textId="5532C9CD" w:rsidR="008A7005" w:rsidRDefault="008A7005" w:rsidP="008A7005">
            <w:pPr>
              <w:jc w:val="center"/>
            </w:pPr>
            <w:r>
              <w:rPr>
                <w:color w:val="000000"/>
              </w:rPr>
              <w:t>0,88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3FA1E89" w14:textId="1874A613" w:rsidR="008A7005" w:rsidRDefault="008A7005" w:rsidP="008A7005">
            <w:pPr>
              <w:jc w:val="center"/>
            </w:pPr>
            <w:r>
              <w:rPr>
                <w:color w:val="000000"/>
              </w:rPr>
              <w:t>0,76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D725F22" w14:textId="4E13F042" w:rsidR="008A7005" w:rsidRDefault="008A7005" w:rsidP="008A7005">
            <w:pPr>
              <w:jc w:val="center"/>
            </w:pPr>
            <w:r>
              <w:rPr>
                <w:color w:val="000000"/>
              </w:rPr>
              <w:t>0,75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7B894D0" w14:textId="6DF4E725" w:rsidR="008A7005" w:rsidRDefault="008A7005" w:rsidP="008A7005">
            <w:pPr>
              <w:jc w:val="center"/>
            </w:pPr>
            <w:r>
              <w:rPr>
                <w:color w:val="000000"/>
              </w:rPr>
              <w:t>0,74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4F31B3E6" w14:textId="6754681B" w:rsidR="008A7005" w:rsidRDefault="008A7005" w:rsidP="008A7005">
            <w:pPr>
              <w:jc w:val="center"/>
            </w:pPr>
            <w:r>
              <w:rPr>
                <w:color w:val="000000"/>
              </w:rPr>
              <w:t>0,74</w:t>
            </w:r>
          </w:p>
        </w:tc>
      </w:tr>
    </w:tbl>
    <w:p w14:paraId="7A0BD451" w14:textId="1C473AAF" w:rsidR="009104D3" w:rsidRDefault="009104D3" w:rsidP="00935381">
      <w:pPr>
        <w:pStyle w:val="a5"/>
        <w:numPr>
          <w:ilvl w:val="0"/>
          <w:numId w:val="1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9104D3">
        <w:rPr>
          <w:sz w:val="28"/>
          <w:szCs w:val="28"/>
        </w:rPr>
        <w:t>Исследование кривой силы света светильника «Универсаль»:</w:t>
      </w:r>
    </w:p>
    <w:p w14:paraId="73A314DA" w14:textId="77777777" w:rsidR="009104D3" w:rsidRDefault="009104D3" w:rsidP="009104D3">
      <w:pPr>
        <w:pStyle w:val="a5"/>
        <w:ind w:left="1069"/>
        <w:rPr>
          <w:sz w:val="28"/>
          <w:szCs w:val="28"/>
        </w:rPr>
      </w:pPr>
    </w:p>
    <w:tbl>
      <w:tblPr>
        <w:tblW w:w="1012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5"/>
        <w:gridCol w:w="992"/>
        <w:gridCol w:w="644"/>
        <w:gridCol w:w="645"/>
        <w:gridCol w:w="645"/>
        <w:gridCol w:w="645"/>
        <w:gridCol w:w="645"/>
        <w:gridCol w:w="644"/>
        <w:gridCol w:w="645"/>
        <w:gridCol w:w="645"/>
        <w:gridCol w:w="645"/>
        <w:gridCol w:w="645"/>
      </w:tblGrid>
      <w:tr w:rsidR="009104D3" w14:paraId="5064E250" w14:textId="77777777" w:rsidTr="00D23173">
        <w:trPr>
          <w:cantSplit/>
          <w:jc w:val="right"/>
        </w:trPr>
        <w:tc>
          <w:tcPr>
            <w:tcW w:w="2685" w:type="dxa"/>
          </w:tcPr>
          <w:p w14:paraId="629474B9" w14:textId="77777777" w:rsidR="009104D3" w:rsidRDefault="009104D3" w:rsidP="00D23173">
            <w:pPr>
              <w:jc w:val="center"/>
            </w:pPr>
          </w:p>
          <w:p w14:paraId="744ECE59" w14:textId="77777777" w:rsidR="009104D3" w:rsidRDefault="009104D3" w:rsidP="00D23173">
            <w:pPr>
              <w:jc w:val="center"/>
            </w:pPr>
            <w:r>
              <w:t>Угол наклона фотоэлемента</w:t>
            </w:r>
          </w:p>
          <w:p w14:paraId="0E4F10D0" w14:textId="77777777" w:rsidR="009104D3" w:rsidRDefault="009104D3" w:rsidP="00D23173">
            <w:pPr>
              <w:jc w:val="center"/>
            </w:pPr>
          </w:p>
        </w:tc>
        <w:tc>
          <w:tcPr>
            <w:tcW w:w="992" w:type="dxa"/>
          </w:tcPr>
          <w:p w14:paraId="0A44C55F" w14:textId="77777777" w:rsidR="009104D3" w:rsidRDefault="009104D3" w:rsidP="00D23173">
            <w:pPr>
              <w:jc w:val="center"/>
            </w:pPr>
          </w:p>
          <w:p w14:paraId="0B547DC5" w14:textId="77777777" w:rsidR="009104D3" w:rsidRDefault="009104D3" w:rsidP="00D23173">
            <w:pPr>
              <w:jc w:val="center"/>
            </w:pPr>
            <w:r>
              <w:t>θ, град</w:t>
            </w:r>
          </w:p>
        </w:tc>
        <w:tc>
          <w:tcPr>
            <w:tcW w:w="644" w:type="dxa"/>
          </w:tcPr>
          <w:p w14:paraId="4369A125" w14:textId="77777777" w:rsidR="009104D3" w:rsidRDefault="009104D3" w:rsidP="00D23173">
            <w:pPr>
              <w:jc w:val="center"/>
            </w:pPr>
          </w:p>
          <w:p w14:paraId="4657D338" w14:textId="77777777" w:rsidR="009104D3" w:rsidRDefault="009104D3" w:rsidP="00D23173">
            <w:pPr>
              <w:jc w:val="center"/>
            </w:pPr>
            <w:r>
              <w:t>0</w:t>
            </w:r>
          </w:p>
        </w:tc>
        <w:tc>
          <w:tcPr>
            <w:tcW w:w="645" w:type="dxa"/>
          </w:tcPr>
          <w:p w14:paraId="324EEFD3" w14:textId="77777777" w:rsidR="009104D3" w:rsidRDefault="009104D3" w:rsidP="00D23173">
            <w:pPr>
              <w:jc w:val="center"/>
            </w:pPr>
          </w:p>
          <w:p w14:paraId="19533B62" w14:textId="77777777" w:rsidR="009104D3" w:rsidRDefault="009104D3" w:rsidP="00D23173">
            <w:pPr>
              <w:jc w:val="center"/>
            </w:pPr>
            <w:r>
              <w:t>10</w:t>
            </w:r>
          </w:p>
        </w:tc>
        <w:tc>
          <w:tcPr>
            <w:tcW w:w="645" w:type="dxa"/>
          </w:tcPr>
          <w:p w14:paraId="2919EE41" w14:textId="77777777" w:rsidR="009104D3" w:rsidRDefault="009104D3" w:rsidP="00D23173">
            <w:pPr>
              <w:jc w:val="center"/>
            </w:pPr>
          </w:p>
          <w:p w14:paraId="62D5EA4F" w14:textId="77777777" w:rsidR="009104D3" w:rsidRDefault="009104D3" w:rsidP="00D23173">
            <w:pPr>
              <w:jc w:val="center"/>
            </w:pPr>
            <w:r>
              <w:t>20</w:t>
            </w:r>
          </w:p>
        </w:tc>
        <w:tc>
          <w:tcPr>
            <w:tcW w:w="645" w:type="dxa"/>
          </w:tcPr>
          <w:p w14:paraId="438AC977" w14:textId="77777777" w:rsidR="009104D3" w:rsidRDefault="009104D3" w:rsidP="00D23173">
            <w:pPr>
              <w:jc w:val="center"/>
            </w:pPr>
          </w:p>
          <w:p w14:paraId="3E5FC23B" w14:textId="77777777" w:rsidR="009104D3" w:rsidRDefault="009104D3" w:rsidP="00D23173">
            <w:pPr>
              <w:jc w:val="center"/>
            </w:pPr>
            <w:r>
              <w:t>30</w:t>
            </w:r>
          </w:p>
        </w:tc>
        <w:tc>
          <w:tcPr>
            <w:tcW w:w="645" w:type="dxa"/>
          </w:tcPr>
          <w:p w14:paraId="7AAB2FC4" w14:textId="77777777" w:rsidR="009104D3" w:rsidRDefault="009104D3" w:rsidP="00D23173">
            <w:pPr>
              <w:jc w:val="center"/>
            </w:pPr>
          </w:p>
          <w:p w14:paraId="14546658" w14:textId="77777777" w:rsidR="009104D3" w:rsidRDefault="009104D3" w:rsidP="00D23173">
            <w:pPr>
              <w:jc w:val="center"/>
            </w:pPr>
            <w:r>
              <w:t>40</w:t>
            </w:r>
          </w:p>
        </w:tc>
        <w:tc>
          <w:tcPr>
            <w:tcW w:w="644" w:type="dxa"/>
          </w:tcPr>
          <w:p w14:paraId="04E7066E" w14:textId="77777777" w:rsidR="009104D3" w:rsidRDefault="009104D3" w:rsidP="00D23173">
            <w:pPr>
              <w:jc w:val="center"/>
            </w:pPr>
          </w:p>
          <w:p w14:paraId="2DEE4FE0" w14:textId="77777777" w:rsidR="009104D3" w:rsidRDefault="009104D3" w:rsidP="00D23173">
            <w:pPr>
              <w:jc w:val="center"/>
            </w:pPr>
            <w:r>
              <w:t>50</w:t>
            </w:r>
          </w:p>
        </w:tc>
        <w:tc>
          <w:tcPr>
            <w:tcW w:w="645" w:type="dxa"/>
          </w:tcPr>
          <w:p w14:paraId="2A7B1AC5" w14:textId="77777777" w:rsidR="009104D3" w:rsidRDefault="009104D3" w:rsidP="00D23173">
            <w:pPr>
              <w:jc w:val="center"/>
            </w:pPr>
          </w:p>
          <w:p w14:paraId="4FBEBB9A" w14:textId="77777777" w:rsidR="009104D3" w:rsidRDefault="009104D3" w:rsidP="00D23173">
            <w:pPr>
              <w:jc w:val="center"/>
            </w:pPr>
            <w:r>
              <w:t>60</w:t>
            </w:r>
          </w:p>
        </w:tc>
        <w:tc>
          <w:tcPr>
            <w:tcW w:w="645" w:type="dxa"/>
          </w:tcPr>
          <w:p w14:paraId="632FDA16" w14:textId="77777777" w:rsidR="009104D3" w:rsidRDefault="009104D3" w:rsidP="00D23173">
            <w:pPr>
              <w:jc w:val="center"/>
            </w:pPr>
          </w:p>
          <w:p w14:paraId="3DCE6159" w14:textId="77777777" w:rsidR="009104D3" w:rsidRDefault="009104D3" w:rsidP="00D23173">
            <w:pPr>
              <w:jc w:val="center"/>
            </w:pPr>
            <w:r>
              <w:t>70</w:t>
            </w:r>
          </w:p>
        </w:tc>
        <w:tc>
          <w:tcPr>
            <w:tcW w:w="645" w:type="dxa"/>
          </w:tcPr>
          <w:p w14:paraId="317967A1" w14:textId="77777777" w:rsidR="009104D3" w:rsidRDefault="009104D3" w:rsidP="00D23173">
            <w:pPr>
              <w:jc w:val="center"/>
            </w:pPr>
          </w:p>
          <w:p w14:paraId="19894C3B" w14:textId="77777777" w:rsidR="009104D3" w:rsidRDefault="009104D3" w:rsidP="00D23173">
            <w:pPr>
              <w:jc w:val="center"/>
            </w:pPr>
            <w:r>
              <w:t>80</w:t>
            </w:r>
          </w:p>
        </w:tc>
        <w:tc>
          <w:tcPr>
            <w:tcW w:w="645" w:type="dxa"/>
          </w:tcPr>
          <w:p w14:paraId="433E2483" w14:textId="77777777" w:rsidR="009104D3" w:rsidRDefault="009104D3" w:rsidP="00D23173">
            <w:pPr>
              <w:jc w:val="center"/>
            </w:pPr>
          </w:p>
          <w:p w14:paraId="420B8E74" w14:textId="77777777" w:rsidR="009104D3" w:rsidRDefault="009104D3" w:rsidP="00D23173">
            <w:pPr>
              <w:jc w:val="center"/>
            </w:pPr>
            <w:r>
              <w:t>90</w:t>
            </w:r>
          </w:p>
        </w:tc>
      </w:tr>
      <w:tr w:rsidR="008A7005" w14:paraId="67A5E8E9" w14:textId="77777777" w:rsidTr="00D23173">
        <w:trPr>
          <w:jc w:val="right"/>
        </w:trPr>
        <w:tc>
          <w:tcPr>
            <w:tcW w:w="2685" w:type="dxa"/>
          </w:tcPr>
          <w:p w14:paraId="494AFFAA" w14:textId="77777777" w:rsidR="008A7005" w:rsidRDefault="008A7005" w:rsidP="008A7005">
            <w:pPr>
              <w:jc w:val="center"/>
            </w:pPr>
            <w:r>
              <w:t>Результат измерения</w:t>
            </w:r>
          </w:p>
          <w:p w14:paraId="5D3EE61C" w14:textId="77777777" w:rsidR="008A7005" w:rsidRDefault="008A7005" w:rsidP="008A7005">
            <w:pPr>
              <w:jc w:val="center"/>
            </w:pPr>
            <w:r>
              <w:t>освещенности</w:t>
            </w:r>
          </w:p>
        </w:tc>
        <w:tc>
          <w:tcPr>
            <w:tcW w:w="992" w:type="dxa"/>
          </w:tcPr>
          <w:p w14:paraId="510EB9B4" w14:textId="77777777" w:rsidR="008A7005" w:rsidRDefault="008A7005" w:rsidP="008A7005">
            <w:pPr>
              <w:jc w:val="center"/>
            </w:pPr>
            <w:r>
              <w:t>Е</w:t>
            </w:r>
            <w:r>
              <w:rPr>
                <w:vertAlign w:val="subscript"/>
              </w:rPr>
              <w:t>θ</w:t>
            </w:r>
            <w:r>
              <w:t>, лк</w:t>
            </w:r>
          </w:p>
        </w:tc>
        <w:tc>
          <w:tcPr>
            <w:tcW w:w="644" w:type="dxa"/>
            <w:vAlign w:val="center"/>
          </w:tcPr>
          <w:p w14:paraId="3CF7200F" w14:textId="397AB555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550</w:t>
            </w:r>
          </w:p>
        </w:tc>
        <w:tc>
          <w:tcPr>
            <w:tcW w:w="645" w:type="dxa"/>
            <w:vAlign w:val="center"/>
          </w:tcPr>
          <w:p w14:paraId="6F95A7FA" w14:textId="02D3A97A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555</w:t>
            </w:r>
          </w:p>
        </w:tc>
        <w:tc>
          <w:tcPr>
            <w:tcW w:w="645" w:type="dxa"/>
            <w:vAlign w:val="center"/>
          </w:tcPr>
          <w:p w14:paraId="5B5A1B6D" w14:textId="23219296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540</w:t>
            </w:r>
          </w:p>
        </w:tc>
        <w:tc>
          <w:tcPr>
            <w:tcW w:w="645" w:type="dxa"/>
            <w:vAlign w:val="center"/>
          </w:tcPr>
          <w:p w14:paraId="2ADB1D4F" w14:textId="7D8746DF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540</w:t>
            </w:r>
          </w:p>
        </w:tc>
        <w:tc>
          <w:tcPr>
            <w:tcW w:w="645" w:type="dxa"/>
            <w:vAlign w:val="center"/>
          </w:tcPr>
          <w:p w14:paraId="33002B14" w14:textId="069E05F8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550</w:t>
            </w:r>
          </w:p>
        </w:tc>
        <w:tc>
          <w:tcPr>
            <w:tcW w:w="644" w:type="dxa"/>
            <w:vAlign w:val="center"/>
          </w:tcPr>
          <w:p w14:paraId="28816DC4" w14:textId="7BA573A1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540</w:t>
            </w:r>
          </w:p>
        </w:tc>
        <w:tc>
          <w:tcPr>
            <w:tcW w:w="645" w:type="dxa"/>
            <w:vAlign w:val="center"/>
          </w:tcPr>
          <w:p w14:paraId="085CC755" w14:textId="7F35A572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540</w:t>
            </w:r>
          </w:p>
        </w:tc>
        <w:tc>
          <w:tcPr>
            <w:tcW w:w="645" w:type="dxa"/>
            <w:vAlign w:val="center"/>
          </w:tcPr>
          <w:p w14:paraId="6A57B429" w14:textId="01A71E04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530</w:t>
            </w:r>
          </w:p>
        </w:tc>
        <w:tc>
          <w:tcPr>
            <w:tcW w:w="645" w:type="dxa"/>
            <w:vAlign w:val="center"/>
          </w:tcPr>
          <w:p w14:paraId="41A77025" w14:textId="7802C21F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510</w:t>
            </w:r>
          </w:p>
        </w:tc>
        <w:tc>
          <w:tcPr>
            <w:tcW w:w="645" w:type="dxa"/>
            <w:vAlign w:val="center"/>
          </w:tcPr>
          <w:p w14:paraId="4F8620D2" w14:textId="102C05CC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440</w:t>
            </w:r>
          </w:p>
        </w:tc>
      </w:tr>
      <w:tr w:rsidR="008A7005" w14:paraId="0B326877" w14:textId="77777777" w:rsidTr="00D23173">
        <w:trPr>
          <w:jc w:val="right"/>
        </w:trPr>
        <w:tc>
          <w:tcPr>
            <w:tcW w:w="2685" w:type="dxa"/>
            <w:shd w:val="clear" w:color="auto" w:fill="auto"/>
          </w:tcPr>
          <w:p w14:paraId="62E51D91" w14:textId="77777777" w:rsidR="008A7005" w:rsidRDefault="008A7005" w:rsidP="008A7005">
            <w:pPr>
              <w:jc w:val="center"/>
            </w:pPr>
            <w:r>
              <w:t xml:space="preserve">Расчет силы света </w:t>
            </w:r>
          </w:p>
          <w:p w14:paraId="0AAC253C" w14:textId="77777777" w:rsidR="008A7005" w:rsidRDefault="008A7005" w:rsidP="008A7005">
            <w:pPr>
              <w:jc w:val="center"/>
            </w:pPr>
            <w:r>
              <w:t>(при R =0,6м)</w:t>
            </w:r>
          </w:p>
        </w:tc>
        <w:tc>
          <w:tcPr>
            <w:tcW w:w="992" w:type="dxa"/>
            <w:shd w:val="clear" w:color="auto" w:fill="auto"/>
          </w:tcPr>
          <w:p w14:paraId="091D354F" w14:textId="77777777" w:rsidR="008A7005" w:rsidRDefault="008A7005" w:rsidP="008A7005">
            <w:pPr>
              <w:jc w:val="center"/>
            </w:pPr>
            <w:r>
              <w:t>I</w:t>
            </w:r>
            <w:r>
              <w:rPr>
                <w:vertAlign w:val="subscript"/>
              </w:rPr>
              <w:t>θ</w:t>
            </w:r>
            <w:r>
              <w:t>, кд</w:t>
            </w:r>
          </w:p>
        </w:tc>
        <w:tc>
          <w:tcPr>
            <w:tcW w:w="644" w:type="dxa"/>
            <w:shd w:val="clear" w:color="auto" w:fill="CCCCCC"/>
            <w:vAlign w:val="center"/>
          </w:tcPr>
          <w:p w14:paraId="4092C841" w14:textId="03E70F2C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645" w:type="dxa"/>
            <w:shd w:val="clear" w:color="auto" w:fill="CCCCCC"/>
            <w:vAlign w:val="center"/>
          </w:tcPr>
          <w:p w14:paraId="5A193410" w14:textId="523DB6F7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199,8</w:t>
            </w:r>
          </w:p>
        </w:tc>
        <w:tc>
          <w:tcPr>
            <w:tcW w:w="645" w:type="dxa"/>
            <w:shd w:val="clear" w:color="auto" w:fill="CCCCCC"/>
            <w:vAlign w:val="center"/>
          </w:tcPr>
          <w:p w14:paraId="13EF2A79" w14:textId="24A11379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194,4</w:t>
            </w:r>
          </w:p>
        </w:tc>
        <w:tc>
          <w:tcPr>
            <w:tcW w:w="645" w:type="dxa"/>
            <w:shd w:val="clear" w:color="auto" w:fill="CCCCCC"/>
            <w:vAlign w:val="center"/>
          </w:tcPr>
          <w:p w14:paraId="593D2392" w14:textId="5274D875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194,4</w:t>
            </w:r>
          </w:p>
        </w:tc>
        <w:tc>
          <w:tcPr>
            <w:tcW w:w="645" w:type="dxa"/>
            <w:shd w:val="clear" w:color="auto" w:fill="CCCCCC"/>
            <w:vAlign w:val="center"/>
          </w:tcPr>
          <w:p w14:paraId="198A7A0C" w14:textId="67A0CFA0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644" w:type="dxa"/>
            <w:shd w:val="clear" w:color="auto" w:fill="CCCCCC"/>
            <w:vAlign w:val="center"/>
          </w:tcPr>
          <w:p w14:paraId="7078E850" w14:textId="1F4A2623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194,4</w:t>
            </w:r>
          </w:p>
        </w:tc>
        <w:tc>
          <w:tcPr>
            <w:tcW w:w="645" w:type="dxa"/>
            <w:shd w:val="clear" w:color="auto" w:fill="CCCCCC"/>
            <w:vAlign w:val="center"/>
          </w:tcPr>
          <w:p w14:paraId="6975299D" w14:textId="7AA5CD99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194,4</w:t>
            </w:r>
          </w:p>
        </w:tc>
        <w:tc>
          <w:tcPr>
            <w:tcW w:w="645" w:type="dxa"/>
            <w:shd w:val="clear" w:color="auto" w:fill="CCCCCC"/>
            <w:vAlign w:val="center"/>
          </w:tcPr>
          <w:p w14:paraId="4ECA633F" w14:textId="45CD7253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190,8</w:t>
            </w:r>
          </w:p>
        </w:tc>
        <w:tc>
          <w:tcPr>
            <w:tcW w:w="645" w:type="dxa"/>
            <w:shd w:val="clear" w:color="auto" w:fill="CCCCCC"/>
            <w:vAlign w:val="center"/>
          </w:tcPr>
          <w:p w14:paraId="454E415A" w14:textId="75A7AAD9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183,6</w:t>
            </w:r>
          </w:p>
        </w:tc>
        <w:tc>
          <w:tcPr>
            <w:tcW w:w="645" w:type="dxa"/>
            <w:shd w:val="clear" w:color="auto" w:fill="CCCCCC"/>
            <w:vAlign w:val="center"/>
          </w:tcPr>
          <w:p w14:paraId="662DEEE3" w14:textId="3C5238B9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158,4</w:t>
            </w:r>
          </w:p>
        </w:tc>
      </w:tr>
    </w:tbl>
    <w:p w14:paraId="58894367" w14:textId="39C31826" w:rsidR="009104D3" w:rsidRDefault="00C20FF5" w:rsidP="00935381">
      <w:pPr>
        <w:pStyle w:val="a5"/>
        <w:ind w:left="0"/>
        <w:jc w:val="center"/>
        <w:rPr>
          <w:sz w:val="28"/>
          <w:szCs w:val="28"/>
        </w:rPr>
      </w:pPr>
      <w:r w:rsidRPr="00C20FF5">
        <w:rPr>
          <w:sz w:val="28"/>
          <w:szCs w:val="28"/>
        </w:rPr>
        <w:lastRenderedPageBreak/>
        <w:drawing>
          <wp:inline distT="0" distB="0" distL="0" distR="0" wp14:anchorId="0C824A04" wp14:editId="7D5E379E">
            <wp:extent cx="4696480" cy="377242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7C26" w14:textId="3C3948C2" w:rsidR="00935381" w:rsidRPr="00935381" w:rsidRDefault="00935381" w:rsidP="00935381">
      <w:pPr>
        <w:pStyle w:val="a5"/>
        <w:spacing w:line="360" w:lineRule="auto"/>
        <w:ind w:left="0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/>
            <w:sz w:val="28"/>
            <w:szCs w:val="28"/>
          </w:rPr>
          <m:t>=f (θ)</m:t>
        </m:r>
      </m:oMath>
      <w:r w:rsidRPr="00935381">
        <w:rPr>
          <w:sz w:val="28"/>
          <w:szCs w:val="28"/>
        </w:rPr>
        <w:t xml:space="preserve"> </w:t>
      </w:r>
      <w:r>
        <w:rPr>
          <w:sz w:val="28"/>
          <w:szCs w:val="28"/>
        </w:rPr>
        <w:t>в полярной системе координат</w:t>
      </w:r>
    </w:p>
    <w:p w14:paraId="47377CEC" w14:textId="01DEB1AE" w:rsidR="009104D3" w:rsidRPr="00935381" w:rsidRDefault="009104D3" w:rsidP="00935381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35381">
        <w:rPr>
          <w:sz w:val="28"/>
          <w:szCs w:val="28"/>
        </w:rPr>
        <w:t>Результаты исследования освещенности рабочей поверхности в зависимости от угла ее наклона:</w:t>
      </w:r>
    </w:p>
    <w:tbl>
      <w:tblPr>
        <w:tblpPr w:leftFromText="180" w:rightFromText="180" w:vertAnchor="text" w:horzAnchor="margin" w:tblpXSpec="center" w:tblpY="170"/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851"/>
        <w:gridCol w:w="706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</w:tblGrid>
      <w:tr w:rsidR="009104D3" w14:paraId="7C4922B1" w14:textId="77777777" w:rsidTr="00D23173">
        <w:trPr>
          <w:cantSplit/>
        </w:trPr>
        <w:tc>
          <w:tcPr>
            <w:tcW w:w="1913" w:type="dxa"/>
          </w:tcPr>
          <w:p w14:paraId="4683A45E" w14:textId="77777777" w:rsidR="009104D3" w:rsidRDefault="009104D3" w:rsidP="00D23173">
            <w:pPr>
              <w:jc w:val="center"/>
            </w:pPr>
          </w:p>
          <w:p w14:paraId="43458E2E" w14:textId="77777777" w:rsidR="009104D3" w:rsidRDefault="009104D3" w:rsidP="00D23173">
            <w:pPr>
              <w:jc w:val="center"/>
            </w:pPr>
            <w:r>
              <w:t>Угол наклона плоскости</w:t>
            </w:r>
          </w:p>
          <w:p w14:paraId="5E6C40FE" w14:textId="77777777" w:rsidR="009104D3" w:rsidRDefault="009104D3" w:rsidP="00D23173">
            <w:pPr>
              <w:jc w:val="center"/>
            </w:pPr>
          </w:p>
        </w:tc>
        <w:tc>
          <w:tcPr>
            <w:tcW w:w="851" w:type="dxa"/>
          </w:tcPr>
          <w:p w14:paraId="7A0638A5" w14:textId="77777777" w:rsidR="009104D3" w:rsidRDefault="009104D3" w:rsidP="00D23173">
            <w:pPr>
              <w:jc w:val="center"/>
            </w:pPr>
          </w:p>
          <w:p w14:paraId="5BB8131E" w14:textId="77777777" w:rsidR="009104D3" w:rsidRDefault="009104D3" w:rsidP="00D23173">
            <w:pPr>
              <w:jc w:val="center"/>
            </w:pPr>
            <w:r>
              <w:t>α, град</w:t>
            </w:r>
          </w:p>
        </w:tc>
        <w:tc>
          <w:tcPr>
            <w:tcW w:w="706" w:type="dxa"/>
            <w:vAlign w:val="center"/>
          </w:tcPr>
          <w:p w14:paraId="3FC2456F" w14:textId="77777777" w:rsidR="009104D3" w:rsidRDefault="009104D3" w:rsidP="00D23173">
            <w:pPr>
              <w:jc w:val="center"/>
            </w:pPr>
            <w:r>
              <w:t>0</w:t>
            </w:r>
          </w:p>
        </w:tc>
        <w:tc>
          <w:tcPr>
            <w:tcW w:w="707" w:type="dxa"/>
            <w:vAlign w:val="center"/>
          </w:tcPr>
          <w:p w14:paraId="1AEE7D81" w14:textId="77777777" w:rsidR="009104D3" w:rsidRDefault="009104D3" w:rsidP="00D23173">
            <w:pPr>
              <w:jc w:val="center"/>
            </w:pPr>
            <w:r>
              <w:t>10</w:t>
            </w:r>
          </w:p>
        </w:tc>
        <w:tc>
          <w:tcPr>
            <w:tcW w:w="707" w:type="dxa"/>
            <w:vAlign w:val="center"/>
          </w:tcPr>
          <w:p w14:paraId="4A5190F5" w14:textId="77777777" w:rsidR="009104D3" w:rsidRDefault="009104D3" w:rsidP="00D23173">
            <w:pPr>
              <w:jc w:val="center"/>
            </w:pPr>
            <w:r>
              <w:t>20</w:t>
            </w:r>
          </w:p>
        </w:tc>
        <w:tc>
          <w:tcPr>
            <w:tcW w:w="707" w:type="dxa"/>
            <w:vAlign w:val="center"/>
          </w:tcPr>
          <w:p w14:paraId="3632F1B4" w14:textId="77777777" w:rsidR="009104D3" w:rsidRDefault="009104D3" w:rsidP="00D23173">
            <w:pPr>
              <w:jc w:val="center"/>
            </w:pPr>
            <w:r>
              <w:t>30</w:t>
            </w:r>
          </w:p>
        </w:tc>
        <w:tc>
          <w:tcPr>
            <w:tcW w:w="707" w:type="dxa"/>
            <w:vAlign w:val="center"/>
          </w:tcPr>
          <w:p w14:paraId="5B6F530A" w14:textId="77777777" w:rsidR="009104D3" w:rsidRDefault="009104D3" w:rsidP="00D23173">
            <w:pPr>
              <w:jc w:val="center"/>
            </w:pPr>
            <w:r>
              <w:t>40</w:t>
            </w:r>
          </w:p>
        </w:tc>
        <w:tc>
          <w:tcPr>
            <w:tcW w:w="707" w:type="dxa"/>
            <w:vAlign w:val="center"/>
          </w:tcPr>
          <w:p w14:paraId="58D19FDE" w14:textId="77777777" w:rsidR="009104D3" w:rsidRDefault="009104D3" w:rsidP="00D23173">
            <w:pPr>
              <w:jc w:val="center"/>
            </w:pPr>
            <w:r>
              <w:t>50</w:t>
            </w:r>
          </w:p>
        </w:tc>
        <w:tc>
          <w:tcPr>
            <w:tcW w:w="707" w:type="dxa"/>
            <w:vAlign w:val="center"/>
          </w:tcPr>
          <w:p w14:paraId="7CEEDD70" w14:textId="77777777" w:rsidR="009104D3" w:rsidRDefault="009104D3" w:rsidP="00D23173">
            <w:pPr>
              <w:jc w:val="center"/>
            </w:pPr>
            <w:r>
              <w:t>60</w:t>
            </w:r>
          </w:p>
        </w:tc>
        <w:tc>
          <w:tcPr>
            <w:tcW w:w="707" w:type="dxa"/>
            <w:vAlign w:val="center"/>
          </w:tcPr>
          <w:p w14:paraId="72B21110" w14:textId="77777777" w:rsidR="009104D3" w:rsidRDefault="009104D3" w:rsidP="00D23173">
            <w:pPr>
              <w:jc w:val="center"/>
            </w:pPr>
            <w:r>
              <w:t>70</w:t>
            </w:r>
          </w:p>
        </w:tc>
        <w:tc>
          <w:tcPr>
            <w:tcW w:w="707" w:type="dxa"/>
            <w:vAlign w:val="center"/>
          </w:tcPr>
          <w:p w14:paraId="34458AEC" w14:textId="77777777" w:rsidR="009104D3" w:rsidRDefault="009104D3" w:rsidP="00D23173">
            <w:pPr>
              <w:jc w:val="center"/>
            </w:pPr>
            <w:r>
              <w:t>80</w:t>
            </w:r>
          </w:p>
        </w:tc>
        <w:tc>
          <w:tcPr>
            <w:tcW w:w="707" w:type="dxa"/>
            <w:vAlign w:val="center"/>
          </w:tcPr>
          <w:p w14:paraId="6AEF602A" w14:textId="77777777" w:rsidR="009104D3" w:rsidRDefault="009104D3" w:rsidP="00D23173">
            <w:pPr>
              <w:jc w:val="center"/>
            </w:pPr>
            <w:r>
              <w:t>90</w:t>
            </w:r>
          </w:p>
        </w:tc>
      </w:tr>
      <w:tr w:rsidR="009104D3" w14:paraId="1B38A9B5" w14:textId="77777777" w:rsidTr="00D23173">
        <w:tc>
          <w:tcPr>
            <w:tcW w:w="1913" w:type="dxa"/>
          </w:tcPr>
          <w:p w14:paraId="1CC4CED3" w14:textId="77777777" w:rsidR="009104D3" w:rsidRDefault="009104D3" w:rsidP="00D23173">
            <w:pPr>
              <w:jc w:val="center"/>
            </w:pPr>
            <w:r>
              <w:t>Результат измерения</w:t>
            </w:r>
          </w:p>
          <w:p w14:paraId="453F2522" w14:textId="77777777" w:rsidR="009104D3" w:rsidRDefault="009104D3" w:rsidP="00D23173">
            <w:pPr>
              <w:jc w:val="center"/>
            </w:pPr>
            <w:r>
              <w:t>освещенности</w:t>
            </w:r>
          </w:p>
        </w:tc>
        <w:tc>
          <w:tcPr>
            <w:tcW w:w="851" w:type="dxa"/>
          </w:tcPr>
          <w:p w14:paraId="228050D6" w14:textId="77777777" w:rsidR="009104D3" w:rsidRDefault="009104D3" w:rsidP="00D23173">
            <w:pPr>
              <w:jc w:val="center"/>
            </w:pPr>
            <w:r>
              <w:t>Е</w:t>
            </w:r>
            <w:r>
              <w:rPr>
                <w:vertAlign w:val="subscript"/>
              </w:rPr>
              <w:t xml:space="preserve">α эксп </w:t>
            </w:r>
            <w:r>
              <w:t>, лк</w:t>
            </w:r>
          </w:p>
        </w:tc>
        <w:tc>
          <w:tcPr>
            <w:tcW w:w="706" w:type="dxa"/>
            <w:vAlign w:val="center"/>
          </w:tcPr>
          <w:p w14:paraId="2FA9E029" w14:textId="1A723BCF" w:rsidR="009104D3" w:rsidRPr="008A7005" w:rsidRDefault="008A7005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707" w:type="dxa"/>
            <w:vAlign w:val="center"/>
          </w:tcPr>
          <w:p w14:paraId="23094423" w14:textId="0CF86EF1" w:rsidR="009104D3" w:rsidRPr="008A7005" w:rsidRDefault="008A7005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707" w:type="dxa"/>
            <w:vAlign w:val="center"/>
          </w:tcPr>
          <w:p w14:paraId="3587B1E1" w14:textId="5FF49735" w:rsidR="009104D3" w:rsidRPr="008A7005" w:rsidRDefault="008A7005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707" w:type="dxa"/>
            <w:vAlign w:val="center"/>
          </w:tcPr>
          <w:p w14:paraId="31BFE34D" w14:textId="1F6338F5" w:rsidR="009104D3" w:rsidRPr="008A7005" w:rsidRDefault="008A7005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  <w:tc>
          <w:tcPr>
            <w:tcW w:w="707" w:type="dxa"/>
            <w:vAlign w:val="center"/>
          </w:tcPr>
          <w:p w14:paraId="297FBD4B" w14:textId="5B9A69D3" w:rsidR="009104D3" w:rsidRPr="008A7005" w:rsidRDefault="008A7005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707" w:type="dxa"/>
            <w:vAlign w:val="center"/>
          </w:tcPr>
          <w:p w14:paraId="248DA231" w14:textId="5D259204" w:rsidR="009104D3" w:rsidRPr="008A7005" w:rsidRDefault="008A7005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707" w:type="dxa"/>
            <w:vAlign w:val="center"/>
          </w:tcPr>
          <w:p w14:paraId="6893F143" w14:textId="77F66C9B" w:rsidR="009104D3" w:rsidRPr="00782D1F" w:rsidRDefault="00782D1F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707" w:type="dxa"/>
            <w:vAlign w:val="center"/>
          </w:tcPr>
          <w:p w14:paraId="0E9B91C7" w14:textId="0DBCC458" w:rsidR="009104D3" w:rsidRPr="00782D1F" w:rsidRDefault="00782D1F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707" w:type="dxa"/>
            <w:vAlign w:val="center"/>
          </w:tcPr>
          <w:p w14:paraId="01342B21" w14:textId="173213BB" w:rsidR="009104D3" w:rsidRPr="00782D1F" w:rsidRDefault="00782D1F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707" w:type="dxa"/>
            <w:vAlign w:val="center"/>
          </w:tcPr>
          <w:p w14:paraId="49674E6E" w14:textId="577CAD12" w:rsidR="009104D3" w:rsidRPr="00782D1F" w:rsidRDefault="00782D1F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</w:tr>
      <w:tr w:rsidR="004318B4" w14:paraId="54D2234F" w14:textId="77777777" w:rsidTr="00D23173">
        <w:tc>
          <w:tcPr>
            <w:tcW w:w="1913" w:type="dxa"/>
            <w:shd w:val="clear" w:color="auto" w:fill="auto"/>
          </w:tcPr>
          <w:p w14:paraId="67D3383A" w14:textId="77777777" w:rsidR="004318B4" w:rsidRDefault="004318B4" w:rsidP="004318B4">
            <w:pPr>
              <w:jc w:val="center"/>
            </w:pPr>
            <w:r>
              <w:t xml:space="preserve">Результат расчета </w:t>
            </w:r>
          </w:p>
          <w:p w14:paraId="2D21011B" w14:textId="77777777" w:rsidR="004318B4" w:rsidRDefault="004318B4" w:rsidP="004318B4">
            <w:pPr>
              <w:jc w:val="center"/>
            </w:pPr>
            <w:r>
              <w:t>освещенности</w:t>
            </w:r>
          </w:p>
        </w:tc>
        <w:tc>
          <w:tcPr>
            <w:tcW w:w="851" w:type="dxa"/>
            <w:shd w:val="clear" w:color="auto" w:fill="auto"/>
          </w:tcPr>
          <w:p w14:paraId="66344232" w14:textId="77777777" w:rsidR="004318B4" w:rsidRDefault="004318B4" w:rsidP="004318B4">
            <w:pPr>
              <w:jc w:val="center"/>
            </w:pPr>
            <w:r>
              <w:t xml:space="preserve"> Е</w:t>
            </w:r>
            <w:r>
              <w:rPr>
                <w:vertAlign w:val="subscript"/>
              </w:rPr>
              <w:t>α расч</w:t>
            </w:r>
            <w:r>
              <w:t>, лк</w:t>
            </w:r>
          </w:p>
          <w:p w14:paraId="7DDC6CC0" w14:textId="77777777" w:rsidR="004318B4" w:rsidRDefault="004318B4" w:rsidP="004318B4">
            <w:pPr>
              <w:jc w:val="center"/>
            </w:pPr>
          </w:p>
        </w:tc>
        <w:tc>
          <w:tcPr>
            <w:tcW w:w="706" w:type="dxa"/>
            <w:shd w:val="clear" w:color="auto" w:fill="CCCCCC"/>
            <w:vAlign w:val="center"/>
          </w:tcPr>
          <w:p w14:paraId="0C44F3DF" w14:textId="571B68B5" w:rsidR="004318B4" w:rsidRDefault="004318B4" w:rsidP="004318B4">
            <w:pPr>
              <w:jc w:val="center"/>
            </w:pPr>
            <w:r>
              <w:rPr>
                <w:color w:val="000000"/>
              </w:rPr>
              <w:t>290,0</w:t>
            </w:r>
          </w:p>
        </w:tc>
        <w:tc>
          <w:tcPr>
            <w:tcW w:w="707" w:type="dxa"/>
            <w:shd w:val="clear" w:color="auto" w:fill="CCCCCC"/>
            <w:vAlign w:val="center"/>
          </w:tcPr>
          <w:p w14:paraId="4C4C57B3" w14:textId="235B4E52" w:rsidR="004318B4" w:rsidRDefault="004318B4" w:rsidP="004318B4">
            <w:pPr>
              <w:jc w:val="center"/>
            </w:pPr>
            <w:r>
              <w:rPr>
                <w:color w:val="000000"/>
              </w:rPr>
              <w:t>285,6</w:t>
            </w:r>
          </w:p>
        </w:tc>
        <w:tc>
          <w:tcPr>
            <w:tcW w:w="707" w:type="dxa"/>
            <w:shd w:val="clear" w:color="auto" w:fill="CCCCCC"/>
            <w:vAlign w:val="center"/>
          </w:tcPr>
          <w:p w14:paraId="27CD55E1" w14:textId="06ABA19F" w:rsidR="004318B4" w:rsidRDefault="004318B4" w:rsidP="004318B4">
            <w:pPr>
              <w:jc w:val="center"/>
            </w:pPr>
            <w:r>
              <w:rPr>
                <w:color w:val="000000"/>
              </w:rPr>
              <w:t>272,5</w:t>
            </w:r>
          </w:p>
        </w:tc>
        <w:tc>
          <w:tcPr>
            <w:tcW w:w="707" w:type="dxa"/>
            <w:shd w:val="clear" w:color="auto" w:fill="CCCCCC"/>
            <w:vAlign w:val="center"/>
          </w:tcPr>
          <w:p w14:paraId="0B646924" w14:textId="7262D398" w:rsidR="004318B4" w:rsidRDefault="004318B4" w:rsidP="004318B4">
            <w:pPr>
              <w:jc w:val="center"/>
            </w:pPr>
            <w:r>
              <w:rPr>
                <w:color w:val="000000"/>
              </w:rPr>
              <w:t>251,1</w:t>
            </w:r>
          </w:p>
        </w:tc>
        <w:tc>
          <w:tcPr>
            <w:tcW w:w="707" w:type="dxa"/>
            <w:shd w:val="clear" w:color="auto" w:fill="CCCCCC"/>
            <w:vAlign w:val="center"/>
          </w:tcPr>
          <w:p w14:paraId="262239BC" w14:textId="762F330F" w:rsidR="004318B4" w:rsidRDefault="004318B4" w:rsidP="004318B4">
            <w:pPr>
              <w:jc w:val="center"/>
            </w:pPr>
            <w:r>
              <w:rPr>
                <w:color w:val="000000"/>
              </w:rPr>
              <w:t>222,2</w:t>
            </w:r>
          </w:p>
        </w:tc>
        <w:tc>
          <w:tcPr>
            <w:tcW w:w="707" w:type="dxa"/>
            <w:shd w:val="clear" w:color="auto" w:fill="CCCCCC"/>
            <w:vAlign w:val="center"/>
          </w:tcPr>
          <w:p w14:paraId="0A0DA8DB" w14:textId="63B726BA" w:rsidR="004318B4" w:rsidRDefault="004318B4" w:rsidP="004318B4">
            <w:pPr>
              <w:jc w:val="center"/>
            </w:pPr>
            <w:r>
              <w:rPr>
                <w:color w:val="000000"/>
              </w:rPr>
              <w:t>186,4</w:t>
            </w:r>
          </w:p>
        </w:tc>
        <w:tc>
          <w:tcPr>
            <w:tcW w:w="707" w:type="dxa"/>
            <w:shd w:val="clear" w:color="auto" w:fill="CCCCCC"/>
            <w:vAlign w:val="center"/>
          </w:tcPr>
          <w:p w14:paraId="49139EF1" w14:textId="6201A440" w:rsidR="004318B4" w:rsidRDefault="004318B4" w:rsidP="004318B4">
            <w:pPr>
              <w:jc w:val="center"/>
            </w:pPr>
            <w:r>
              <w:rPr>
                <w:color w:val="000000"/>
              </w:rPr>
              <w:t>145,0</w:t>
            </w:r>
          </w:p>
        </w:tc>
        <w:tc>
          <w:tcPr>
            <w:tcW w:w="707" w:type="dxa"/>
            <w:shd w:val="clear" w:color="auto" w:fill="CCCCCC"/>
            <w:vAlign w:val="center"/>
          </w:tcPr>
          <w:p w14:paraId="10C56509" w14:textId="5193B8E4" w:rsidR="004318B4" w:rsidRDefault="004318B4" w:rsidP="004318B4">
            <w:pPr>
              <w:jc w:val="center"/>
            </w:pPr>
            <w:r>
              <w:rPr>
                <w:color w:val="000000"/>
              </w:rPr>
              <w:t>99,2</w:t>
            </w:r>
          </w:p>
        </w:tc>
        <w:tc>
          <w:tcPr>
            <w:tcW w:w="707" w:type="dxa"/>
            <w:shd w:val="clear" w:color="auto" w:fill="CCCCCC"/>
            <w:vAlign w:val="center"/>
          </w:tcPr>
          <w:p w14:paraId="7FC1C9CE" w14:textId="59DFDB35" w:rsidR="004318B4" w:rsidRDefault="004318B4" w:rsidP="004318B4">
            <w:pPr>
              <w:jc w:val="center"/>
            </w:pPr>
            <w:r>
              <w:rPr>
                <w:color w:val="000000"/>
              </w:rPr>
              <w:t>50,4</w:t>
            </w:r>
          </w:p>
        </w:tc>
        <w:tc>
          <w:tcPr>
            <w:tcW w:w="707" w:type="dxa"/>
            <w:shd w:val="clear" w:color="auto" w:fill="CCCCCC"/>
            <w:vAlign w:val="center"/>
          </w:tcPr>
          <w:p w14:paraId="4867E53D" w14:textId="414666FF" w:rsidR="004318B4" w:rsidRDefault="004318B4" w:rsidP="004318B4">
            <w:pPr>
              <w:jc w:val="center"/>
            </w:pPr>
            <w:r>
              <w:rPr>
                <w:color w:val="000000"/>
              </w:rPr>
              <w:t>0,0</w:t>
            </w:r>
          </w:p>
        </w:tc>
      </w:tr>
    </w:tbl>
    <w:p w14:paraId="37F21EC4" w14:textId="414176A0" w:rsidR="009104D3" w:rsidRDefault="009104D3" w:rsidP="009104D3">
      <w:pPr>
        <w:pStyle w:val="a5"/>
        <w:ind w:left="1069"/>
        <w:jc w:val="both"/>
        <w:rPr>
          <w:sz w:val="28"/>
          <w:szCs w:val="28"/>
        </w:rPr>
      </w:pPr>
    </w:p>
    <w:p w14:paraId="0770BC88" w14:textId="2C6F7873" w:rsidR="009104D3" w:rsidRDefault="009104D3" w:rsidP="0093538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35381" w:rsidRPr="00935381">
        <w:rPr>
          <w:sz w:val="28"/>
          <w:szCs w:val="28"/>
        </w:rPr>
        <w:lastRenderedPageBreak/>
        <w:drawing>
          <wp:inline distT="0" distB="0" distL="0" distR="0" wp14:anchorId="253365BE" wp14:editId="3FD2E9B6">
            <wp:extent cx="4744112" cy="3753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A513" w14:textId="360E7D33" w:rsidR="00935381" w:rsidRDefault="00935381" w:rsidP="0093538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Зависимости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=f(a)</m:t>
        </m:r>
      </m:oMath>
    </w:p>
    <w:p w14:paraId="4A51DABE" w14:textId="77777777" w:rsidR="009104D3" w:rsidRDefault="009104D3" w:rsidP="009104D3">
      <w:pPr>
        <w:pStyle w:val="a5"/>
        <w:ind w:left="1069"/>
        <w:jc w:val="both"/>
        <w:rPr>
          <w:sz w:val="28"/>
          <w:szCs w:val="28"/>
        </w:rPr>
      </w:pPr>
    </w:p>
    <w:p w14:paraId="496862ED" w14:textId="6772BE0E" w:rsidR="009104D3" w:rsidRDefault="009104D3" w:rsidP="00935381">
      <w:pPr>
        <w:pStyle w:val="a5"/>
        <w:numPr>
          <w:ilvl w:val="0"/>
          <w:numId w:val="1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9104D3">
        <w:rPr>
          <w:sz w:val="28"/>
          <w:szCs w:val="28"/>
        </w:rPr>
        <w:t>Результаты исследования спектральной характеристики:</w:t>
      </w:r>
    </w:p>
    <w:tbl>
      <w:tblPr>
        <w:tblW w:w="9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5"/>
        <w:gridCol w:w="859"/>
        <w:gridCol w:w="1276"/>
        <w:gridCol w:w="1661"/>
        <w:gridCol w:w="1542"/>
        <w:gridCol w:w="1718"/>
        <w:gridCol w:w="1559"/>
      </w:tblGrid>
      <w:tr w:rsidR="009104D3" w14:paraId="166BECEE" w14:textId="77777777" w:rsidTr="00D23173">
        <w:trPr>
          <w:cantSplit/>
          <w:jc w:val="center"/>
        </w:trPr>
        <w:tc>
          <w:tcPr>
            <w:tcW w:w="1065" w:type="dxa"/>
            <w:vMerge w:val="restart"/>
          </w:tcPr>
          <w:p w14:paraId="7CCB0CB8" w14:textId="77777777" w:rsidR="009104D3" w:rsidRDefault="009104D3" w:rsidP="00D23173">
            <w:pPr>
              <w:jc w:val="center"/>
            </w:pPr>
            <w:r>
              <w:t>Длина волны</w:t>
            </w:r>
          </w:p>
          <w:p w14:paraId="14B3F51E" w14:textId="77777777" w:rsidR="009104D3" w:rsidRDefault="009104D3" w:rsidP="00D23173">
            <w:pPr>
              <w:jc w:val="center"/>
            </w:pPr>
            <w:r>
              <w:rPr>
                <w:sz w:val="32"/>
                <w:szCs w:val="32"/>
              </w:rPr>
              <w:sym w:font="Symbol" w:char="F06C"/>
            </w:r>
            <w:r>
              <w:t>, мкм</w:t>
            </w:r>
          </w:p>
        </w:tc>
        <w:tc>
          <w:tcPr>
            <w:tcW w:w="859" w:type="dxa"/>
            <w:vMerge w:val="restart"/>
          </w:tcPr>
          <w:p w14:paraId="56CF468E" w14:textId="77777777" w:rsidR="009104D3" w:rsidRDefault="009104D3" w:rsidP="00D23173">
            <w:pPr>
              <w:jc w:val="center"/>
            </w:pPr>
          </w:p>
          <w:p w14:paraId="68D29A70" w14:textId="77777777" w:rsidR="009104D3" w:rsidRDefault="009104D3" w:rsidP="00D23173">
            <w:pPr>
              <w:jc w:val="center"/>
            </w:pPr>
          </w:p>
          <w:p w14:paraId="727BA741" w14:textId="77777777" w:rsidR="009104D3" w:rsidRDefault="009104D3" w:rsidP="00D231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g(</w:t>
            </w:r>
            <w:r>
              <w:rPr>
                <w:sz w:val="32"/>
                <w:szCs w:val="32"/>
              </w:rPr>
              <w:sym w:font="Symbol" w:char="F06C"/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276" w:type="dxa"/>
            <w:vMerge w:val="restart"/>
          </w:tcPr>
          <w:p w14:paraId="0CCC7063" w14:textId="77777777" w:rsidR="009104D3" w:rsidRDefault="009104D3" w:rsidP="00D23173">
            <w:pPr>
              <w:jc w:val="center"/>
            </w:pPr>
            <w:r>
              <w:t>Деление на барабане монохро-матора</w:t>
            </w:r>
          </w:p>
        </w:tc>
        <w:tc>
          <w:tcPr>
            <w:tcW w:w="6480" w:type="dxa"/>
            <w:gridSpan w:val="4"/>
          </w:tcPr>
          <w:p w14:paraId="1A003E8A" w14:textId="77777777" w:rsidR="009104D3" w:rsidRDefault="009104D3" w:rsidP="00D23173">
            <w:pPr>
              <w:jc w:val="center"/>
            </w:pPr>
            <w:r>
              <w:t>Исследуемый источник света</w:t>
            </w:r>
          </w:p>
        </w:tc>
      </w:tr>
      <w:tr w:rsidR="009104D3" w14:paraId="4F58B172" w14:textId="77777777" w:rsidTr="00D23173">
        <w:trPr>
          <w:cantSplit/>
          <w:jc w:val="center"/>
        </w:trPr>
        <w:tc>
          <w:tcPr>
            <w:tcW w:w="1065" w:type="dxa"/>
            <w:vMerge/>
          </w:tcPr>
          <w:p w14:paraId="456D3429" w14:textId="77777777" w:rsidR="009104D3" w:rsidRDefault="009104D3" w:rsidP="00D23173">
            <w:pPr>
              <w:jc w:val="center"/>
            </w:pPr>
          </w:p>
        </w:tc>
        <w:tc>
          <w:tcPr>
            <w:tcW w:w="859" w:type="dxa"/>
            <w:vMerge/>
          </w:tcPr>
          <w:p w14:paraId="0976F099" w14:textId="77777777" w:rsidR="009104D3" w:rsidRDefault="009104D3" w:rsidP="00D23173">
            <w:pPr>
              <w:jc w:val="center"/>
            </w:pPr>
          </w:p>
        </w:tc>
        <w:tc>
          <w:tcPr>
            <w:tcW w:w="1276" w:type="dxa"/>
            <w:vMerge/>
          </w:tcPr>
          <w:p w14:paraId="32F8E00B" w14:textId="77777777" w:rsidR="009104D3" w:rsidRDefault="009104D3" w:rsidP="00D23173">
            <w:pPr>
              <w:jc w:val="center"/>
            </w:pPr>
          </w:p>
        </w:tc>
        <w:tc>
          <w:tcPr>
            <w:tcW w:w="3203" w:type="dxa"/>
            <w:gridSpan w:val="2"/>
          </w:tcPr>
          <w:p w14:paraId="10B7E442" w14:textId="77777777" w:rsidR="009104D3" w:rsidRDefault="009104D3" w:rsidP="00D23173">
            <w:pPr>
              <w:jc w:val="center"/>
            </w:pPr>
            <w:r>
              <w:t>Лампа накаливания</w:t>
            </w:r>
          </w:p>
        </w:tc>
        <w:tc>
          <w:tcPr>
            <w:tcW w:w="3277" w:type="dxa"/>
            <w:gridSpan w:val="2"/>
          </w:tcPr>
          <w:p w14:paraId="79BC7EC8" w14:textId="77777777" w:rsidR="009104D3" w:rsidRDefault="009104D3" w:rsidP="00D23173">
            <w:pPr>
              <w:jc w:val="center"/>
            </w:pPr>
            <w:r>
              <w:t>Лампа люминесцентная</w:t>
            </w:r>
          </w:p>
        </w:tc>
      </w:tr>
      <w:tr w:rsidR="009104D3" w14:paraId="6E6ACA2F" w14:textId="77777777" w:rsidTr="00D23173">
        <w:trPr>
          <w:cantSplit/>
          <w:jc w:val="center"/>
        </w:trPr>
        <w:tc>
          <w:tcPr>
            <w:tcW w:w="1065" w:type="dxa"/>
            <w:vMerge/>
          </w:tcPr>
          <w:p w14:paraId="189C46BF" w14:textId="77777777" w:rsidR="009104D3" w:rsidRDefault="009104D3" w:rsidP="00D23173">
            <w:pPr>
              <w:jc w:val="center"/>
            </w:pPr>
          </w:p>
        </w:tc>
        <w:tc>
          <w:tcPr>
            <w:tcW w:w="859" w:type="dxa"/>
            <w:vMerge/>
          </w:tcPr>
          <w:p w14:paraId="3E52C92E" w14:textId="77777777" w:rsidR="009104D3" w:rsidRDefault="009104D3" w:rsidP="00D23173">
            <w:pPr>
              <w:jc w:val="center"/>
            </w:pPr>
          </w:p>
        </w:tc>
        <w:tc>
          <w:tcPr>
            <w:tcW w:w="1276" w:type="dxa"/>
            <w:vMerge/>
          </w:tcPr>
          <w:p w14:paraId="08FCC19B" w14:textId="77777777" w:rsidR="009104D3" w:rsidRDefault="009104D3" w:rsidP="00D23173">
            <w:pPr>
              <w:jc w:val="center"/>
            </w:pPr>
          </w:p>
        </w:tc>
        <w:tc>
          <w:tcPr>
            <w:tcW w:w="1661" w:type="dxa"/>
          </w:tcPr>
          <w:p w14:paraId="639C0D41" w14:textId="77777777" w:rsidR="009104D3" w:rsidRDefault="009104D3" w:rsidP="00D23173">
            <w:pPr>
              <w:jc w:val="center"/>
              <w:rPr>
                <w:spacing w:val="-6"/>
              </w:rPr>
            </w:pPr>
            <w:r>
              <w:rPr>
                <w:spacing w:val="-6"/>
              </w:rPr>
              <w:t>Показание вольтметра</w:t>
            </w:r>
            <w:r>
              <w:rPr>
                <w:spacing w:val="-6"/>
                <w:lang w:val="en-US"/>
              </w:rPr>
              <w:t xml:space="preserve"> U</w:t>
            </w:r>
            <w:r>
              <w:rPr>
                <w:spacing w:val="-6"/>
              </w:rPr>
              <w:t>(</w:t>
            </w:r>
            <w:r>
              <w:rPr>
                <w:spacing w:val="-8"/>
                <w:sz w:val="28"/>
                <w:szCs w:val="28"/>
              </w:rPr>
              <w:sym w:font="Symbol" w:char="F06C"/>
            </w:r>
            <w:r>
              <w:rPr>
                <w:spacing w:val="-8"/>
                <w:sz w:val="28"/>
                <w:szCs w:val="28"/>
              </w:rPr>
              <w:t>)</w:t>
            </w:r>
            <w:r>
              <w:rPr>
                <w:spacing w:val="-6"/>
              </w:rPr>
              <w:t xml:space="preserve">, В </w:t>
            </w:r>
          </w:p>
        </w:tc>
        <w:tc>
          <w:tcPr>
            <w:tcW w:w="1542" w:type="dxa"/>
          </w:tcPr>
          <w:p w14:paraId="74B56E6C" w14:textId="77777777" w:rsidR="009104D3" w:rsidRDefault="009104D3" w:rsidP="00D23173">
            <w:pPr>
              <w:jc w:val="center"/>
              <w:rPr>
                <w:spacing w:val="-8"/>
              </w:rPr>
            </w:pPr>
            <w:r>
              <w:rPr>
                <w:spacing w:val="-8"/>
              </w:rPr>
              <w:t xml:space="preserve">Расчетное </w:t>
            </w:r>
          </w:p>
          <w:p w14:paraId="6F5A1014" w14:textId="77777777" w:rsidR="009104D3" w:rsidRDefault="009104D3" w:rsidP="00D23173">
            <w:pPr>
              <w:jc w:val="center"/>
            </w:pPr>
            <w:r>
              <w:rPr>
                <w:spacing w:val="-8"/>
              </w:rPr>
              <w:t xml:space="preserve">значение </w:t>
            </w:r>
            <w:r>
              <w:rPr>
                <w:spacing w:val="-8"/>
                <w:sz w:val="28"/>
                <w:szCs w:val="28"/>
              </w:rPr>
              <w:sym w:font="Symbol" w:char="F06A"/>
            </w:r>
            <w:r>
              <w:rPr>
                <w:spacing w:val="-8"/>
                <w:sz w:val="28"/>
                <w:szCs w:val="28"/>
              </w:rPr>
              <w:t>(</w:t>
            </w:r>
            <w:r>
              <w:rPr>
                <w:spacing w:val="-8"/>
                <w:sz w:val="28"/>
                <w:szCs w:val="28"/>
              </w:rPr>
              <w:sym w:font="Symbol" w:char="F06C"/>
            </w:r>
            <w:r>
              <w:rPr>
                <w:spacing w:val="-8"/>
                <w:sz w:val="28"/>
                <w:szCs w:val="28"/>
              </w:rPr>
              <w:t>)</w:t>
            </w:r>
          </w:p>
        </w:tc>
        <w:tc>
          <w:tcPr>
            <w:tcW w:w="1718" w:type="dxa"/>
          </w:tcPr>
          <w:p w14:paraId="6D27D05D" w14:textId="77777777" w:rsidR="009104D3" w:rsidRDefault="009104D3" w:rsidP="00D23173">
            <w:pPr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Показание </w:t>
            </w:r>
          </w:p>
          <w:p w14:paraId="2B717ECA" w14:textId="77777777" w:rsidR="009104D3" w:rsidRDefault="009104D3" w:rsidP="00D23173">
            <w:pPr>
              <w:jc w:val="center"/>
            </w:pPr>
            <w:r>
              <w:rPr>
                <w:spacing w:val="-6"/>
              </w:rPr>
              <w:t xml:space="preserve">вольтметра </w:t>
            </w:r>
            <w:r>
              <w:rPr>
                <w:spacing w:val="-6"/>
                <w:lang w:val="en-US"/>
              </w:rPr>
              <w:t>U</w:t>
            </w:r>
            <w:r>
              <w:rPr>
                <w:spacing w:val="-6"/>
              </w:rPr>
              <w:t>(</w:t>
            </w:r>
            <w:r>
              <w:rPr>
                <w:spacing w:val="-8"/>
                <w:sz w:val="28"/>
                <w:szCs w:val="28"/>
              </w:rPr>
              <w:sym w:font="Symbol" w:char="F06C"/>
            </w:r>
            <w:r>
              <w:rPr>
                <w:spacing w:val="-8"/>
                <w:sz w:val="28"/>
                <w:szCs w:val="28"/>
              </w:rPr>
              <w:t>)</w:t>
            </w:r>
            <w:r>
              <w:rPr>
                <w:spacing w:val="-6"/>
              </w:rPr>
              <w:t>, В</w:t>
            </w:r>
          </w:p>
        </w:tc>
        <w:tc>
          <w:tcPr>
            <w:tcW w:w="1559" w:type="dxa"/>
          </w:tcPr>
          <w:p w14:paraId="3C19E0BA" w14:textId="77777777" w:rsidR="009104D3" w:rsidRDefault="009104D3" w:rsidP="00D23173">
            <w:pPr>
              <w:jc w:val="center"/>
            </w:pPr>
            <w:r>
              <w:t xml:space="preserve">Расчетное </w:t>
            </w:r>
          </w:p>
          <w:p w14:paraId="47CF1523" w14:textId="77777777" w:rsidR="009104D3" w:rsidRDefault="009104D3" w:rsidP="00D23173">
            <w:pPr>
              <w:jc w:val="center"/>
            </w:pPr>
            <w:r>
              <w:t xml:space="preserve">значение </w:t>
            </w:r>
            <w:r>
              <w:rPr>
                <w:sz w:val="28"/>
                <w:szCs w:val="28"/>
              </w:rPr>
              <w:sym w:font="Symbol" w:char="F06A"/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sym w:font="Symbol" w:char="F06C"/>
            </w:r>
            <w:r>
              <w:rPr>
                <w:sz w:val="28"/>
                <w:szCs w:val="28"/>
              </w:rPr>
              <w:t>)</w:t>
            </w:r>
          </w:p>
        </w:tc>
      </w:tr>
      <w:tr w:rsidR="00AF2B0C" w14:paraId="40A96DCB" w14:textId="77777777" w:rsidTr="00BE53AC">
        <w:trPr>
          <w:jc w:val="center"/>
        </w:trPr>
        <w:tc>
          <w:tcPr>
            <w:tcW w:w="1065" w:type="dxa"/>
            <w:shd w:val="clear" w:color="auto" w:fill="auto"/>
          </w:tcPr>
          <w:p w14:paraId="11DB718D" w14:textId="77777777" w:rsidR="00AF2B0C" w:rsidRDefault="00AF2B0C" w:rsidP="00AF2B0C">
            <w:pPr>
              <w:jc w:val="center"/>
            </w:pPr>
            <w:r>
              <w:t>0,45</w:t>
            </w:r>
          </w:p>
        </w:tc>
        <w:tc>
          <w:tcPr>
            <w:tcW w:w="859" w:type="dxa"/>
            <w:shd w:val="clear" w:color="auto" w:fill="auto"/>
          </w:tcPr>
          <w:p w14:paraId="2A9FE718" w14:textId="77777777" w:rsidR="00AF2B0C" w:rsidRDefault="00AF2B0C" w:rsidP="00AF2B0C">
            <w:pPr>
              <w:jc w:val="center"/>
            </w:pPr>
            <w:r>
              <w:t>0,9</w:t>
            </w:r>
          </w:p>
        </w:tc>
        <w:tc>
          <w:tcPr>
            <w:tcW w:w="1276" w:type="dxa"/>
            <w:shd w:val="clear" w:color="auto" w:fill="auto"/>
          </w:tcPr>
          <w:p w14:paraId="53715863" w14:textId="77777777" w:rsidR="00AF2B0C" w:rsidRDefault="00AF2B0C" w:rsidP="00AF2B0C">
            <w:pPr>
              <w:jc w:val="center"/>
            </w:pPr>
            <w:r>
              <w:t>14,00</w:t>
            </w:r>
          </w:p>
        </w:tc>
        <w:tc>
          <w:tcPr>
            <w:tcW w:w="1661" w:type="dxa"/>
            <w:shd w:val="clear" w:color="auto" w:fill="auto"/>
          </w:tcPr>
          <w:p w14:paraId="3E58B18C" w14:textId="6E8566B1" w:rsidR="00AF2B0C" w:rsidRDefault="00AF2B0C" w:rsidP="00AF2B0C">
            <w:pPr>
              <w:jc w:val="center"/>
            </w:pPr>
            <w:r>
              <w:t>1,2</w:t>
            </w:r>
          </w:p>
        </w:tc>
        <w:tc>
          <w:tcPr>
            <w:tcW w:w="1542" w:type="dxa"/>
            <w:shd w:val="clear" w:color="auto" w:fill="CCCCCC"/>
            <w:vAlign w:val="center"/>
          </w:tcPr>
          <w:p w14:paraId="6BA00AB1" w14:textId="32BD420E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1,33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5C72966" w14:textId="72DB1C70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1,4</w:t>
            </w:r>
          </w:p>
        </w:tc>
        <w:tc>
          <w:tcPr>
            <w:tcW w:w="1559" w:type="dxa"/>
            <w:shd w:val="clear" w:color="auto" w:fill="CCCCCC"/>
            <w:vAlign w:val="center"/>
          </w:tcPr>
          <w:p w14:paraId="748C2D0E" w14:textId="52E44183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0,64</w:t>
            </w:r>
          </w:p>
        </w:tc>
      </w:tr>
      <w:tr w:rsidR="00AF2B0C" w14:paraId="4654500F" w14:textId="77777777" w:rsidTr="00BE53AC">
        <w:trPr>
          <w:jc w:val="center"/>
        </w:trPr>
        <w:tc>
          <w:tcPr>
            <w:tcW w:w="1065" w:type="dxa"/>
            <w:shd w:val="clear" w:color="auto" w:fill="auto"/>
          </w:tcPr>
          <w:p w14:paraId="3EE5DA64" w14:textId="77777777" w:rsidR="00AF2B0C" w:rsidRDefault="00AF2B0C" w:rsidP="00AF2B0C">
            <w:pPr>
              <w:jc w:val="center"/>
            </w:pPr>
            <w:r>
              <w:t>0,48</w:t>
            </w:r>
          </w:p>
        </w:tc>
        <w:tc>
          <w:tcPr>
            <w:tcW w:w="859" w:type="dxa"/>
            <w:shd w:val="clear" w:color="auto" w:fill="auto"/>
          </w:tcPr>
          <w:p w14:paraId="12F7F969" w14:textId="77777777" w:rsidR="00AF2B0C" w:rsidRDefault="00AF2B0C" w:rsidP="00AF2B0C">
            <w:pPr>
              <w:jc w:val="center"/>
            </w:pPr>
            <w:r>
              <w:t>0,95</w:t>
            </w:r>
          </w:p>
        </w:tc>
        <w:tc>
          <w:tcPr>
            <w:tcW w:w="1276" w:type="dxa"/>
            <w:shd w:val="clear" w:color="auto" w:fill="auto"/>
          </w:tcPr>
          <w:p w14:paraId="4E27E4C5" w14:textId="77777777" w:rsidR="00AF2B0C" w:rsidRDefault="00AF2B0C" w:rsidP="00AF2B0C">
            <w:pPr>
              <w:jc w:val="center"/>
            </w:pPr>
            <w:r>
              <w:t>16,00</w:t>
            </w:r>
          </w:p>
        </w:tc>
        <w:tc>
          <w:tcPr>
            <w:tcW w:w="1661" w:type="dxa"/>
            <w:shd w:val="clear" w:color="auto" w:fill="auto"/>
          </w:tcPr>
          <w:p w14:paraId="6B80392C" w14:textId="6F584A1B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542" w:type="dxa"/>
            <w:shd w:val="clear" w:color="auto" w:fill="CCCCCC"/>
            <w:vAlign w:val="center"/>
          </w:tcPr>
          <w:p w14:paraId="311E447F" w14:textId="19B22B2A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0,63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1368B2F" w14:textId="5ADEF69D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0,4</w:t>
            </w:r>
          </w:p>
        </w:tc>
        <w:tc>
          <w:tcPr>
            <w:tcW w:w="1559" w:type="dxa"/>
            <w:shd w:val="clear" w:color="auto" w:fill="CCCCCC"/>
            <w:vAlign w:val="center"/>
          </w:tcPr>
          <w:p w14:paraId="54867C1D" w14:textId="7CEDF870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2,38</w:t>
            </w:r>
          </w:p>
        </w:tc>
      </w:tr>
      <w:tr w:rsidR="00AF2B0C" w14:paraId="05F7274B" w14:textId="77777777" w:rsidTr="00BE53AC">
        <w:trPr>
          <w:jc w:val="center"/>
        </w:trPr>
        <w:tc>
          <w:tcPr>
            <w:tcW w:w="1065" w:type="dxa"/>
            <w:shd w:val="clear" w:color="auto" w:fill="auto"/>
          </w:tcPr>
          <w:p w14:paraId="2B901C07" w14:textId="77777777" w:rsidR="00AF2B0C" w:rsidRDefault="00AF2B0C" w:rsidP="00AF2B0C">
            <w:pPr>
              <w:jc w:val="center"/>
            </w:pPr>
            <w:r>
              <w:t>0,5</w:t>
            </w:r>
          </w:p>
        </w:tc>
        <w:tc>
          <w:tcPr>
            <w:tcW w:w="859" w:type="dxa"/>
            <w:shd w:val="clear" w:color="auto" w:fill="auto"/>
          </w:tcPr>
          <w:p w14:paraId="52900472" w14:textId="77777777" w:rsidR="00AF2B0C" w:rsidRDefault="00AF2B0C" w:rsidP="00AF2B0C">
            <w:pPr>
              <w:jc w:val="center"/>
            </w:pPr>
            <w:r>
              <w:t>1,0</w:t>
            </w:r>
          </w:p>
        </w:tc>
        <w:tc>
          <w:tcPr>
            <w:tcW w:w="1276" w:type="dxa"/>
            <w:shd w:val="clear" w:color="auto" w:fill="auto"/>
          </w:tcPr>
          <w:p w14:paraId="7A076353" w14:textId="77777777" w:rsidR="00AF2B0C" w:rsidRDefault="00AF2B0C" w:rsidP="00AF2B0C">
            <w:pPr>
              <w:jc w:val="center"/>
            </w:pPr>
            <w:r>
              <w:t>17,35</w:t>
            </w:r>
          </w:p>
        </w:tc>
        <w:tc>
          <w:tcPr>
            <w:tcW w:w="1661" w:type="dxa"/>
            <w:shd w:val="clear" w:color="auto" w:fill="auto"/>
          </w:tcPr>
          <w:p w14:paraId="087A6629" w14:textId="798FEA87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542" w:type="dxa"/>
            <w:shd w:val="clear" w:color="auto" w:fill="CCCCCC"/>
            <w:vAlign w:val="center"/>
          </w:tcPr>
          <w:p w14:paraId="5AADE1E0" w14:textId="753EC071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5BBF23F1" w14:textId="30DEEA9B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0,3</w:t>
            </w:r>
          </w:p>
        </w:tc>
        <w:tc>
          <w:tcPr>
            <w:tcW w:w="1559" w:type="dxa"/>
            <w:shd w:val="clear" w:color="auto" w:fill="CCCCCC"/>
            <w:vAlign w:val="center"/>
          </w:tcPr>
          <w:p w14:paraId="4ED2BF06" w14:textId="7BAB6918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3,33</w:t>
            </w:r>
          </w:p>
        </w:tc>
      </w:tr>
      <w:tr w:rsidR="00AF2B0C" w14:paraId="793CB2DB" w14:textId="77777777" w:rsidTr="00BE53AC">
        <w:trPr>
          <w:jc w:val="center"/>
        </w:trPr>
        <w:tc>
          <w:tcPr>
            <w:tcW w:w="1065" w:type="dxa"/>
            <w:shd w:val="clear" w:color="auto" w:fill="auto"/>
          </w:tcPr>
          <w:p w14:paraId="75AB211D" w14:textId="77777777" w:rsidR="00AF2B0C" w:rsidRDefault="00AF2B0C" w:rsidP="00AF2B0C">
            <w:pPr>
              <w:jc w:val="center"/>
            </w:pPr>
            <w:r>
              <w:t>0,56</w:t>
            </w:r>
          </w:p>
        </w:tc>
        <w:tc>
          <w:tcPr>
            <w:tcW w:w="859" w:type="dxa"/>
            <w:shd w:val="clear" w:color="auto" w:fill="auto"/>
          </w:tcPr>
          <w:p w14:paraId="41225091" w14:textId="77777777" w:rsidR="00AF2B0C" w:rsidRDefault="00AF2B0C" w:rsidP="00AF2B0C">
            <w:pPr>
              <w:jc w:val="center"/>
            </w:pPr>
            <w:r>
              <w:t>0,9</w:t>
            </w:r>
          </w:p>
        </w:tc>
        <w:tc>
          <w:tcPr>
            <w:tcW w:w="1276" w:type="dxa"/>
            <w:shd w:val="clear" w:color="auto" w:fill="auto"/>
          </w:tcPr>
          <w:p w14:paraId="5C79AE67" w14:textId="77777777" w:rsidR="00AF2B0C" w:rsidRDefault="00AF2B0C" w:rsidP="00AF2B0C">
            <w:pPr>
              <w:jc w:val="center"/>
            </w:pPr>
            <w:r>
              <w:t>21,00</w:t>
            </w:r>
          </w:p>
        </w:tc>
        <w:tc>
          <w:tcPr>
            <w:tcW w:w="1661" w:type="dxa"/>
            <w:shd w:val="clear" w:color="auto" w:fill="auto"/>
          </w:tcPr>
          <w:p w14:paraId="43249C8E" w14:textId="1DA8B960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1542" w:type="dxa"/>
            <w:shd w:val="clear" w:color="auto" w:fill="CCCCCC"/>
            <w:vAlign w:val="center"/>
          </w:tcPr>
          <w:p w14:paraId="6E96C614" w14:textId="79EBAB56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0,78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2939ECF2" w14:textId="36A7BDAD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0,3</w:t>
            </w:r>
          </w:p>
        </w:tc>
        <w:tc>
          <w:tcPr>
            <w:tcW w:w="1559" w:type="dxa"/>
            <w:shd w:val="clear" w:color="auto" w:fill="CCCCCC"/>
            <w:vAlign w:val="center"/>
          </w:tcPr>
          <w:p w14:paraId="2E43C72C" w14:textId="4CA87289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AF2B0C" w14:paraId="75083A5E" w14:textId="77777777" w:rsidTr="00BE53AC">
        <w:trPr>
          <w:jc w:val="center"/>
        </w:trPr>
        <w:tc>
          <w:tcPr>
            <w:tcW w:w="1065" w:type="dxa"/>
            <w:shd w:val="clear" w:color="auto" w:fill="auto"/>
          </w:tcPr>
          <w:p w14:paraId="28A66D87" w14:textId="77777777" w:rsidR="00AF2B0C" w:rsidRDefault="00AF2B0C" w:rsidP="00AF2B0C">
            <w:pPr>
              <w:jc w:val="center"/>
            </w:pPr>
            <w:r>
              <w:t>0,60</w:t>
            </w:r>
          </w:p>
        </w:tc>
        <w:tc>
          <w:tcPr>
            <w:tcW w:w="859" w:type="dxa"/>
            <w:shd w:val="clear" w:color="auto" w:fill="auto"/>
          </w:tcPr>
          <w:p w14:paraId="13C49229" w14:textId="77777777" w:rsidR="00AF2B0C" w:rsidRDefault="00AF2B0C" w:rsidP="00AF2B0C">
            <w:pPr>
              <w:jc w:val="center"/>
            </w:pPr>
            <w:r>
              <w:t>0,7</w:t>
            </w:r>
          </w:p>
        </w:tc>
        <w:tc>
          <w:tcPr>
            <w:tcW w:w="1276" w:type="dxa"/>
            <w:shd w:val="clear" w:color="auto" w:fill="auto"/>
          </w:tcPr>
          <w:p w14:paraId="7727F89F" w14:textId="77777777" w:rsidR="00AF2B0C" w:rsidRDefault="00AF2B0C" w:rsidP="00AF2B0C">
            <w:pPr>
              <w:jc w:val="center"/>
            </w:pPr>
            <w:r>
              <w:t>22,34</w:t>
            </w:r>
          </w:p>
        </w:tc>
        <w:tc>
          <w:tcPr>
            <w:tcW w:w="1661" w:type="dxa"/>
            <w:shd w:val="clear" w:color="auto" w:fill="auto"/>
          </w:tcPr>
          <w:p w14:paraId="5379E1C6" w14:textId="19C70371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542" w:type="dxa"/>
            <w:shd w:val="clear" w:color="auto" w:fill="CCCCCC"/>
            <w:vAlign w:val="center"/>
          </w:tcPr>
          <w:p w14:paraId="05D74612" w14:textId="5C7666F3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1,29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2EA7CB8D" w14:textId="5C246B1D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0,4</w:t>
            </w:r>
          </w:p>
        </w:tc>
        <w:tc>
          <w:tcPr>
            <w:tcW w:w="1559" w:type="dxa"/>
            <w:shd w:val="clear" w:color="auto" w:fill="CCCCCC"/>
            <w:vAlign w:val="center"/>
          </w:tcPr>
          <w:p w14:paraId="76389DBC" w14:textId="682E13E5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1,75</w:t>
            </w:r>
          </w:p>
        </w:tc>
      </w:tr>
      <w:tr w:rsidR="00AF2B0C" w14:paraId="3CCFD324" w14:textId="77777777" w:rsidTr="00BE53AC">
        <w:trPr>
          <w:jc w:val="center"/>
        </w:trPr>
        <w:tc>
          <w:tcPr>
            <w:tcW w:w="1065" w:type="dxa"/>
            <w:shd w:val="clear" w:color="auto" w:fill="auto"/>
          </w:tcPr>
          <w:p w14:paraId="57B418C4" w14:textId="77777777" w:rsidR="00AF2B0C" w:rsidRDefault="00AF2B0C" w:rsidP="00AF2B0C">
            <w:pPr>
              <w:jc w:val="center"/>
            </w:pPr>
            <w:r>
              <w:t>0,62</w:t>
            </w:r>
          </w:p>
        </w:tc>
        <w:tc>
          <w:tcPr>
            <w:tcW w:w="859" w:type="dxa"/>
            <w:shd w:val="clear" w:color="auto" w:fill="auto"/>
          </w:tcPr>
          <w:p w14:paraId="3326F158" w14:textId="77777777" w:rsidR="00AF2B0C" w:rsidRDefault="00AF2B0C" w:rsidP="00AF2B0C">
            <w:pPr>
              <w:jc w:val="center"/>
            </w:pPr>
            <w:r>
              <w:t>0,6</w:t>
            </w:r>
          </w:p>
        </w:tc>
        <w:tc>
          <w:tcPr>
            <w:tcW w:w="1276" w:type="dxa"/>
            <w:shd w:val="clear" w:color="auto" w:fill="auto"/>
          </w:tcPr>
          <w:p w14:paraId="78058426" w14:textId="77777777" w:rsidR="00AF2B0C" w:rsidRDefault="00AF2B0C" w:rsidP="00AF2B0C">
            <w:pPr>
              <w:jc w:val="center"/>
            </w:pPr>
            <w:r>
              <w:t>23,00</w:t>
            </w:r>
          </w:p>
        </w:tc>
        <w:tc>
          <w:tcPr>
            <w:tcW w:w="1661" w:type="dxa"/>
            <w:shd w:val="clear" w:color="auto" w:fill="auto"/>
          </w:tcPr>
          <w:p w14:paraId="06AB9514" w14:textId="1794FB3F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542" w:type="dxa"/>
            <w:shd w:val="clear" w:color="auto" w:fill="CCCCCC"/>
            <w:vAlign w:val="center"/>
          </w:tcPr>
          <w:p w14:paraId="7F82C9B3" w14:textId="65A5474E" w:rsidR="00AF2B0C" w:rsidRPr="00935381" w:rsidRDefault="00AF2B0C" w:rsidP="00AF2B0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5780C306" w14:textId="7C2E2C7F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0,5</w:t>
            </w:r>
          </w:p>
        </w:tc>
        <w:tc>
          <w:tcPr>
            <w:tcW w:w="1559" w:type="dxa"/>
            <w:shd w:val="clear" w:color="auto" w:fill="CCCCCC"/>
            <w:vAlign w:val="center"/>
          </w:tcPr>
          <w:p w14:paraId="01C6A5B5" w14:textId="3CAFFBE1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1,2</w:t>
            </w:r>
          </w:p>
        </w:tc>
      </w:tr>
      <w:tr w:rsidR="00AF2B0C" w14:paraId="5375C0D0" w14:textId="77777777" w:rsidTr="00BE53AC">
        <w:trPr>
          <w:jc w:val="center"/>
        </w:trPr>
        <w:tc>
          <w:tcPr>
            <w:tcW w:w="1065" w:type="dxa"/>
            <w:shd w:val="clear" w:color="auto" w:fill="auto"/>
          </w:tcPr>
          <w:p w14:paraId="0BE3E360" w14:textId="77777777" w:rsidR="00AF2B0C" w:rsidRDefault="00AF2B0C" w:rsidP="00AF2B0C">
            <w:pPr>
              <w:jc w:val="center"/>
            </w:pPr>
            <w:r>
              <w:t>0,65</w:t>
            </w:r>
          </w:p>
        </w:tc>
        <w:tc>
          <w:tcPr>
            <w:tcW w:w="859" w:type="dxa"/>
            <w:shd w:val="clear" w:color="auto" w:fill="auto"/>
          </w:tcPr>
          <w:p w14:paraId="40969571" w14:textId="77777777" w:rsidR="00AF2B0C" w:rsidRDefault="00AF2B0C" w:rsidP="00AF2B0C">
            <w:pPr>
              <w:jc w:val="center"/>
            </w:pPr>
            <w:r>
              <w:t>0,4</w:t>
            </w:r>
          </w:p>
        </w:tc>
        <w:tc>
          <w:tcPr>
            <w:tcW w:w="1276" w:type="dxa"/>
            <w:shd w:val="clear" w:color="auto" w:fill="auto"/>
          </w:tcPr>
          <w:p w14:paraId="6BEFF966" w14:textId="77777777" w:rsidR="00AF2B0C" w:rsidRDefault="00AF2B0C" w:rsidP="00AF2B0C">
            <w:pPr>
              <w:jc w:val="center"/>
            </w:pPr>
            <w:r>
              <w:t>24,40</w:t>
            </w:r>
          </w:p>
        </w:tc>
        <w:tc>
          <w:tcPr>
            <w:tcW w:w="1661" w:type="dxa"/>
            <w:shd w:val="clear" w:color="auto" w:fill="auto"/>
          </w:tcPr>
          <w:p w14:paraId="703FA6BA" w14:textId="2279AB11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  <w:tc>
          <w:tcPr>
            <w:tcW w:w="1542" w:type="dxa"/>
            <w:shd w:val="clear" w:color="auto" w:fill="CCCCCC"/>
            <w:vAlign w:val="center"/>
          </w:tcPr>
          <w:p w14:paraId="54EC2455" w14:textId="449C7D90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4,25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023AA6FA" w14:textId="126DF2BC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4,1</w:t>
            </w:r>
          </w:p>
        </w:tc>
        <w:tc>
          <w:tcPr>
            <w:tcW w:w="1559" w:type="dxa"/>
            <w:shd w:val="clear" w:color="auto" w:fill="CCCCCC"/>
            <w:vAlign w:val="center"/>
          </w:tcPr>
          <w:p w14:paraId="1F246CFC" w14:textId="1F05CDAC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</w:tr>
    </w:tbl>
    <w:p w14:paraId="54B69DA8" w14:textId="574F04BE" w:rsidR="009104D3" w:rsidRDefault="00935381" w:rsidP="00935381">
      <w:pPr>
        <w:pStyle w:val="a5"/>
        <w:ind w:left="0"/>
        <w:jc w:val="center"/>
        <w:rPr>
          <w:sz w:val="28"/>
          <w:szCs w:val="28"/>
        </w:rPr>
      </w:pPr>
      <w:r w:rsidRPr="00935381">
        <w:rPr>
          <w:sz w:val="28"/>
          <w:szCs w:val="28"/>
        </w:rPr>
        <w:lastRenderedPageBreak/>
        <w:drawing>
          <wp:inline distT="0" distB="0" distL="0" distR="0" wp14:anchorId="0D75C032" wp14:editId="795B0977">
            <wp:extent cx="4534533" cy="36962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0903" w14:textId="34870920" w:rsidR="00935381" w:rsidRDefault="00935381" w:rsidP="00935381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Зависимости </w:t>
      </w:r>
      <m:oMath>
        <m:r>
          <w:rPr>
            <w:rFonts w:ascii="Cambria Math" w:hAnsi="Cambria Math"/>
            <w:sz w:val="28"/>
            <w:szCs w:val="28"/>
          </w:rPr>
          <m:t>φ(λ)</m:t>
        </m:r>
      </m:oMath>
      <w:r>
        <w:rPr>
          <w:sz w:val="28"/>
          <w:szCs w:val="28"/>
        </w:rPr>
        <w:t xml:space="preserve"> для лампы накаливания и люминесцентной</w:t>
      </w:r>
    </w:p>
    <w:p w14:paraId="3B75E3DF" w14:textId="4D691A10" w:rsidR="00935381" w:rsidRDefault="00935381" w:rsidP="0093538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5419B7DF" w14:textId="7F9152AB" w:rsidR="00935381" w:rsidRDefault="0055713A" w:rsidP="0055713A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55713A">
        <w:rPr>
          <w:sz w:val="28"/>
          <w:szCs w:val="28"/>
        </w:rPr>
        <w:t>Даже с учетом 10% допустимого отклонения, исследуемая система освещения не соответствует нормам</w:t>
      </w:r>
      <w:r>
        <w:rPr>
          <w:sz w:val="28"/>
          <w:szCs w:val="28"/>
        </w:rPr>
        <w:t>.</w:t>
      </w:r>
    </w:p>
    <w:p w14:paraId="051D6D79" w14:textId="3BC07A28" w:rsidR="0055713A" w:rsidRPr="0055713A" w:rsidRDefault="0055713A" w:rsidP="0055713A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Использование светлого материала рабочей поверхности позволяет, пусть и малозначительно, поднять уровень освещенности.</w:t>
      </w:r>
      <w:r>
        <w:rPr>
          <w:color w:val="000000"/>
          <w:sz w:val="27"/>
          <w:szCs w:val="27"/>
        </w:rPr>
        <w:t xml:space="preserve"> Так как свет от неё отражается лучше, чем в остальных случаях. Также в отражении неплохо себя показал желтый цвет.</w:t>
      </w:r>
    </w:p>
    <w:p w14:paraId="621B1F0E" w14:textId="687EF8CF" w:rsidR="0055713A" w:rsidRPr="0055713A" w:rsidRDefault="0055713A" w:rsidP="0055713A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Кривая интенсивности светильника «Универсаль» наиболее приближена к «широкому» и «полуширокому типу». Следует отметить, что при углах, близких к 90 градусам, датчик подвергался большему воздействию общей системы освещения, нежели самого светильника. Такое же воздействие следует отметить и на результатах замеров на наклонной плоскости.</w:t>
      </w:r>
    </w:p>
    <w:p w14:paraId="3403EE9D" w14:textId="429DD350" w:rsidR="0055713A" w:rsidRPr="009104D3" w:rsidRDefault="0055713A" w:rsidP="0055713A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Теоретически, свет от люминесцентных ламп светильника «ОД» более равномерно распределен по цветовому спектру и, следовательно, длинам волн, чем свет от светильника «Универсаль». В результате эксперимента, однако, было получено достаточно неравномерное распределение, что может быть результатом недостаточного прогрева лампы либо необходимости её замены.</w:t>
      </w:r>
    </w:p>
    <w:sectPr w:rsidR="0055713A" w:rsidRPr="0091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79AB"/>
    <w:multiLevelType w:val="hybridMultilevel"/>
    <w:tmpl w:val="B4AA8656"/>
    <w:lvl w:ilvl="0" w:tplc="AC827B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EA7261C"/>
    <w:multiLevelType w:val="hybridMultilevel"/>
    <w:tmpl w:val="23248088"/>
    <w:lvl w:ilvl="0" w:tplc="657CB4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DE"/>
    <w:rsid w:val="002A13DE"/>
    <w:rsid w:val="0032472A"/>
    <w:rsid w:val="004318B4"/>
    <w:rsid w:val="0055713A"/>
    <w:rsid w:val="00572523"/>
    <w:rsid w:val="005D658B"/>
    <w:rsid w:val="00782D1F"/>
    <w:rsid w:val="008A7005"/>
    <w:rsid w:val="009104D3"/>
    <w:rsid w:val="00935381"/>
    <w:rsid w:val="00AF2B0C"/>
    <w:rsid w:val="00C2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1308"/>
  <w15:chartTrackingRefBased/>
  <w15:docId w15:val="{990EE77A-D616-4C45-BD0B-4BAD293C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58B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D658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D658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D658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D658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D658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D658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7252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725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3</cp:revision>
  <dcterms:created xsi:type="dcterms:W3CDTF">2021-09-29T17:15:00Z</dcterms:created>
  <dcterms:modified xsi:type="dcterms:W3CDTF">2021-09-29T19:39:00Z</dcterms:modified>
</cp:coreProperties>
</file>