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F4" w:rsidRPr="008E66C7" w:rsidRDefault="008042F4" w:rsidP="008042F4">
      <w:pPr>
        <w:jc w:val="center"/>
        <w:rPr>
          <w:sz w:val="20"/>
          <w:szCs w:val="20"/>
        </w:rPr>
      </w:pPr>
      <w:r w:rsidRPr="008E66C7">
        <w:rPr>
          <w:sz w:val="20"/>
          <w:szCs w:val="20"/>
        </w:rPr>
        <w:t>МИНИСТЕРСТВО НАУКИ И ВЫСШЕГО ОБРАЗОВАНИЯ РОССИЙСКОЙ ФЕДЕРАЦИИ</w:t>
      </w:r>
    </w:p>
    <w:p w:rsidR="008042F4" w:rsidRPr="00BE35E7" w:rsidRDefault="008042F4" w:rsidP="008042F4">
      <w:pPr>
        <w:pStyle w:val="3"/>
        <w:widowControl/>
        <w:numPr>
          <w:ilvl w:val="2"/>
          <w:numId w:val="1"/>
        </w:numPr>
        <w:tabs>
          <w:tab w:val="clear" w:pos="720"/>
        </w:tabs>
        <w:autoSpaceDE/>
        <w:autoSpaceDN/>
        <w:spacing w:before="40" w:after="40" w:line="200" w:lineRule="exact"/>
        <w:ind w:left="-102" w:right="-91" w:firstLine="0"/>
        <w:rPr>
          <w:sz w:val="22"/>
          <w:lang w:val="ru-RU"/>
        </w:rPr>
      </w:pPr>
      <w:r w:rsidRPr="00BE35E7"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(ГУАП)</w:t>
      </w:r>
    </w:p>
    <w:p w:rsidR="008042F4" w:rsidRDefault="008042F4" w:rsidP="008042F4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:rsidR="008042F4" w:rsidRPr="00AE24DB" w:rsidRDefault="008042F4" w:rsidP="008042F4">
      <w:pPr>
        <w:widowControl w:val="0"/>
        <w:adjustRightInd w:val="0"/>
        <w:spacing w:before="480"/>
        <w:rPr>
          <w:sz w:val="28"/>
          <w:szCs w:val="28"/>
        </w:rPr>
      </w:pPr>
      <w:r>
        <w:rPr>
          <w:sz w:val="28"/>
          <w:szCs w:val="28"/>
        </w:rPr>
        <w:t>ОТЧЕТ</w:t>
      </w:r>
      <w:r w:rsidRPr="00AE24DB">
        <w:rPr>
          <w:sz w:val="28"/>
          <w:szCs w:val="28"/>
        </w:rPr>
        <w:br/>
        <w:t>ЗАЩИЩЕН С ОЦЕНКОЙ</w:t>
      </w:r>
    </w:p>
    <w:p w:rsidR="008042F4" w:rsidRPr="00AE24DB" w:rsidRDefault="008042F4" w:rsidP="008042F4">
      <w:pPr>
        <w:widowControl w:val="0"/>
        <w:adjustRightInd w:val="0"/>
        <w:spacing w:before="120" w:line="360" w:lineRule="auto"/>
        <w:rPr>
          <w:sz w:val="28"/>
          <w:szCs w:val="28"/>
        </w:rPr>
      </w:pPr>
      <w:r w:rsidRPr="00AE24DB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6"/>
        <w:gridCol w:w="3020"/>
      </w:tblGrid>
      <w:tr w:rsidR="008042F4" w:rsidRPr="00AE24DB" w:rsidTr="00B425AC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 xml:space="preserve">доц., канд. </w:t>
            </w:r>
            <w:proofErr w:type="spellStart"/>
            <w:r w:rsidRPr="00AE24DB">
              <w:rPr>
                <w:sz w:val="28"/>
                <w:szCs w:val="28"/>
              </w:rPr>
              <w:t>техн</w:t>
            </w:r>
            <w:proofErr w:type="spellEnd"/>
            <w:r w:rsidRPr="00AE24DB">
              <w:rPr>
                <w:sz w:val="28"/>
                <w:szCs w:val="28"/>
              </w:rPr>
              <w:t>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  <w:proofErr w:type="spellStart"/>
            <w:r w:rsidRPr="00AE24DB">
              <w:rPr>
                <w:sz w:val="28"/>
                <w:szCs w:val="28"/>
              </w:rPr>
              <w:t>Н.Н.Решетникова</w:t>
            </w:r>
            <w:proofErr w:type="spellEnd"/>
          </w:p>
        </w:tc>
      </w:tr>
      <w:tr w:rsidR="008042F4" w:rsidRPr="00AE24DB" w:rsidTr="00B425A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инициалы, фамилия</w:t>
            </w:r>
          </w:p>
        </w:tc>
      </w:tr>
    </w:tbl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Pr="00EC6109" w:rsidRDefault="008042F4" w:rsidP="008042F4">
      <w:pPr>
        <w:pStyle w:val="a5"/>
        <w:spacing w:before="0" w:line="360" w:lineRule="auto"/>
        <w:rPr>
          <w:sz w:val="36"/>
          <w:szCs w:val="36"/>
        </w:rPr>
      </w:pPr>
      <w:r w:rsidRPr="00EC6109">
        <w:rPr>
          <w:sz w:val="36"/>
          <w:szCs w:val="36"/>
        </w:rPr>
        <w:t>Отчёт</w:t>
      </w:r>
    </w:p>
    <w:p w:rsidR="008042F4" w:rsidRPr="001966B3" w:rsidRDefault="008042F4" w:rsidP="008042F4">
      <w:pPr>
        <w:pStyle w:val="a5"/>
        <w:spacing w:before="0" w:line="360" w:lineRule="auto"/>
        <w:rPr>
          <w:sz w:val="32"/>
          <w:szCs w:val="32"/>
          <w:lang w:val="en-US"/>
        </w:rPr>
      </w:pPr>
      <w:r w:rsidRPr="005F020A">
        <w:rPr>
          <w:sz w:val="32"/>
          <w:szCs w:val="32"/>
        </w:rPr>
        <w:t>по лабораторной работе</w:t>
      </w:r>
      <w:r>
        <w:rPr>
          <w:sz w:val="32"/>
          <w:szCs w:val="32"/>
        </w:rPr>
        <w:t xml:space="preserve"> №</w:t>
      </w:r>
      <w:r w:rsidR="001966B3">
        <w:rPr>
          <w:sz w:val="32"/>
          <w:szCs w:val="32"/>
          <w:lang w:val="en-US"/>
        </w:rPr>
        <w:t>6</w:t>
      </w:r>
    </w:p>
    <w:p w:rsidR="008042F4" w:rsidRDefault="008042F4" w:rsidP="008042F4">
      <w:pPr>
        <w:widowControl w:val="0"/>
        <w:jc w:val="center"/>
        <w:rPr>
          <w:sz w:val="32"/>
          <w:szCs w:val="32"/>
        </w:rPr>
      </w:pPr>
      <w:r w:rsidRPr="00AE24DB">
        <w:rPr>
          <w:sz w:val="28"/>
          <w:szCs w:val="28"/>
        </w:rPr>
        <w:t>по курсу: КОМПЬЮТЕРНАЯ ГРАФИКА</w:t>
      </w:r>
      <w:r w:rsidRPr="000E7A7B">
        <w:rPr>
          <w:sz w:val="32"/>
          <w:szCs w:val="32"/>
        </w:rPr>
        <w:t xml:space="preserve"> </w:t>
      </w:r>
    </w:p>
    <w:p w:rsidR="001966B3" w:rsidRPr="001966B3" w:rsidRDefault="008042F4" w:rsidP="001966B3">
      <w:pPr>
        <w:widowControl w:val="0"/>
        <w:jc w:val="center"/>
        <w:rPr>
          <w:sz w:val="32"/>
          <w:szCs w:val="32"/>
        </w:rPr>
      </w:pPr>
      <w:r w:rsidRPr="000E7A7B">
        <w:rPr>
          <w:sz w:val="32"/>
          <w:szCs w:val="32"/>
        </w:rPr>
        <w:t>на тему: «</w:t>
      </w:r>
      <w:r w:rsidR="001966B3" w:rsidRPr="001966B3">
        <w:rPr>
          <w:sz w:val="32"/>
          <w:szCs w:val="32"/>
        </w:rPr>
        <w:t>Изучение физических свойств объектов и их</w:t>
      </w:r>
    </w:p>
    <w:p w:rsidR="008042F4" w:rsidRPr="000E7A7B" w:rsidRDefault="001966B3" w:rsidP="001966B3">
      <w:pPr>
        <w:widowControl w:val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взаимодействия в </w:t>
      </w:r>
      <w:proofErr w:type="spellStart"/>
      <w:r>
        <w:rPr>
          <w:sz w:val="32"/>
          <w:szCs w:val="32"/>
        </w:rPr>
        <w:t>Unity</w:t>
      </w:r>
      <w:proofErr w:type="spellEnd"/>
      <w:r w:rsidR="008042F4" w:rsidRPr="000E7A7B">
        <w:rPr>
          <w:sz w:val="32"/>
          <w:szCs w:val="32"/>
        </w:rPr>
        <w:t>»</w:t>
      </w: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  <w:r w:rsidRPr="00EC6109">
        <w:rPr>
          <w:sz w:val="28"/>
          <w:szCs w:val="28"/>
        </w:rPr>
        <w:t>Работу выполнил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студент гр. 4941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Н.С. Горбунов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Санкт-Петербург</w:t>
      </w:r>
    </w:p>
    <w:p w:rsidR="001966B3" w:rsidRDefault="008042F4" w:rsidP="001966B3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20</w:t>
      </w:r>
      <w:r>
        <w:rPr>
          <w:sz w:val="28"/>
          <w:szCs w:val="28"/>
        </w:rPr>
        <w:t>20</w:t>
      </w:r>
    </w:p>
    <w:p w:rsidR="001966B3" w:rsidRDefault="001966B3" w:rsidP="001966B3">
      <w:pPr>
        <w:widowControl w:val="0"/>
        <w:ind w:firstLine="709"/>
        <w:rPr>
          <w:sz w:val="28"/>
        </w:rPr>
      </w:pPr>
      <w:r w:rsidRPr="001966B3">
        <w:rPr>
          <w:b/>
          <w:sz w:val="28"/>
        </w:rPr>
        <w:lastRenderedPageBreak/>
        <w:t>Цель работы</w:t>
      </w:r>
      <w:r>
        <w:rPr>
          <w:sz w:val="28"/>
        </w:rPr>
        <w:t>:</w:t>
      </w:r>
      <w:r w:rsidRPr="001966B3">
        <w:rPr>
          <w:sz w:val="28"/>
        </w:rPr>
        <w:t xml:space="preserve"> </w:t>
      </w:r>
      <w:r>
        <w:rPr>
          <w:sz w:val="28"/>
        </w:rPr>
        <w:t>з</w:t>
      </w:r>
      <w:r w:rsidRPr="001966B3">
        <w:rPr>
          <w:sz w:val="28"/>
        </w:rPr>
        <w:t>накомство с физическими свойствами объектов на примере сцены, созданной в ЛР №5. Реализация физики твёрдого тела для взаимодействия объектов друг с другом на игровом движке Unity3D. Создание освещения</w:t>
      </w:r>
      <w:r w:rsidRPr="001966B3">
        <w:rPr>
          <w:sz w:val="28"/>
        </w:rPr>
        <w:t>.</w:t>
      </w:r>
    </w:p>
    <w:p w:rsidR="001966B3" w:rsidRDefault="001966B3" w:rsidP="001966B3">
      <w:pPr>
        <w:widowControl w:val="0"/>
        <w:ind w:firstLine="709"/>
        <w:rPr>
          <w:sz w:val="28"/>
        </w:rPr>
      </w:pPr>
      <w:r>
        <w:rPr>
          <w:b/>
          <w:sz w:val="28"/>
        </w:rPr>
        <w:t xml:space="preserve">Добавление </w:t>
      </w:r>
      <w:proofErr w:type="spellStart"/>
      <w:r>
        <w:rPr>
          <w:b/>
          <w:sz w:val="28"/>
        </w:rPr>
        <w:t>коллайдеров</w:t>
      </w:r>
      <w:proofErr w:type="spellEnd"/>
      <w:r>
        <w:rPr>
          <w:b/>
          <w:sz w:val="28"/>
        </w:rPr>
        <w:t xml:space="preserve">: </w:t>
      </w:r>
      <w:r>
        <w:rPr>
          <w:sz w:val="28"/>
        </w:rPr>
        <w:t xml:space="preserve">к объектам ротонды применил разные </w:t>
      </w:r>
      <w:proofErr w:type="spellStart"/>
      <w:r>
        <w:rPr>
          <w:sz w:val="28"/>
        </w:rPr>
        <w:t>коллайдеры</w:t>
      </w:r>
      <w:proofErr w:type="spellEnd"/>
      <w:r>
        <w:rPr>
          <w:sz w:val="28"/>
        </w:rPr>
        <w:t xml:space="preserve">, для более точной физики взаимодействий. Так для колонн и ваз подошел </w:t>
      </w:r>
      <w:r w:rsidRPr="001966B3">
        <w:rPr>
          <w:i/>
          <w:sz w:val="28"/>
          <w:lang w:val="en-US"/>
        </w:rPr>
        <w:t>Capsule</w:t>
      </w:r>
      <w:r w:rsidRPr="001966B3">
        <w:rPr>
          <w:i/>
          <w:sz w:val="28"/>
        </w:rPr>
        <w:t xml:space="preserve"> </w:t>
      </w:r>
      <w:r w:rsidRPr="001966B3">
        <w:rPr>
          <w:i/>
          <w:sz w:val="28"/>
          <w:lang w:val="en-US"/>
        </w:rPr>
        <w:t>Collider</w:t>
      </w:r>
      <w:r w:rsidRPr="001966B3">
        <w:rPr>
          <w:sz w:val="28"/>
        </w:rPr>
        <w:t xml:space="preserve">, </w:t>
      </w:r>
      <w:r>
        <w:rPr>
          <w:sz w:val="28"/>
        </w:rPr>
        <w:t xml:space="preserve">для основания и фасада – </w:t>
      </w:r>
      <w:r w:rsidRPr="001966B3">
        <w:rPr>
          <w:i/>
          <w:sz w:val="28"/>
          <w:lang w:val="en-US"/>
        </w:rPr>
        <w:t>Mesh</w:t>
      </w:r>
      <w:r w:rsidRPr="001966B3">
        <w:rPr>
          <w:i/>
          <w:sz w:val="28"/>
        </w:rPr>
        <w:t xml:space="preserve"> </w:t>
      </w:r>
      <w:r w:rsidRPr="001966B3">
        <w:rPr>
          <w:i/>
          <w:sz w:val="28"/>
          <w:lang w:val="en-US"/>
        </w:rPr>
        <w:t>Collider</w:t>
      </w:r>
      <w:r>
        <w:rPr>
          <w:sz w:val="28"/>
        </w:rPr>
        <w:t xml:space="preserve">, а для крыши простой </w:t>
      </w:r>
      <w:r w:rsidRPr="001966B3">
        <w:rPr>
          <w:i/>
          <w:sz w:val="28"/>
          <w:lang w:val="en-US"/>
        </w:rPr>
        <w:t>Box</w:t>
      </w:r>
      <w:r w:rsidRPr="001966B3">
        <w:rPr>
          <w:i/>
          <w:sz w:val="28"/>
        </w:rPr>
        <w:t xml:space="preserve"> </w:t>
      </w:r>
      <w:r w:rsidRPr="001966B3">
        <w:rPr>
          <w:i/>
          <w:sz w:val="28"/>
          <w:lang w:val="en-US"/>
        </w:rPr>
        <w:t>Collider</w:t>
      </w:r>
      <w:r>
        <w:rPr>
          <w:sz w:val="28"/>
        </w:rPr>
        <w:t xml:space="preserve">. Но не все автоматически настроились на объекты, поэтому пришлось немного их «подогнать». (Рисунок 1.) </w:t>
      </w:r>
    </w:p>
    <w:p w:rsidR="001966B3" w:rsidRPr="001966B3" w:rsidRDefault="001966B3" w:rsidP="001966B3">
      <w:pPr>
        <w:widowControl w:val="0"/>
        <w:ind w:firstLine="709"/>
        <w:rPr>
          <w:sz w:val="28"/>
        </w:rPr>
      </w:pPr>
    </w:p>
    <w:p w:rsidR="001966B3" w:rsidRDefault="001966B3" w:rsidP="001966B3">
      <w:pPr>
        <w:keepNext/>
        <w:widowControl w:val="0"/>
        <w:jc w:val="center"/>
      </w:pPr>
      <w:r w:rsidRPr="001966B3">
        <w:rPr>
          <w:sz w:val="28"/>
          <w:szCs w:val="28"/>
        </w:rPr>
        <w:drawing>
          <wp:inline distT="0" distB="0" distL="0" distR="0" wp14:anchorId="0CE170EB" wp14:editId="0D9D8DEF">
            <wp:extent cx="5942330" cy="26670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B3" w:rsidRDefault="001966B3" w:rsidP="001966B3">
      <w:pPr>
        <w:pStyle w:val="a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1</w:t>
      </w:r>
      <w:r>
        <w:fldChar w:fldCharType="end"/>
      </w:r>
    </w:p>
    <w:p w:rsidR="001966B3" w:rsidRPr="001966B3" w:rsidRDefault="001966B3" w:rsidP="001966B3">
      <w:pPr>
        <w:widowControl w:val="0"/>
        <w:rPr>
          <w:sz w:val="28"/>
          <w:szCs w:val="28"/>
        </w:rPr>
      </w:pPr>
      <w:r>
        <w:rPr>
          <w:b/>
          <w:sz w:val="28"/>
          <w:szCs w:val="28"/>
        </w:rPr>
        <w:t xml:space="preserve">Освещение сцены: </w:t>
      </w:r>
      <w:r>
        <w:rPr>
          <w:sz w:val="28"/>
          <w:szCs w:val="28"/>
        </w:rPr>
        <w:t xml:space="preserve">для освещения внутреннего пространства ротонды удобно воспользоваться </w:t>
      </w:r>
      <w:r>
        <w:rPr>
          <w:sz w:val="28"/>
          <w:szCs w:val="28"/>
          <w:lang w:val="en-US"/>
        </w:rPr>
        <w:t>Point</w:t>
      </w:r>
      <w:r w:rsidRPr="001966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 xml:space="preserve">. (Рисунок 2.) </w:t>
      </w:r>
      <w:proofErr w:type="gramStart"/>
      <w:r>
        <w:rPr>
          <w:sz w:val="28"/>
          <w:szCs w:val="28"/>
        </w:rPr>
        <w:t>Для  красивого</w:t>
      </w:r>
      <w:proofErr w:type="gramEnd"/>
      <w:r>
        <w:rPr>
          <w:sz w:val="28"/>
          <w:szCs w:val="28"/>
        </w:rPr>
        <w:t xml:space="preserve"> освещения всей локации необходимо было создать еще два </w:t>
      </w:r>
      <w:r>
        <w:rPr>
          <w:sz w:val="28"/>
          <w:szCs w:val="28"/>
          <w:lang w:val="en-US"/>
        </w:rPr>
        <w:t>Directional</w:t>
      </w:r>
      <w:r w:rsidRPr="001966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>, помимо основного. Такая связка позволит убрать затемненный места на сцене</w:t>
      </w:r>
      <w:r w:rsidR="00275E55">
        <w:rPr>
          <w:sz w:val="28"/>
          <w:szCs w:val="28"/>
        </w:rPr>
        <w:t>. (Рисунки 3 и 4.)</w:t>
      </w:r>
    </w:p>
    <w:p w:rsidR="001966B3" w:rsidRDefault="001966B3" w:rsidP="008042F4">
      <w:pPr>
        <w:widowControl w:val="0"/>
        <w:jc w:val="center"/>
        <w:rPr>
          <w:sz w:val="28"/>
          <w:szCs w:val="28"/>
        </w:rPr>
      </w:pPr>
    </w:p>
    <w:p w:rsidR="00275E55" w:rsidRDefault="001966B3" w:rsidP="00275E55">
      <w:pPr>
        <w:keepNext/>
        <w:widowControl w:val="0"/>
        <w:jc w:val="center"/>
      </w:pPr>
      <w:r w:rsidRPr="001966B3">
        <w:rPr>
          <w:sz w:val="28"/>
          <w:szCs w:val="28"/>
        </w:rPr>
        <w:drawing>
          <wp:inline distT="0" distB="0" distL="0" distR="0" wp14:anchorId="7D051484" wp14:editId="76C23413">
            <wp:extent cx="5942330" cy="2676525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B3" w:rsidRDefault="00275E55" w:rsidP="00275E55">
      <w:pPr>
        <w:pStyle w:val="a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2</w:t>
      </w:r>
      <w:r>
        <w:fldChar w:fldCharType="end"/>
      </w:r>
    </w:p>
    <w:p w:rsidR="001966B3" w:rsidRDefault="001966B3" w:rsidP="008042F4">
      <w:pPr>
        <w:widowControl w:val="0"/>
        <w:jc w:val="center"/>
        <w:rPr>
          <w:sz w:val="28"/>
          <w:szCs w:val="28"/>
        </w:rPr>
      </w:pPr>
    </w:p>
    <w:p w:rsidR="00275E55" w:rsidRDefault="000C4AC8" w:rsidP="00275E55">
      <w:pPr>
        <w:keepNext/>
      </w:pPr>
      <w:r w:rsidRPr="000C4AC8">
        <w:drawing>
          <wp:inline distT="0" distB="0" distL="0" distR="0" wp14:anchorId="28BDC6C9" wp14:editId="365ADEA3">
            <wp:extent cx="5942330" cy="267144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48" w:rsidRDefault="00275E55" w:rsidP="00275E5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3</w:t>
      </w:r>
      <w:r>
        <w:fldChar w:fldCharType="end"/>
      </w:r>
    </w:p>
    <w:p w:rsidR="000C4AC8" w:rsidRDefault="000C4AC8" w:rsidP="008042F4"/>
    <w:p w:rsidR="00275E55" w:rsidRDefault="00275E55" w:rsidP="008042F4"/>
    <w:p w:rsidR="00275E55" w:rsidRDefault="000C4AC8" w:rsidP="00275E55">
      <w:pPr>
        <w:keepNext/>
      </w:pPr>
      <w:r w:rsidRPr="000C4AC8">
        <w:drawing>
          <wp:inline distT="0" distB="0" distL="0" distR="0" wp14:anchorId="518883DC" wp14:editId="7B819D4E">
            <wp:extent cx="5942330" cy="268414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55" w:rsidRDefault="00275E55" w:rsidP="00275E5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4</w:t>
      </w:r>
      <w:r>
        <w:fldChar w:fldCharType="end"/>
      </w:r>
    </w:p>
    <w:p w:rsidR="00275E55" w:rsidRDefault="00275E55" w:rsidP="00275E55"/>
    <w:p w:rsidR="000C4AC8" w:rsidRPr="00275E55" w:rsidRDefault="00275E55" w:rsidP="00275E55">
      <w:pPr>
        <w:tabs>
          <w:tab w:val="left" w:pos="2115"/>
        </w:tabs>
        <w:rPr>
          <w:sz w:val="28"/>
        </w:rPr>
      </w:pPr>
      <w:r>
        <w:rPr>
          <w:b/>
          <w:sz w:val="28"/>
        </w:rPr>
        <w:t xml:space="preserve">Добавление физики твердого тела: </w:t>
      </w:r>
      <w:r>
        <w:rPr>
          <w:sz w:val="28"/>
        </w:rPr>
        <w:t xml:space="preserve">добавил на сцену футбольный мяч, в </w:t>
      </w:r>
      <w:proofErr w:type="spellStart"/>
      <w:r>
        <w:rPr>
          <w:sz w:val="28"/>
        </w:rPr>
        <w:t>коллайдер</w:t>
      </w:r>
      <w:proofErr w:type="spellEnd"/>
      <w:r>
        <w:rPr>
          <w:sz w:val="28"/>
        </w:rPr>
        <w:t xml:space="preserve"> которого поместил ссылку на созданный </w:t>
      </w:r>
      <w:r>
        <w:rPr>
          <w:sz w:val="28"/>
          <w:lang w:val="en-US"/>
        </w:rPr>
        <w:t>Physical</w:t>
      </w:r>
      <w:r w:rsidRPr="00275E55">
        <w:rPr>
          <w:sz w:val="28"/>
        </w:rPr>
        <w:t xml:space="preserve"> </w:t>
      </w:r>
      <w:r>
        <w:rPr>
          <w:sz w:val="28"/>
          <w:lang w:val="en-US"/>
        </w:rPr>
        <w:t>Material</w:t>
      </w:r>
      <w:r>
        <w:rPr>
          <w:sz w:val="28"/>
        </w:rPr>
        <w:t xml:space="preserve">. Так же добавил компонент </w:t>
      </w:r>
      <w:proofErr w:type="spellStart"/>
      <w:r>
        <w:rPr>
          <w:sz w:val="28"/>
          <w:lang w:val="en-US"/>
        </w:rPr>
        <w:t>Rigidbody</w:t>
      </w:r>
      <w:proofErr w:type="spellEnd"/>
      <w:r>
        <w:rPr>
          <w:sz w:val="28"/>
        </w:rPr>
        <w:t xml:space="preserve">, отвечающий за симуляцию физики твердого </w:t>
      </w:r>
      <w:proofErr w:type="gramStart"/>
      <w:r>
        <w:rPr>
          <w:sz w:val="28"/>
        </w:rPr>
        <w:t>тела.(</w:t>
      </w:r>
      <w:proofErr w:type="gramEnd"/>
      <w:r>
        <w:rPr>
          <w:sz w:val="28"/>
        </w:rPr>
        <w:t xml:space="preserve">Рисунок 5.) К объекту </w:t>
      </w:r>
      <w:r>
        <w:rPr>
          <w:sz w:val="28"/>
          <w:lang w:val="en-US"/>
        </w:rPr>
        <w:t>Player</w:t>
      </w:r>
      <w:r w:rsidRPr="00275E55">
        <w:rPr>
          <w:sz w:val="28"/>
        </w:rPr>
        <w:t xml:space="preserve"> </w:t>
      </w:r>
      <w:r>
        <w:rPr>
          <w:sz w:val="28"/>
        </w:rPr>
        <w:t xml:space="preserve">добавил скрипт </w:t>
      </w:r>
      <w:proofErr w:type="spellStart"/>
      <w:r>
        <w:rPr>
          <w:sz w:val="28"/>
          <w:lang w:val="en-US"/>
        </w:rPr>
        <w:t>ThrowBall</w:t>
      </w:r>
      <w:proofErr w:type="spellEnd"/>
      <w:r w:rsidRPr="00275E55">
        <w:rPr>
          <w:sz w:val="28"/>
        </w:rPr>
        <w:t>.</w:t>
      </w:r>
      <w:proofErr w:type="spellStart"/>
      <w:r>
        <w:rPr>
          <w:sz w:val="28"/>
          <w:lang w:val="en-US"/>
        </w:rPr>
        <w:t>cs</w:t>
      </w:r>
      <w:proofErr w:type="spellEnd"/>
      <w:r>
        <w:rPr>
          <w:sz w:val="28"/>
        </w:rPr>
        <w:t xml:space="preserve"> для броска этого мяча по нажатию левой кнопке мыши. </w:t>
      </w:r>
      <w:proofErr w:type="gramStart"/>
      <w:r>
        <w:rPr>
          <w:sz w:val="28"/>
        </w:rPr>
        <w:t>(</w:t>
      </w:r>
      <w:r w:rsidRPr="00275E55">
        <w:rPr>
          <w:sz w:val="28"/>
        </w:rPr>
        <w:t xml:space="preserve"> </w:t>
      </w:r>
      <w:r>
        <w:rPr>
          <w:sz w:val="28"/>
        </w:rPr>
        <w:t>Рисунок</w:t>
      </w:r>
      <w:proofErr w:type="gramEnd"/>
      <w:r>
        <w:rPr>
          <w:sz w:val="28"/>
        </w:rPr>
        <w:t xml:space="preserve"> 6</w:t>
      </w:r>
      <w:r>
        <w:rPr>
          <w:sz w:val="28"/>
        </w:rPr>
        <w:t xml:space="preserve">.) </w:t>
      </w:r>
    </w:p>
    <w:p w:rsidR="00275E55" w:rsidRDefault="00275E55" w:rsidP="00275E55">
      <w:pPr>
        <w:keepNext/>
        <w:tabs>
          <w:tab w:val="left" w:pos="2115"/>
        </w:tabs>
      </w:pPr>
      <w:r w:rsidRPr="00275E55">
        <w:rPr>
          <w:sz w:val="28"/>
        </w:rPr>
        <w:lastRenderedPageBreak/>
        <w:drawing>
          <wp:inline distT="0" distB="0" distL="0" distR="0" wp14:anchorId="6CDDDAB4" wp14:editId="4E969C6F">
            <wp:extent cx="3010116" cy="4867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477" cy="49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55" w:rsidRDefault="00275E55" w:rsidP="00275E55">
      <w:pPr>
        <w:pStyle w:val="ac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5</w:t>
      </w:r>
      <w:r>
        <w:fldChar w:fldCharType="end"/>
      </w:r>
    </w:p>
    <w:p w:rsidR="00275E55" w:rsidRDefault="00275E55" w:rsidP="00275E55">
      <w:pPr>
        <w:tabs>
          <w:tab w:val="left" w:pos="2115"/>
        </w:tabs>
        <w:rPr>
          <w:sz w:val="28"/>
        </w:rPr>
      </w:pPr>
      <w:r w:rsidRPr="00275E55">
        <w:rPr>
          <w:sz w:val="28"/>
        </w:rPr>
        <w:drawing>
          <wp:inline distT="0" distB="0" distL="0" distR="0" wp14:anchorId="10A37E5C" wp14:editId="6B33557B">
            <wp:extent cx="3010356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932" cy="34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55" w:rsidRDefault="00275E55" w:rsidP="00275E55">
      <w:pPr>
        <w:keepNext/>
        <w:tabs>
          <w:tab w:val="left" w:pos="2115"/>
        </w:tabs>
      </w:pPr>
    </w:p>
    <w:p w:rsidR="00275E55" w:rsidRDefault="00275E55" w:rsidP="00275E5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18BA">
        <w:rPr>
          <w:noProof/>
        </w:rPr>
        <w:t>6</w:t>
      </w:r>
      <w:r>
        <w:fldChar w:fldCharType="end"/>
      </w:r>
    </w:p>
    <w:p w:rsidR="00275E55" w:rsidRDefault="00275E55" w:rsidP="00275E55"/>
    <w:p w:rsidR="00275E55" w:rsidRDefault="00275E55" w:rsidP="00275E55">
      <w:pPr>
        <w:rPr>
          <w:sz w:val="28"/>
        </w:rPr>
      </w:pPr>
      <w:r>
        <w:rPr>
          <w:b/>
          <w:sz w:val="28"/>
        </w:rPr>
        <w:lastRenderedPageBreak/>
        <w:t>Сборка сцены:</w:t>
      </w:r>
      <w:r>
        <w:rPr>
          <w:sz w:val="28"/>
        </w:rPr>
        <w:t xml:space="preserve"> скомпилировал сцену в полноценную игру, настроив процесс компиляции в специальном окне (рисунок 7). Полученные файлы поместил в папку </w:t>
      </w:r>
      <w:r>
        <w:rPr>
          <w:sz w:val="28"/>
          <w:lang w:val="en-US"/>
        </w:rPr>
        <w:t xml:space="preserve">Build </w:t>
      </w:r>
      <w:r>
        <w:rPr>
          <w:sz w:val="28"/>
        </w:rPr>
        <w:t>в корне проекта.</w:t>
      </w:r>
    </w:p>
    <w:p w:rsidR="006218BA" w:rsidRDefault="006218BA" w:rsidP="00275E55">
      <w:pPr>
        <w:rPr>
          <w:sz w:val="28"/>
        </w:rPr>
      </w:pPr>
    </w:p>
    <w:p w:rsidR="006218BA" w:rsidRDefault="006218BA" w:rsidP="006218BA">
      <w:pPr>
        <w:keepNext/>
      </w:pPr>
      <w:r w:rsidRPr="006218BA">
        <w:rPr>
          <w:sz w:val="28"/>
        </w:rPr>
        <w:drawing>
          <wp:inline distT="0" distB="0" distL="0" distR="0" wp14:anchorId="690AAACE" wp14:editId="3FAD112F">
            <wp:extent cx="4138444" cy="398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440" cy="39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BA" w:rsidRPr="00275E55" w:rsidRDefault="006218BA" w:rsidP="006218BA">
      <w:pPr>
        <w:pStyle w:val="ac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275E55" w:rsidRPr="006218BA" w:rsidRDefault="006218BA" w:rsidP="00275E55">
      <w:pPr>
        <w:rPr>
          <w:sz w:val="28"/>
        </w:rPr>
      </w:pPr>
      <w:r>
        <w:rPr>
          <w:b/>
          <w:sz w:val="28"/>
        </w:rPr>
        <w:t>Вывод:</w:t>
      </w:r>
      <w:r>
        <w:rPr>
          <w:sz w:val="28"/>
        </w:rPr>
        <w:t xml:space="preserve"> научился работать с симуляцией физики тел в </w:t>
      </w:r>
      <w:r>
        <w:rPr>
          <w:sz w:val="28"/>
          <w:lang w:val="en-US"/>
        </w:rPr>
        <w:t>Unity</w:t>
      </w:r>
      <w:r>
        <w:rPr>
          <w:sz w:val="28"/>
        </w:rPr>
        <w:t>, компилировать проект в окончательную игру.</w:t>
      </w:r>
      <w:bookmarkStart w:id="0" w:name="_GoBack"/>
      <w:bookmarkEnd w:id="0"/>
    </w:p>
    <w:sectPr w:rsidR="00275E55" w:rsidRPr="006218BA" w:rsidSect="00476549">
      <w:type w:val="continuous"/>
      <w:pgSz w:w="11909" w:h="16834"/>
      <w:pgMar w:top="1134" w:right="850" w:bottom="1134" w:left="1701" w:header="709" w:footer="709" w:gutter="0"/>
      <w:cols w:space="709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B12D5"/>
    <w:multiLevelType w:val="hybridMultilevel"/>
    <w:tmpl w:val="1BDADCCE"/>
    <w:lvl w:ilvl="0" w:tplc="7E609632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2FF9"/>
    <w:multiLevelType w:val="hybridMultilevel"/>
    <w:tmpl w:val="6DE4368A"/>
    <w:lvl w:ilvl="0" w:tplc="1C402FFE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7692A"/>
    <w:multiLevelType w:val="hybridMultilevel"/>
    <w:tmpl w:val="BBA64596"/>
    <w:lvl w:ilvl="0" w:tplc="7ABABC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62"/>
    <w:rsid w:val="00072EE5"/>
    <w:rsid w:val="000C4AC8"/>
    <w:rsid w:val="000E7A7B"/>
    <w:rsid w:val="001140EE"/>
    <w:rsid w:val="00171762"/>
    <w:rsid w:val="001750DB"/>
    <w:rsid w:val="001966B3"/>
    <w:rsid w:val="002203A2"/>
    <w:rsid w:val="00271630"/>
    <w:rsid w:val="00275E55"/>
    <w:rsid w:val="002B59B3"/>
    <w:rsid w:val="0033142D"/>
    <w:rsid w:val="003C4311"/>
    <w:rsid w:val="00475996"/>
    <w:rsid w:val="00476549"/>
    <w:rsid w:val="004B769F"/>
    <w:rsid w:val="004F3DAB"/>
    <w:rsid w:val="00502AE3"/>
    <w:rsid w:val="005B190C"/>
    <w:rsid w:val="005F020A"/>
    <w:rsid w:val="006121BD"/>
    <w:rsid w:val="006218BA"/>
    <w:rsid w:val="00624F44"/>
    <w:rsid w:val="00681ED0"/>
    <w:rsid w:val="006D6D48"/>
    <w:rsid w:val="006F5CD6"/>
    <w:rsid w:val="00721428"/>
    <w:rsid w:val="008042F4"/>
    <w:rsid w:val="0081107E"/>
    <w:rsid w:val="00831856"/>
    <w:rsid w:val="00850477"/>
    <w:rsid w:val="008705D7"/>
    <w:rsid w:val="0092256B"/>
    <w:rsid w:val="009520F3"/>
    <w:rsid w:val="00B01B62"/>
    <w:rsid w:val="00C12071"/>
    <w:rsid w:val="00C1456A"/>
    <w:rsid w:val="00C42138"/>
    <w:rsid w:val="00C850AC"/>
    <w:rsid w:val="00E35192"/>
    <w:rsid w:val="00E4561C"/>
    <w:rsid w:val="00E5344A"/>
    <w:rsid w:val="00E77946"/>
    <w:rsid w:val="00EC6109"/>
    <w:rsid w:val="00F077E7"/>
    <w:rsid w:val="00F24B4E"/>
    <w:rsid w:val="00FC3540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71BD12E"/>
  <w15:chartTrackingRefBased/>
  <w15:docId w15:val="{C5B77521-60BD-44A2-BC5E-03C89286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шрифт"/>
  </w:style>
  <w:style w:type="paragraph" w:styleId="a4">
    <w:name w:val="Title"/>
    <w:basedOn w:val="a"/>
    <w:qFormat/>
    <w:pPr>
      <w:widowControl w:val="0"/>
      <w:jc w:val="center"/>
    </w:pPr>
    <w:rPr>
      <w:b/>
      <w:bCs/>
      <w:sz w:val="20"/>
      <w:szCs w:val="20"/>
    </w:rPr>
  </w:style>
  <w:style w:type="paragraph" w:styleId="a5">
    <w:name w:val="Body Text"/>
    <w:basedOn w:val="a"/>
    <w:pPr>
      <w:widowControl w:val="0"/>
      <w:spacing w:before="1200"/>
      <w:jc w:val="center"/>
    </w:pPr>
    <w:rPr>
      <w:sz w:val="28"/>
      <w:szCs w:val="28"/>
    </w:rPr>
  </w:style>
  <w:style w:type="paragraph" w:styleId="a6">
    <w:name w:val="List Paragraph"/>
    <w:basedOn w:val="a"/>
    <w:uiPriority w:val="34"/>
    <w:qFormat/>
    <w:rsid w:val="0072142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721428"/>
    <w:rPr>
      <w:color w:val="808080"/>
    </w:rPr>
  </w:style>
  <w:style w:type="paragraph" w:styleId="a8">
    <w:name w:val="footer"/>
    <w:basedOn w:val="a"/>
    <w:link w:val="a9"/>
    <w:uiPriority w:val="99"/>
    <w:unhideWhenUsed/>
    <w:rsid w:val="00E5344A"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Нижний колонтитул Знак"/>
    <w:basedOn w:val="a0"/>
    <w:link w:val="a8"/>
    <w:uiPriority w:val="99"/>
    <w:rsid w:val="00E5344A"/>
    <w:rPr>
      <w:sz w:val="24"/>
      <w:szCs w:val="24"/>
    </w:rPr>
  </w:style>
  <w:style w:type="paragraph" w:styleId="aa">
    <w:name w:val="Body Text Indent"/>
    <w:basedOn w:val="a"/>
    <w:link w:val="ab"/>
    <w:rsid w:val="0092256B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92256B"/>
    <w:rPr>
      <w:sz w:val="24"/>
      <w:szCs w:val="24"/>
    </w:rPr>
  </w:style>
  <w:style w:type="paragraph" w:styleId="30">
    <w:name w:val="Body Text 3"/>
    <w:basedOn w:val="a"/>
    <w:link w:val="31"/>
    <w:rsid w:val="003C4311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rsid w:val="003C4311"/>
    <w:rPr>
      <w:sz w:val="16"/>
      <w:szCs w:val="16"/>
    </w:rPr>
  </w:style>
  <w:style w:type="paragraph" w:styleId="ac">
    <w:name w:val="caption"/>
    <w:basedOn w:val="a"/>
    <w:next w:val="a"/>
    <w:unhideWhenUsed/>
    <w:qFormat/>
    <w:rsid w:val="001966B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cp:lastModifiedBy>Я</cp:lastModifiedBy>
  <cp:revision>2</cp:revision>
  <cp:lastPrinted>2005-05-15T16:57:00Z</cp:lastPrinted>
  <dcterms:created xsi:type="dcterms:W3CDTF">2020-12-03T12:52:00Z</dcterms:created>
  <dcterms:modified xsi:type="dcterms:W3CDTF">2020-12-03T12:52:00Z</dcterms:modified>
</cp:coreProperties>
</file>