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2DD" w:rsidRDefault="00000000">
      <w:pPr>
        <w:spacing w:before="71" w:line="657" w:lineRule="auto"/>
        <w:ind w:left="4057" w:right="4220" w:firstLine="3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8"/>
          <w:sz w:val="24"/>
        </w:rPr>
        <w:t xml:space="preserve"> </w:t>
      </w:r>
      <w:r>
        <w:rPr>
          <w:sz w:val="24"/>
        </w:rPr>
        <w:t>№</w:t>
      </w:r>
      <w:r>
        <w:rPr>
          <w:spacing w:val="-7"/>
          <w:sz w:val="24"/>
        </w:rPr>
        <w:t xml:space="preserve"> </w:t>
      </w:r>
      <w:r>
        <w:rPr>
          <w:sz w:val="24"/>
        </w:rPr>
        <w:t>44</w:t>
      </w: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spacing w:before="7"/>
        <w:rPr>
          <w:sz w:val="22"/>
        </w:rPr>
      </w:pPr>
    </w:p>
    <w:p w:rsidR="00A822DD" w:rsidRDefault="00000000">
      <w:pPr>
        <w:ind w:left="102"/>
        <w:rPr>
          <w:sz w:val="24"/>
        </w:rPr>
      </w:pPr>
      <w:r>
        <w:rPr>
          <w:sz w:val="24"/>
        </w:rPr>
        <w:t>ОТЧЕТ</w:t>
      </w:r>
    </w:p>
    <w:p w:rsidR="00A822DD" w:rsidRDefault="00000000">
      <w:pPr>
        <w:spacing w:line="345" w:lineRule="auto"/>
        <w:ind w:left="102" w:right="7163"/>
        <w:rPr>
          <w:sz w:val="24"/>
        </w:rPr>
      </w:pPr>
      <w:r>
        <w:rPr>
          <w:sz w:val="24"/>
        </w:rPr>
        <w:t>ЗАЩИЩЕН С 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ПРЕПОДАВАТЕЛЬ</w:t>
      </w:r>
    </w:p>
    <w:p w:rsidR="00A822DD" w:rsidRDefault="00A822DD">
      <w:pPr>
        <w:pStyle w:val="a3"/>
        <w:spacing w:before="6"/>
        <w:rPr>
          <w:sz w:val="7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3248"/>
        <w:gridCol w:w="281"/>
        <w:gridCol w:w="2820"/>
        <w:gridCol w:w="279"/>
        <w:gridCol w:w="3012"/>
      </w:tblGrid>
      <w:tr w:rsidR="00A822DD">
        <w:trPr>
          <w:trHeight w:val="308"/>
        </w:trPr>
        <w:tc>
          <w:tcPr>
            <w:tcW w:w="3248" w:type="dxa"/>
            <w:tcBorders>
              <w:bottom w:val="single" w:sz="4" w:space="0" w:color="000000"/>
            </w:tcBorders>
          </w:tcPr>
          <w:p w:rsidR="00A822DD" w:rsidRDefault="00000000">
            <w:pPr>
              <w:pStyle w:val="TableParagraph"/>
              <w:spacing w:line="266" w:lineRule="exact"/>
              <w:ind w:left="286" w:right="286"/>
              <w:jc w:val="center"/>
              <w:rPr>
                <w:sz w:val="24"/>
              </w:rPr>
            </w:pPr>
            <w:r>
              <w:rPr>
                <w:sz w:val="24"/>
              </w:rPr>
              <w:t>Старший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прподаватель</w:t>
            </w:r>
          </w:p>
        </w:tc>
        <w:tc>
          <w:tcPr>
            <w:tcW w:w="281" w:type="dxa"/>
          </w:tcPr>
          <w:p w:rsidR="00A822DD" w:rsidRDefault="00A822DD">
            <w:pPr>
              <w:pStyle w:val="TableParagraph"/>
            </w:pPr>
          </w:p>
        </w:tc>
        <w:tc>
          <w:tcPr>
            <w:tcW w:w="2820" w:type="dxa"/>
            <w:tcBorders>
              <w:bottom w:val="single" w:sz="4" w:space="0" w:color="000000"/>
            </w:tcBorders>
          </w:tcPr>
          <w:p w:rsidR="00A822DD" w:rsidRDefault="00A822DD">
            <w:pPr>
              <w:pStyle w:val="TableParagraph"/>
              <w:rPr>
                <w:sz w:val="24"/>
              </w:rPr>
            </w:pPr>
          </w:p>
        </w:tc>
        <w:tc>
          <w:tcPr>
            <w:tcW w:w="279" w:type="dxa"/>
          </w:tcPr>
          <w:p w:rsidR="00A822DD" w:rsidRDefault="00A822DD">
            <w:pPr>
              <w:pStyle w:val="TableParagraph"/>
            </w:pPr>
          </w:p>
        </w:tc>
        <w:tc>
          <w:tcPr>
            <w:tcW w:w="3012" w:type="dxa"/>
            <w:tcBorders>
              <w:bottom w:val="single" w:sz="4" w:space="0" w:color="000000"/>
            </w:tcBorders>
          </w:tcPr>
          <w:p w:rsidR="00A822DD" w:rsidRDefault="00000000">
            <w:pPr>
              <w:pStyle w:val="TableParagraph"/>
              <w:spacing w:before="50" w:line="264" w:lineRule="exact"/>
              <w:ind w:left="632" w:right="632"/>
              <w:jc w:val="center"/>
              <w:rPr>
                <w:sz w:val="24"/>
              </w:rPr>
            </w:pPr>
            <w:r>
              <w:rPr>
                <w:sz w:val="24"/>
              </w:rPr>
              <w:t>А.В.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Аксенов</w:t>
            </w:r>
          </w:p>
        </w:tc>
      </w:tr>
      <w:tr w:rsidR="00A822DD">
        <w:trPr>
          <w:trHeight w:val="211"/>
        </w:trPr>
        <w:tc>
          <w:tcPr>
            <w:tcW w:w="3248" w:type="dxa"/>
            <w:tcBorders>
              <w:top w:val="single" w:sz="4" w:space="0" w:color="000000"/>
            </w:tcBorders>
          </w:tcPr>
          <w:p w:rsidR="00A822DD" w:rsidRDefault="00000000">
            <w:pPr>
              <w:pStyle w:val="TableParagraph"/>
              <w:spacing w:line="167" w:lineRule="exact"/>
              <w:ind w:left="286" w:right="292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81" w:type="dxa"/>
          </w:tcPr>
          <w:p w:rsidR="00A822DD" w:rsidRDefault="00A822DD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single" w:sz="4" w:space="0" w:color="000000"/>
            </w:tcBorders>
          </w:tcPr>
          <w:p w:rsidR="00A822DD" w:rsidRDefault="00000000">
            <w:pPr>
              <w:pStyle w:val="TableParagraph"/>
              <w:spacing w:line="167" w:lineRule="exact"/>
              <w:ind w:left="82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9" w:type="dxa"/>
          </w:tcPr>
          <w:p w:rsidR="00A822DD" w:rsidRDefault="00A822DD">
            <w:pPr>
              <w:pStyle w:val="TableParagraph"/>
              <w:rPr>
                <w:sz w:val="14"/>
              </w:rPr>
            </w:pPr>
          </w:p>
        </w:tc>
        <w:tc>
          <w:tcPr>
            <w:tcW w:w="3012" w:type="dxa"/>
            <w:tcBorders>
              <w:top w:val="single" w:sz="4" w:space="0" w:color="000000"/>
            </w:tcBorders>
          </w:tcPr>
          <w:p w:rsidR="00A822DD" w:rsidRDefault="00000000">
            <w:pPr>
              <w:pStyle w:val="TableParagraph"/>
              <w:spacing w:line="167" w:lineRule="exact"/>
              <w:ind w:left="632" w:right="636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spacing w:before="3"/>
        <w:rPr>
          <w:sz w:val="11"/>
        </w:rPr>
      </w:pPr>
    </w:p>
    <w:tbl>
      <w:tblPr>
        <w:tblStyle w:val="TableNormal"/>
        <w:tblW w:w="0" w:type="auto"/>
        <w:tblInd w:w="1167" w:type="dxa"/>
        <w:tblLayout w:type="fixed"/>
        <w:tblLook w:val="01E0" w:firstRow="1" w:lastRow="1" w:firstColumn="1" w:lastColumn="1" w:noHBand="0" w:noVBand="0"/>
      </w:tblPr>
      <w:tblGrid>
        <w:gridCol w:w="7734"/>
      </w:tblGrid>
      <w:tr w:rsidR="00A822DD">
        <w:trPr>
          <w:trHeight w:val="676"/>
        </w:trPr>
        <w:tc>
          <w:tcPr>
            <w:tcW w:w="7734" w:type="dxa"/>
          </w:tcPr>
          <w:p w:rsidR="00A822DD" w:rsidRDefault="00000000">
            <w:pPr>
              <w:pStyle w:val="TableParagraph"/>
              <w:spacing w:line="311" w:lineRule="exact"/>
              <w:ind w:left="189" w:right="180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 w:rsidR="0071419D">
              <w:rPr>
                <w:sz w:val="28"/>
              </w:rPr>
              <w:t>2</w:t>
            </w:r>
          </w:p>
        </w:tc>
      </w:tr>
      <w:tr w:rsidR="00A822DD">
        <w:trPr>
          <w:trHeight w:val="1103"/>
        </w:trPr>
        <w:tc>
          <w:tcPr>
            <w:tcW w:w="7734" w:type="dxa"/>
          </w:tcPr>
          <w:p w:rsidR="00A822DD" w:rsidRDefault="00A822DD">
            <w:pPr>
              <w:pStyle w:val="TableParagraph"/>
              <w:spacing w:before="9"/>
              <w:rPr>
                <w:sz w:val="30"/>
              </w:rPr>
            </w:pPr>
          </w:p>
          <w:p w:rsidR="00A822DD" w:rsidRDefault="0071419D">
            <w:pPr>
              <w:pStyle w:val="TableParagraph"/>
              <w:ind w:left="189" w:right="189"/>
              <w:jc w:val="center"/>
              <w:rPr>
                <w:sz w:val="28"/>
              </w:rPr>
            </w:pPr>
            <w:r>
              <w:rPr>
                <w:sz w:val="28"/>
              </w:rPr>
              <w:t>БАЛАНСИРОВКА СЕТЕВОЙ НАГРУЗКИ</w:t>
            </w:r>
          </w:p>
        </w:tc>
      </w:tr>
      <w:tr w:rsidR="00A822DD">
        <w:trPr>
          <w:trHeight w:val="737"/>
        </w:trPr>
        <w:tc>
          <w:tcPr>
            <w:tcW w:w="7734" w:type="dxa"/>
          </w:tcPr>
          <w:p w:rsidR="00A822DD" w:rsidRDefault="00A822DD">
            <w:pPr>
              <w:pStyle w:val="TableParagraph"/>
              <w:spacing w:before="1"/>
              <w:rPr>
                <w:sz w:val="36"/>
              </w:rPr>
            </w:pPr>
          </w:p>
          <w:p w:rsidR="00A822DD" w:rsidRDefault="00000000">
            <w:pPr>
              <w:pStyle w:val="TableParagraph"/>
              <w:spacing w:line="302" w:lineRule="exact"/>
              <w:ind w:left="189" w:right="185"/>
              <w:jc w:val="center"/>
              <w:rPr>
                <w:sz w:val="28"/>
              </w:rPr>
            </w:pP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8"/>
              </w:rPr>
              <w:t>ОБЛАЧНЫЕ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ТЕХНОЛОГИИ</w:t>
            </w:r>
          </w:p>
        </w:tc>
      </w:tr>
    </w:tbl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37"/>
        </w:rPr>
      </w:pPr>
    </w:p>
    <w:p w:rsidR="00A822DD" w:rsidRDefault="00000000">
      <w:pPr>
        <w:ind w:left="102"/>
        <w:rPr>
          <w:sz w:val="24"/>
        </w:rPr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 w:rsidR="00A822DD" w:rsidRDefault="00A822DD">
      <w:pPr>
        <w:pStyle w:val="a3"/>
        <w:spacing w:after="1"/>
        <w:rPr>
          <w:sz w:val="23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2028"/>
        <w:gridCol w:w="2039"/>
        <w:gridCol w:w="2903"/>
        <w:gridCol w:w="2768"/>
      </w:tblGrid>
      <w:tr w:rsidR="00A822DD">
        <w:trPr>
          <w:trHeight w:val="259"/>
        </w:trPr>
        <w:tc>
          <w:tcPr>
            <w:tcW w:w="2028" w:type="dxa"/>
          </w:tcPr>
          <w:p w:rsidR="00A822DD" w:rsidRDefault="00000000">
            <w:pPr>
              <w:pStyle w:val="TableParagraph"/>
              <w:spacing w:line="239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ГР. №</w:t>
            </w:r>
          </w:p>
        </w:tc>
        <w:tc>
          <w:tcPr>
            <w:tcW w:w="2039" w:type="dxa"/>
          </w:tcPr>
          <w:p w:rsidR="00A822DD" w:rsidRDefault="00000000">
            <w:pPr>
              <w:pStyle w:val="TableParagraph"/>
              <w:tabs>
                <w:tab w:val="left" w:pos="816"/>
                <w:tab w:val="left" w:pos="1922"/>
              </w:tabs>
              <w:spacing w:line="239" w:lineRule="exact"/>
              <w:ind w:left="18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4941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03" w:type="dxa"/>
          </w:tcPr>
          <w:p w:rsidR="00A822DD" w:rsidRDefault="00000000">
            <w:pPr>
              <w:pStyle w:val="TableParagraph"/>
              <w:tabs>
                <w:tab w:val="left" w:pos="2726"/>
              </w:tabs>
              <w:spacing w:line="239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68" w:type="dxa"/>
          </w:tcPr>
          <w:p w:rsidR="00A822DD" w:rsidRDefault="00000000">
            <w:pPr>
              <w:pStyle w:val="TableParagraph"/>
              <w:tabs>
                <w:tab w:val="left" w:pos="648"/>
                <w:tab w:val="left" w:pos="2672"/>
              </w:tabs>
              <w:spacing w:line="239" w:lineRule="exact"/>
              <w:ind w:left="4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5F3D8E">
              <w:rPr>
                <w:sz w:val="24"/>
                <w:u w:val="single"/>
              </w:rPr>
              <w:t>Н</w:t>
            </w:r>
            <w:r>
              <w:rPr>
                <w:sz w:val="24"/>
                <w:u w:val="single"/>
              </w:rPr>
              <w:t>.</w:t>
            </w:r>
            <w:r w:rsidR="002F6C65">
              <w:rPr>
                <w:sz w:val="24"/>
                <w:u w:val="single"/>
              </w:rPr>
              <w:t xml:space="preserve"> С</w:t>
            </w:r>
            <w:r>
              <w:rPr>
                <w:sz w:val="24"/>
                <w:u w:val="single"/>
              </w:rPr>
              <w:t>.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 w:rsidR="005F3D8E">
              <w:rPr>
                <w:sz w:val="24"/>
                <w:u w:val="single"/>
              </w:rPr>
              <w:t>Горбунов</w:t>
            </w:r>
            <w:r>
              <w:rPr>
                <w:sz w:val="24"/>
                <w:u w:val="single"/>
              </w:rPr>
              <w:tab/>
            </w:r>
          </w:p>
        </w:tc>
      </w:tr>
      <w:tr w:rsidR="00A822DD">
        <w:trPr>
          <w:trHeight w:val="213"/>
        </w:trPr>
        <w:tc>
          <w:tcPr>
            <w:tcW w:w="2028" w:type="dxa"/>
          </w:tcPr>
          <w:p w:rsidR="00A822DD" w:rsidRDefault="00A822DD">
            <w:pPr>
              <w:pStyle w:val="TableParagraph"/>
              <w:rPr>
                <w:sz w:val="14"/>
              </w:rPr>
            </w:pPr>
          </w:p>
        </w:tc>
        <w:tc>
          <w:tcPr>
            <w:tcW w:w="2039" w:type="dxa"/>
          </w:tcPr>
          <w:p w:rsidR="00A822DD" w:rsidRDefault="00A822DD">
            <w:pPr>
              <w:pStyle w:val="TableParagraph"/>
              <w:rPr>
                <w:sz w:val="14"/>
              </w:rPr>
            </w:pPr>
          </w:p>
        </w:tc>
        <w:tc>
          <w:tcPr>
            <w:tcW w:w="2903" w:type="dxa"/>
          </w:tcPr>
          <w:p w:rsidR="00A822DD" w:rsidRDefault="00000000">
            <w:pPr>
              <w:pStyle w:val="TableParagraph"/>
              <w:spacing w:line="194" w:lineRule="exact"/>
              <w:ind w:left="30" w:right="58"/>
              <w:jc w:val="center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68" w:type="dxa"/>
          </w:tcPr>
          <w:p w:rsidR="00A822DD" w:rsidRDefault="00000000">
            <w:pPr>
              <w:pStyle w:val="TableParagraph"/>
              <w:spacing w:line="194" w:lineRule="exact"/>
              <w:ind w:left="37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000000">
      <w:pPr>
        <w:spacing w:before="219"/>
        <w:ind w:left="3749" w:right="3914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</w:p>
    <w:p w:rsidR="00A822DD" w:rsidRDefault="00A822DD">
      <w:pPr>
        <w:jc w:val="center"/>
        <w:rPr>
          <w:sz w:val="24"/>
        </w:rPr>
        <w:sectPr w:rsidR="00A822DD">
          <w:type w:val="continuous"/>
          <w:pgSz w:w="11910" w:h="16840"/>
          <w:pgMar w:top="1040" w:right="300" w:bottom="280" w:left="1600" w:header="720" w:footer="720" w:gutter="0"/>
          <w:cols w:space="720"/>
        </w:sectPr>
      </w:pPr>
    </w:p>
    <w:p w:rsidR="00A822DD" w:rsidRPr="00BB438F" w:rsidRDefault="00000000" w:rsidP="00BB438F">
      <w:pPr>
        <w:ind w:firstLine="709"/>
        <w:rPr>
          <w:b/>
          <w:bCs/>
          <w:sz w:val="28"/>
          <w:szCs w:val="28"/>
        </w:rPr>
      </w:pPr>
      <w:r w:rsidRPr="00BB438F">
        <w:rPr>
          <w:b/>
          <w:bCs/>
          <w:sz w:val="28"/>
          <w:szCs w:val="28"/>
        </w:rPr>
        <w:lastRenderedPageBreak/>
        <w:t>Цель</w:t>
      </w:r>
      <w:r w:rsidRPr="00BB438F">
        <w:rPr>
          <w:b/>
          <w:bCs/>
          <w:spacing w:val="1"/>
          <w:sz w:val="28"/>
          <w:szCs w:val="28"/>
        </w:rPr>
        <w:t xml:space="preserve"> </w:t>
      </w:r>
      <w:r w:rsidRPr="00BB438F">
        <w:rPr>
          <w:b/>
          <w:bCs/>
          <w:sz w:val="28"/>
          <w:szCs w:val="28"/>
        </w:rPr>
        <w:t>работы:</w:t>
      </w:r>
    </w:p>
    <w:p w:rsidR="00BB438F" w:rsidRDefault="00BB438F" w:rsidP="00BB438F">
      <w:pPr>
        <w:pStyle w:val="a3"/>
        <w:spacing w:before="7"/>
        <w:ind w:firstLine="709"/>
      </w:pPr>
      <w:r>
        <w:t>Создать и настроить облачную инфраструктуру, запустить группу виртуальных машин, развернуть на них демонстрационное приложение, подключить группу к балансировщику сетевой нагрузки. Проверить работу балансировщика сетевой нагрузки</w:t>
      </w:r>
    </w:p>
    <w:p w:rsidR="00D24E58" w:rsidRPr="00D24E58" w:rsidRDefault="00D24E58">
      <w:pPr>
        <w:pStyle w:val="a3"/>
        <w:spacing w:before="7"/>
        <w:rPr>
          <w:sz w:val="31"/>
        </w:rPr>
      </w:pPr>
    </w:p>
    <w:p w:rsidR="00A822DD" w:rsidRPr="00D24E58" w:rsidRDefault="00000000" w:rsidP="00B665B3">
      <w:pPr>
        <w:ind w:firstLine="709"/>
        <w:rPr>
          <w:b/>
          <w:bCs/>
          <w:sz w:val="28"/>
          <w:szCs w:val="28"/>
        </w:rPr>
      </w:pPr>
      <w:r w:rsidRPr="00D24E58">
        <w:rPr>
          <w:b/>
          <w:bCs/>
          <w:sz w:val="28"/>
          <w:szCs w:val="28"/>
        </w:rPr>
        <w:t>Задание:</w:t>
      </w:r>
    </w:p>
    <w:p w:rsidR="00D24E58" w:rsidRPr="00D24E58" w:rsidRDefault="00D24E58" w:rsidP="00861889">
      <w:pPr>
        <w:numPr>
          <w:ilvl w:val="0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Зайти в консоль управления.  </w:t>
      </w:r>
    </w:p>
    <w:p w:rsidR="00D24E58" w:rsidRPr="00D24E58" w:rsidRDefault="00D24E58" w:rsidP="00861889">
      <w:pPr>
        <w:numPr>
          <w:ilvl w:val="0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Создать VPC со следующими параметрами: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Имя – Ваша фамилия транслитом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Описание – </w:t>
      </w:r>
      <w:r w:rsidRPr="00D24E58">
        <w:rPr>
          <w:rFonts w:eastAsia="Consolas"/>
          <w:sz w:val="28"/>
          <w:szCs w:val="28"/>
        </w:rPr>
        <w:t>lab2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0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Создать две публичные подсети в новой VPC со следующими параметрами: </w:t>
      </w:r>
    </w:p>
    <w:p w:rsidR="00D24E58" w:rsidRPr="00D24E58" w:rsidRDefault="00D24E58" w:rsidP="00861889">
      <w:pPr>
        <w:numPr>
          <w:ilvl w:val="1"/>
          <w:numId w:val="2"/>
        </w:numPr>
        <w:spacing w:after="174"/>
        <w:ind w:left="0" w:right="59" w:firstLine="709"/>
        <w:jc w:val="both"/>
        <w:rPr>
          <w:sz w:val="28"/>
          <w:szCs w:val="28"/>
          <w:lang w:val="en-US"/>
        </w:rPr>
      </w:pPr>
      <w:r w:rsidRPr="00D24E58">
        <w:rPr>
          <w:sz w:val="28"/>
          <w:szCs w:val="28"/>
        </w:rPr>
        <w:t>Имя</w:t>
      </w:r>
      <w:r w:rsidRPr="00D24E58">
        <w:rPr>
          <w:sz w:val="28"/>
          <w:szCs w:val="28"/>
          <w:lang w:val="en-US"/>
        </w:rPr>
        <w:t xml:space="preserve"> – </w:t>
      </w:r>
      <w:r w:rsidRPr="00D24E58">
        <w:rPr>
          <w:rFonts w:eastAsia="Consolas"/>
          <w:sz w:val="28"/>
          <w:szCs w:val="28"/>
          <w:lang w:val="en-US"/>
        </w:rPr>
        <w:t>public-subnet-1, public-subnet-2</w:t>
      </w:r>
      <w:r w:rsidRPr="00D24E58">
        <w:rPr>
          <w:sz w:val="28"/>
          <w:szCs w:val="28"/>
          <w:lang w:val="en-US"/>
        </w:rPr>
        <w:t xml:space="preserve"> </w:t>
      </w:r>
    </w:p>
    <w:p w:rsidR="00D24E58" w:rsidRPr="00D24E58" w:rsidRDefault="00D24E58" w:rsidP="00861889">
      <w:pPr>
        <w:numPr>
          <w:ilvl w:val="1"/>
          <w:numId w:val="2"/>
        </w:numPr>
        <w:spacing w:after="174"/>
        <w:ind w:left="0" w:right="59" w:firstLine="709"/>
        <w:jc w:val="both"/>
        <w:rPr>
          <w:sz w:val="28"/>
          <w:szCs w:val="28"/>
          <w:lang w:val="en-US"/>
        </w:rPr>
      </w:pPr>
      <w:r w:rsidRPr="00D24E58">
        <w:rPr>
          <w:sz w:val="28"/>
          <w:szCs w:val="28"/>
          <w:lang w:val="en-US"/>
        </w:rPr>
        <w:t xml:space="preserve">AZ – </w:t>
      </w:r>
      <w:r w:rsidRPr="00D24E58">
        <w:rPr>
          <w:rFonts w:eastAsia="Consolas"/>
          <w:sz w:val="28"/>
          <w:szCs w:val="28"/>
          <w:lang w:val="en-US"/>
        </w:rPr>
        <w:t>ru-central1-a, ru-central1-b</w:t>
      </w:r>
      <w:r w:rsidRPr="00D24E58">
        <w:rPr>
          <w:i/>
          <w:sz w:val="28"/>
          <w:szCs w:val="28"/>
          <w:lang w:val="en-US"/>
        </w:rPr>
        <w:t xml:space="preserve"> </w:t>
      </w:r>
    </w:p>
    <w:p w:rsidR="00D24E58" w:rsidRPr="00D24E58" w:rsidRDefault="00D24E58" w:rsidP="00861889">
      <w:pPr>
        <w:numPr>
          <w:ilvl w:val="1"/>
          <w:numId w:val="2"/>
        </w:numPr>
        <w:spacing w:line="405" w:lineRule="auto"/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IPv4 CIDR block – </w:t>
      </w:r>
      <w:r w:rsidRPr="00D24E58">
        <w:rPr>
          <w:rFonts w:eastAsia="Consolas"/>
          <w:sz w:val="28"/>
          <w:szCs w:val="28"/>
        </w:rPr>
        <w:t>10.n.1.0/24, 10.n.2.0/24</w:t>
      </w:r>
      <w:r w:rsidRPr="00D24E58">
        <w:rPr>
          <w:sz w:val="28"/>
          <w:szCs w:val="28"/>
        </w:rPr>
        <w:t xml:space="preserve">, где </w:t>
      </w:r>
      <w:r w:rsidRPr="00D24E58">
        <w:rPr>
          <w:rFonts w:eastAsia="Consolas"/>
          <w:sz w:val="28"/>
          <w:szCs w:val="28"/>
        </w:rPr>
        <w:t>n</w:t>
      </w:r>
      <w:r w:rsidRPr="00D24E58">
        <w:rPr>
          <w:sz w:val="28"/>
          <w:szCs w:val="28"/>
        </w:rPr>
        <w:t xml:space="preserve"> – Ваш порядковый номер по списку </w:t>
      </w:r>
    </w:p>
    <w:p w:rsidR="00D24E58" w:rsidRPr="00D24E58" w:rsidRDefault="00D24E58" w:rsidP="00861889">
      <w:pPr>
        <w:numPr>
          <w:ilvl w:val="0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Настроить таблицу маршрутизации: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Создать шлюз с именем </w:t>
      </w:r>
      <w:r w:rsidRPr="00D24E58">
        <w:rPr>
          <w:rFonts w:eastAsia="Consolas"/>
          <w:sz w:val="28"/>
          <w:szCs w:val="28"/>
        </w:rPr>
        <w:t>igw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Создать таблицу маршрутизации с именем </w:t>
      </w:r>
      <w:r w:rsidRPr="00D24E58">
        <w:rPr>
          <w:rFonts w:eastAsia="Consolas"/>
          <w:sz w:val="28"/>
          <w:szCs w:val="28"/>
        </w:rPr>
        <w:t>internet</w:t>
      </w:r>
      <w:r w:rsidRPr="00D24E58">
        <w:rPr>
          <w:sz w:val="28"/>
          <w:szCs w:val="28"/>
        </w:rPr>
        <w:t xml:space="preserve"> и провести </w:t>
      </w:r>
    </w:p>
    <w:p w:rsidR="00D24E58" w:rsidRPr="00D24E58" w:rsidRDefault="00D24E58" w:rsidP="00861889">
      <w:pPr>
        <w:ind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маршрут к новому шлюзу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Привязать таблицу маршрутизации к публичным подсетям </w:t>
      </w:r>
    </w:p>
    <w:p w:rsidR="00D24E58" w:rsidRPr="00D24E58" w:rsidRDefault="00D24E58" w:rsidP="00861889">
      <w:pPr>
        <w:numPr>
          <w:ilvl w:val="0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Создать группу виртуальных машин: </w:t>
      </w:r>
    </w:p>
    <w:p w:rsidR="00D24E58" w:rsidRPr="00D24E58" w:rsidRDefault="00D24E58" w:rsidP="00861889">
      <w:pPr>
        <w:ind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Параметры запуска: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>Имя – Ваше имя транслитом</w:t>
      </w:r>
      <w:r w:rsidRPr="00D24E58">
        <w:rPr>
          <w:i/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Сервисный аккаунт – создать новый с именем </w:t>
      </w:r>
      <w:r w:rsidRPr="00D24E58">
        <w:rPr>
          <w:rFonts w:eastAsia="Consolas"/>
          <w:sz w:val="28"/>
          <w:szCs w:val="28"/>
        </w:rPr>
        <w:t>lab2</w:t>
      </w:r>
      <w:r w:rsidRPr="00D24E58">
        <w:rPr>
          <w:sz w:val="28"/>
          <w:szCs w:val="28"/>
        </w:rPr>
        <w:t xml:space="preserve"> и ролью </w:t>
      </w:r>
      <w:r w:rsidRPr="00D24E58">
        <w:rPr>
          <w:rFonts w:eastAsia="Consolas"/>
          <w:sz w:val="28"/>
          <w:szCs w:val="28"/>
        </w:rPr>
        <w:t>editor</w:t>
      </w:r>
      <w:r w:rsidRPr="00D24E58">
        <w:rPr>
          <w:i/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1"/>
          <w:numId w:val="2"/>
        </w:numPr>
        <w:spacing w:line="396" w:lineRule="auto"/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>Распределение – зоны доступности, в которых были созданы публичные подсети</w:t>
      </w:r>
      <w:r w:rsidRPr="00D24E58">
        <w:rPr>
          <w:i/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>Шаблон ВМ:</w:t>
      </w:r>
      <w:r w:rsidRPr="00D24E58">
        <w:rPr>
          <w:i/>
          <w:sz w:val="28"/>
          <w:szCs w:val="28"/>
        </w:rPr>
        <w:t xml:space="preserve"> </w:t>
      </w:r>
    </w:p>
    <w:p w:rsidR="00D24E58" w:rsidRPr="00D73ECB" w:rsidRDefault="00D24E58" w:rsidP="00396816">
      <w:pPr>
        <w:numPr>
          <w:ilvl w:val="2"/>
          <w:numId w:val="2"/>
        </w:numPr>
        <w:spacing w:after="190"/>
        <w:ind w:left="0" w:right="59" w:firstLine="709"/>
        <w:jc w:val="both"/>
        <w:rPr>
          <w:sz w:val="28"/>
          <w:szCs w:val="28"/>
        </w:rPr>
      </w:pPr>
      <w:r w:rsidRPr="00D73ECB">
        <w:rPr>
          <w:sz w:val="28"/>
          <w:szCs w:val="28"/>
        </w:rPr>
        <w:t xml:space="preserve">OS – </w:t>
      </w:r>
      <w:r w:rsidRPr="00D73ECB">
        <w:rPr>
          <w:rFonts w:eastAsia="Consolas"/>
          <w:sz w:val="28"/>
          <w:szCs w:val="28"/>
        </w:rPr>
        <w:t xml:space="preserve">Ubuntu 22.04 </w:t>
      </w:r>
      <w:r w:rsidRPr="00D73ECB">
        <w:rPr>
          <w:sz w:val="28"/>
          <w:szCs w:val="28"/>
        </w:rPr>
        <w:t>(или любая другая, поддерживающая Python 3.7+, с котором Вам будет удобно работать)</w:t>
      </w:r>
      <w:r w:rsidRPr="00D73ECB">
        <w:rPr>
          <w:i/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2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Resources: </w:t>
      </w:r>
    </w:p>
    <w:p w:rsidR="00D24E58" w:rsidRPr="00D24E58" w:rsidRDefault="00D24E58" w:rsidP="00861889">
      <w:pPr>
        <w:numPr>
          <w:ilvl w:val="3"/>
          <w:numId w:val="2"/>
        </w:numPr>
        <w:spacing w:after="152"/>
        <w:ind w:left="0"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Платформа – </w:t>
      </w:r>
      <w:r w:rsidRPr="00D24E58">
        <w:rPr>
          <w:rFonts w:eastAsia="Consolas"/>
          <w:sz w:val="28"/>
          <w:szCs w:val="28"/>
        </w:rPr>
        <w:t>Inter Cascade Lake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3"/>
          <w:numId w:val="2"/>
        </w:numPr>
        <w:ind w:left="0"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vCPU – </w:t>
      </w:r>
      <w:r w:rsidRPr="00D24E58">
        <w:rPr>
          <w:rFonts w:eastAsia="Consolas"/>
          <w:sz w:val="28"/>
          <w:szCs w:val="28"/>
        </w:rPr>
        <w:t>2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3"/>
          <w:numId w:val="2"/>
        </w:numPr>
        <w:spacing w:after="160"/>
        <w:ind w:left="0"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Доля vCPU – </w:t>
      </w:r>
      <w:r w:rsidRPr="00D24E58">
        <w:rPr>
          <w:rFonts w:eastAsia="Consolas"/>
          <w:sz w:val="28"/>
          <w:szCs w:val="28"/>
        </w:rPr>
        <w:t>5%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3"/>
          <w:numId w:val="2"/>
        </w:numPr>
        <w:ind w:left="0"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RAM – </w:t>
      </w:r>
      <w:r w:rsidRPr="00D24E58">
        <w:rPr>
          <w:rFonts w:eastAsia="Consolas"/>
          <w:sz w:val="28"/>
          <w:szCs w:val="28"/>
        </w:rPr>
        <w:t>1GB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3"/>
          <w:numId w:val="2"/>
        </w:numPr>
        <w:spacing w:after="146"/>
        <w:ind w:left="0"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Прерываемая – </w:t>
      </w:r>
      <w:r w:rsidRPr="00D24E58">
        <w:rPr>
          <w:rFonts w:eastAsia="Consolas"/>
          <w:sz w:val="28"/>
          <w:szCs w:val="28"/>
        </w:rPr>
        <w:t>Yes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2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Network: </w:t>
      </w:r>
    </w:p>
    <w:p w:rsidR="00D24E58" w:rsidRPr="00D24E58" w:rsidRDefault="00D24E58" w:rsidP="00861889">
      <w:pPr>
        <w:numPr>
          <w:ilvl w:val="3"/>
          <w:numId w:val="2"/>
        </w:numPr>
        <w:ind w:left="0"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Сеть – созданная в пункте 2 </w:t>
      </w:r>
    </w:p>
    <w:p w:rsidR="00D24E58" w:rsidRPr="00D24E58" w:rsidRDefault="00D24E58" w:rsidP="00861889">
      <w:pPr>
        <w:numPr>
          <w:ilvl w:val="3"/>
          <w:numId w:val="2"/>
        </w:numPr>
        <w:ind w:left="0"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Подсети – созданные в пункте 3 </w:t>
      </w:r>
    </w:p>
    <w:p w:rsidR="00D24E58" w:rsidRPr="00D24E58" w:rsidRDefault="00D24E58" w:rsidP="00861889">
      <w:pPr>
        <w:numPr>
          <w:ilvl w:val="3"/>
          <w:numId w:val="2"/>
        </w:numPr>
        <w:spacing w:after="144"/>
        <w:ind w:left="0"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Публичный адрес – </w:t>
      </w:r>
      <w:r w:rsidRPr="00D24E58">
        <w:rPr>
          <w:rFonts w:eastAsia="Consolas"/>
          <w:sz w:val="28"/>
          <w:szCs w:val="28"/>
        </w:rPr>
        <w:t>автоматически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2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lastRenderedPageBreak/>
        <w:t xml:space="preserve">Access </w:t>
      </w:r>
    </w:p>
    <w:p w:rsidR="00D24E58" w:rsidRPr="00D24E58" w:rsidRDefault="00D24E58" w:rsidP="00861889">
      <w:pPr>
        <w:numPr>
          <w:ilvl w:val="3"/>
          <w:numId w:val="2"/>
        </w:numPr>
        <w:ind w:left="0"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Логин – </w:t>
      </w:r>
      <w:r w:rsidRPr="00D24E58">
        <w:rPr>
          <w:rFonts w:eastAsia="Consolas"/>
          <w:sz w:val="28"/>
          <w:szCs w:val="28"/>
        </w:rPr>
        <w:t>student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3"/>
          <w:numId w:val="2"/>
        </w:numPr>
        <w:ind w:left="0"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SSH-ключ – сгенерировать SSH-ключ типа </w:t>
      </w:r>
      <w:r w:rsidRPr="00D24E58">
        <w:rPr>
          <w:rFonts w:eastAsia="Consolas"/>
          <w:sz w:val="28"/>
          <w:szCs w:val="28"/>
        </w:rPr>
        <w:t>ed25519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Масштабирование: </w:t>
      </w:r>
    </w:p>
    <w:p w:rsidR="00D24E58" w:rsidRPr="00D24E58" w:rsidRDefault="00D24E58" w:rsidP="00861889">
      <w:pPr>
        <w:numPr>
          <w:ilvl w:val="2"/>
          <w:numId w:val="2"/>
        </w:numPr>
        <w:spacing w:after="174"/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Тип – </w:t>
      </w:r>
      <w:r w:rsidRPr="00D24E58">
        <w:rPr>
          <w:rFonts w:eastAsia="Consolas"/>
          <w:sz w:val="28"/>
          <w:szCs w:val="28"/>
        </w:rPr>
        <w:t>Фиксированный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2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Размер – </w:t>
      </w:r>
      <w:r w:rsidRPr="00D24E58">
        <w:rPr>
          <w:rFonts w:eastAsia="Consolas"/>
          <w:sz w:val="28"/>
          <w:szCs w:val="28"/>
        </w:rPr>
        <w:t>2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  <w:lang w:val="en-US"/>
        </w:rPr>
      </w:pPr>
      <w:r w:rsidRPr="00D24E58">
        <w:rPr>
          <w:sz w:val="28"/>
          <w:szCs w:val="28"/>
        </w:rPr>
        <w:t>Интеграция</w:t>
      </w:r>
      <w:r w:rsidRPr="00D24E58">
        <w:rPr>
          <w:sz w:val="28"/>
          <w:szCs w:val="28"/>
          <w:lang w:val="en-US"/>
        </w:rPr>
        <w:t xml:space="preserve"> </w:t>
      </w:r>
      <w:r w:rsidRPr="00D24E58">
        <w:rPr>
          <w:sz w:val="28"/>
          <w:szCs w:val="28"/>
        </w:rPr>
        <w:t>с</w:t>
      </w:r>
      <w:r w:rsidRPr="00D24E58">
        <w:rPr>
          <w:sz w:val="28"/>
          <w:szCs w:val="28"/>
          <w:lang w:val="en-US"/>
        </w:rPr>
        <w:t xml:space="preserve"> Network Load Balancer: </w:t>
      </w:r>
    </w:p>
    <w:p w:rsidR="00D24E58" w:rsidRPr="00D24E58" w:rsidRDefault="00D24E58" w:rsidP="00861889">
      <w:pPr>
        <w:numPr>
          <w:ilvl w:val="2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Целевая группа: </w:t>
      </w:r>
    </w:p>
    <w:p w:rsidR="00D24E58" w:rsidRPr="00D24E58" w:rsidRDefault="00D24E58" w:rsidP="00861889">
      <w:pPr>
        <w:numPr>
          <w:ilvl w:val="3"/>
          <w:numId w:val="2"/>
        </w:numPr>
        <w:ind w:left="0" w:right="59" w:firstLine="709"/>
        <w:rPr>
          <w:sz w:val="28"/>
          <w:szCs w:val="28"/>
        </w:rPr>
      </w:pPr>
      <w:r w:rsidRPr="00D24E58">
        <w:rPr>
          <w:sz w:val="28"/>
          <w:szCs w:val="28"/>
        </w:rPr>
        <w:t xml:space="preserve">Имя – </w:t>
      </w:r>
      <w:r w:rsidRPr="00D24E58">
        <w:rPr>
          <w:rFonts w:eastAsia="Consolas"/>
          <w:sz w:val="28"/>
          <w:szCs w:val="28"/>
        </w:rPr>
        <w:t>tg-lab2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0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Балансировщик сетевой нагрузки: </w:t>
      </w:r>
    </w:p>
    <w:p w:rsidR="00D24E58" w:rsidRPr="00D24E58" w:rsidRDefault="00D24E58" w:rsidP="00861889">
      <w:pPr>
        <w:numPr>
          <w:ilvl w:val="1"/>
          <w:numId w:val="2"/>
        </w:numPr>
        <w:spacing w:after="174"/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Имя – </w:t>
      </w:r>
      <w:r w:rsidRPr="00D24E58">
        <w:rPr>
          <w:rFonts w:eastAsia="Consolas"/>
          <w:sz w:val="28"/>
          <w:szCs w:val="28"/>
        </w:rPr>
        <w:t>nlb-lab2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Тип – </w:t>
      </w:r>
      <w:r w:rsidRPr="00D24E58">
        <w:rPr>
          <w:rFonts w:eastAsia="Consolas"/>
          <w:sz w:val="28"/>
          <w:szCs w:val="28"/>
        </w:rPr>
        <w:t>внешний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Публичный адрес – </w:t>
      </w:r>
      <w:r w:rsidRPr="00D24E58">
        <w:rPr>
          <w:rFonts w:eastAsia="Consolas"/>
          <w:sz w:val="28"/>
          <w:szCs w:val="28"/>
        </w:rPr>
        <w:t>автоматически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Обработчик: </w:t>
      </w:r>
    </w:p>
    <w:p w:rsidR="00D24E58" w:rsidRPr="00D24E58" w:rsidRDefault="00D24E58" w:rsidP="00861889">
      <w:pPr>
        <w:numPr>
          <w:ilvl w:val="2"/>
          <w:numId w:val="2"/>
        </w:numPr>
        <w:spacing w:after="174"/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Имя – </w:t>
      </w:r>
      <w:r w:rsidRPr="00D24E58">
        <w:rPr>
          <w:rFonts w:eastAsia="Consolas"/>
          <w:sz w:val="28"/>
          <w:szCs w:val="28"/>
        </w:rPr>
        <w:t>listener-lab2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2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Внешний порт – </w:t>
      </w:r>
      <w:r w:rsidRPr="00D24E58">
        <w:rPr>
          <w:rFonts w:eastAsia="Consolas"/>
          <w:sz w:val="28"/>
          <w:szCs w:val="28"/>
        </w:rPr>
        <w:t>80</w:t>
      </w:r>
      <w:r w:rsidRPr="00D24E58">
        <w:rPr>
          <w:sz w:val="28"/>
          <w:szCs w:val="28"/>
        </w:rPr>
        <w:t xml:space="preserve"> </w:t>
      </w:r>
    </w:p>
    <w:p w:rsidR="00D24E58" w:rsidRPr="00D24E58" w:rsidRDefault="00D24E58" w:rsidP="00861889">
      <w:pPr>
        <w:numPr>
          <w:ilvl w:val="2"/>
          <w:numId w:val="2"/>
        </w:numPr>
        <w:spacing w:line="405" w:lineRule="auto"/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Внутренний порт – </w:t>
      </w:r>
      <w:r w:rsidRPr="00D24E58">
        <w:rPr>
          <w:rFonts w:eastAsia="Consolas"/>
          <w:sz w:val="28"/>
          <w:szCs w:val="28"/>
        </w:rPr>
        <w:t>8000 + n</w:t>
      </w:r>
      <w:r w:rsidRPr="00D24E58">
        <w:rPr>
          <w:sz w:val="28"/>
          <w:szCs w:val="28"/>
        </w:rPr>
        <w:t xml:space="preserve">, где </w:t>
      </w:r>
      <w:r w:rsidRPr="00D24E58">
        <w:rPr>
          <w:rFonts w:eastAsia="Consolas"/>
          <w:sz w:val="28"/>
          <w:szCs w:val="28"/>
        </w:rPr>
        <w:t>n</w:t>
      </w:r>
      <w:r w:rsidRPr="00D24E58">
        <w:rPr>
          <w:sz w:val="28"/>
          <w:szCs w:val="28"/>
        </w:rPr>
        <w:t xml:space="preserve"> – Ваш порядковый номер по списку </w:t>
      </w:r>
    </w:p>
    <w:p w:rsidR="00D24E58" w:rsidRPr="00D24E58" w:rsidRDefault="00D24E58" w:rsidP="00861889">
      <w:pPr>
        <w:numPr>
          <w:ilvl w:val="1"/>
          <w:numId w:val="2"/>
        </w:numPr>
        <w:ind w:left="0" w:right="59" w:firstLine="709"/>
        <w:jc w:val="both"/>
        <w:rPr>
          <w:sz w:val="28"/>
          <w:szCs w:val="28"/>
        </w:rPr>
      </w:pPr>
      <w:r w:rsidRPr="00D24E58">
        <w:rPr>
          <w:sz w:val="28"/>
          <w:szCs w:val="28"/>
        </w:rPr>
        <w:t xml:space="preserve">Целевая группа – созданная в пункте 5.6.1 </w:t>
      </w:r>
    </w:p>
    <w:p w:rsidR="00A822DD" w:rsidRPr="00D24E58" w:rsidRDefault="00D24E58" w:rsidP="00861889">
      <w:pPr>
        <w:ind w:firstLine="709"/>
        <w:rPr>
          <w:sz w:val="32"/>
          <w:szCs w:val="28"/>
        </w:rPr>
      </w:pPr>
      <w:r w:rsidRPr="00D24E58">
        <w:rPr>
          <w:sz w:val="28"/>
          <w:szCs w:val="28"/>
        </w:rPr>
        <w:t>Проверка состояния – HTTP, должна выполняться на порт приложения</w:t>
      </w:r>
    </w:p>
    <w:p w:rsidR="00A822DD" w:rsidRDefault="00000000">
      <w:pPr>
        <w:pStyle w:val="1"/>
        <w:spacing w:before="89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:rsidR="00A822DD" w:rsidRDefault="00A822DD">
      <w:pPr>
        <w:pStyle w:val="a3"/>
        <w:spacing w:before="11"/>
        <w:rPr>
          <w:b/>
          <w:sz w:val="30"/>
        </w:rPr>
      </w:pPr>
    </w:p>
    <w:p w:rsidR="00A822DD" w:rsidRPr="005F3D8E" w:rsidRDefault="00000000">
      <w:pPr>
        <w:pStyle w:val="a3"/>
        <w:ind w:left="102"/>
      </w:pPr>
      <w:r>
        <w:t>Создал</w:t>
      </w:r>
      <w:r w:rsidRPr="005F3D8E">
        <w:rPr>
          <w:spacing w:val="-3"/>
        </w:rPr>
        <w:t xml:space="preserve"> </w:t>
      </w:r>
      <w:r w:rsidRPr="005F3D8E">
        <w:rPr>
          <w:lang w:val="en-US"/>
        </w:rPr>
        <w:t>VPC</w:t>
      </w:r>
      <w:r w:rsidRPr="005F3D8E">
        <w:rPr>
          <w:spacing w:val="-2"/>
        </w:rPr>
        <w:t xml:space="preserve"> </w:t>
      </w:r>
      <w:r w:rsidR="005F3D8E">
        <w:rPr>
          <w:lang w:val="en-US"/>
        </w:rPr>
        <w:t>Gorbunov</w:t>
      </w:r>
      <w:r w:rsidR="005F3D8E" w:rsidRPr="005F3D8E">
        <w:t xml:space="preserve">, </w:t>
      </w:r>
      <w:r w:rsidR="005F3D8E">
        <w:t>н</w:t>
      </w:r>
      <w:r w:rsidR="009549C7">
        <w:t>астроил</w:t>
      </w:r>
      <w:r w:rsidR="009549C7" w:rsidRPr="005F3D8E">
        <w:t xml:space="preserve"> </w:t>
      </w:r>
      <w:r w:rsidR="009549C7">
        <w:rPr>
          <w:lang w:val="en-US"/>
        </w:rPr>
        <w:t>public</w:t>
      </w:r>
      <w:r w:rsidR="009549C7" w:rsidRPr="005F3D8E">
        <w:t xml:space="preserve"> </w:t>
      </w:r>
      <w:r w:rsidR="009549C7">
        <w:rPr>
          <w:lang w:val="en-US"/>
        </w:rPr>
        <w:t>networks</w:t>
      </w:r>
    </w:p>
    <w:p w:rsidR="00A822DD" w:rsidRDefault="005F3D8E" w:rsidP="005F3D8E">
      <w:pPr>
        <w:pStyle w:val="a3"/>
        <w:ind w:left="102"/>
      </w:pPr>
      <w:r>
        <w:rPr>
          <w:noProof/>
        </w:rPr>
        <w:drawing>
          <wp:inline distT="0" distB="0" distL="0" distR="0">
            <wp:extent cx="6353175" cy="315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DD" w:rsidRDefault="00000000">
      <w:pPr>
        <w:pStyle w:val="a3"/>
        <w:spacing w:before="72"/>
        <w:ind w:left="821"/>
      </w:pPr>
      <w:r>
        <w:t>Создал таблицу</w:t>
      </w:r>
      <w:r>
        <w:rPr>
          <w:spacing w:val="-4"/>
        </w:rPr>
        <w:t xml:space="preserve"> </w:t>
      </w:r>
      <w:r>
        <w:t>маршрутизации</w:t>
      </w:r>
    </w:p>
    <w:p w:rsidR="00A822DD" w:rsidRDefault="005F3D8E" w:rsidP="005F3D8E">
      <w:pPr>
        <w:pStyle w:val="a3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34100" cy="453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211" cy="453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DD" w:rsidRDefault="00A822DD">
      <w:pPr>
        <w:pStyle w:val="a3"/>
        <w:spacing w:before="5"/>
        <w:rPr>
          <w:sz w:val="21"/>
        </w:rPr>
      </w:pPr>
    </w:p>
    <w:p w:rsidR="00A822DD" w:rsidRDefault="00000000">
      <w:pPr>
        <w:pStyle w:val="a3"/>
        <w:spacing w:before="1"/>
        <w:ind w:left="102"/>
      </w:pPr>
      <w:r>
        <w:t>Создал</w:t>
      </w:r>
      <w:r>
        <w:rPr>
          <w:spacing w:val="-3"/>
        </w:rPr>
        <w:t xml:space="preserve"> </w:t>
      </w:r>
      <w:r>
        <w:t>шлюз</w:t>
      </w:r>
    </w:p>
    <w:p w:rsidR="00A822DD" w:rsidRDefault="005F3D8E" w:rsidP="005F3D8E">
      <w:pPr>
        <w:pStyle w:val="a3"/>
        <w:spacing w:before="4"/>
        <w:jc w:val="center"/>
      </w:pPr>
      <w:r>
        <w:rPr>
          <w:noProof/>
        </w:rPr>
        <w:drawing>
          <wp:inline distT="0" distB="0" distL="0" distR="0">
            <wp:extent cx="4991100" cy="1685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DD" w:rsidRDefault="00A822DD">
      <w:pPr>
        <w:pStyle w:val="a3"/>
        <w:spacing w:before="4"/>
      </w:pPr>
    </w:p>
    <w:p w:rsidR="005F3D8E" w:rsidRDefault="005F3D8E">
      <w:pPr>
        <w:rPr>
          <w:sz w:val="28"/>
          <w:szCs w:val="28"/>
        </w:rPr>
      </w:pPr>
      <w:r>
        <w:br w:type="page"/>
      </w:r>
    </w:p>
    <w:p w:rsidR="00A822DD" w:rsidRDefault="00000000">
      <w:pPr>
        <w:pStyle w:val="a3"/>
        <w:spacing w:before="72"/>
        <w:ind w:left="102"/>
      </w:pPr>
      <w:r>
        <w:lastRenderedPageBreak/>
        <w:t xml:space="preserve">Создал </w:t>
      </w:r>
      <w:r w:rsidR="00897E2A">
        <w:t xml:space="preserve">группу </w:t>
      </w:r>
      <w:r>
        <w:t>виртуальн</w:t>
      </w:r>
      <w:r w:rsidR="00897E2A">
        <w:t>ых</w:t>
      </w:r>
      <w:r>
        <w:rPr>
          <w:spacing w:val="-1"/>
        </w:rPr>
        <w:t xml:space="preserve"> </w:t>
      </w:r>
      <w:r>
        <w:t>машин</w:t>
      </w:r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параметрами по</w:t>
      </w:r>
      <w:r>
        <w:rPr>
          <w:spacing w:val="1"/>
        </w:rPr>
        <w:t xml:space="preserve"> </w:t>
      </w:r>
      <w:r>
        <w:t>заданию</w:t>
      </w:r>
    </w:p>
    <w:p w:rsidR="00A822DD" w:rsidRDefault="00A822DD">
      <w:pPr>
        <w:pStyle w:val="a3"/>
        <w:spacing w:before="8"/>
      </w:pPr>
    </w:p>
    <w:p w:rsidR="00A822DD" w:rsidRDefault="005F3D8E">
      <w:pPr>
        <w:pStyle w:val="a3"/>
        <w:spacing w:before="8"/>
      </w:pPr>
      <w:r w:rsidRPr="005F3D8E">
        <w:drawing>
          <wp:inline distT="0" distB="0" distL="0" distR="0" wp14:anchorId="37B18AA1" wp14:editId="60E715B8">
            <wp:extent cx="6356350" cy="72231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8E" w:rsidRDefault="005F3D8E">
      <w:pPr>
        <w:rPr>
          <w:sz w:val="28"/>
          <w:szCs w:val="28"/>
        </w:rPr>
      </w:pPr>
      <w:r>
        <w:br w:type="page"/>
      </w:r>
    </w:p>
    <w:p w:rsidR="00A822DD" w:rsidRDefault="00897E2A">
      <w:pPr>
        <w:pStyle w:val="a3"/>
        <w:ind w:left="102"/>
      </w:pPr>
      <w:r>
        <w:lastRenderedPageBreak/>
        <w:t>Создал балансировщик</w:t>
      </w:r>
    </w:p>
    <w:p w:rsidR="00897E2A" w:rsidRPr="00897E2A" w:rsidRDefault="005F3D8E">
      <w:pPr>
        <w:pStyle w:val="a3"/>
        <w:ind w:left="102"/>
      </w:pPr>
      <w:r w:rsidRPr="005F3D8E">
        <w:drawing>
          <wp:inline distT="0" distB="0" distL="0" distR="0" wp14:anchorId="4838CD1B" wp14:editId="22B58DC4">
            <wp:extent cx="6356350" cy="5191125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DD" w:rsidRDefault="00A822DD">
      <w:pPr>
        <w:pStyle w:val="a3"/>
        <w:spacing w:before="4"/>
      </w:pPr>
    </w:p>
    <w:p w:rsidR="00906A04" w:rsidRDefault="00906A04">
      <w:pPr>
        <w:pStyle w:val="a3"/>
        <w:spacing w:before="4"/>
      </w:pPr>
      <w:r>
        <w:t>Проверил через автоматизированный тест:</w:t>
      </w:r>
    </w:p>
    <w:p w:rsidR="00906A04" w:rsidRDefault="00906A04">
      <w:pPr>
        <w:pStyle w:val="a3"/>
        <w:spacing w:before="4"/>
      </w:pPr>
      <w:r>
        <w:rPr>
          <w:noProof/>
        </w:rPr>
        <w:drawing>
          <wp:inline distT="0" distB="0" distL="0" distR="0">
            <wp:extent cx="6343650" cy="3400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04" w:rsidRDefault="00906A04">
      <w:pPr>
        <w:rPr>
          <w:sz w:val="25"/>
          <w:szCs w:val="28"/>
        </w:rPr>
      </w:pPr>
      <w:r>
        <w:rPr>
          <w:sz w:val="25"/>
        </w:rPr>
        <w:br w:type="page"/>
      </w:r>
    </w:p>
    <w:p w:rsidR="00A822DD" w:rsidRPr="00906A04" w:rsidRDefault="00000000" w:rsidP="00906A04">
      <w:pPr>
        <w:pStyle w:val="1"/>
      </w:pPr>
      <w:r>
        <w:lastRenderedPageBreak/>
        <w:t>Вывод:</w:t>
      </w:r>
    </w:p>
    <w:p w:rsidR="00A822DD" w:rsidRDefault="00000000">
      <w:pPr>
        <w:pStyle w:val="a3"/>
        <w:ind w:left="102" w:right="840" w:firstLine="719"/>
        <w:jc w:val="both"/>
      </w:pPr>
      <w:r>
        <w:t>Создал и настроил облачную инфраструктуру, запустил виртуальную</w:t>
      </w:r>
      <w:r>
        <w:rPr>
          <w:spacing w:val="-68"/>
        </w:rPr>
        <w:t xml:space="preserve"> </w:t>
      </w:r>
      <w:r>
        <w:t>машину в созданной инфраструктуре и осуществил подключение к машине</w:t>
      </w:r>
      <w:r>
        <w:rPr>
          <w:spacing w:val="-67"/>
        </w:rPr>
        <w:t xml:space="preserve"> </w:t>
      </w:r>
      <w:r>
        <w:t>посредством</w:t>
      </w:r>
      <w:r>
        <w:rPr>
          <w:spacing w:val="-1"/>
        </w:rPr>
        <w:t xml:space="preserve"> </w:t>
      </w:r>
      <w:r>
        <w:t>SSH.</w:t>
      </w:r>
    </w:p>
    <w:sectPr w:rsidR="00A822DD">
      <w:pgSz w:w="11910" w:h="16840"/>
      <w:pgMar w:top="1040" w:right="3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C5224"/>
    <w:multiLevelType w:val="multilevel"/>
    <w:tmpl w:val="806C101C"/>
    <w:lvl w:ilvl="0">
      <w:start w:val="1"/>
      <w:numFmt w:val="decimal"/>
      <w:lvlText w:val="%1."/>
      <w:lvlJc w:val="left"/>
      <w:pPr>
        <w:ind w:left="1102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3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962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6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7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3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1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8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6" w:hanging="701"/>
      </w:pPr>
      <w:rPr>
        <w:rFonts w:hint="default"/>
        <w:lang w:val="ru-RU" w:eastAsia="en-US" w:bidi="ar-SA"/>
      </w:rPr>
    </w:lvl>
  </w:abstractNum>
  <w:abstractNum w:abstractNumId="1" w15:restartNumberingAfterBreak="0">
    <w:nsid w:val="58E4785C"/>
    <w:multiLevelType w:val="multilevel"/>
    <w:tmpl w:val="4C40B524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8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14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1.%2.%3.%4."/>
      <w:lvlJc w:val="left"/>
      <w:pPr>
        <w:ind w:left="21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63240776">
    <w:abstractNumId w:val="0"/>
  </w:num>
  <w:num w:numId="2" w16cid:durableId="900140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DD"/>
    <w:rsid w:val="00034543"/>
    <w:rsid w:val="001E6186"/>
    <w:rsid w:val="002F6C65"/>
    <w:rsid w:val="005F3D8E"/>
    <w:rsid w:val="00614ACA"/>
    <w:rsid w:val="00650EE5"/>
    <w:rsid w:val="006A3A3C"/>
    <w:rsid w:val="0071419D"/>
    <w:rsid w:val="00861889"/>
    <w:rsid w:val="00897E2A"/>
    <w:rsid w:val="00906A04"/>
    <w:rsid w:val="009549C7"/>
    <w:rsid w:val="00A822DD"/>
    <w:rsid w:val="00B109A3"/>
    <w:rsid w:val="00B62487"/>
    <w:rsid w:val="00B665B3"/>
    <w:rsid w:val="00B800AF"/>
    <w:rsid w:val="00BB438F"/>
    <w:rsid w:val="00C91690"/>
    <w:rsid w:val="00CC361F"/>
    <w:rsid w:val="00D234AF"/>
    <w:rsid w:val="00D24E58"/>
    <w:rsid w:val="00D73ECB"/>
    <w:rsid w:val="00E75352"/>
    <w:rsid w:val="00EA3AFD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2302"/>
  <w15:docId w15:val="{B2101638-5C14-4CF8-8BF6-0B6856F8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20"/>
      <w:ind w:left="2034" w:hanging="49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Никита Горбунов</dc:creator>
  <cp:lastModifiedBy>Никита Горбунов</cp:lastModifiedBy>
  <cp:revision>4</cp:revision>
  <dcterms:created xsi:type="dcterms:W3CDTF">2022-12-23T21:09:00Z</dcterms:created>
  <dcterms:modified xsi:type="dcterms:W3CDTF">2022-12-23T21:13:00Z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