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>Л.Н. Бариков</w:t>
      </w: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662158">
        <w:rPr>
          <w:sz w:val="32"/>
          <w:szCs w:val="32"/>
        </w:rPr>
        <w:t>10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62158" w:rsidRPr="00662158">
        <w:rPr>
          <w:sz w:val="32"/>
          <w:szCs w:val="32"/>
        </w:rPr>
        <w:t>Методы сортировки</w:t>
      </w:r>
      <w:r w:rsidR="00E30561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EA0284" w:rsidRDefault="00171762" w:rsidP="00662158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17710B" w:rsidRPr="0017710B" w:rsidRDefault="0017710B" w:rsidP="0017710B">
      <w:pPr>
        <w:ind w:firstLine="709"/>
        <w:jc w:val="both"/>
        <w:rPr>
          <w:i/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17710B">
        <w:rPr>
          <w:i/>
          <w:sz w:val="28"/>
          <w:szCs w:val="28"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++ при решении задач обработки статических и динамических массивов.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17710B">
        <w:rPr>
          <w:i/>
          <w:iCs/>
          <w:sz w:val="28"/>
          <w:szCs w:val="28"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i/>
          <w:iCs/>
          <w:sz w:val="28"/>
          <w:szCs w:val="28"/>
        </w:rPr>
        <w:t>Порядок выполнения работы</w:t>
      </w:r>
      <w:r w:rsidRPr="0017710B">
        <w:rPr>
          <w:b/>
          <w:bCs/>
          <w:i/>
          <w:iCs/>
          <w:sz w:val="28"/>
          <w:szCs w:val="28"/>
        </w:rPr>
        <w:t>: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1. Получить у преподавателя индивидуальное задание: метод сортировки и вид сортируемых фрагментов матрицы. В зависимости от задания стрелка на рисунке указывает направление возрастания или убывания значений элементов фрагментов матрицы после сортировки.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2. Исходная матрица, содержащая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строк и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столбцов, не должна содержать элементов с одинаковыми значениями.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3. Разработать математическую модель: описать с помощью формул и рисунков структуру массива и процесс его преобразования. У результирующей матрицы должны быть отсортированы заданные фрагменты, а значения элементов не сортируемых фрагментов должны быть обнулены.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4. Построить схему алгоритма решения задачи.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5. Составить программу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++.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6.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17710B">
        <w:rPr>
          <w:b/>
          <w:sz w:val="28"/>
          <w:szCs w:val="28"/>
        </w:rPr>
        <w:t>Датчики псевдослучайных чисел использовать запрещается</w:t>
      </w:r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 xml:space="preserve">(), либо в специальной функции вывода (например, преобразованного массива), вызов которой осуществляется из функции </w:t>
      </w:r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>().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8.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7710B" w:rsidRPr="0017710B" w:rsidRDefault="0017710B" w:rsidP="0017710B">
      <w:pPr>
        <w:pStyle w:val="a6"/>
        <w:ind w:firstLine="709"/>
        <w:rPr>
          <w:sz w:val="28"/>
          <w:szCs w:val="28"/>
        </w:rPr>
      </w:pPr>
      <w:r w:rsidRPr="0017710B">
        <w:rPr>
          <w:sz w:val="28"/>
          <w:szCs w:val="28"/>
        </w:rPr>
        <w:t xml:space="preserve">9. Использовать стандартные потоковые объекты ввода/вывода </w:t>
      </w:r>
      <w:r w:rsidRPr="0017710B">
        <w:rPr>
          <w:b/>
          <w:i/>
          <w:sz w:val="28"/>
          <w:szCs w:val="28"/>
          <w:lang w:val="en-US"/>
        </w:rPr>
        <w:t>cin</w:t>
      </w:r>
      <w:r w:rsidRPr="0017710B">
        <w:rPr>
          <w:sz w:val="28"/>
          <w:szCs w:val="28"/>
        </w:rPr>
        <w:t xml:space="preserve"> и </w:t>
      </w:r>
      <w:r w:rsidRPr="0017710B">
        <w:rPr>
          <w:b/>
          <w:i/>
          <w:sz w:val="28"/>
          <w:szCs w:val="28"/>
          <w:lang w:val="en-US"/>
        </w:rPr>
        <w:t>cout</w:t>
      </w:r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10. Оформить </w:t>
      </w:r>
      <w:r w:rsidRPr="0017710B">
        <w:rPr>
          <w:bCs/>
          <w:sz w:val="28"/>
          <w:szCs w:val="28"/>
        </w:rPr>
        <w:t>отчет о лабораторной работе</w:t>
      </w:r>
      <w:r w:rsidRPr="0017710B">
        <w:rPr>
          <w:sz w:val="28"/>
          <w:szCs w:val="28"/>
        </w:rPr>
        <w:t xml:space="preserve"> в составе: постановка задачи, математическая модель, схема алгоритма решения, текст программы, контрольные примеры.</w:t>
      </w:r>
    </w:p>
    <w:p w:rsidR="0017710B" w:rsidRPr="0017710B" w:rsidRDefault="0017710B">
      <w:pPr>
        <w:autoSpaceDE/>
        <w:autoSpaceDN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br w:type="page"/>
      </w:r>
    </w:p>
    <w:p w:rsidR="0017710B" w:rsidRPr="0017710B" w:rsidRDefault="0017710B" w:rsidP="0017710B">
      <w:pPr>
        <w:widowControl w:val="0"/>
        <w:jc w:val="center"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lastRenderedPageBreak/>
        <w:t>Задание 7/39:</w:t>
      </w:r>
    </w:p>
    <w:p w:rsidR="0017710B" w:rsidRPr="0017710B" w:rsidRDefault="0017710B" w:rsidP="0017710B">
      <w:pPr>
        <w:widowControl w:val="0"/>
        <w:rPr>
          <w:sz w:val="28"/>
          <w:szCs w:val="28"/>
        </w:rPr>
      </w:pPr>
      <w:r w:rsidRPr="0017710B">
        <w:rPr>
          <w:sz w:val="28"/>
          <w:szCs w:val="28"/>
        </w:rPr>
        <w:t>Сортировка по возрастанию методом обмена с флагом перестановки.</w:t>
      </w:r>
    </w:p>
    <w:p w:rsidR="0017710B" w:rsidRPr="0017710B" w:rsidRDefault="0017710B" w:rsidP="0017710B">
      <w:pPr>
        <w:widowControl w:val="0"/>
        <w:rPr>
          <w:sz w:val="28"/>
          <w:szCs w:val="28"/>
        </w:rPr>
      </w:pPr>
      <w:r w:rsidRPr="0017710B">
        <w:rPr>
          <w:sz w:val="28"/>
          <w:szCs w:val="28"/>
        </w:rPr>
        <w:object w:dxaOrig="2055" w:dyaOrig="2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103.5pt" o:ole="">
            <v:imagedata r:id="rId7" o:title=""/>
          </v:shape>
          <o:OLEObject Type="Embed" ProgID="PBrush" ShapeID="_x0000_i1025" DrawAspect="Content" ObjectID="_1650748623" r:id="rId8"/>
        </w:object>
      </w:r>
    </w:p>
    <w:p w:rsidR="0017710B" w:rsidRDefault="0017710B" w:rsidP="0017710B">
      <w:pPr>
        <w:widowControl w:val="0"/>
        <w:jc w:val="center"/>
        <w:rPr>
          <w:sz w:val="28"/>
          <w:szCs w:val="28"/>
        </w:rPr>
      </w:pPr>
      <w:r w:rsidRPr="0017710B">
        <w:rPr>
          <w:b/>
          <w:sz w:val="28"/>
          <w:szCs w:val="28"/>
        </w:rPr>
        <w:t>Математическая модель:</w:t>
      </w:r>
    </w:p>
    <w:p w:rsidR="0017710B" w:rsidRDefault="0017710B" w:rsidP="0017710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Метод сортировки: и</w:t>
      </w:r>
      <w:r w:rsidRPr="0017710B">
        <w:rPr>
          <w:sz w:val="28"/>
          <w:szCs w:val="28"/>
        </w:rPr>
        <w:t>дём по массиву чисел и проверяем порядок (следующее число должно быть больше и равно предыдущему), как только наткнулись на нарушение порядка, тут же обмениваем местами элементы, доходим до конца масси</w:t>
      </w:r>
      <w:r>
        <w:rPr>
          <w:sz w:val="28"/>
          <w:szCs w:val="28"/>
        </w:rPr>
        <w:t>ва, после чего начинаем сначала. При этом не учитываем уже отсортированную часть массива. В</w:t>
      </w:r>
      <w:r w:rsidRPr="0017710B">
        <w:rPr>
          <w:sz w:val="28"/>
          <w:szCs w:val="28"/>
        </w:rPr>
        <w:t>ведём переменную-флаг: он будет опущен (flag = 0), если массив отсортирован. Как только мы наткнёмся на нарушение порядка, то флаг будет поднят (flag = 1) и мы начнём сортировать массив как обычно.</w:t>
      </w:r>
    </w:p>
    <w:p w:rsidR="0040678B" w:rsidRDefault="0017710B" w:rsidP="0017710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Метод формирования</w:t>
      </w:r>
      <w:r w:rsidR="0040678B">
        <w:rPr>
          <w:sz w:val="28"/>
          <w:szCs w:val="28"/>
        </w:rPr>
        <w:t xml:space="preserve"> ряда: Размер массива будет 4</w:t>
      </w:r>
      <w:r w:rsidR="0040678B">
        <w:rPr>
          <w:sz w:val="28"/>
          <w:szCs w:val="28"/>
          <w:lang w:val="en-US"/>
        </w:rPr>
        <w:t>n</w:t>
      </w:r>
      <w:r w:rsidR="0040678B" w:rsidRPr="0040678B">
        <w:rPr>
          <w:sz w:val="28"/>
          <w:szCs w:val="28"/>
          <w:vertAlign w:val="superscript"/>
        </w:rPr>
        <w:t>2</w:t>
      </w:r>
      <w:r w:rsidR="0040678B" w:rsidRPr="0040678B">
        <w:rPr>
          <w:sz w:val="28"/>
          <w:szCs w:val="28"/>
        </w:rPr>
        <w:t xml:space="preserve">. </w:t>
      </w:r>
      <w:r w:rsidR="0040678B">
        <w:rPr>
          <w:sz w:val="28"/>
          <w:szCs w:val="28"/>
        </w:rPr>
        <w:t xml:space="preserve">Удобнее всего вести счет диагоналей от 0 до </w:t>
      </w:r>
      <w:r w:rsidR="0040678B" w:rsidRPr="0040678B">
        <w:rPr>
          <w:sz w:val="28"/>
          <w:szCs w:val="28"/>
        </w:rPr>
        <w:t>2(</w:t>
      </w:r>
      <w:r w:rsidR="0040678B">
        <w:rPr>
          <w:sz w:val="28"/>
          <w:szCs w:val="28"/>
        </w:rPr>
        <w:t>2</w:t>
      </w:r>
      <w:r w:rsidR="0040678B">
        <w:rPr>
          <w:sz w:val="28"/>
          <w:szCs w:val="28"/>
          <w:lang w:val="en-US"/>
        </w:rPr>
        <w:t>n</w:t>
      </w:r>
      <w:r w:rsidR="0040678B" w:rsidRPr="0040678B">
        <w:rPr>
          <w:sz w:val="28"/>
          <w:szCs w:val="28"/>
        </w:rPr>
        <w:t xml:space="preserve"> – 1)</w:t>
      </w:r>
      <w:r w:rsidR="0040678B">
        <w:rPr>
          <w:sz w:val="28"/>
          <w:szCs w:val="28"/>
        </w:rPr>
        <w:t>.</w:t>
      </w:r>
      <w:r w:rsidR="0040678B" w:rsidRPr="0040678B">
        <w:rPr>
          <w:sz w:val="28"/>
          <w:szCs w:val="28"/>
        </w:rPr>
        <w:t xml:space="preserve"> </w:t>
      </w:r>
      <w:r w:rsidR="0040678B">
        <w:rPr>
          <w:sz w:val="28"/>
          <w:szCs w:val="28"/>
        </w:rPr>
        <w:t>Условия для первой половины матрицы (до побочной диагонали) отличаются от второй. Так же отличаются условия для четных и нечетных номеров диагоналей. Поэтому будет 4 условия:</w:t>
      </w:r>
    </w:p>
    <w:p w:rsidR="0040678B" w:rsidRDefault="0040678B" w:rsidP="0040678B">
      <w:pPr>
        <w:pStyle w:val="a8"/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 побочной диагонали, номер диагонали четный: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>меняется от</w:t>
      </w:r>
      <w:r w:rsidRPr="0040678B">
        <w:rPr>
          <w:sz w:val="28"/>
          <w:szCs w:val="28"/>
        </w:rPr>
        <w:t xml:space="preserve"> 2 * </w:t>
      </w:r>
      <w:r w:rsidRPr="0040678B">
        <w:rPr>
          <w:sz w:val="28"/>
          <w:szCs w:val="28"/>
          <w:lang w:val="en-US"/>
        </w:rPr>
        <w:t>n</w:t>
      </w:r>
      <w:r w:rsidRPr="0040678B">
        <w:rPr>
          <w:sz w:val="28"/>
          <w:szCs w:val="28"/>
        </w:rPr>
        <w:t xml:space="preserve"> - 1 – </w:t>
      </w:r>
      <w:r w:rsidRPr="0040678B">
        <w:rPr>
          <w:sz w:val="28"/>
          <w:szCs w:val="28"/>
          <w:lang w:val="en-US"/>
        </w:rPr>
        <w:t>diag</w:t>
      </w:r>
      <w:r>
        <w:rPr>
          <w:sz w:val="28"/>
          <w:szCs w:val="28"/>
        </w:rPr>
        <w:t xml:space="preserve"> (где </w:t>
      </w:r>
      <w:r>
        <w:rPr>
          <w:sz w:val="28"/>
          <w:szCs w:val="28"/>
          <w:lang w:val="en-US"/>
        </w:rPr>
        <w:t>diag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номер диагонали) до </w:t>
      </w:r>
      <w:r w:rsidRPr="0040678B">
        <w:rPr>
          <w:sz w:val="28"/>
          <w:szCs w:val="28"/>
        </w:rPr>
        <w:t>2 * n</w:t>
      </w:r>
      <w:r>
        <w:rPr>
          <w:sz w:val="28"/>
          <w:szCs w:val="28"/>
        </w:rPr>
        <w:t xml:space="preserve"> (увеличивается)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от </w:t>
      </w:r>
      <w:r w:rsidRPr="0040678B">
        <w:rPr>
          <w:sz w:val="28"/>
          <w:szCs w:val="28"/>
        </w:rPr>
        <w:t xml:space="preserve">2 * n </w:t>
      </w:r>
      <w:r>
        <w:rPr>
          <w:sz w:val="28"/>
          <w:szCs w:val="28"/>
        </w:rPr>
        <w:t>–</w:t>
      </w:r>
      <w:r w:rsidRPr="0040678B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и уменьшается.</w:t>
      </w:r>
    </w:p>
    <w:p w:rsidR="0040678B" w:rsidRDefault="0040678B" w:rsidP="0040678B">
      <w:pPr>
        <w:pStyle w:val="a8"/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 побочной диагонали, номер диагонали нечетный: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>меняется от</w:t>
      </w:r>
      <w:r w:rsidRPr="0040678B">
        <w:rPr>
          <w:sz w:val="28"/>
          <w:szCs w:val="28"/>
        </w:rPr>
        <w:t xml:space="preserve"> 2 * n - 1</w:t>
      </w:r>
      <w:r>
        <w:rPr>
          <w:sz w:val="28"/>
          <w:szCs w:val="28"/>
        </w:rPr>
        <w:t xml:space="preserve"> до </w:t>
      </w:r>
      <w:r w:rsidRPr="0040678B">
        <w:rPr>
          <w:sz w:val="28"/>
          <w:szCs w:val="28"/>
        </w:rPr>
        <w:t xml:space="preserve">2 * n - 1 </w:t>
      </w:r>
      <w:r>
        <w:rPr>
          <w:sz w:val="28"/>
          <w:szCs w:val="28"/>
        </w:rPr>
        <w:t>–</w:t>
      </w:r>
      <w:r w:rsidRPr="0040678B">
        <w:rPr>
          <w:sz w:val="28"/>
          <w:szCs w:val="28"/>
        </w:rPr>
        <w:t xml:space="preserve"> diag</w:t>
      </w:r>
      <w:r>
        <w:rPr>
          <w:sz w:val="28"/>
          <w:szCs w:val="28"/>
        </w:rPr>
        <w:t xml:space="preserve"> (уменьшается)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>при этом от 2 * n - 1 – diag и увеличивается.</w:t>
      </w:r>
    </w:p>
    <w:p w:rsidR="0040678B" w:rsidRDefault="0040678B" w:rsidP="0040678B">
      <w:pPr>
        <w:pStyle w:val="a8"/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побочной диагонали, номер диагонали четный: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>меняется от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до </w:t>
      </w:r>
      <w:r w:rsidRPr="0040678B">
        <w:rPr>
          <w:sz w:val="28"/>
          <w:szCs w:val="28"/>
        </w:rPr>
        <w:t xml:space="preserve">2 * (2 * n - 1) - diag </w:t>
      </w:r>
      <w:r>
        <w:rPr>
          <w:sz w:val="28"/>
          <w:szCs w:val="28"/>
        </w:rPr>
        <w:t>(увеличивается)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от </w:t>
      </w:r>
      <w:r w:rsidRPr="0040678B">
        <w:rPr>
          <w:sz w:val="28"/>
          <w:szCs w:val="28"/>
        </w:rPr>
        <w:t xml:space="preserve">2 * (2 * n - 1) </w:t>
      </w:r>
      <w:r>
        <w:rPr>
          <w:sz w:val="28"/>
          <w:szCs w:val="28"/>
        </w:rPr>
        <w:t>–</w:t>
      </w:r>
      <w:r w:rsidRPr="0040678B">
        <w:rPr>
          <w:sz w:val="28"/>
          <w:szCs w:val="28"/>
        </w:rPr>
        <w:t xml:space="preserve"> diag</w:t>
      </w:r>
      <w:r>
        <w:rPr>
          <w:sz w:val="28"/>
          <w:szCs w:val="28"/>
        </w:rPr>
        <w:t xml:space="preserve"> и уменьшается.</w:t>
      </w:r>
    </w:p>
    <w:p w:rsidR="0040678B" w:rsidRDefault="0040678B" w:rsidP="0040678B">
      <w:pPr>
        <w:pStyle w:val="a8"/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побочной диагонали, номер диагонали нечетный: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>меняется от</w:t>
      </w:r>
      <w:r w:rsidRPr="0040678B">
        <w:rPr>
          <w:sz w:val="28"/>
          <w:szCs w:val="28"/>
        </w:rPr>
        <w:t xml:space="preserve"> 2 * (2 * n - 1) - diag</w:t>
      </w:r>
      <w:r>
        <w:rPr>
          <w:sz w:val="28"/>
          <w:szCs w:val="28"/>
        </w:rPr>
        <w:t xml:space="preserve"> до </w:t>
      </w:r>
      <w:r w:rsidR="004714D9">
        <w:rPr>
          <w:sz w:val="28"/>
          <w:szCs w:val="28"/>
        </w:rPr>
        <w:t>0</w:t>
      </w:r>
      <w:r>
        <w:rPr>
          <w:sz w:val="28"/>
          <w:szCs w:val="28"/>
        </w:rPr>
        <w:t xml:space="preserve"> (уменьшается)</w:t>
      </w:r>
    </w:p>
    <w:p w:rsidR="0040678B" w:rsidRDefault="0040678B" w:rsidP="0040678B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0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от </w:t>
      </w:r>
      <w:r w:rsidR="004714D9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и увеличивается.</w:t>
      </w:r>
    </w:p>
    <w:p w:rsidR="0040678B" w:rsidRDefault="004714D9" w:rsidP="004714D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Сформированный ряд сортируется и по тому же алгоритму вставляется в изначальную матрицу. Задача решена.</w:t>
      </w:r>
    </w:p>
    <w:p w:rsidR="00C55D3C" w:rsidRDefault="00C55D3C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14D9" w:rsidRDefault="004714D9" w:rsidP="004714D9">
      <w:pPr>
        <w:widowControl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Блок-схемы:</w:t>
      </w:r>
    </w:p>
    <w:p w:rsidR="004714D9" w:rsidRDefault="004714D9" w:rsidP="00C55D3C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CreateRange</w:t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 w:rsidRPr="004714D9">
        <w:rPr>
          <w:noProof/>
          <w:sz w:val="28"/>
          <w:szCs w:val="28"/>
        </w:rPr>
        <w:drawing>
          <wp:inline distT="0" distB="0" distL="0" distR="0" wp14:anchorId="7FFBBA1D" wp14:editId="2291E020">
            <wp:extent cx="5096586" cy="66970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Default="004714D9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Sort</w:t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 w:rsidRPr="004714D9">
        <w:rPr>
          <w:noProof/>
          <w:sz w:val="28"/>
          <w:szCs w:val="28"/>
        </w:rPr>
        <w:drawing>
          <wp:inline distT="0" distB="0" distL="0" distR="0" wp14:anchorId="2FE22A69" wp14:editId="0459D54D">
            <wp:extent cx="2229161" cy="41630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Default="004714D9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PastRange</w:t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 w:rsidRPr="004714D9">
        <w:rPr>
          <w:noProof/>
          <w:sz w:val="28"/>
          <w:szCs w:val="28"/>
        </w:rPr>
        <w:drawing>
          <wp:inline distT="0" distB="0" distL="0" distR="0" wp14:anchorId="6C3CE078" wp14:editId="1BFFD11A">
            <wp:extent cx="4991797" cy="6706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Default="004714D9" w:rsidP="004714D9">
      <w:pPr>
        <w:rPr>
          <w:sz w:val="28"/>
          <w:szCs w:val="28"/>
          <w:lang w:val="en-US"/>
        </w:rPr>
      </w:pPr>
    </w:p>
    <w:p w:rsidR="00C55D3C" w:rsidRDefault="00C55D3C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14D9" w:rsidRPr="00C55D3C" w:rsidRDefault="004714D9" w:rsidP="004714D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C55D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55D3C">
        <w:rPr>
          <w:b/>
          <w:sz w:val="28"/>
          <w:szCs w:val="28"/>
          <w:lang w:val="en-US"/>
        </w:rPr>
        <w:t>: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"указатель на элемент"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"указатель на массив"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Input_Matr(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Output_Matr(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CreateRange(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PasteRange(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4D9" w:rsidRPr="00C55D3C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</w:t>
      </w:r>
      <w:r w:rsidRPr="00C55D3C">
        <w:rPr>
          <w:rFonts w:ascii="Consolas" w:hAnsi="Consolas" w:cs="Consolas"/>
          <w:color w:val="000000"/>
          <w:sz w:val="19"/>
          <w:szCs w:val="19"/>
        </w:rPr>
        <w:t>(</w:t>
      </w:r>
      <w:r w:rsidRPr="004714D9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C55D3C">
        <w:rPr>
          <w:rFonts w:ascii="Consolas" w:hAnsi="Consolas" w:cs="Consolas"/>
          <w:color w:val="6F008A"/>
          <w:sz w:val="19"/>
          <w:szCs w:val="19"/>
        </w:rPr>
        <w:t>_</w:t>
      </w:r>
      <w:r w:rsidRPr="004714D9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C55D3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5D3C">
        <w:rPr>
          <w:rFonts w:ascii="Consolas" w:hAnsi="Consolas" w:cs="Consolas"/>
          <w:color w:val="A31515"/>
          <w:sz w:val="19"/>
          <w:szCs w:val="19"/>
        </w:rPr>
        <w:t>"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C55D3C">
        <w:rPr>
          <w:rFonts w:ascii="Consolas" w:hAnsi="Consolas" w:cs="Consolas"/>
          <w:color w:val="A31515"/>
          <w:sz w:val="19"/>
          <w:szCs w:val="19"/>
        </w:rPr>
        <w:t>"</w:t>
      </w:r>
      <w:r w:rsidRPr="00C55D3C">
        <w:rPr>
          <w:rFonts w:ascii="Consolas" w:hAnsi="Consolas" w:cs="Consolas"/>
          <w:color w:val="000000"/>
          <w:sz w:val="19"/>
          <w:szCs w:val="19"/>
        </w:rPr>
        <w:t>);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5D3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сортировки матрицы по возрастанию методом обмена с флагом перестановки\n Введите n, учитывая, что размер матрицы 2n*2n:\n"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 построчно:"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[2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динамической памяти под массив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//указателей на строки массива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 * n;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каждую строку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 + i)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[2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//каждому элементу массива указателей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строки присваивается адрес начала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//области памяти, выделяемой под строку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Input_Matr(A, 2 *n);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Output_Matr(A, 2 *n);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последовательность 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[4 *n * n];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CreateRange(A, n, pos);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Sort(pos, 4 * n * n);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PasteRange(A, n, pos);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</w:p>
    <w:p w:rsidR="004714D9" w:rsidRPr="00C55D3C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Output</w:t>
      </w:r>
      <w:r w:rsidRPr="00C55D3C">
        <w:rPr>
          <w:rFonts w:ascii="Consolas" w:hAnsi="Consolas" w:cs="Consolas"/>
          <w:color w:val="000000"/>
          <w:sz w:val="19"/>
          <w:szCs w:val="19"/>
        </w:rPr>
        <w:t>_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r w:rsidRPr="00C55D3C">
        <w:rPr>
          <w:rFonts w:ascii="Consolas" w:hAnsi="Consolas" w:cs="Consolas"/>
          <w:color w:val="000000"/>
          <w:sz w:val="19"/>
          <w:szCs w:val="19"/>
        </w:rPr>
        <w:t>(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55D3C">
        <w:rPr>
          <w:rFonts w:ascii="Consolas" w:hAnsi="Consolas" w:cs="Consolas"/>
          <w:color w:val="000000"/>
          <w:sz w:val="19"/>
          <w:szCs w:val="19"/>
        </w:rPr>
        <w:t xml:space="preserve">, 2 * 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55D3C">
        <w:rPr>
          <w:rFonts w:ascii="Consolas" w:hAnsi="Consolas" w:cs="Consolas"/>
          <w:color w:val="000000"/>
          <w:sz w:val="19"/>
          <w:szCs w:val="19"/>
        </w:rPr>
        <w:t>);</w:t>
      </w:r>
      <w:r w:rsidRPr="00C55D3C">
        <w:rPr>
          <w:rFonts w:ascii="Consolas" w:hAnsi="Consolas" w:cs="Consolas"/>
          <w:color w:val="000000"/>
          <w:sz w:val="19"/>
          <w:szCs w:val="19"/>
        </w:rPr>
        <w:tab/>
      </w:r>
      <w:r w:rsidRPr="00C55D3C">
        <w:rPr>
          <w:rFonts w:ascii="Consolas" w:hAnsi="Consolas" w:cs="Consolas"/>
          <w:color w:val="000000"/>
          <w:sz w:val="19"/>
          <w:szCs w:val="19"/>
        </w:rPr>
        <w:tab/>
      </w:r>
      <w:r w:rsidRPr="00C55D3C">
        <w:rPr>
          <w:rFonts w:ascii="Consolas" w:hAnsi="Consolas" w:cs="Consolas"/>
          <w:color w:val="000000"/>
          <w:sz w:val="19"/>
          <w:szCs w:val="19"/>
        </w:rPr>
        <w:tab/>
      </w:r>
      <w:r w:rsidRPr="00C55D3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55D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C55D3C">
        <w:rPr>
          <w:rFonts w:ascii="Consolas" w:hAnsi="Consolas" w:cs="Consolas"/>
          <w:color w:val="008000"/>
          <w:sz w:val="19"/>
          <w:szCs w:val="19"/>
        </w:rPr>
        <w:t>.</w:t>
      </w:r>
    </w:p>
    <w:p w:rsidR="004714D9" w:rsidRPr="00C55D3C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Input_Matr(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Значения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массива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при тестировании вводятся автоматически:"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= 10 * i + j;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Output_Matr(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cout.width(3);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//ширина поля выводимого параметра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71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</w:t>
      </w:r>
      <w:r w:rsidRPr="00471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71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714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&lt;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+ i - 1)) 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tmp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= tmp;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CreateRange(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PosIndex = 0;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матрицы ДО побочной диагонали (включительно)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 = 0; diag &lt;=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diag++)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(diag % 2 == 0)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 i &lt;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 = 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 i--)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 = 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PosIndex++;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//Обработка матрицы ПОСЛЕ побочной диагонали 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diag &lt;= 4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diag++)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(diag % 2 == 0)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 = 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 i &gt;= 0; i--)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 = 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PasteRange(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4D9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PosIndex = 0;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матрицы ДО побочной диагонали (включительно)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 = 0; diag &lt;=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diag++)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(diag % 2 == 0)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 i &lt;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diag; i--)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 = 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diag &lt;= 4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>; diag++)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(diag % 2 == 0)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 i++)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PosIndex++;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1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 * (2 * 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diag; i &gt;= 0; i--)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14D9" w:rsidRP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j) = *(</w:t>
      </w:r>
      <w:r w:rsidRPr="004714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PosIndex);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PosIndex++;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4D9" w:rsidRDefault="004714D9" w:rsidP="004714D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14D9" w:rsidRDefault="004714D9" w:rsidP="004714D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4D9" w:rsidRDefault="004714D9" w:rsidP="00C55D3C">
      <w:pPr>
        <w:autoSpaceDE/>
        <w:autoSpaceDN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Скриншоты работы программы</w:t>
      </w:r>
    </w:p>
    <w:p w:rsidR="004714D9" w:rsidRDefault="004714D9" w:rsidP="004714D9">
      <w:pPr>
        <w:jc w:val="center"/>
        <w:rPr>
          <w:b/>
          <w:sz w:val="28"/>
          <w:szCs w:val="28"/>
        </w:rPr>
      </w:pPr>
      <w:r w:rsidRPr="004714D9">
        <w:rPr>
          <w:b/>
          <w:noProof/>
          <w:sz w:val="28"/>
          <w:szCs w:val="28"/>
        </w:rPr>
        <w:drawing>
          <wp:inline distT="0" distB="0" distL="0" distR="0" wp14:anchorId="5427791C" wp14:editId="40EEFD3B">
            <wp:extent cx="5942330" cy="297116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Default="004714D9" w:rsidP="004714D9">
      <w:pPr>
        <w:rPr>
          <w:sz w:val="28"/>
          <w:szCs w:val="28"/>
        </w:rPr>
      </w:pPr>
    </w:p>
    <w:p w:rsidR="004714D9" w:rsidRDefault="004714D9" w:rsidP="004714D9">
      <w:pPr>
        <w:jc w:val="right"/>
        <w:rPr>
          <w:sz w:val="28"/>
          <w:szCs w:val="28"/>
        </w:rPr>
      </w:pPr>
      <w:r w:rsidRPr="004714D9">
        <w:rPr>
          <w:noProof/>
          <w:sz w:val="28"/>
          <w:szCs w:val="28"/>
        </w:rPr>
        <w:drawing>
          <wp:inline distT="0" distB="0" distL="0" distR="0" wp14:anchorId="6E68ED61" wp14:editId="77A72B80">
            <wp:extent cx="5942330" cy="18364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Pr="004714D9" w:rsidRDefault="004714D9" w:rsidP="004714D9">
      <w:pPr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714D9">
        <w:t xml:space="preserve"> </w:t>
      </w:r>
      <w:r w:rsidRPr="004714D9">
        <w:rPr>
          <w:sz w:val="28"/>
          <w:szCs w:val="28"/>
        </w:rPr>
        <w:t>изуч</w:t>
      </w:r>
      <w:r>
        <w:rPr>
          <w:sz w:val="28"/>
          <w:szCs w:val="28"/>
        </w:rPr>
        <w:t>ил</w:t>
      </w:r>
      <w:r w:rsidRPr="004714D9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Pr="004714D9">
        <w:rPr>
          <w:sz w:val="28"/>
          <w:szCs w:val="28"/>
        </w:rPr>
        <w:t xml:space="preserve"> сортировки структур данных; </w:t>
      </w:r>
      <w:r>
        <w:rPr>
          <w:sz w:val="28"/>
          <w:szCs w:val="28"/>
        </w:rPr>
        <w:t>у</w:t>
      </w:r>
      <w:r w:rsidRPr="004714D9">
        <w:rPr>
          <w:sz w:val="28"/>
          <w:szCs w:val="28"/>
        </w:rPr>
        <w:t>совершенствова</w:t>
      </w:r>
      <w:r>
        <w:rPr>
          <w:sz w:val="28"/>
          <w:szCs w:val="28"/>
        </w:rPr>
        <w:t xml:space="preserve">л </w:t>
      </w:r>
      <w:r w:rsidRPr="004714D9">
        <w:rPr>
          <w:sz w:val="28"/>
          <w:szCs w:val="28"/>
        </w:rPr>
        <w:t>навыков процедурного программирования на языке C/C++ при решении задач обработки статических и динамических массивов.</w:t>
      </w:r>
    </w:p>
    <w:sectPr w:rsidR="004714D9" w:rsidRPr="004714D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B69" w:rsidRDefault="00683B69" w:rsidP="004714D9">
      <w:r>
        <w:separator/>
      </w:r>
    </w:p>
  </w:endnote>
  <w:endnote w:type="continuationSeparator" w:id="0">
    <w:p w:rsidR="00683B69" w:rsidRDefault="00683B69" w:rsidP="0047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B69" w:rsidRDefault="00683B69" w:rsidP="004714D9">
      <w:r>
        <w:separator/>
      </w:r>
    </w:p>
  </w:footnote>
  <w:footnote w:type="continuationSeparator" w:id="0">
    <w:p w:rsidR="00683B69" w:rsidRDefault="00683B69" w:rsidP="0047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7F2F9F"/>
    <w:multiLevelType w:val="hybridMultilevel"/>
    <w:tmpl w:val="F9386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01B38"/>
    <w:rsid w:val="000B33BF"/>
    <w:rsid w:val="000D11C3"/>
    <w:rsid w:val="000E7A7B"/>
    <w:rsid w:val="00171762"/>
    <w:rsid w:val="0017710B"/>
    <w:rsid w:val="002203A2"/>
    <w:rsid w:val="0033142D"/>
    <w:rsid w:val="0040678B"/>
    <w:rsid w:val="004714D9"/>
    <w:rsid w:val="00476549"/>
    <w:rsid w:val="005F020A"/>
    <w:rsid w:val="00624F44"/>
    <w:rsid w:val="00662158"/>
    <w:rsid w:val="00683B69"/>
    <w:rsid w:val="00856031"/>
    <w:rsid w:val="009520F3"/>
    <w:rsid w:val="00B219FE"/>
    <w:rsid w:val="00B931E1"/>
    <w:rsid w:val="00C12071"/>
    <w:rsid w:val="00C1456A"/>
    <w:rsid w:val="00C42138"/>
    <w:rsid w:val="00C55D3C"/>
    <w:rsid w:val="00E30561"/>
    <w:rsid w:val="00E92DF5"/>
    <w:rsid w:val="00EA0284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8A6EB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E3056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30561"/>
    <w:rPr>
      <w:sz w:val="24"/>
      <w:szCs w:val="24"/>
    </w:rPr>
  </w:style>
  <w:style w:type="paragraph" w:styleId="30">
    <w:name w:val="Body Text 3"/>
    <w:basedOn w:val="a"/>
    <w:link w:val="31"/>
    <w:rsid w:val="0017710B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17710B"/>
    <w:rPr>
      <w:sz w:val="16"/>
      <w:szCs w:val="16"/>
    </w:rPr>
  </w:style>
  <w:style w:type="paragraph" w:styleId="a8">
    <w:name w:val="List Paragraph"/>
    <w:basedOn w:val="a"/>
    <w:uiPriority w:val="34"/>
    <w:qFormat/>
    <w:rsid w:val="0040678B"/>
    <w:pPr>
      <w:ind w:left="720"/>
      <w:contextualSpacing/>
    </w:pPr>
  </w:style>
  <w:style w:type="paragraph" w:styleId="a9">
    <w:name w:val="header"/>
    <w:basedOn w:val="a"/>
    <w:link w:val="aa"/>
    <w:rsid w:val="004714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4714D9"/>
    <w:rPr>
      <w:sz w:val="24"/>
      <w:szCs w:val="24"/>
    </w:rPr>
  </w:style>
  <w:style w:type="paragraph" w:styleId="ab">
    <w:name w:val="footer"/>
    <w:basedOn w:val="a"/>
    <w:link w:val="ac"/>
    <w:rsid w:val="004714D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71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4</cp:revision>
  <cp:lastPrinted>2005-05-15T16:57:00Z</cp:lastPrinted>
  <dcterms:created xsi:type="dcterms:W3CDTF">2020-05-11T19:48:00Z</dcterms:created>
  <dcterms:modified xsi:type="dcterms:W3CDTF">2020-05-11T21:31:00Z</dcterms:modified>
</cp:coreProperties>
</file>