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02AE3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8E7EF4">
        <w:rPr>
          <w:sz w:val="32"/>
          <w:szCs w:val="32"/>
        </w:rPr>
        <w:t>16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8E7EF4" w:rsidRPr="008E7EF4">
        <w:rPr>
          <w:sz w:val="32"/>
          <w:szCs w:val="32"/>
        </w:rPr>
        <w:t>Классы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390C6B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0C6B">
        <w:rPr>
          <w:sz w:val="28"/>
          <w:szCs w:val="28"/>
        </w:rPr>
        <w:t>А.Ю. Дыкань</w:t>
      </w:r>
      <w:bookmarkStart w:id="0" w:name="_GoBack"/>
      <w:bookmarkEnd w:id="0"/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6D6D48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8E7EF4" w:rsidRPr="008E7EF4" w:rsidRDefault="008E7EF4" w:rsidP="008E7EF4">
      <w:pPr>
        <w:ind w:firstLine="539"/>
        <w:jc w:val="both"/>
        <w:rPr>
          <w:sz w:val="28"/>
        </w:rPr>
      </w:pPr>
      <w:r w:rsidRPr="008E7EF4">
        <w:rPr>
          <w:b/>
          <w:bCs/>
          <w:iCs/>
          <w:sz w:val="28"/>
        </w:rPr>
        <w:lastRenderedPageBreak/>
        <w:t xml:space="preserve">Цель лабораторной работы: </w:t>
      </w:r>
      <w:r w:rsidRPr="008E7EF4">
        <w:rPr>
          <w:sz w:val="28"/>
        </w:rPr>
        <w:t xml:space="preserve">изучение структуры, свойств и видов объектов; изучение способов доступа к полям и правил вызова методов объектов; получение навыков объектно-ориентированного программирования на языке </w:t>
      </w:r>
      <w:r w:rsidRPr="008E7EF4">
        <w:rPr>
          <w:sz w:val="28"/>
          <w:lang w:val="en-US"/>
        </w:rPr>
        <w:t>C</w:t>
      </w:r>
      <w:r w:rsidRPr="008E7EF4">
        <w:rPr>
          <w:sz w:val="28"/>
        </w:rPr>
        <w:t>/</w:t>
      </w:r>
      <w:r w:rsidRPr="008E7EF4">
        <w:rPr>
          <w:sz w:val="28"/>
          <w:lang w:val="en-US"/>
        </w:rPr>
        <w:t>C</w:t>
      </w:r>
      <w:r w:rsidRPr="008E7EF4">
        <w:rPr>
          <w:sz w:val="28"/>
        </w:rPr>
        <w:t>++.</w:t>
      </w:r>
    </w:p>
    <w:p w:rsidR="008E7EF4" w:rsidRPr="008E7EF4" w:rsidRDefault="008E7EF4" w:rsidP="008E7EF4">
      <w:pPr>
        <w:ind w:firstLine="709"/>
        <w:jc w:val="both"/>
        <w:rPr>
          <w:iCs/>
          <w:sz w:val="28"/>
        </w:rPr>
      </w:pPr>
      <w:r w:rsidRPr="008E7EF4">
        <w:rPr>
          <w:b/>
          <w:bCs/>
          <w:iCs/>
          <w:sz w:val="28"/>
        </w:rPr>
        <w:t xml:space="preserve">Задание на программирование: </w:t>
      </w:r>
      <w:r w:rsidRPr="008E7EF4">
        <w:rPr>
          <w:iCs/>
          <w:sz w:val="28"/>
        </w:rPr>
        <w:t>используя технологию объектно-ориентированного программирования разработать два варианта программы, реализующей движущийся графический объект в соответствии с индивидуальным заданием:</w:t>
      </w:r>
    </w:p>
    <w:p w:rsidR="008E7EF4" w:rsidRPr="008E7EF4" w:rsidRDefault="008E7EF4" w:rsidP="008E7EF4">
      <w:pPr>
        <w:ind w:firstLine="709"/>
        <w:jc w:val="both"/>
        <w:rPr>
          <w:iCs/>
          <w:sz w:val="28"/>
        </w:rPr>
      </w:pPr>
      <w:r w:rsidRPr="008E7EF4">
        <w:rPr>
          <w:iCs/>
          <w:sz w:val="28"/>
        </w:rPr>
        <w:t>- с использованием статического объекта;</w:t>
      </w:r>
    </w:p>
    <w:p w:rsidR="008E7EF4" w:rsidRPr="008E7EF4" w:rsidRDefault="008E7EF4" w:rsidP="008E7EF4">
      <w:pPr>
        <w:ind w:firstLine="709"/>
        <w:jc w:val="both"/>
        <w:rPr>
          <w:iCs/>
          <w:sz w:val="28"/>
        </w:rPr>
      </w:pPr>
      <w:r w:rsidRPr="008E7EF4">
        <w:rPr>
          <w:iCs/>
          <w:sz w:val="28"/>
        </w:rPr>
        <w:t>- с использованием динамического объекта.</w:t>
      </w:r>
    </w:p>
    <w:p w:rsidR="008E7EF4" w:rsidRPr="008E7EF4" w:rsidRDefault="008E7EF4" w:rsidP="008E7EF4">
      <w:pPr>
        <w:ind w:firstLine="539"/>
        <w:jc w:val="both"/>
        <w:rPr>
          <w:sz w:val="28"/>
        </w:rPr>
      </w:pPr>
      <w:r w:rsidRPr="008E7EF4">
        <w:rPr>
          <w:b/>
          <w:iCs/>
          <w:sz w:val="28"/>
          <w:szCs w:val="28"/>
        </w:rPr>
        <w:t>Порядок выполнения работы</w:t>
      </w:r>
      <w:r w:rsidRPr="008E7EF4">
        <w:rPr>
          <w:b/>
          <w:bCs/>
          <w:iCs/>
          <w:sz w:val="28"/>
        </w:rPr>
        <w:t>:</w:t>
      </w:r>
    </w:p>
    <w:p w:rsidR="008E7EF4" w:rsidRPr="00E54185" w:rsidRDefault="008E7EF4" w:rsidP="008E7EF4">
      <w:pPr>
        <w:pStyle w:val="30"/>
        <w:ind w:firstLine="539"/>
        <w:jc w:val="both"/>
        <w:rPr>
          <w:sz w:val="28"/>
          <w:szCs w:val="28"/>
        </w:rPr>
      </w:pPr>
      <w:r w:rsidRPr="00A76186">
        <w:rPr>
          <w:sz w:val="28"/>
          <w:szCs w:val="28"/>
        </w:rPr>
        <w:t>1) Получить у преподавателя индивидуальное задание</w:t>
      </w:r>
      <w:r w:rsidRPr="00E54185">
        <w:rPr>
          <w:sz w:val="28"/>
          <w:szCs w:val="28"/>
        </w:rPr>
        <w:t>.</w:t>
      </w:r>
    </w:p>
    <w:p w:rsidR="008E7EF4" w:rsidRPr="008E7EF4" w:rsidRDefault="008E7EF4" w:rsidP="008E7EF4">
      <w:pPr>
        <w:ind w:firstLine="539"/>
        <w:jc w:val="both"/>
        <w:rPr>
          <w:sz w:val="28"/>
          <w:szCs w:val="28"/>
        </w:rPr>
      </w:pPr>
      <w:r w:rsidRPr="00C81191">
        <w:rPr>
          <w:sz w:val="28"/>
          <w:szCs w:val="28"/>
        </w:rPr>
        <w:t>2) Разработать иерархию и структуру объектов, связанных на принципах наследования, в соответс</w:t>
      </w:r>
      <w:r>
        <w:rPr>
          <w:sz w:val="28"/>
          <w:szCs w:val="28"/>
        </w:rPr>
        <w:t>твии с индивидуальным заданием.</w:t>
      </w:r>
    </w:p>
    <w:p w:rsidR="008E7EF4" w:rsidRPr="00C81191" w:rsidRDefault="008E7EF4" w:rsidP="008E7EF4">
      <w:pPr>
        <w:ind w:firstLine="539"/>
        <w:jc w:val="both"/>
        <w:rPr>
          <w:sz w:val="28"/>
          <w:szCs w:val="28"/>
        </w:rPr>
      </w:pPr>
      <w:r w:rsidRPr="00C81191">
        <w:rPr>
          <w:sz w:val="28"/>
          <w:szCs w:val="28"/>
        </w:rPr>
        <w:t>3) Описать типы объектов и методы обработки их полей.</w:t>
      </w:r>
    </w:p>
    <w:p w:rsidR="008E7EF4" w:rsidRPr="00C81191" w:rsidRDefault="008E7EF4" w:rsidP="008E7EF4">
      <w:pPr>
        <w:ind w:firstLine="539"/>
        <w:jc w:val="both"/>
        <w:rPr>
          <w:sz w:val="28"/>
          <w:szCs w:val="28"/>
        </w:rPr>
      </w:pPr>
      <w:r w:rsidRPr="00C81191">
        <w:rPr>
          <w:sz w:val="28"/>
          <w:szCs w:val="28"/>
        </w:rPr>
        <w:t xml:space="preserve">4) Составить две программы на языке </w:t>
      </w:r>
      <w:r>
        <w:rPr>
          <w:sz w:val="28"/>
          <w:szCs w:val="28"/>
          <w:lang w:val="en-US"/>
        </w:rPr>
        <w:t>C</w:t>
      </w:r>
      <w:r w:rsidRPr="00C8119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C81191">
        <w:rPr>
          <w:sz w:val="28"/>
          <w:szCs w:val="28"/>
        </w:rPr>
        <w:t>++, реализующие движение графического объекта по заданной траектории: в виде динамического объекта и в виде статического объекта описанного типа.</w:t>
      </w:r>
    </w:p>
    <w:p w:rsidR="008E7EF4" w:rsidRDefault="008E7EF4" w:rsidP="008E7EF4">
      <w:pPr>
        <w:ind w:firstLine="539"/>
        <w:jc w:val="both"/>
        <w:rPr>
          <w:sz w:val="28"/>
          <w:szCs w:val="28"/>
        </w:rPr>
      </w:pPr>
      <w:r w:rsidRPr="00C81191">
        <w:rPr>
          <w:sz w:val="28"/>
          <w:szCs w:val="28"/>
        </w:rPr>
        <w:t>5) Проверить и продемонстрировать преподавателю работу программ.</w:t>
      </w:r>
    </w:p>
    <w:p w:rsidR="008E7EF4" w:rsidRDefault="008E7EF4" w:rsidP="008E7EF4">
      <w:pPr>
        <w:ind w:firstLine="539"/>
        <w:jc w:val="both"/>
        <w:rPr>
          <w:sz w:val="28"/>
        </w:rPr>
      </w:pPr>
      <w:r>
        <w:rPr>
          <w:sz w:val="28"/>
        </w:rPr>
        <w:t xml:space="preserve">6) Оформить </w:t>
      </w:r>
      <w:r>
        <w:rPr>
          <w:bCs/>
          <w:sz w:val="28"/>
        </w:rPr>
        <w:t>отчет о лабораторной работе</w:t>
      </w:r>
      <w:r>
        <w:rPr>
          <w:sz w:val="28"/>
        </w:rPr>
        <w:t xml:space="preserve"> в составе: постановка задачи, математическая модель, текст программы, контрольные примеры (скриншоты).</w:t>
      </w:r>
    </w:p>
    <w:p w:rsidR="008E7EF4" w:rsidRDefault="008E7EF4" w:rsidP="008E7EF4">
      <w:pPr>
        <w:widowControl w:val="0"/>
        <w:rPr>
          <w:sz w:val="28"/>
          <w:szCs w:val="28"/>
        </w:rPr>
      </w:pPr>
    </w:p>
    <w:p w:rsidR="008E7EF4" w:rsidRPr="00C93E4E" w:rsidRDefault="008E7EF4" w:rsidP="008E7EF4">
      <w:pPr>
        <w:widowControl w:val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 w:rsidR="00C93E4E">
        <w:rPr>
          <w:b/>
          <w:sz w:val="28"/>
          <w:szCs w:val="28"/>
          <w:lang w:val="en-US"/>
        </w:rPr>
        <w:t>25</w:t>
      </w:r>
    </w:p>
    <w:p w:rsidR="00C93E4E" w:rsidRPr="00595A69" w:rsidRDefault="00C93E4E" w:rsidP="00C93E4E">
      <w:pPr>
        <w:rPr>
          <w:sz w:val="28"/>
          <w:szCs w:val="28"/>
        </w:rPr>
      </w:pPr>
      <w:r w:rsidRPr="00595A69">
        <w:rPr>
          <w:bCs/>
          <w:sz w:val="28"/>
          <w:szCs w:val="28"/>
        </w:rPr>
        <w:t>Движение закрашенного прямоугольника по синусоиде по центру экрана сверху вниз и обратно.</w:t>
      </w: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691EA7" w:rsidRDefault="00691EA7" w:rsidP="00691EA7">
      <w:pPr>
        <w:jc w:val="both"/>
        <w:rPr>
          <w:sz w:val="28"/>
        </w:rPr>
      </w:pPr>
      <w:r w:rsidRPr="006B3068">
        <w:rPr>
          <w:b/>
          <w:i/>
          <w:sz w:val="28"/>
        </w:rPr>
        <w:t>Математическая модель</w:t>
      </w:r>
    </w:p>
    <w:p w:rsidR="00691EA7" w:rsidRPr="00B97F9E" w:rsidRDefault="00691EA7" w:rsidP="00691EA7">
      <w:pPr>
        <w:rPr>
          <w:bCs/>
          <w:sz w:val="28"/>
        </w:rPr>
      </w:pPr>
      <w:proofErr w:type="spellStart"/>
      <w:r w:rsidRPr="00B97F9E">
        <w:rPr>
          <w:bCs/>
          <w:sz w:val="28"/>
        </w:rPr>
        <w:t>Отрисо</w:t>
      </w:r>
      <w:r>
        <w:rPr>
          <w:bCs/>
          <w:sz w:val="28"/>
        </w:rPr>
        <w:t>вывается</w:t>
      </w:r>
      <w:proofErr w:type="spellEnd"/>
      <w:r>
        <w:rPr>
          <w:bCs/>
          <w:sz w:val="28"/>
        </w:rPr>
        <w:t xml:space="preserve"> вертикальная линия в центре окна </w:t>
      </w:r>
      <w:r w:rsidRPr="00B97F9E">
        <w:rPr>
          <w:bCs/>
          <w:sz w:val="28"/>
        </w:rPr>
        <w:t>и</w:t>
      </w:r>
      <w:r>
        <w:rPr>
          <w:bCs/>
          <w:sz w:val="28"/>
        </w:rPr>
        <w:t xml:space="preserve"> двигается</w:t>
      </w:r>
      <w:r w:rsidRPr="00B97F9E">
        <w:rPr>
          <w:bCs/>
          <w:sz w:val="28"/>
        </w:rPr>
        <w:t xml:space="preserve"> </w:t>
      </w:r>
      <w:r>
        <w:rPr>
          <w:bCs/>
          <w:sz w:val="28"/>
        </w:rPr>
        <w:t>по вертикали.</w:t>
      </w:r>
    </w:p>
    <w:p w:rsidR="00691EA7" w:rsidRPr="00B97F9E" w:rsidRDefault="00691EA7" w:rsidP="00691EA7">
      <w:pPr>
        <w:rPr>
          <w:bCs/>
          <w:sz w:val="28"/>
        </w:rPr>
      </w:pPr>
      <w:r w:rsidRPr="00B97F9E">
        <w:rPr>
          <w:bCs/>
          <w:sz w:val="28"/>
        </w:rPr>
        <w:t>Используется технология объектно-ориентированного программирования и разрабатываются два варианта программы, реализующей движущийся графический объект в соответствии с индивидуальным заданием:</w:t>
      </w:r>
    </w:p>
    <w:p w:rsidR="00691EA7" w:rsidRPr="00B97F9E" w:rsidRDefault="00691EA7" w:rsidP="00691EA7">
      <w:pPr>
        <w:rPr>
          <w:bCs/>
          <w:sz w:val="28"/>
        </w:rPr>
      </w:pPr>
      <w:r w:rsidRPr="00B97F9E">
        <w:rPr>
          <w:bCs/>
          <w:sz w:val="28"/>
        </w:rPr>
        <w:t>- с использованием статического объекта;</w:t>
      </w:r>
    </w:p>
    <w:p w:rsidR="00691EA7" w:rsidRPr="00B97F9E" w:rsidRDefault="00691EA7" w:rsidP="00691EA7">
      <w:pPr>
        <w:rPr>
          <w:bCs/>
          <w:sz w:val="28"/>
        </w:rPr>
      </w:pPr>
      <w:r w:rsidRPr="00B97F9E">
        <w:rPr>
          <w:bCs/>
          <w:sz w:val="28"/>
        </w:rPr>
        <w:t>- с использованием динамического объекта.</w:t>
      </w:r>
    </w:p>
    <w:p w:rsidR="00691EA7" w:rsidRPr="00B97F9E" w:rsidRDefault="00691EA7" w:rsidP="00691EA7">
      <w:pPr>
        <w:rPr>
          <w:bCs/>
          <w:sz w:val="28"/>
        </w:rPr>
      </w:pPr>
      <w:r w:rsidRPr="00B97F9E">
        <w:rPr>
          <w:bCs/>
          <w:sz w:val="28"/>
        </w:rPr>
        <w:t>Работа выполнена с использованием средств графической библиотеки «</w:t>
      </w:r>
      <w:r w:rsidRPr="00B97F9E">
        <w:rPr>
          <w:bCs/>
          <w:sz w:val="28"/>
          <w:lang w:val="en-US"/>
        </w:rPr>
        <w:t>windows</w:t>
      </w:r>
      <w:r w:rsidRPr="00B97F9E">
        <w:rPr>
          <w:bCs/>
          <w:sz w:val="28"/>
        </w:rPr>
        <w:t>.</w:t>
      </w:r>
      <w:r w:rsidRPr="00B97F9E">
        <w:rPr>
          <w:bCs/>
          <w:sz w:val="28"/>
          <w:lang w:val="en-US"/>
        </w:rPr>
        <w:t>h</w:t>
      </w:r>
      <w:r w:rsidRPr="00B97F9E">
        <w:rPr>
          <w:bCs/>
          <w:sz w:val="28"/>
        </w:rPr>
        <w:t>»</w:t>
      </w:r>
    </w:p>
    <w:p w:rsidR="00691EA7" w:rsidRDefault="00691EA7" w:rsidP="00691EA7">
      <w:pPr>
        <w:jc w:val="both"/>
        <w:rPr>
          <w:b/>
          <w:bCs/>
          <w:i/>
          <w:iCs/>
          <w:sz w:val="28"/>
        </w:rPr>
      </w:pPr>
      <w:r w:rsidRPr="003F082C">
        <w:rPr>
          <w:b/>
          <w:bCs/>
          <w:i/>
          <w:iCs/>
          <w:sz w:val="28"/>
        </w:rPr>
        <w:t>Специализация функций</w:t>
      </w:r>
    </w:p>
    <w:p w:rsidR="00691EA7" w:rsidRPr="005C347B" w:rsidRDefault="00691EA7" w:rsidP="00691EA7">
      <w:pPr>
        <w:adjustRightInd w:val="0"/>
        <w:rPr>
          <w:sz w:val="28"/>
          <w:szCs w:val="28"/>
        </w:rPr>
      </w:pPr>
      <w:proofErr w:type="gramStart"/>
      <w:r w:rsidRPr="005C347B">
        <w:rPr>
          <w:sz w:val="28"/>
          <w:szCs w:val="28"/>
          <w:lang w:val="en-US"/>
        </w:rPr>
        <w:t>class</w:t>
      </w:r>
      <w:proofErr w:type="gramEnd"/>
      <w:r w:rsidRPr="005C347B">
        <w:rPr>
          <w:sz w:val="28"/>
          <w:szCs w:val="28"/>
        </w:rPr>
        <w:t xml:space="preserve"> </w:t>
      </w:r>
      <w:r w:rsidRPr="005C347B"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– родительский класс класса </w:t>
      </w:r>
      <w:r>
        <w:rPr>
          <w:sz w:val="28"/>
          <w:szCs w:val="28"/>
          <w:lang w:val="en-US"/>
        </w:rPr>
        <w:t>world</w:t>
      </w:r>
    </w:p>
    <w:p w:rsidR="00691EA7" w:rsidRPr="005C347B" w:rsidRDefault="00691EA7" w:rsidP="00691EA7">
      <w:pPr>
        <w:adjustRightInd w:val="0"/>
        <w:rPr>
          <w:sz w:val="28"/>
          <w:szCs w:val="28"/>
        </w:rPr>
      </w:pPr>
      <w:proofErr w:type="gramStart"/>
      <w:r w:rsidRPr="005C347B">
        <w:rPr>
          <w:sz w:val="28"/>
          <w:szCs w:val="28"/>
          <w:lang w:val="en-US"/>
        </w:rPr>
        <w:t>class</w:t>
      </w:r>
      <w:proofErr w:type="gramEnd"/>
      <w:r w:rsidRPr="005C347B">
        <w:rPr>
          <w:sz w:val="28"/>
          <w:szCs w:val="28"/>
        </w:rPr>
        <w:t xml:space="preserve"> </w:t>
      </w:r>
      <w:r w:rsidRPr="005C347B">
        <w:rPr>
          <w:sz w:val="28"/>
          <w:szCs w:val="28"/>
          <w:lang w:val="en-US"/>
        </w:rPr>
        <w:t>world</w:t>
      </w:r>
      <w:r w:rsidRPr="005C347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производный класс </w:t>
      </w:r>
      <w:r>
        <w:rPr>
          <w:sz w:val="28"/>
          <w:szCs w:val="28"/>
          <w:lang w:val="en-US"/>
        </w:rPr>
        <w:t>graph</w:t>
      </w:r>
      <w:r w:rsidRPr="003F082C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окна</w:t>
      </w:r>
    </w:p>
    <w:p w:rsidR="00691EA7" w:rsidRPr="005C347B" w:rsidRDefault="00691EA7" w:rsidP="00691EA7">
      <w:pPr>
        <w:adjustRightInd w:val="0"/>
        <w:rPr>
          <w:sz w:val="28"/>
          <w:szCs w:val="28"/>
        </w:rPr>
      </w:pPr>
      <w:proofErr w:type="gramStart"/>
      <w:r w:rsidRPr="005C347B">
        <w:rPr>
          <w:sz w:val="28"/>
          <w:szCs w:val="28"/>
          <w:lang w:val="en-US"/>
        </w:rPr>
        <w:t>class</w:t>
      </w:r>
      <w:proofErr w:type="gramEnd"/>
      <w:r w:rsidRPr="005C347B">
        <w:rPr>
          <w:sz w:val="28"/>
          <w:szCs w:val="28"/>
        </w:rPr>
        <w:t xml:space="preserve"> </w:t>
      </w:r>
      <w:r w:rsidR="00822A92">
        <w:rPr>
          <w:sz w:val="28"/>
          <w:szCs w:val="28"/>
          <w:lang w:val="en-US"/>
        </w:rPr>
        <w:t>rectangle</w:t>
      </w:r>
      <w:r w:rsidRPr="005C347B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Pr="005C347B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C34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прорисовки </w:t>
      </w:r>
      <w:r w:rsidR="00822A92">
        <w:rPr>
          <w:sz w:val="28"/>
          <w:szCs w:val="28"/>
        </w:rPr>
        <w:t>прямоугольника</w:t>
      </w: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Статические объекты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//Движение прямоугольника по синусоиде по центру экрана слева направо и обратно с изменением цвета при изменении направления движения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Статические</w:t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graph()</w:t>
      </w:r>
      <w:proofErr w:type="gramEnd"/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GetForegroundWindow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x0;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y0;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pBlack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pYellow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bGreen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bBlue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bBlack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world(</w:t>
      </w:r>
      <w:proofErr w:type="spellStart"/>
      <w:proofErr w:type="gramEnd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-&gt;x0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-&gt;y0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pBlack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pYellow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(255, 255, 0));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bGreen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bBlue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bBlack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80;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амплитуда</w:t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синусоиды</w:t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траектории</w:t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//величина шага смещения по оси x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//значение координаты x в точке старта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*2;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].y = (</w:t>
      </w:r>
      <w:proofErr w:type="spell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)a;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)(h * sin(a / 180 * 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*5));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a += da;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world()</w:t>
      </w:r>
      <w:proofErr w:type="gramEnd"/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bBlack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pBlack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, 0, 0, x0 * 2, y0 * 2);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path()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pYellow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Polyline(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getPoint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].y };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ds;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firstGround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Ground1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Ground2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//размеры сторон прямоугольника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firstGround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Ground1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фон</w:t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getPoint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step);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firstGround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go(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ds;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&gt;= </w:t>
      </w:r>
      <w:proofErr w:type="spellStart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-&gt;n || step &lt;= 0)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-ds;;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(320, 150);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50, 30,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//создается статический объект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-&gt;clear();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-&gt;path();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rc.show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150);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rc.go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динамической памяти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  <w:t>Динамические объекты</w:t>
      </w:r>
      <w:r>
        <w:rPr>
          <w:bCs/>
          <w:sz w:val="28"/>
          <w:szCs w:val="28"/>
        </w:rPr>
        <w:br/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//Движение прямоугольника по синусоиде по центру экрана слева направо и обратно с изменением цвета при изменении направления движения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Динамические</w:t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93E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graph()</w:t>
      </w:r>
      <w:proofErr w:type="gramEnd"/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GetForegroundWindow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x0;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y0;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pBlack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pYellow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bGreen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bBlue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bBlack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world(</w:t>
      </w:r>
      <w:proofErr w:type="spellStart"/>
      <w:proofErr w:type="gramEnd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-&gt;x0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-&gt;y0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pBlack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pYellow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(255, 255, 0));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bGreen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bBlue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(0, 0, 0));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80;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//амплитуда синусоиды траектории движения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1;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].y = (</w:t>
      </w:r>
      <w:proofErr w:type="spell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)a;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)(h * sin(a / 180 * </w:t>
      </w:r>
      <w:r w:rsidRPr="00C93E4E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*5));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a += da;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world(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bBlack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pBlack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, 0, 0, x0 * 2, y0 * 2);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path()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pYellow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Polyline(</w:t>
      </w:r>
      <w:proofErr w:type="spellStart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getPoint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].y };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ds;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firstGround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Ground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firstGround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Ground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фон</w:t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getPoint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step);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firstGround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a,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go(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ds;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&gt;= </w:t>
      </w:r>
      <w:proofErr w:type="spellStart"/>
      <w:r w:rsidRPr="00C93E4E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-&gt;n || step &lt;= 0)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-ds;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E4E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(320, 150);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50, 30,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/*создание объектов в динамической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C93E4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-&gt;clear();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-&gt;path();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-&gt;show(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150);</w:t>
      </w:r>
    </w:p>
    <w:p w:rsidR="00C93E4E" w:rsidRP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-&gt;go(</w:t>
      </w:r>
      <w:proofErr w:type="spellStart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3E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не нажата любая клавиша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динамической памяти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динамической памяти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93E4E" w:rsidRDefault="00C93E4E" w:rsidP="00C93E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822A92" w:rsidRPr="00822A92" w:rsidRDefault="00822A92" w:rsidP="00822A92">
      <w:pPr>
        <w:widowControl w:val="0"/>
        <w:jc w:val="center"/>
        <w:rPr>
          <w:b/>
          <w:bCs/>
          <w:sz w:val="28"/>
          <w:szCs w:val="28"/>
        </w:rPr>
      </w:pPr>
      <w:r w:rsidRPr="00822A92">
        <w:rPr>
          <w:b/>
          <w:bCs/>
          <w:sz w:val="28"/>
          <w:szCs w:val="28"/>
        </w:rPr>
        <w:t>Скриншоты работы программы</w:t>
      </w:r>
      <w:r>
        <w:rPr>
          <w:b/>
          <w:bCs/>
          <w:sz w:val="28"/>
          <w:szCs w:val="28"/>
        </w:rPr>
        <w:t>:</w:t>
      </w:r>
    </w:p>
    <w:p w:rsidR="00691EA7" w:rsidRDefault="00691EA7" w:rsidP="008E7EF4">
      <w:pPr>
        <w:widowControl w:val="0"/>
        <w:rPr>
          <w:sz w:val="28"/>
          <w:szCs w:val="28"/>
          <w:lang w:val="en-US"/>
        </w:rPr>
      </w:pPr>
    </w:p>
    <w:p w:rsidR="00691EA7" w:rsidRDefault="00691EA7" w:rsidP="008E7EF4">
      <w:pPr>
        <w:widowControl w:val="0"/>
        <w:rPr>
          <w:sz w:val="28"/>
          <w:szCs w:val="28"/>
          <w:lang w:val="en-US"/>
        </w:rPr>
      </w:pPr>
    </w:p>
    <w:p w:rsidR="00822A92" w:rsidRDefault="00C93E4E" w:rsidP="008E7EF4">
      <w:pPr>
        <w:widowControl w:val="0"/>
        <w:rPr>
          <w:sz w:val="28"/>
          <w:szCs w:val="28"/>
          <w:lang w:val="en-US"/>
        </w:rPr>
      </w:pPr>
      <w:r w:rsidRPr="00C93E4E">
        <w:rPr>
          <w:sz w:val="28"/>
          <w:szCs w:val="28"/>
          <w:lang w:val="en-US"/>
        </w:rPr>
        <w:drawing>
          <wp:inline distT="0" distB="0" distL="0" distR="0" wp14:anchorId="753E9C93" wp14:editId="098A8A0A">
            <wp:extent cx="5942330" cy="2849245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60"/>
                    <a:stretch/>
                  </pic:blipFill>
                  <pic:spPr bwMode="auto">
                    <a:xfrm>
                      <a:off x="0" y="0"/>
                      <a:ext cx="5942330" cy="28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E4E" w:rsidRDefault="00C93E4E" w:rsidP="008E7EF4">
      <w:pPr>
        <w:widowControl w:val="0"/>
        <w:rPr>
          <w:sz w:val="28"/>
          <w:szCs w:val="28"/>
          <w:lang w:val="en-US"/>
        </w:rPr>
      </w:pPr>
    </w:p>
    <w:p w:rsidR="00C93E4E" w:rsidRDefault="00C93E4E" w:rsidP="008E7EF4">
      <w:pPr>
        <w:widowControl w:val="0"/>
        <w:rPr>
          <w:sz w:val="28"/>
          <w:szCs w:val="28"/>
          <w:lang w:val="en-US"/>
        </w:rPr>
      </w:pPr>
      <w:r w:rsidRPr="00C93E4E">
        <w:rPr>
          <w:sz w:val="28"/>
          <w:szCs w:val="28"/>
          <w:lang w:val="en-US"/>
        </w:rPr>
        <w:drawing>
          <wp:inline distT="0" distB="0" distL="0" distR="0" wp14:anchorId="7C397402" wp14:editId="321365E9">
            <wp:extent cx="5942330" cy="286702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99"/>
                    <a:stretch/>
                  </pic:blipFill>
                  <pic:spPr bwMode="auto">
                    <a:xfrm>
                      <a:off x="0" y="0"/>
                      <a:ext cx="594233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A92" w:rsidRPr="00822A92" w:rsidRDefault="00822A92" w:rsidP="00822A92">
      <w:pPr>
        <w:rPr>
          <w:sz w:val="28"/>
          <w:szCs w:val="28"/>
          <w:lang w:val="en-US"/>
        </w:rPr>
      </w:pPr>
    </w:p>
    <w:p w:rsidR="00822A92" w:rsidRDefault="00822A92" w:rsidP="00822A92">
      <w:pPr>
        <w:rPr>
          <w:sz w:val="28"/>
          <w:szCs w:val="28"/>
          <w:lang w:val="en-US"/>
        </w:rPr>
      </w:pPr>
    </w:p>
    <w:p w:rsidR="00822A92" w:rsidRPr="008E7EF4" w:rsidRDefault="00822A92" w:rsidP="00822A92">
      <w:pPr>
        <w:ind w:firstLine="709"/>
        <w:rPr>
          <w:iCs/>
          <w:sz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Pr="008E7EF4">
        <w:rPr>
          <w:iCs/>
          <w:sz w:val="28"/>
        </w:rPr>
        <w:t>используя технологию объектно-ориентированного программирования разработа</w:t>
      </w:r>
      <w:r>
        <w:rPr>
          <w:iCs/>
          <w:sz w:val="28"/>
        </w:rPr>
        <w:t>л</w:t>
      </w:r>
      <w:r w:rsidRPr="008E7EF4">
        <w:rPr>
          <w:iCs/>
          <w:sz w:val="28"/>
        </w:rPr>
        <w:t xml:space="preserve"> два варианта программы, реализующей движущийся графический объект в соответствии с индивидуальным заданием:</w:t>
      </w:r>
    </w:p>
    <w:p w:rsidR="00822A92" w:rsidRPr="008E7EF4" w:rsidRDefault="00822A92" w:rsidP="00822A92">
      <w:pPr>
        <w:ind w:firstLine="709"/>
        <w:rPr>
          <w:iCs/>
          <w:sz w:val="28"/>
        </w:rPr>
      </w:pPr>
      <w:r w:rsidRPr="008E7EF4">
        <w:rPr>
          <w:iCs/>
          <w:sz w:val="28"/>
        </w:rPr>
        <w:t>- с использованием статического объекта;</w:t>
      </w:r>
    </w:p>
    <w:p w:rsidR="00822A92" w:rsidRPr="008E7EF4" w:rsidRDefault="00822A92" w:rsidP="00822A92">
      <w:pPr>
        <w:ind w:firstLine="709"/>
        <w:rPr>
          <w:iCs/>
          <w:sz w:val="28"/>
        </w:rPr>
      </w:pPr>
      <w:r w:rsidRPr="008E7EF4">
        <w:rPr>
          <w:iCs/>
          <w:sz w:val="28"/>
        </w:rPr>
        <w:t>- с использованием динамического объекта.</w:t>
      </w:r>
    </w:p>
    <w:p w:rsidR="00691EA7" w:rsidRPr="00822A92" w:rsidRDefault="00691EA7" w:rsidP="00822A92">
      <w:pPr>
        <w:rPr>
          <w:sz w:val="28"/>
          <w:szCs w:val="28"/>
        </w:rPr>
      </w:pPr>
    </w:p>
    <w:sectPr w:rsidR="00691EA7" w:rsidRPr="00822A92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72EE5"/>
    <w:rsid w:val="000E7A7B"/>
    <w:rsid w:val="001140EE"/>
    <w:rsid w:val="00171762"/>
    <w:rsid w:val="001750DB"/>
    <w:rsid w:val="002203A2"/>
    <w:rsid w:val="00271630"/>
    <w:rsid w:val="002B59B3"/>
    <w:rsid w:val="0033142D"/>
    <w:rsid w:val="00390C6B"/>
    <w:rsid w:val="003C4311"/>
    <w:rsid w:val="00475996"/>
    <w:rsid w:val="00476549"/>
    <w:rsid w:val="004B769F"/>
    <w:rsid w:val="004F3DAB"/>
    <w:rsid w:val="00502AE3"/>
    <w:rsid w:val="005B190C"/>
    <w:rsid w:val="005F020A"/>
    <w:rsid w:val="006121BD"/>
    <w:rsid w:val="00624F44"/>
    <w:rsid w:val="00681ED0"/>
    <w:rsid w:val="00691EA7"/>
    <w:rsid w:val="006D6D48"/>
    <w:rsid w:val="006F5CD6"/>
    <w:rsid w:val="00721428"/>
    <w:rsid w:val="0081107E"/>
    <w:rsid w:val="00822A92"/>
    <w:rsid w:val="00831856"/>
    <w:rsid w:val="00850477"/>
    <w:rsid w:val="008705D7"/>
    <w:rsid w:val="008E7EF4"/>
    <w:rsid w:val="0092256B"/>
    <w:rsid w:val="009520F3"/>
    <w:rsid w:val="00B01B62"/>
    <w:rsid w:val="00C12071"/>
    <w:rsid w:val="00C1456A"/>
    <w:rsid w:val="00C42138"/>
    <w:rsid w:val="00C850AC"/>
    <w:rsid w:val="00C91828"/>
    <w:rsid w:val="00C93E4E"/>
    <w:rsid w:val="00E35192"/>
    <w:rsid w:val="00E5344A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057DA1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Я</cp:lastModifiedBy>
  <cp:revision>3</cp:revision>
  <cp:lastPrinted>2005-05-15T16:57:00Z</cp:lastPrinted>
  <dcterms:created xsi:type="dcterms:W3CDTF">2020-12-23T14:12:00Z</dcterms:created>
  <dcterms:modified xsi:type="dcterms:W3CDTF">2020-12-23T14:15:00Z</dcterms:modified>
</cp:coreProperties>
</file>