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C7264B" w14:textId="78D0C769" w:rsidR="004D4C7E" w:rsidRPr="00945AB0" w:rsidRDefault="00B640D8" w:rsidP="00B640D8">
      <w:pPr>
        <w:jc w:val="center"/>
        <w:rPr>
          <w:rFonts w:asciiTheme="majorBidi" w:hAnsiTheme="majorBidi" w:cstheme="majorBidi"/>
          <w:lang w:val="id-ID"/>
        </w:rPr>
      </w:pPr>
      <w:r>
        <w:rPr>
          <w:rFonts w:asciiTheme="majorBidi" w:hAnsiTheme="majorBidi" w:cstheme="majorBidi"/>
          <w:lang w:val="id-ID"/>
        </w:rPr>
        <w:t>UJIAN AKHIR SEMESTER</w:t>
      </w:r>
      <w:r>
        <w:rPr>
          <w:rFonts w:asciiTheme="majorBidi" w:hAnsiTheme="majorBidi" w:cstheme="majorBidi"/>
          <w:lang w:val="id-ID"/>
        </w:rPr>
        <w:br/>
        <w:t>BAHASA INDONESIA</w:t>
      </w:r>
      <w:r>
        <w:rPr>
          <w:rFonts w:asciiTheme="majorBidi" w:hAnsiTheme="majorBidi" w:cstheme="majorBidi"/>
          <w:lang w:val="id-ID"/>
        </w:rPr>
        <w:br/>
        <w:t>D3-KOMPUTER DAN SISTEM INFORMASI</w:t>
      </w:r>
      <w:r>
        <w:rPr>
          <w:rFonts w:asciiTheme="majorBidi" w:hAnsiTheme="majorBidi" w:cstheme="majorBidi"/>
          <w:lang w:val="id-ID"/>
        </w:rPr>
        <w:br/>
        <w:t>SEKOLAH VOKASI UNIVERSITAS GADJAH MADA</w:t>
      </w:r>
      <w:r>
        <w:rPr>
          <w:rFonts w:asciiTheme="majorBidi" w:hAnsiTheme="majorBidi" w:cstheme="majorBidi"/>
          <w:lang w:val="id-ID"/>
        </w:rPr>
        <w:br/>
        <w:t>SEMESTER GANJIL – T.A. 2020/2021</w:t>
      </w:r>
      <w:r>
        <w:rPr>
          <w:rFonts w:asciiTheme="majorBidi" w:hAnsiTheme="majorBidi" w:cstheme="majorBidi"/>
          <w:lang w:val="id-ID"/>
        </w:rPr>
        <w:br/>
      </w:r>
    </w:p>
    <w:p w14:paraId="29EB9939" w14:textId="19C1C239" w:rsidR="0040472E" w:rsidRDefault="00E874D8" w:rsidP="0040472E">
      <w:pPr>
        <w:jc w:val="both"/>
        <w:rPr>
          <w:rFonts w:asciiTheme="majorBidi" w:hAnsiTheme="majorBidi" w:cstheme="majorBidi"/>
          <w:lang w:val="id-ID"/>
        </w:rPr>
      </w:pPr>
      <w:r>
        <w:rPr>
          <w:rFonts w:asciiTheme="majorBidi" w:hAnsiTheme="majorBidi" w:cstheme="majorBidi"/>
          <w:lang w:val="id-ID"/>
        </w:rPr>
        <w:t>Nama</w:t>
      </w:r>
      <w:r>
        <w:rPr>
          <w:rFonts w:asciiTheme="majorBidi" w:hAnsiTheme="majorBidi" w:cstheme="majorBidi"/>
          <w:lang w:val="id-ID"/>
        </w:rPr>
        <w:tab/>
        <w:t>: Maulana Adam Sahid</w:t>
      </w:r>
    </w:p>
    <w:p w14:paraId="3944B915" w14:textId="65AA255F" w:rsidR="00E874D8" w:rsidRDefault="00E874D8" w:rsidP="0040472E">
      <w:pPr>
        <w:jc w:val="both"/>
        <w:rPr>
          <w:rFonts w:asciiTheme="majorBidi" w:hAnsiTheme="majorBidi" w:cstheme="majorBidi"/>
          <w:lang w:val="id-ID"/>
        </w:rPr>
      </w:pPr>
      <w:r>
        <w:rPr>
          <w:rFonts w:asciiTheme="majorBidi" w:hAnsiTheme="majorBidi" w:cstheme="majorBidi"/>
          <w:lang w:val="id-ID"/>
        </w:rPr>
        <w:t>NIM</w:t>
      </w:r>
      <w:r>
        <w:rPr>
          <w:rFonts w:asciiTheme="majorBidi" w:hAnsiTheme="majorBidi" w:cstheme="majorBidi"/>
          <w:lang w:val="id-ID"/>
        </w:rPr>
        <w:tab/>
        <w:t>: 18/431735/SV/15706</w:t>
      </w:r>
    </w:p>
    <w:p w14:paraId="51B868B0" w14:textId="77777777" w:rsidR="00E874D8" w:rsidRPr="00945AB0" w:rsidRDefault="00E874D8" w:rsidP="0040472E">
      <w:pPr>
        <w:jc w:val="both"/>
        <w:rPr>
          <w:rFonts w:asciiTheme="majorBidi" w:hAnsiTheme="majorBidi" w:cstheme="majorBidi"/>
          <w:lang w:val="id-ID"/>
        </w:rPr>
      </w:pPr>
    </w:p>
    <w:p w14:paraId="1F9E024F" w14:textId="23E03340" w:rsidR="0040472E" w:rsidRPr="00945AB0" w:rsidRDefault="0040472E" w:rsidP="0040472E">
      <w:pPr>
        <w:pStyle w:val="ListParagraph"/>
        <w:numPr>
          <w:ilvl w:val="0"/>
          <w:numId w:val="1"/>
        </w:numPr>
        <w:jc w:val="both"/>
        <w:rPr>
          <w:rFonts w:asciiTheme="majorBidi" w:hAnsiTheme="majorBidi" w:cstheme="majorBidi"/>
          <w:lang w:val="id-ID"/>
        </w:rPr>
      </w:pPr>
      <w:r w:rsidRPr="00945AB0">
        <w:rPr>
          <w:rFonts w:asciiTheme="majorBidi" w:hAnsiTheme="majorBidi" w:cstheme="majorBidi"/>
          <w:lang w:val="id-ID"/>
        </w:rPr>
        <w:t>Soal 1</w:t>
      </w:r>
    </w:p>
    <w:p w14:paraId="6B1AF2EB" w14:textId="72C6172A" w:rsidR="0040472E" w:rsidRPr="00945AB0" w:rsidRDefault="0040472E" w:rsidP="0040472E">
      <w:pPr>
        <w:pStyle w:val="ListParagraph"/>
        <w:numPr>
          <w:ilvl w:val="0"/>
          <w:numId w:val="2"/>
        </w:numPr>
        <w:jc w:val="both"/>
        <w:rPr>
          <w:rFonts w:asciiTheme="majorBidi" w:hAnsiTheme="majorBidi" w:cstheme="majorBidi"/>
          <w:lang w:val="id-ID"/>
        </w:rPr>
      </w:pPr>
      <w:r w:rsidRPr="00945AB0">
        <w:rPr>
          <w:rFonts w:ascii="Times New Roman" w:hAnsi="Times New Roman"/>
          <w:sz w:val="24"/>
          <w:szCs w:val="24"/>
          <w:lang w:val="id-ID"/>
        </w:rPr>
        <w:t xml:space="preserve">Pengaruh Mekanisme </w:t>
      </w:r>
      <w:r w:rsidRPr="00945AB0">
        <w:rPr>
          <w:rFonts w:ascii="Times New Roman" w:hAnsi="Times New Roman"/>
          <w:i/>
          <w:iCs/>
          <w:sz w:val="24"/>
          <w:szCs w:val="24"/>
          <w:lang w:val="id-ID"/>
        </w:rPr>
        <w:t>Corporate Governance</w:t>
      </w:r>
      <w:r w:rsidRPr="00945AB0">
        <w:rPr>
          <w:rFonts w:ascii="Times New Roman" w:hAnsi="Times New Roman"/>
          <w:sz w:val="24"/>
          <w:szCs w:val="24"/>
          <w:lang w:val="id-ID"/>
        </w:rPr>
        <w:t xml:space="preserve"> terhadap Manajemen Laba (Studi Empiris pada Perusahaan dalam Indeks Kompas 100 Tahun 2008-2009</w:t>
      </w:r>
      <w:r w:rsidRPr="00945AB0">
        <w:rPr>
          <w:rFonts w:ascii="Times New Roman" w:hAnsi="Times New Roman"/>
          <w:sz w:val="24"/>
          <w:szCs w:val="24"/>
          <w:lang w:val="id-ID"/>
        </w:rPr>
        <w:t>)</w:t>
      </w:r>
    </w:p>
    <w:p w14:paraId="3473A137" w14:textId="193E7237" w:rsidR="00525C70" w:rsidRPr="00945AB0" w:rsidRDefault="00525C70" w:rsidP="0040472E">
      <w:pPr>
        <w:pStyle w:val="ListParagraph"/>
        <w:numPr>
          <w:ilvl w:val="0"/>
          <w:numId w:val="2"/>
        </w:numPr>
        <w:jc w:val="both"/>
        <w:rPr>
          <w:rFonts w:asciiTheme="majorBidi" w:hAnsiTheme="majorBidi" w:cstheme="majorBidi"/>
          <w:lang w:val="id-ID"/>
        </w:rPr>
      </w:pPr>
      <w:r w:rsidRPr="00945AB0">
        <w:rPr>
          <w:rFonts w:ascii="Times New Roman" w:hAnsi="Times New Roman"/>
          <w:sz w:val="24"/>
          <w:szCs w:val="24"/>
          <w:lang w:val="id-ID"/>
        </w:rPr>
        <w:t xml:space="preserve">Puji syukur penulis panjatkan kepada Tuhan YME atas rahmat dan karunia-Nya </w:t>
      </w:r>
      <w:r w:rsidRPr="00945AB0">
        <w:rPr>
          <w:rFonts w:ascii="Times New Roman" w:hAnsi="Times New Roman"/>
          <w:sz w:val="24"/>
          <w:szCs w:val="24"/>
          <w:lang w:val="id-ID"/>
        </w:rPr>
        <w:t>sehingga</w:t>
      </w:r>
      <w:r w:rsidRPr="00945AB0">
        <w:rPr>
          <w:rFonts w:ascii="Times New Roman" w:hAnsi="Times New Roman"/>
          <w:sz w:val="24"/>
          <w:szCs w:val="24"/>
          <w:lang w:val="id-ID"/>
        </w:rPr>
        <w:t xml:space="preserve"> penulis dapat menyelesaikan skripsi yang berjudul “Pemaknaan Gaya Hidup Wanita Masa Kini </w:t>
      </w:r>
      <w:r w:rsidRPr="00945AB0">
        <w:rPr>
          <w:rFonts w:ascii="Times New Roman" w:hAnsi="Times New Roman"/>
          <w:sz w:val="24"/>
          <w:szCs w:val="24"/>
          <w:lang w:val="id-ID"/>
        </w:rPr>
        <w:t>o</w:t>
      </w:r>
      <w:r w:rsidRPr="00945AB0">
        <w:rPr>
          <w:rFonts w:ascii="Times New Roman" w:hAnsi="Times New Roman"/>
          <w:sz w:val="24"/>
          <w:szCs w:val="24"/>
          <w:lang w:val="id-ID"/>
        </w:rPr>
        <w:t>leh Khalayak (Studi Resepsi)</w:t>
      </w:r>
      <w:r w:rsidRPr="00945AB0">
        <w:rPr>
          <w:rFonts w:ascii="Times New Roman" w:hAnsi="Times New Roman"/>
          <w:sz w:val="24"/>
          <w:szCs w:val="24"/>
          <w:lang w:val="id-ID"/>
        </w:rPr>
        <w:t>”.</w:t>
      </w:r>
    </w:p>
    <w:p w14:paraId="0BB06A4C" w14:textId="70DC0356" w:rsidR="00525C70" w:rsidRPr="00945AB0" w:rsidRDefault="00525C70" w:rsidP="0040472E">
      <w:pPr>
        <w:pStyle w:val="ListParagraph"/>
        <w:numPr>
          <w:ilvl w:val="0"/>
          <w:numId w:val="2"/>
        </w:numPr>
        <w:jc w:val="both"/>
        <w:rPr>
          <w:rFonts w:asciiTheme="majorBidi" w:hAnsiTheme="majorBidi" w:cstheme="majorBidi"/>
          <w:lang w:val="id-ID"/>
        </w:rPr>
      </w:pPr>
      <w:r w:rsidRPr="00945AB0">
        <w:rPr>
          <w:rFonts w:ascii="Times New Roman" w:hAnsi="Times New Roman"/>
          <w:sz w:val="24"/>
          <w:szCs w:val="24"/>
          <w:lang w:val="id-ID"/>
        </w:rPr>
        <w:t xml:space="preserve">Lampiran </w:t>
      </w:r>
      <w:r w:rsidRPr="00945AB0">
        <w:rPr>
          <w:rFonts w:ascii="Times New Roman" w:hAnsi="Times New Roman"/>
          <w:sz w:val="24"/>
          <w:szCs w:val="24"/>
          <w:lang w:val="id-ID"/>
        </w:rPr>
        <w:t>1.</w:t>
      </w:r>
      <w:r w:rsidRPr="00945AB0">
        <w:rPr>
          <w:rFonts w:ascii="Times New Roman" w:hAnsi="Times New Roman"/>
          <w:sz w:val="24"/>
          <w:szCs w:val="24"/>
          <w:lang w:val="id-ID"/>
        </w:rPr>
        <w:t xml:space="preserve"> Foto-</w:t>
      </w:r>
      <w:r w:rsidRPr="00945AB0">
        <w:rPr>
          <w:rFonts w:ascii="Times New Roman" w:hAnsi="Times New Roman"/>
          <w:sz w:val="24"/>
          <w:szCs w:val="24"/>
          <w:lang w:val="id-ID"/>
        </w:rPr>
        <w:t>F</w:t>
      </w:r>
      <w:r w:rsidRPr="00945AB0">
        <w:rPr>
          <w:rFonts w:ascii="Times New Roman" w:hAnsi="Times New Roman"/>
          <w:sz w:val="24"/>
          <w:szCs w:val="24"/>
          <w:lang w:val="id-ID"/>
        </w:rPr>
        <w:t xml:space="preserve">oto dari Hasil Desain Kampanye Sosial </w:t>
      </w:r>
      <w:r w:rsidRPr="00945AB0">
        <w:rPr>
          <w:rFonts w:ascii="Times New Roman" w:hAnsi="Times New Roman"/>
          <w:sz w:val="24"/>
          <w:szCs w:val="24"/>
          <w:lang w:val="id-ID"/>
        </w:rPr>
        <w:t>d</w:t>
      </w:r>
      <w:r w:rsidRPr="00945AB0">
        <w:rPr>
          <w:rFonts w:ascii="Times New Roman" w:hAnsi="Times New Roman"/>
          <w:sz w:val="24"/>
          <w:szCs w:val="24"/>
          <w:lang w:val="id-ID"/>
        </w:rPr>
        <w:t>engan Tema Penghematan Air Bersih</w:t>
      </w:r>
    </w:p>
    <w:p w14:paraId="4378EA2F" w14:textId="57F71622" w:rsidR="00B519E4" w:rsidRPr="00945AB0" w:rsidRDefault="00B519E4" w:rsidP="0040472E">
      <w:pPr>
        <w:pStyle w:val="ListParagraph"/>
        <w:numPr>
          <w:ilvl w:val="0"/>
          <w:numId w:val="2"/>
        </w:numPr>
        <w:jc w:val="both"/>
        <w:rPr>
          <w:rFonts w:asciiTheme="majorBidi" w:hAnsiTheme="majorBidi" w:cstheme="majorBidi"/>
          <w:lang w:val="id-ID"/>
        </w:rPr>
      </w:pPr>
      <w:r w:rsidRPr="00945AB0">
        <w:rPr>
          <w:rFonts w:ascii="Times New Roman" w:hAnsi="Times New Roman"/>
          <w:sz w:val="24"/>
          <w:szCs w:val="24"/>
          <w:lang w:val="id-ID"/>
        </w:rPr>
        <w:t xml:space="preserve">Konstruksi Berita </w:t>
      </w:r>
      <w:r w:rsidRPr="00945AB0">
        <w:rPr>
          <w:rFonts w:ascii="Times New Roman" w:hAnsi="Times New Roman"/>
          <w:sz w:val="24"/>
          <w:szCs w:val="24"/>
          <w:lang w:val="id-ID"/>
        </w:rPr>
        <w:t>T</w:t>
      </w:r>
      <w:r w:rsidRPr="00945AB0">
        <w:rPr>
          <w:rFonts w:ascii="Times New Roman" w:hAnsi="Times New Roman"/>
          <w:sz w:val="24"/>
          <w:szCs w:val="24"/>
          <w:lang w:val="id-ID"/>
        </w:rPr>
        <w:t xml:space="preserve">erkait </w:t>
      </w:r>
      <w:r w:rsidRPr="00945AB0">
        <w:rPr>
          <w:rFonts w:ascii="Times New Roman" w:hAnsi="Times New Roman"/>
          <w:sz w:val="24"/>
          <w:szCs w:val="24"/>
          <w:lang w:val="id-ID"/>
        </w:rPr>
        <w:t>D</w:t>
      </w:r>
      <w:r w:rsidRPr="00945AB0">
        <w:rPr>
          <w:rFonts w:ascii="Times New Roman" w:hAnsi="Times New Roman"/>
          <w:sz w:val="24"/>
          <w:szCs w:val="24"/>
          <w:lang w:val="id-ID"/>
        </w:rPr>
        <w:t>ugaa</w:t>
      </w:r>
      <w:r w:rsidRPr="00945AB0">
        <w:rPr>
          <w:rFonts w:ascii="Times New Roman" w:hAnsi="Times New Roman"/>
          <w:sz w:val="24"/>
          <w:szCs w:val="24"/>
          <w:lang w:val="id-ID"/>
        </w:rPr>
        <w:t>n</w:t>
      </w:r>
      <w:r w:rsidRPr="00945AB0">
        <w:rPr>
          <w:rFonts w:ascii="Times New Roman" w:hAnsi="Times New Roman"/>
          <w:sz w:val="24"/>
          <w:szCs w:val="24"/>
          <w:lang w:val="id-ID"/>
        </w:rPr>
        <w:t xml:space="preserve"> Penyalahgunaan Kekuasaan dalam Harian Surat Kabar Media Indonesia dan Kompas (Sebuah </w:t>
      </w:r>
      <w:r w:rsidRPr="00945AB0">
        <w:rPr>
          <w:rFonts w:ascii="Times New Roman" w:hAnsi="Times New Roman"/>
          <w:sz w:val="24"/>
          <w:szCs w:val="24"/>
          <w:lang w:val="id-ID"/>
        </w:rPr>
        <w:t>S</w:t>
      </w:r>
      <w:r w:rsidRPr="00945AB0">
        <w:rPr>
          <w:rFonts w:ascii="Times New Roman" w:hAnsi="Times New Roman"/>
          <w:sz w:val="24"/>
          <w:szCs w:val="24"/>
          <w:lang w:val="id-ID"/>
        </w:rPr>
        <w:t xml:space="preserve">tudi </w:t>
      </w:r>
      <w:r w:rsidRPr="00945AB0">
        <w:rPr>
          <w:rFonts w:ascii="Times New Roman" w:hAnsi="Times New Roman"/>
          <w:sz w:val="24"/>
          <w:szCs w:val="24"/>
          <w:lang w:val="id-ID"/>
        </w:rPr>
        <w:t>A</w:t>
      </w:r>
      <w:r w:rsidRPr="00945AB0">
        <w:rPr>
          <w:rFonts w:ascii="Times New Roman" w:hAnsi="Times New Roman"/>
          <w:sz w:val="24"/>
          <w:szCs w:val="24"/>
          <w:lang w:val="id-ID"/>
        </w:rPr>
        <w:t xml:space="preserve">nalisis </w:t>
      </w:r>
      <w:r w:rsidRPr="00945AB0">
        <w:rPr>
          <w:rFonts w:ascii="Times New Roman" w:hAnsi="Times New Roman"/>
          <w:sz w:val="24"/>
          <w:szCs w:val="24"/>
          <w:lang w:val="id-ID"/>
        </w:rPr>
        <w:t>F</w:t>
      </w:r>
      <w:r w:rsidRPr="00945AB0">
        <w:rPr>
          <w:rFonts w:ascii="Times New Roman" w:hAnsi="Times New Roman"/>
          <w:sz w:val="24"/>
          <w:szCs w:val="24"/>
          <w:lang w:val="id-ID"/>
        </w:rPr>
        <w:t>raming)</w:t>
      </w:r>
    </w:p>
    <w:p w14:paraId="20EA84E9" w14:textId="77777777" w:rsidR="00525C70" w:rsidRPr="00945AB0" w:rsidRDefault="00525C70" w:rsidP="00525C70">
      <w:pPr>
        <w:pStyle w:val="ListParagraph"/>
        <w:ind w:left="1080"/>
        <w:jc w:val="both"/>
        <w:rPr>
          <w:rFonts w:asciiTheme="majorBidi" w:hAnsiTheme="majorBidi" w:cstheme="majorBidi"/>
          <w:lang w:val="id-ID"/>
        </w:rPr>
      </w:pPr>
    </w:p>
    <w:p w14:paraId="4EDF8E94" w14:textId="6F6EB351" w:rsidR="0040472E" w:rsidRPr="00945AB0" w:rsidRDefault="0040472E" w:rsidP="0040472E">
      <w:pPr>
        <w:pStyle w:val="ListParagraph"/>
        <w:numPr>
          <w:ilvl w:val="0"/>
          <w:numId w:val="1"/>
        </w:numPr>
        <w:jc w:val="both"/>
        <w:rPr>
          <w:rFonts w:asciiTheme="majorBidi" w:hAnsiTheme="majorBidi" w:cstheme="majorBidi"/>
          <w:lang w:val="id-ID"/>
        </w:rPr>
      </w:pPr>
      <w:r w:rsidRPr="00945AB0">
        <w:rPr>
          <w:rFonts w:asciiTheme="majorBidi" w:hAnsiTheme="majorBidi" w:cstheme="majorBidi"/>
          <w:lang w:val="id-ID"/>
        </w:rPr>
        <w:t>Soal 2</w:t>
      </w:r>
    </w:p>
    <w:p w14:paraId="04E228D5" w14:textId="368CBA86" w:rsidR="00525C70" w:rsidRPr="00945AB0" w:rsidRDefault="00945AB0" w:rsidP="00525C70">
      <w:pPr>
        <w:pStyle w:val="ListParagraph"/>
        <w:numPr>
          <w:ilvl w:val="0"/>
          <w:numId w:val="3"/>
        </w:numPr>
        <w:jc w:val="both"/>
        <w:rPr>
          <w:rFonts w:asciiTheme="majorBidi" w:hAnsiTheme="majorBidi" w:cstheme="majorBidi"/>
          <w:lang w:val="id-ID"/>
        </w:rPr>
      </w:pPr>
      <w:r w:rsidRPr="00945AB0">
        <w:rPr>
          <w:rFonts w:ascii="Times New Roman" w:hAnsi="Times New Roman"/>
          <w:sz w:val="24"/>
          <w:szCs w:val="24"/>
          <w:lang w:val="id-ID"/>
        </w:rPr>
        <w:t xml:space="preserve">Berdasarkan rencana di bidang kesepakatan energi, </w:t>
      </w:r>
      <w:r w:rsidRPr="00945AB0">
        <w:rPr>
          <w:rFonts w:ascii="Times New Roman" w:hAnsi="Times New Roman"/>
          <w:sz w:val="24"/>
          <w:szCs w:val="24"/>
          <w:lang w:val="id-ID"/>
        </w:rPr>
        <w:t>n</w:t>
      </w:r>
      <w:r w:rsidRPr="00945AB0">
        <w:rPr>
          <w:rFonts w:ascii="Times New Roman" w:hAnsi="Times New Roman"/>
          <w:sz w:val="24"/>
          <w:szCs w:val="24"/>
          <w:lang w:val="id-ID"/>
        </w:rPr>
        <w:t xml:space="preserve">egara-negara yang tergabung dalam EAS akan meningkatkan efisiensi energi dan sistem energi terbaru pun semakin </w:t>
      </w:r>
      <w:r w:rsidRPr="00945AB0">
        <w:rPr>
          <w:rFonts w:ascii="Times New Roman" w:hAnsi="Times New Roman"/>
          <w:sz w:val="24"/>
          <w:szCs w:val="24"/>
          <w:lang w:val="id-ID"/>
        </w:rPr>
        <w:t>me</w:t>
      </w:r>
      <w:r w:rsidRPr="00945AB0">
        <w:rPr>
          <w:rFonts w:ascii="Times New Roman" w:hAnsi="Times New Roman"/>
          <w:sz w:val="24"/>
          <w:szCs w:val="24"/>
          <w:lang w:val="id-ID"/>
        </w:rPr>
        <w:t>luas</w:t>
      </w:r>
      <w:r w:rsidRPr="00945AB0">
        <w:rPr>
          <w:rFonts w:ascii="Times New Roman" w:hAnsi="Times New Roman"/>
          <w:sz w:val="24"/>
          <w:szCs w:val="24"/>
          <w:lang w:val="id-ID"/>
        </w:rPr>
        <w:t>.</w:t>
      </w:r>
    </w:p>
    <w:p w14:paraId="48D1E00A" w14:textId="17622693" w:rsidR="00945AB0" w:rsidRPr="00945AB0" w:rsidRDefault="00945AB0" w:rsidP="00525C70">
      <w:pPr>
        <w:pStyle w:val="ListParagraph"/>
        <w:numPr>
          <w:ilvl w:val="0"/>
          <w:numId w:val="3"/>
        </w:numPr>
        <w:jc w:val="both"/>
        <w:rPr>
          <w:rFonts w:asciiTheme="majorBidi" w:hAnsiTheme="majorBidi" w:cstheme="majorBidi"/>
          <w:lang w:val="id-ID"/>
        </w:rPr>
      </w:pPr>
      <w:r w:rsidRPr="00945AB0">
        <w:rPr>
          <w:rFonts w:ascii="Times New Roman" w:hAnsi="Times New Roman"/>
          <w:sz w:val="24"/>
          <w:szCs w:val="24"/>
          <w:lang w:val="id-ID"/>
        </w:rPr>
        <w:t xml:space="preserve">Selama dua minggu para ahli di bidang kesepakatan energi akan mengadakan seminar di pusat pembinaan dan </w:t>
      </w:r>
      <w:r w:rsidRPr="00945AB0">
        <w:rPr>
          <w:rFonts w:ascii="Times New Roman" w:hAnsi="Times New Roman"/>
          <w:sz w:val="24"/>
          <w:szCs w:val="24"/>
          <w:lang w:val="id-ID"/>
        </w:rPr>
        <w:t>pe</w:t>
      </w:r>
      <w:r w:rsidRPr="00945AB0">
        <w:rPr>
          <w:rFonts w:ascii="Times New Roman" w:hAnsi="Times New Roman"/>
          <w:sz w:val="24"/>
          <w:szCs w:val="24"/>
          <w:lang w:val="id-ID"/>
        </w:rPr>
        <w:t>latihan energi.</w:t>
      </w:r>
    </w:p>
    <w:p w14:paraId="2B6E8A4E" w14:textId="40183D9F" w:rsidR="00945AB0" w:rsidRPr="00945AB0" w:rsidRDefault="00945AB0" w:rsidP="00945AB0">
      <w:pPr>
        <w:pStyle w:val="ListParagraph"/>
        <w:numPr>
          <w:ilvl w:val="0"/>
          <w:numId w:val="3"/>
        </w:numPr>
        <w:jc w:val="both"/>
        <w:rPr>
          <w:rFonts w:asciiTheme="majorBidi" w:hAnsiTheme="majorBidi" w:cstheme="majorBidi"/>
          <w:lang w:val="id-ID"/>
        </w:rPr>
      </w:pPr>
      <w:r w:rsidRPr="00945AB0">
        <w:rPr>
          <w:rFonts w:ascii="Times New Roman" w:hAnsi="Times New Roman"/>
          <w:sz w:val="24"/>
          <w:szCs w:val="24"/>
          <w:lang w:val="id-ID"/>
        </w:rPr>
        <w:t xml:space="preserve">Perbaikan sanitasi dapat mengangkatkan manusia dari kemiskinan, meningkatkan produktivitas, mendorongkan pertumbuhan ekonomi dan </w:t>
      </w:r>
      <w:r>
        <w:rPr>
          <w:rFonts w:ascii="Times New Roman" w:hAnsi="Times New Roman"/>
          <w:sz w:val="24"/>
          <w:szCs w:val="24"/>
          <w:lang w:val="id-ID"/>
        </w:rPr>
        <w:t>menciptakan</w:t>
      </w:r>
      <w:r w:rsidRPr="00945AB0">
        <w:rPr>
          <w:rFonts w:ascii="Times New Roman" w:hAnsi="Times New Roman"/>
          <w:sz w:val="24"/>
          <w:szCs w:val="24"/>
          <w:lang w:val="id-ID"/>
        </w:rPr>
        <w:t xml:space="preserve"> lapangan kerja.</w:t>
      </w:r>
    </w:p>
    <w:p w14:paraId="4168D4C7" w14:textId="77777777" w:rsidR="00525C70" w:rsidRPr="00945AB0" w:rsidRDefault="00525C70" w:rsidP="00525C70">
      <w:pPr>
        <w:pStyle w:val="ListParagraph"/>
        <w:jc w:val="both"/>
        <w:rPr>
          <w:rFonts w:asciiTheme="majorBidi" w:hAnsiTheme="majorBidi" w:cstheme="majorBidi"/>
          <w:lang w:val="id-ID"/>
        </w:rPr>
      </w:pPr>
    </w:p>
    <w:p w14:paraId="3CFDC23A" w14:textId="488D99C7" w:rsidR="00525C70" w:rsidRDefault="0040472E" w:rsidP="00141D05">
      <w:pPr>
        <w:pStyle w:val="ListParagraph"/>
        <w:numPr>
          <w:ilvl w:val="0"/>
          <w:numId w:val="1"/>
        </w:numPr>
        <w:jc w:val="both"/>
        <w:rPr>
          <w:rFonts w:asciiTheme="majorBidi" w:hAnsiTheme="majorBidi" w:cstheme="majorBidi"/>
          <w:lang w:val="id-ID"/>
        </w:rPr>
      </w:pPr>
      <w:r w:rsidRPr="00945AB0">
        <w:rPr>
          <w:rFonts w:asciiTheme="majorBidi" w:hAnsiTheme="majorBidi" w:cstheme="majorBidi"/>
          <w:lang w:val="id-ID"/>
        </w:rPr>
        <w:t>Soal 3</w:t>
      </w:r>
    </w:p>
    <w:p w14:paraId="7B51428D" w14:textId="77732490" w:rsidR="00141D05" w:rsidRDefault="00141D05" w:rsidP="00141D05">
      <w:pPr>
        <w:pStyle w:val="ListParagraph"/>
        <w:jc w:val="both"/>
        <w:rPr>
          <w:rFonts w:asciiTheme="majorBidi" w:hAnsiTheme="majorBidi" w:cstheme="majorBidi"/>
          <w:lang w:val="id-ID"/>
        </w:rPr>
      </w:pPr>
    </w:p>
    <w:p w14:paraId="7A514782" w14:textId="61F44211" w:rsidR="00A95ED6" w:rsidRPr="00A95ED6" w:rsidRDefault="00A95ED6" w:rsidP="007E05F6">
      <w:pPr>
        <w:pStyle w:val="ListParagraph"/>
        <w:ind w:firstLine="556"/>
        <w:jc w:val="both"/>
        <w:rPr>
          <w:rFonts w:asciiTheme="majorBidi" w:hAnsiTheme="majorBidi" w:cstheme="majorBidi"/>
          <w:lang w:val="id-ID"/>
        </w:rPr>
      </w:pPr>
      <w:r w:rsidRPr="00A95ED6">
        <w:rPr>
          <w:rFonts w:asciiTheme="majorBidi" w:hAnsiTheme="majorBidi" w:cstheme="majorBidi"/>
          <w:lang w:val="id-ID"/>
        </w:rPr>
        <w:t xml:space="preserve">Perkembangan teknologi dari masa ke masa semakin berkembang dan memicu pertumbuhan manusia di berbagai bidang. Tak terkecuali pada pengembangan pada bidang </w:t>
      </w:r>
      <w:r w:rsidR="00181AE2">
        <w:rPr>
          <w:rFonts w:asciiTheme="majorBidi" w:hAnsiTheme="majorBidi" w:cstheme="majorBidi"/>
          <w:lang w:val="id-ID"/>
        </w:rPr>
        <w:t>otomatisasi</w:t>
      </w:r>
      <w:r w:rsidRPr="00A95ED6">
        <w:rPr>
          <w:rFonts w:asciiTheme="majorBidi" w:hAnsiTheme="majorBidi" w:cstheme="majorBidi"/>
          <w:lang w:val="id-ID"/>
        </w:rPr>
        <w:t xml:space="preserve"> dan </w:t>
      </w:r>
      <w:r w:rsidR="00821295">
        <w:rPr>
          <w:rFonts w:asciiTheme="majorBidi" w:hAnsiTheme="majorBidi" w:cstheme="majorBidi"/>
          <w:lang w:val="id-ID"/>
        </w:rPr>
        <w:t>kecerdasan buatan/</w:t>
      </w:r>
      <w:r w:rsidRPr="00821295">
        <w:rPr>
          <w:rFonts w:asciiTheme="majorBidi" w:hAnsiTheme="majorBidi" w:cstheme="majorBidi"/>
          <w:i/>
          <w:iCs/>
          <w:lang w:val="id-ID"/>
        </w:rPr>
        <w:t>artificial intlligence</w:t>
      </w:r>
      <w:r w:rsidRPr="00A95ED6">
        <w:rPr>
          <w:rFonts w:asciiTheme="majorBidi" w:hAnsiTheme="majorBidi" w:cstheme="majorBidi"/>
          <w:lang w:val="id-ID"/>
        </w:rPr>
        <w:t xml:space="preserve"> (AI). Sebagai contoh nyata saja, sudah dapat kita temui berbagai implementasi teknologi </w:t>
      </w:r>
      <w:r w:rsidR="00181AE2">
        <w:rPr>
          <w:rFonts w:asciiTheme="majorBidi" w:hAnsiTheme="majorBidi" w:cstheme="majorBidi"/>
          <w:lang w:val="id-ID"/>
        </w:rPr>
        <w:t>otomatisasi</w:t>
      </w:r>
      <w:r w:rsidRPr="00A95ED6">
        <w:rPr>
          <w:rFonts w:asciiTheme="majorBidi" w:hAnsiTheme="majorBidi" w:cstheme="majorBidi"/>
          <w:lang w:val="id-ID"/>
        </w:rPr>
        <w:t xml:space="preserve"> dan AI seperti algoritma perekomendasian konten di internet, pengiklanan yang lebih tertarget berdasarkan </w:t>
      </w:r>
      <w:r w:rsidRPr="00821295">
        <w:rPr>
          <w:rFonts w:asciiTheme="majorBidi" w:hAnsiTheme="majorBidi" w:cstheme="majorBidi"/>
          <w:i/>
          <w:iCs/>
          <w:lang w:val="id-ID"/>
        </w:rPr>
        <w:t>data sciences</w:t>
      </w:r>
      <w:r w:rsidRPr="00A95ED6">
        <w:rPr>
          <w:rFonts w:asciiTheme="majorBidi" w:hAnsiTheme="majorBidi" w:cstheme="majorBidi"/>
          <w:lang w:val="id-ID"/>
        </w:rPr>
        <w:t xml:space="preserve">, </w:t>
      </w:r>
      <w:r w:rsidRPr="00821295">
        <w:rPr>
          <w:rFonts w:asciiTheme="majorBidi" w:hAnsiTheme="majorBidi" w:cstheme="majorBidi"/>
          <w:i/>
          <w:iCs/>
          <w:lang w:val="id-ID"/>
        </w:rPr>
        <w:t>chatbot</w:t>
      </w:r>
      <w:r w:rsidRPr="00A95ED6">
        <w:rPr>
          <w:rFonts w:asciiTheme="majorBidi" w:hAnsiTheme="majorBidi" w:cstheme="majorBidi"/>
          <w:lang w:val="id-ID"/>
        </w:rPr>
        <w:t xml:space="preserve"> penjawab pesan otomatis, aplikasi pencari rute terdekat, dan lain sebagainya.</w:t>
      </w:r>
    </w:p>
    <w:p w14:paraId="4C95B9A3" w14:textId="63603D22" w:rsidR="00A95ED6" w:rsidRPr="00A95ED6" w:rsidRDefault="00A95ED6" w:rsidP="00821295">
      <w:pPr>
        <w:pStyle w:val="ListParagraph"/>
        <w:ind w:firstLine="556"/>
        <w:jc w:val="both"/>
        <w:rPr>
          <w:rFonts w:asciiTheme="majorBidi" w:hAnsiTheme="majorBidi" w:cstheme="majorBidi"/>
          <w:lang w:val="id-ID"/>
        </w:rPr>
      </w:pPr>
      <w:r w:rsidRPr="00A95ED6">
        <w:rPr>
          <w:rFonts w:asciiTheme="majorBidi" w:hAnsiTheme="majorBidi" w:cstheme="majorBidi"/>
          <w:lang w:val="id-ID"/>
        </w:rPr>
        <w:t xml:space="preserve">Terlepas dari teknologi-teknologi yang sudah ada tersebut, teknologi </w:t>
      </w:r>
      <w:r w:rsidR="00181AE2">
        <w:rPr>
          <w:rFonts w:asciiTheme="majorBidi" w:hAnsiTheme="majorBidi" w:cstheme="majorBidi"/>
          <w:lang w:val="id-ID"/>
        </w:rPr>
        <w:t>otomatisasi</w:t>
      </w:r>
      <w:r w:rsidRPr="00A95ED6">
        <w:rPr>
          <w:rFonts w:asciiTheme="majorBidi" w:hAnsiTheme="majorBidi" w:cstheme="majorBidi"/>
          <w:lang w:val="id-ID"/>
        </w:rPr>
        <w:t xml:space="preserve"> dan AI akan terus dikembangkan dan diimplementasikan pada bidang-bidang lain. Hal inilah yang kemudian menjadi pemantik terjadinya banyak diskursus seputar apakah AI akan menggantikan manusia dan bagaimana dampaknya secara sosial, ekonomi, lingkungan, dan lainnya. Adanya diskursus-diskursus tersebut tentunya sudah tidaklah mengejutkan lagi bila ada beberapa pihak yang mengkhawatirkan kehadiran AI.</w:t>
      </w:r>
    </w:p>
    <w:p w14:paraId="34DEF8E2" w14:textId="7E163B2E" w:rsidR="00A95ED6" w:rsidRPr="00A95ED6" w:rsidRDefault="00A95ED6" w:rsidP="00821295">
      <w:pPr>
        <w:pStyle w:val="ListParagraph"/>
        <w:ind w:firstLine="556"/>
        <w:jc w:val="both"/>
        <w:rPr>
          <w:rFonts w:asciiTheme="majorBidi" w:hAnsiTheme="majorBidi" w:cstheme="majorBidi"/>
          <w:lang w:val="id-ID"/>
        </w:rPr>
      </w:pPr>
      <w:r w:rsidRPr="00A95ED6">
        <w:rPr>
          <w:rFonts w:asciiTheme="majorBidi" w:hAnsiTheme="majorBidi" w:cstheme="majorBidi"/>
          <w:lang w:val="id-ID"/>
        </w:rPr>
        <w:t xml:space="preserve">Sebagai contoh nyata saja sudah hadir sebuah perangkat lunak yang dapat membuat animasi secara otomatis meskipun sederhana. Tentunya kabar ini menjadi momok bagi para animator dan ilustrator yang merasa pekerjaannya akan diambil alih oleh AI. Begitupula dengan </w:t>
      </w:r>
      <w:r w:rsidRPr="00A95ED6">
        <w:rPr>
          <w:rFonts w:asciiTheme="majorBidi" w:hAnsiTheme="majorBidi" w:cstheme="majorBidi"/>
          <w:lang w:val="id-ID"/>
        </w:rPr>
        <w:lastRenderedPageBreak/>
        <w:t>para akuntan yang khawatir akan digantikan oleh perangkat-perangkat lunak akuntansi otomatis.</w:t>
      </w:r>
    </w:p>
    <w:p w14:paraId="548AC1FF" w14:textId="77777777" w:rsidR="00821295" w:rsidRDefault="00A95ED6" w:rsidP="00821295">
      <w:pPr>
        <w:pStyle w:val="ListParagraph"/>
        <w:ind w:firstLine="556"/>
        <w:jc w:val="both"/>
        <w:rPr>
          <w:rFonts w:asciiTheme="majorBidi" w:hAnsiTheme="majorBidi" w:cstheme="majorBidi"/>
          <w:lang w:val="id-ID"/>
        </w:rPr>
      </w:pPr>
      <w:r w:rsidRPr="00A95ED6">
        <w:rPr>
          <w:rFonts w:asciiTheme="majorBidi" w:hAnsiTheme="majorBidi" w:cstheme="majorBidi"/>
          <w:lang w:val="id-ID"/>
        </w:rPr>
        <w:t xml:space="preserve">Namun begitu, banyak pula pendapat-pendapat yang mengatakan agar orang-orang tidak </w:t>
      </w:r>
      <w:r w:rsidR="005F020B">
        <w:rPr>
          <w:rFonts w:asciiTheme="majorBidi" w:hAnsiTheme="majorBidi" w:cstheme="majorBidi"/>
          <w:lang w:val="id-ID"/>
        </w:rPr>
        <w:t xml:space="preserve">perlu </w:t>
      </w:r>
      <w:r w:rsidRPr="00A95ED6">
        <w:rPr>
          <w:rFonts w:asciiTheme="majorBidi" w:hAnsiTheme="majorBidi" w:cstheme="majorBidi"/>
          <w:lang w:val="id-ID"/>
        </w:rPr>
        <w:t>merasa takut akan hadirnya AI yang dianggap akan mengambil alih pekerjaan mereka.</w:t>
      </w:r>
      <w:r w:rsidR="005F020B">
        <w:rPr>
          <w:rFonts w:asciiTheme="majorBidi" w:hAnsiTheme="majorBidi" w:cstheme="majorBidi"/>
          <w:lang w:val="id-ID"/>
        </w:rPr>
        <w:t xml:space="preserve"> Seperti yang dikatakan oleh Sharma (2020) program-program perangkat lunak otomatis terutama bidang akuntansi bukanlah konsep yang baru. Ia menuturkan bahwa sudah bertahun-tahun hingga sekarang penggunaan aplikasi-aplikasi untuk membantu pembukuan-pembukuan dan penugasan-penugasan persiapan pajak</w:t>
      </w:r>
      <w:r w:rsidR="00586BBA">
        <w:rPr>
          <w:rFonts w:asciiTheme="majorBidi" w:hAnsiTheme="majorBidi" w:cstheme="majorBidi"/>
          <w:lang w:val="id-ID"/>
        </w:rPr>
        <w:t>. Hal ini tentu saja tidak lantas membuat jasa persiapan pajak dan akuntansi profesional diambil oleh program-program tersebut. Justru pada faktanya dengan perangkat-perangkat lunak tersebut para profesional malah terbantu lebih efisien dalam bekerja.</w:t>
      </w:r>
    </w:p>
    <w:p w14:paraId="11138FBF" w14:textId="6A413A23" w:rsidR="00821295" w:rsidRDefault="00586BBA" w:rsidP="00821295">
      <w:pPr>
        <w:pStyle w:val="ListParagraph"/>
        <w:ind w:firstLine="556"/>
        <w:jc w:val="both"/>
        <w:rPr>
          <w:rFonts w:asciiTheme="majorBidi" w:hAnsiTheme="majorBidi" w:cstheme="majorBidi"/>
          <w:lang w:val="id-ID"/>
        </w:rPr>
      </w:pPr>
      <w:r>
        <w:rPr>
          <w:rFonts w:asciiTheme="majorBidi" w:hAnsiTheme="majorBidi" w:cstheme="majorBidi"/>
          <w:lang w:val="id-ID"/>
        </w:rPr>
        <w:t xml:space="preserve">Dengan contoh kasus pada sektor akuntansi tersebut dapat juga kita simpulkan pada sektor-sektor lain secara umum. </w:t>
      </w:r>
      <w:r w:rsidR="00896972">
        <w:rPr>
          <w:rFonts w:asciiTheme="majorBidi" w:hAnsiTheme="majorBidi" w:cstheme="majorBidi"/>
          <w:lang w:val="id-ID"/>
        </w:rPr>
        <w:t xml:space="preserve">Malah dengan adanya perkembangan teknologi </w:t>
      </w:r>
      <w:r w:rsidR="00181AE2">
        <w:rPr>
          <w:rFonts w:asciiTheme="majorBidi" w:hAnsiTheme="majorBidi" w:cstheme="majorBidi"/>
          <w:lang w:val="id-ID"/>
        </w:rPr>
        <w:t>otomatisasi</w:t>
      </w:r>
      <w:r w:rsidR="00896972">
        <w:rPr>
          <w:rFonts w:asciiTheme="majorBidi" w:hAnsiTheme="majorBidi" w:cstheme="majorBidi"/>
          <w:lang w:val="id-ID"/>
        </w:rPr>
        <w:t xml:space="preserve"> dan AI jutru akan menciptakan pekerjaan-pekerjaan baru dan menjadikan sektor-sektor pelayanan menjadi bangkit dengan pekerjaan-pekerjaan baru tersebut (</w:t>
      </w:r>
      <w:r w:rsidR="00181AE2">
        <w:rPr>
          <w:rFonts w:asciiTheme="majorBidi" w:hAnsiTheme="majorBidi" w:cstheme="majorBidi"/>
          <w:lang w:val="id-ID"/>
        </w:rPr>
        <w:t xml:space="preserve">Bill </w:t>
      </w:r>
      <w:r w:rsidR="00896972">
        <w:rPr>
          <w:rFonts w:asciiTheme="majorBidi" w:hAnsiTheme="majorBidi" w:cstheme="majorBidi"/>
          <w:lang w:val="id-ID"/>
        </w:rPr>
        <w:t>Snyder, 2019).</w:t>
      </w:r>
      <w:r w:rsidR="00181AE2">
        <w:rPr>
          <w:rFonts w:asciiTheme="majorBidi" w:hAnsiTheme="majorBidi" w:cstheme="majorBidi"/>
          <w:lang w:val="id-ID"/>
        </w:rPr>
        <w:t xml:space="preserve"> Hal </w:t>
      </w:r>
      <w:r w:rsidR="00896972">
        <w:rPr>
          <w:rFonts w:asciiTheme="majorBidi" w:hAnsiTheme="majorBidi" w:cstheme="majorBidi"/>
          <w:lang w:val="id-ID"/>
        </w:rPr>
        <w:t xml:space="preserve">Varian (dalam </w:t>
      </w:r>
      <w:r w:rsidR="00181AE2">
        <w:rPr>
          <w:rFonts w:asciiTheme="majorBidi" w:hAnsiTheme="majorBidi" w:cstheme="majorBidi"/>
          <w:lang w:val="id-ID"/>
        </w:rPr>
        <w:t xml:space="preserve">Bill </w:t>
      </w:r>
      <w:r w:rsidR="00896972">
        <w:rPr>
          <w:rFonts w:asciiTheme="majorBidi" w:hAnsiTheme="majorBidi" w:cstheme="majorBidi"/>
          <w:lang w:val="id-ID"/>
        </w:rPr>
        <w:t>Snyder, 2019) mengatakan “</w:t>
      </w:r>
      <w:r w:rsidR="00DB2ACE">
        <w:rPr>
          <w:rFonts w:asciiTheme="majorBidi" w:hAnsiTheme="majorBidi" w:cstheme="majorBidi"/>
          <w:lang w:val="id-ID"/>
        </w:rPr>
        <w:t>O</w:t>
      </w:r>
      <w:r w:rsidR="00896972" w:rsidRPr="00896972">
        <w:rPr>
          <w:rFonts w:asciiTheme="majorBidi" w:hAnsiTheme="majorBidi" w:cstheme="majorBidi"/>
          <w:lang w:val="id-ID"/>
        </w:rPr>
        <w:t>to</w:t>
      </w:r>
      <w:r w:rsidR="00181AE2">
        <w:rPr>
          <w:rFonts w:asciiTheme="majorBidi" w:hAnsiTheme="majorBidi" w:cstheme="majorBidi"/>
          <w:lang w:val="id-ID"/>
        </w:rPr>
        <w:t>matisa</w:t>
      </w:r>
      <w:r w:rsidR="00896972" w:rsidRPr="00896972">
        <w:rPr>
          <w:rFonts w:asciiTheme="majorBidi" w:hAnsiTheme="majorBidi" w:cstheme="majorBidi"/>
          <w:lang w:val="id-ID"/>
        </w:rPr>
        <w:t xml:space="preserve">si </w:t>
      </w:r>
      <w:r w:rsidR="00896972">
        <w:rPr>
          <w:rFonts w:asciiTheme="majorBidi" w:hAnsiTheme="majorBidi" w:cstheme="majorBidi"/>
          <w:lang w:val="id-ID"/>
        </w:rPr>
        <w:t xml:space="preserve">pada </w:t>
      </w:r>
      <w:r w:rsidR="00896972" w:rsidRPr="00896972">
        <w:rPr>
          <w:rFonts w:asciiTheme="majorBidi" w:hAnsiTheme="majorBidi" w:cstheme="majorBidi"/>
          <w:lang w:val="id-ID"/>
        </w:rPr>
        <w:t xml:space="preserve">umumnya tidak </w:t>
      </w:r>
      <w:r w:rsidR="00896972">
        <w:rPr>
          <w:rFonts w:asciiTheme="majorBidi" w:hAnsiTheme="majorBidi" w:cstheme="majorBidi"/>
          <w:lang w:val="id-ID"/>
        </w:rPr>
        <w:t xml:space="preserve">akan </w:t>
      </w:r>
      <w:r w:rsidR="00896972" w:rsidRPr="00896972">
        <w:rPr>
          <w:rFonts w:asciiTheme="majorBidi" w:hAnsiTheme="majorBidi" w:cstheme="majorBidi"/>
          <w:lang w:val="id-ID"/>
        </w:rPr>
        <w:t xml:space="preserve">menghilangkan pekerjaan. Otomatisasi umumnya </w:t>
      </w:r>
      <w:r w:rsidR="00181AE2">
        <w:rPr>
          <w:rFonts w:asciiTheme="majorBidi" w:hAnsiTheme="majorBidi" w:cstheme="majorBidi"/>
          <w:lang w:val="id-ID"/>
        </w:rPr>
        <w:t>‘</w:t>
      </w:r>
      <w:r w:rsidR="00896972" w:rsidRPr="00896972">
        <w:rPr>
          <w:rFonts w:asciiTheme="majorBidi" w:hAnsiTheme="majorBidi" w:cstheme="majorBidi"/>
          <w:lang w:val="id-ID"/>
        </w:rPr>
        <w:t>menghilangkan</w:t>
      </w:r>
      <w:r w:rsidR="00181AE2">
        <w:rPr>
          <w:rFonts w:asciiTheme="majorBidi" w:hAnsiTheme="majorBidi" w:cstheme="majorBidi"/>
          <w:lang w:val="id-ID"/>
        </w:rPr>
        <w:t>’</w:t>
      </w:r>
      <w:r w:rsidR="00896972" w:rsidRPr="00896972">
        <w:rPr>
          <w:rFonts w:asciiTheme="majorBidi" w:hAnsiTheme="majorBidi" w:cstheme="majorBidi"/>
          <w:lang w:val="id-ID"/>
        </w:rPr>
        <w:t xml:space="preserve"> tugas yang membosankan, </w:t>
      </w:r>
      <w:r w:rsidR="00181AE2">
        <w:rPr>
          <w:rFonts w:asciiTheme="majorBidi" w:hAnsiTheme="majorBidi" w:cstheme="majorBidi"/>
          <w:lang w:val="id-ID"/>
        </w:rPr>
        <w:t>tidak menarik</w:t>
      </w:r>
      <w:r w:rsidR="00896972" w:rsidRPr="00896972">
        <w:rPr>
          <w:rFonts w:asciiTheme="majorBidi" w:hAnsiTheme="majorBidi" w:cstheme="majorBidi"/>
          <w:lang w:val="id-ID"/>
        </w:rPr>
        <w:t xml:space="preserve">, dan </w:t>
      </w:r>
      <w:r w:rsidR="00181AE2">
        <w:rPr>
          <w:rFonts w:asciiTheme="majorBidi" w:hAnsiTheme="majorBidi" w:cstheme="majorBidi"/>
          <w:lang w:val="id-ID"/>
        </w:rPr>
        <w:t>repetitif</w:t>
      </w:r>
      <w:r w:rsidR="00896972" w:rsidRPr="00896972">
        <w:rPr>
          <w:rFonts w:asciiTheme="majorBidi" w:hAnsiTheme="majorBidi" w:cstheme="majorBidi"/>
          <w:lang w:val="id-ID"/>
        </w:rPr>
        <w:t>.</w:t>
      </w:r>
      <w:r w:rsidR="00181AE2">
        <w:rPr>
          <w:rFonts w:asciiTheme="majorBidi" w:hAnsiTheme="majorBidi" w:cstheme="majorBidi"/>
          <w:lang w:val="id-ID"/>
        </w:rPr>
        <w:t>”. Begitupula pendiri dan CEO dari Tesla Motors, Elon Musk (dalam Bill Snyder, 2019), mengatkan bahwa  industri otomotif pun menemukan bahwa teknologi otomatisasi pun memiliki batasnya sendiri</w:t>
      </w:r>
      <w:r w:rsidR="00DB2ACE">
        <w:rPr>
          <w:rFonts w:asciiTheme="majorBidi" w:hAnsiTheme="majorBidi" w:cstheme="majorBidi"/>
          <w:lang w:val="id-ID"/>
        </w:rPr>
        <w:t xml:space="preserve"> dan ia pun mengatakan “Otomatisasi yang berlebihan di Tesla merupakan sebuah kesalahan. Lebih tepatnya, hal tersebut adalah kesalahan saya. Manusia terlalu dianggap remeh”.</w:t>
      </w:r>
    </w:p>
    <w:p w14:paraId="23BE52CE" w14:textId="42955B68" w:rsidR="00821295" w:rsidRPr="00A95ED6" w:rsidRDefault="00821295" w:rsidP="00821295">
      <w:pPr>
        <w:pStyle w:val="ListParagraph"/>
        <w:ind w:firstLine="556"/>
        <w:jc w:val="both"/>
        <w:rPr>
          <w:rFonts w:asciiTheme="majorBidi" w:hAnsiTheme="majorBidi" w:cstheme="majorBidi"/>
          <w:lang w:val="id-ID"/>
        </w:rPr>
      </w:pPr>
      <w:r>
        <w:rPr>
          <w:rFonts w:asciiTheme="majorBidi" w:hAnsiTheme="majorBidi" w:cstheme="majorBidi"/>
          <w:lang w:val="id-ID"/>
        </w:rPr>
        <w:t>Oleh karena hal tersebut, tidaklah perlu bagi manusia untuk takut berlebihan terhadap perkembangan teknologi otomatisasi dan AI. Karena yang perlu dilakukan hanyalah berdamai dengan keduanya dan beradaptasi dengan meningkatkan keahlian-keahlian di bidang masing-masing. Dan dengan melakukan adaptasi dan meningkatkan keahlian-keahliannya manusia justru akan terbantu dan dimudahkan dalam pekerjaannya oleh teknologi otomatisasi dan AI.</w:t>
      </w:r>
    </w:p>
    <w:p w14:paraId="137BF6B7" w14:textId="77777777" w:rsidR="00A95ED6" w:rsidRPr="00A95ED6" w:rsidRDefault="00A95ED6" w:rsidP="00586BBA">
      <w:pPr>
        <w:pStyle w:val="ListParagraph"/>
        <w:ind w:left="0" w:firstLine="720"/>
        <w:jc w:val="both"/>
        <w:rPr>
          <w:rFonts w:asciiTheme="majorBidi" w:hAnsiTheme="majorBidi" w:cstheme="majorBidi"/>
          <w:lang w:val="id-ID"/>
        </w:rPr>
      </w:pPr>
    </w:p>
    <w:p w14:paraId="15B48E5E" w14:textId="77777777" w:rsidR="00A95ED6" w:rsidRPr="00A95ED6" w:rsidRDefault="00A95ED6" w:rsidP="00A95ED6">
      <w:pPr>
        <w:pStyle w:val="ListParagraph"/>
        <w:jc w:val="both"/>
        <w:rPr>
          <w:rFonts w:asciiTheme="majorBidi" w:hAnsiTheme="majorBidi" w:cstheme="majorBidi"/>
          <w:lang w:val="id-ID"/>
        </w:rPr>
      </w:pPr>
    </w:p>
    <w:p w14:paraId="7CB5D444" w14:textId="7C0BFAE4" w:rsidR="00A95ED6" w:rsidRDefault="00A95ED6" w:rsidP="00A95ED6">
      <w:pPr>
        <w:pStyle w:val="ListParagraph"/>
        <w:jc w:val="both"/>
        <w:rPr>
          <w:rFonts w:asciiTheme="majorBidi" w:hAnsiTheme="majorBidi" w:cstheme="majorBidi"/>
          <w:lang w:val="id-ID"/>
        </w:rPr>
      </w:pPr>
      <w:r>
        <w:rPr>
          <w:rFonts w:asciiTheme="majorBidi" w:hAnsiTheme="majorBidi" w:cstheme="majorBidi"/>
          <w:lang w:val="id-ID"/>
        </w:rPr>
        <w:t xml:space="preserve">Sumber </w:t>
      </w:r>
      <w:r w:rsidR="00586BBA">
        <w:rPr>
          <w:rFonts w:asciiTheme="majorBidi" w:hAnsiTheme="majorBidi" w:cstheme="majorBidi"/>
          <w:lang w:val="id-ID"/>
        </w:rPr>
        <w:t xml:space="preserve">dan </w:t>
      </w:r>
      <w:r>
        <w:rPr>
          <w:rFonts w:asciiTheme="majorBidi" w:hAnsiTheme="majorBidi" w:cstheme="majorBidi"/>
          <w:lang w:val="id-ID"/>
        </w:rPr>
        <w:t>Referensi</w:t>
      </w:r>
      <w:r w:rsidR="005F020B">
        <w:rPr>
          <w:rFonts w:asciiTheme="majorBidi" w:hAnsiTheme="majorBidi" w:cstheme="majorBidi"/>
          <w:lang w:val="id-ID"/>
        </w:rPr>
        <w:t xml:space="preserve"> :</w:t>
      </w:r>
    </w:p>
    <w:p w14:paraId="37E99B45" w14:textId="03BBD98A" w:rsidR="00A95ED6" w:rsidRDefault="00A95ED6" w:rsidP="00A95ED6">
      <w:pPr>
        <w:pStyle w:val="ListParagraph"/>
        <w:jc w:val="both"/>
        <w:rPr>
          <w:rFonts w:asciiTheme="majorBidi" w:hAnsiTheme="majorBidi" w:cstheme="majorBidi"/>
          <w:lang w:val="id-ID"/>
        </w:rPr>
      </w:pPr>
    </w:p>
    <w:p w14:paraId="58952752" w14:textId="415C01E9" w:rsidR="007E05F6" w:rsidRDefault="007E05F6" w:rsidP="007E05F6">
      <w:pPr>
        <w:pStyle w:val="ListParagraph"/>
        <w:numPr>
          <w:ilvl w:val="0"/>
          <w:numId w:val="5"/>
        </w:numPr>
        <w:jc w:val="both"/>
        <w:rPr>
          <w:rFonts w:asciiTheme="majorBidi" w:hAnsiTheme="majorBidi" w:cstheme="majorBidi"/>
          <w:lang w:val="id-ID"/>
        </w:rPr>
      </w:pPr>
      <w:r>
        <w:rPr>
          <w:rFonts w:asciiTheme="majorBidi" w:hAnsiTheme="majorBidi" w:cstheme="majorBidi"/>
          <w:lang w:val="id-ID"/>
        </w:rPr>
        <w:t xml:space="preserve">Rindel, M. (2019). </w:t>
      </w:r>
      <w:r w:rsidRPr="007E05F6">
        <w:rPr>
          <w:rFonts w:asciiTheme="majorBidi" w:hAnsiTheme="majorBidi" w:cstheme="majorBidi"/>
          <w:lang w:val="id-ID"/>
        </w:rPr>
        <w:t>Fear of AI takeover: Why are we afraid of machines?</w:t>
      </w:r>
      <w:r>
        <w:rPr>
          <w:rFonts w:asciiTheme="majorBidi" w:hAnsiTheme="majorBidi" w:cstheme="majorBidi"/>
          <w:lang w:val="id-ID"/>
        </w:rPr>
        <w:t xml:space="preserve">. Jenny-Blog, Jenny. Diakses </w:t>
      </w:r>
      <w:r w:rsidR="002E099B">
        <w:rPr>
          <w:rFonts w:asciiTheme="majorBidi" w:hAnsiTheme="majorBidi" w:cstheme="majorBidi"/>
          <w:lang w:val="id-ID"/>
        </w:rPr>
        <w:t xml:space="preserve">11 Desember 2020, dari </w:t>
      </w:r>
      <w:r>
        <w:rPr>
          <w:rFonts w:asciiTheme="majorBidi" w:hAnsiTheme="majorBidi" w:cstheme="majorBidi"/>
          <w:lang w:val="id-ID"/>
        </w:rPr>
        <w:t xml:space="preserve"> </w:t>
      </w:r>
      <w:hyperlink r:id="rId5" w:history="1">
        <w:r w:rsidRPr="001442F5">
          <w:rPr>
            <w:rStyle w:val="Hyperlink"/>
            <w:rFonts w:asciiTheme="majorBidi" w:hAnsiTheme="majorBidi" w:cstheme="majorBidi"/>
            <w:lang w:val="id-ID"/>
          </w:rPr>
          <w:t>https://www.getjenny.com/blog/fear-of-ai-takeover-why-are-we-afraid-of-machines</w:t>
        </w:r>
      </w:hyperlink>
    </w:p>
    <w:p w14:paraId="3F5F5860" w14:textId="7AD10FE7" w:rsidR="00586BBA" w:rsidRDefault="002E099B" w:rsidP="00C32B0A">
      <w:pPr>
        <w:pStyle w:val="ListParagraph"/>
        <w:numPr>
          <w:ilvl w:val="0"/>
          <w:numId w:val="5"/>
        </w:numPr>
        <w:jc w:val="both"/>
        <w:rPr>
          <w:rFonts w:asciiTheme="majorBidi" w:hAnsiTheme="majorBidi" w:cstheme="majorBidi"/>
          <w:lang w:val="id-ID"/>
        </w:rPr>
      </w:pPr>
      <w:r w:rsidRPr="002E099B">
        <w:rPr>
          <w:rFonts w:asciiTheme="majorBidi" w:hAnsiTheme="majorBidi" w:cstheme="majorBidi"/>
          <w:lang w:val="id-ID"/>
        </w:rPr>
        <w:t xml:space="preserve">Douglas, J. (2019, November 7). </w:t>
      </w:r>
      <w:r w:rsidRPr="002E099B">
        <w:rPr>
          <w:rFonts w:asciiTheme="majorBidi" w:hAnsiTheme="majorBidi" w:cstheme="majorBidi"/>
          <w:lang w:val="id-ID"/>
        </w:rPr>
        <w:t>These American workers are the most afraid of A.I. taking their jobs</w:t>
      </w:r>
      <w:r w:rsidRPr="002E099B">
        <w:rPr>
          <w:rFonts w:asciiTheme="majorBidi" w:hAnsiTheme="majorBidi" w:cstheme="majorBidi"/>
          <w:lang w:val="id-ID"/>
        </w:rPr>
        <w:t>. Diakses dari</w:t>
      </w:r>
      <w:r>
        <w:rPr>
          <w:rFonts w:asciiTheme="majorBidi" w:hAnsiTheme="majorBidi" w:cstheme="majorBidi"/>
          <w:lang w:val="id-ID"/>
        </w:rPr>
        <w:t xml:space="preserve"> </w:t>
      </w:r>
      <w:hyperlink r:id="rId6" w:history="1">
        <w:r w:rsidR="00586BBA" w:rsidRPr="002E099B">
          <w:rPr>
            <w:rStyle w:val="Hyperlink"/>
            <w:rFonts w:asciiTheme="majorBidi" w:hAnsiTheme="majorBidi" w:cstheme="majorBidi"/>
            <w:lang w:val="id-ID"/>
          </w:rPr>
          <w:t>https://www.cnbc.com/2019/11/07/these-american-workers-are-the-most-afraid-of-ai-taking-their-jobs.html</w:t>
        </w:r>
      </w:hyperlink>
    </w:p>
    <w:p w14:paraId="05BBA055" w14:textId="27FEF385" w:rsidR="004B218C" w:rsidRDefault="002E099B" w:rsidP="005F5834">
      <w:pPr>
        <w:pStyle w:val="ListParagraph"/>
        <w:numPr>
          <w:ilvl w:val="0"/>
          <w:numId w:val="5"/>
        </w:numPr>
        <w:jc w:val="both"/>
        <w:rPr>
          <w:rFonts w:asciiTheme="majorBidi" w:hAnsiTheme="majorBidi" w:cstheme="majorBidi"/>
          <w:lang w:val="id-ID"/>
        </w:rPr>
      </w:pPr>
      <w:r w:rsidRPr="002E099B">
        <w:rPr>
          <w:rFonts w:asciiTheme="majorBidi" w:hAnsiTheme="majorBidi" w:cstheme="majorBidi"/>
          <w:lang w:val="id-ID"/>
        </w:rPr>
        <w:t xml:space="preserve">Grubb, J. (2017, Juni 2). </w:t>
      </w:r>
      <w:r w:rsidRPr="002E099B">
        <w:rPr>
          <w:rFonts w:asciiTheme="majorBidi" w:hAnsiTheme="majorBidi" w:cstheme="majorBidi"/>
          <w:lang w:val="id-ID"/>
        </w:rPr>
        <w:t xml:space="preserve">Pixar </w:t>
      </w:r>
      <w:r w:rsidRPr="002E099B">
        <w:rPr>
          <w:rFonts w:asciiTheme="majorBidi" w:hAnsiTheme="majorBidi" w:cstheme="majorBidi"/>
          <w:lang w:val="id-ID"/>
        </w:rPr>
        <w:t>V</w:t>
      </w:r>
      <w:r w:rsidRPr="002E099B">
        <w:rPr>
          <w:rFonts w:asciiTheme="majorBidi" w:hAnsiTheme="majorBidi" w:cstheme="majorBidi"/>
          <w:lang w:val="id-ID"/>
        </w:rPr>
        <w:t xml:space="preserve">eteran </w:t>
      </w:r>
      <w:r w:rsidRPr="002E099B">
        <w:rPr>
          <w:rFonts w:asciiTheme="majorBidi" w:hAnsiTheme="majorBidi" w:cstheme="majorBidi"/>
          <w:lang w:val="id-ID"/>
        </w:rPr>
        <w:t>C</w:t>
      </w:r>
      <w:r w:rsidRPr="002E099B">
        <w:rPr>
          <w:rFonts w:asciiTheme="majorBidi" w:hAnsiTheme="majorBidi" w:cstheme="majorBidi"/>
          <w:lang w:val="id-ID"/>
        </w:rPr>
        <w:t xml:space="preserve">reates AI </w:t>
      </w:r>
      <w:r w:rsidRPr="002E099B">
        <w:rPr>
          <w:rFonts w:asciiTheme="majorBidi" w:hAnsiTheme="majorBidi" w:cstheme="majorBidi"/>
          <w:lang w:val="id-ID"/>
        </w:rPr>
        <w:t>T</w:t>
      </w:r>
      <w:r w:rsidRPr="002E099B">
        <w:rPr>
          <w:rFonts w:asciiTheme="majorBidi" w:hAnsiTheme="majorBidi" w:cstheme="majorBidi"/>
          <w:lang w:val="id-ID"/>
        </w:rPr>
        <w:t xml:space="preserve">ool for </w:t>
      </w:r>
      <w:r w:rsidRPr="002E099B">
        <w:rPr>
          <w:rFonts w:asciiTheme="majorBidi" w:hAnsiTheme="majorBidi" w:cstheme="majorBidi"/>
          <w:lang w:val="id-ID"/>
        </w:rPr>
        <w:t>A</w:t>
      </w:r>
      <w:r w:rsidRPr="002E099B">
        <w:rPr>
          <w:rFonts w:asciiTheme="majorBidi" w:hAnsiTheme="majorBidi" w:cstheme="majorBidi"/>
          <w:lang w:val="id-ID"/>
        </w:rPr>
        <w:t xml:space="preserve">utomating 2D </w:t>
      </w:r>
      <w:r w:rsidRPr="002E099B">
        <w:rPr>
          <w:rFonts w:asciiTheme="majorBidi" w:hAnsiTheme="majorBidi" w:cstheme="majorBidi"/>
          <w:lang w:val="id-ID"/>
        </w:rPr>
        <w:t>A</w:t>
      </w:r>
      <w:r w:rsidRPr="002E099B">
        <w:rPr>
          <w:rFonts w:asciiTheme="majorBidi" w:hAnsiTheme="majorBidi" w:cstheme="majorBidi"/>
          <w:lang w:val="id-ID"/>
        </w:rPr>
        <w:t>nimations</w:t>
      </w:r>
      <w:r w:rsidRPr="002E099B">
        <w:rPr>
          <w:rFonts w:asciiTheme="majorBidi" w:hAnsiTheme="majorBidi" w:cstheme="majorBidi"/>
          <w:lang w:val="id-ID"/>
        </w:rPr>
        <w:t>. Diakses dari</w:t>
      </w:r>
      <w:r>
        <w:rPr>
          <w:rFonts w:asciiTheme="majorBidi" w:hAnsiTheme="majorBidi" w:cstheme="majorBidi"/>
          <w:lang w:val="id-ID"/>
        </w:rPr>
        <w:t xml:space="preserve"> </w:t>
      </w:r>
      <w:hyperlink r:id="rId7" w:history="1">
        <w:r w:rsidR="00A95ED6" w:rsidRPr="002E099B">
          <w:rPr>
            <w:rStyle w:val="Hyperlink"/>
            <w:rFonts w:asciiTheme="majorBidi" w:hAnsiTheme="majorBidi" w:cstheme="majorBidi"/>
            <w:lang w:val="id-ID"/>
          </w:rPr>
          <w:t>https://venturebeat.com/2017/06/02/pixar-veteran-creates-a-i-tool-for-automating-2d-animations/</w:t>
        </w:r>
      </w:hyperlink>
    </w:p>
    <w:p w14:paraId="52D6F1F0" w14:textId="384AC89D" w:rsidR="007E05F6" w:rsidRDefault="002E099B" w:rsidP="00296345">
      <w:pPr>
        <w:pStyle w:val="ListParagraph"/>
        <w:numPr>
          <w:ilvl w:val="0"/>
          <w:numId w:val="5"/>
        </w:numPr>
        <w:jc w:val="both"/>
        <w:rPr>
          <w:rFonts w:asciiTheme="majorBidi" w:hAnsiTheme="majorBidi" w:cstheme="majorBidi"/>
          <w:lang w:val="id-ID"/>
        </w:rPr>
      </w:pPr>
      <w:r w:rsidRPr="002E099B">
        <w:rPr>
          <w:rFonts w:asciiTheme="majorBidi" w:hAnsiTheme="majorBidi" w:cstheme="majorBidi"/>
          <w:lang w:val="id-ID"/>
        </w:rPr>
        <w:t xml:space="preserve">Kumari, R. (2020, September 21). </w:t>
      </w:r>
      <w:r w:rsidRPr="002E099B">
        <w:rPr>
          <w:rFonts w:asciiTheme="majorBidi" w:hAnsiTheme="majorBidi" w:cstheme="majorBidi"/>
          <w:lang w:val="id-ID"/>
        </w:rPr>
        <w:t>Role of Artificial Intelligence(AI) in Animation</w:t>
      </w:r>
      <w:r w:rsidRPr="002E099B">
        <w:rPr>
          <w:rFonts w:asciiTheme="majorBidi" w:hAnsiTheme="majorBidi" w:cstheme="majorBidi"/>
          <w:lang w:val="id-ID"/>
        </w:rPr>
        <w:t>. Diakses dari</w:t>
      </w:r>
      <w:r>
        <w:rPr>
          <w:rFonts w:asciiTheme="majorBidi" w:hAnsiTheme="majorBidi" w:cstheme="majorBidi"/>
          <w:lang w:val="id-ID"/>
        </w:rPr>
        <w:t xml:space="preserve"> </w:t>
      </w:r>
      <w:hyperlink r:id="rId8" w:history="1">
        <w:r w:rsidR="007E05F6" w:rsidRPr="002E099B">
          <w:rPr>
            <w:rStyle w:val="Hyperlink"/>
            <w:rFonts w:asciiTheme="majorBidi" w:hAnsiTheme="majorBidi" w:cstheme="majorBidi"/>
            <w:lang w:val="id-ID"/>
          </w:rPr>
          <w:t>https://www.analyticssteps.com/blogs/role-artificial-intelligenceai-animation</w:t>
        </w:r>
      </w:hyperlink>
    </w:p>
    <w:p w14:paraId="34D2FCB4" w14:textId="01C21E31" w:rsidR="002E099B" w:rsidRDefault="002E099B" w:rsidP="00296345">
      <w:pPr>
        <w:pStyle w:val="ListParagraph"/>
        <w:numPr>
          <w:ilvl w:val="0"/>
          <w:numId w:val="5"/>
        </w:numPr>
        <w:jc w:val="both"/>
        <w:rPr>
          <w:rFonts w:asciiTheme="majorBidi" w:hAnsiTheme="majorBidi" w:cstheme="majorBidi"/>
          <w:lang w:val="id-ID"/>
        </w:rPr>
      </w:pPr>
      <w:r>
        <w:rPr>
          <w:rFonts w:asciiTheme="majorBidi" w:hAnsiTheme="majorBidi" w:cstheme="majorBidi"/>
          <w:lang w:val="id-ID"/>
        </w:rPr>
        <w:t xml:space="preserve">Sharma, M. (2020). </w:t>
      </w:r>
      <w:r w:rsidRPr="002E099B">
        <w:rPr>
          <w:rFonts w:asciiTheme="majorBidi" w:hAnsiTheme="majorBidi" w:cstheme="majorBidi"/>
          <w:lang w:val="id-ID"/>
        </w:rPr>
        <w:t>Future of Accountants – Can Accounting Software Replace Them?</w:t>
      </w:r>
      <w:r>
        <w:rPr>
          <w:rFonts w:asciiTheme="majorBidi" w:hAnsiTheme="majorBidi" w:cstheme="majorBidi"/>
          <w:lang w:val="id-ID"/>
        </w:rPr>
        <w:t xml:space="preserve">. Diakses 11 Desember 2020, dari </w:t>
      </w:r>
      <w:hyperlink r:id="rId9" w:history="1">
        <w:r w:rsidRPr="00A4084E">
          <w:rPr>
            <w:rStyle w:val="Hyperlink"/>
            <w:rFonts w:asciiTheme="majorBidi" w:hAnsiTheme="majorBidi" w:cstheme="majorBidi"/>
            <w:lang w:val="id-ID"/>
          </w:rPr>
          <w:t>https://www.cogneesol.com/blog/future-of-accountants-can-accounting-software-replace-them</w:t>
        </w:r>
      </w:hyperlink>
    </w:p>
    <w:p w14:paraId="37471E7F" w14:textId="5702874D" w:rsidR="007E05F6" w:rsidRPr="00B94387" w:rsidRDefault="002E099B" w:rsidP="00477B1E">
      <w:pPr>
        <w:pStyle w:val="ListParagraph"/>
        <w:numPr>
          <w:ilvl w:val="0"/>
          <w:numId w:val="5"/>
        </w:numPr>
        <w:jc w:val="both"/>
        <w:rPr>
          <w:rFonts w:asciiTheme="majorBidi" w:hAnsiTheme="majorBidi" w:cstheme="majorBidi"/>
          <w:lang w:val="id-ID"/>
        </w:rPr>
      </w:pPr>
      <w:r w:rsidRPr="00B94387">
        <w:rPr>
          <w:rFonts w:asciiTheme="majorBidi" w:hAnsiTheme="majorBidi" w:cstheme="majorBidi"/>
          <w:lang w:val="id-ID"/>
        </w:rPr>
        <w:t>Snyder, B. (2019)</w:t>
      </w:r>
      <w:r w:rsidR="00B94387" w:rsidRPr="00B94387">
        <w:rPr>
          <w:rFonts w:asciiTheme="majorBidi" w:hAnsiTheme="majorBidi" w:cstheme="majorBidi"/>
          <w:lang w:val="id-ID"/>
        </w:rPr>
        <w:t xml:space="preserve">. </w:t>
      </w:r>
      <w:r w:rsidR="00B94387" w:rsidRPr="00B94387">
        <w:rPr>
          <w:rFonts w:asciiTheme="majorBidi" w:hAnsiTheme="majorBidi" w:cstheme="majorBidi"/>
          <w:lang w:val="id-ID"/>
        </w:rPr>
        <w:t>Our Misplaced Fear of Job-Stealing Robots</w:t>
      </w:r>
      <w:r w:rsidR="00B94387" w:rsidRPr="00B94387">
        <w:rPr>
          <w:rFonts w:asciiTheme="majorBidi" w:hAnsiTheme="majorBidi" w:cstheme="majorBidi"/>
          <w:lang w:val="id-ID"/>
        </w:rPr>
        <w:t>. Diakses dari Universitas Standford, Situs Web Insight – Graduate School of Business</w:t>
      </w:r>
      <w:r w:rsidR="00B94387">
        <w:rPr>
          <w:rFonts w:asciiTheme="majorBidi" w:hAnsiTheme="majorBidi" w:cstheme="majorBidi"/>
          <w:lang w:val="id-ID"/>
        </w:rPr>
        <w:t xml:space="preserve"> </w:t>
      </w:r>
      <w:hyperlink r:id="rId10" w:history="1">
        <w:r w:rsidR="007E05F6" w:rsidRPr="00B94387">
          <w:rPr>
            <w:rStyle w:val="Hyperlink"/>
            <w:rFonts w:asciiTheme="majorBidi" w:hAnsiTheme="majorBidi" w:cstheme="majorBidi"/>
            <w:lang w:val="id-ID"/>
          </w:rPr>
          <w:t>https://www.gsb.stanford.edu/insights/misplaced-fear-job-stealing-robots</w:t>
        </w:r>
      </w:hyperlink>
    </w:p>
    <w:p w14:paraId="3A54882B" w14:textId="77777777" w:rsidR="00A95ED6" w:rsidRPr="00945AB0" w:rsidRDefault="00A95ED6" w:rsidP="00A95ED6">
      <w:pPr>
        <w:pStyle w:val="ListParagraph"/>
        <w:jc w:val="both"/>
        <w:rPr>
          <w:rFonts w:asciiTheme="majorBidi" w:hAnsiTheme="majorBidi" w:cstheme="majorBidi"/>
          <w:lang w:val="id-ID"/>
        </w:rPr>
      </w:pPr>
    </w:p>
    <w:p w14:paraId="67C202D6" w14:textId="77777777" w:rsidR="00525C70" w:rsidRPr="00945AB0" w:rsidRDefault="00525C70" w:rsidP="00525C70">
      <w:pPr>
        <w:pStyle w:val="ListParagraph"/>
        <w:jc w:val="both"/>
        <w:rPr>
          <w:rFonts w:asciiTheme="majorBidi" w:hAnsiTheme="majorBidi" w:cstheme="majorBidi"/>
          <w:lang w:val="id-ID"/>
        </w:rPr>
      </w:pPr>
    </w:p>
    <w:p w14:paraId="3CE3D3B5" w14:textId="77777777" w:rsidR="0040472E" w:rsidRPr="00945AB0" w:rsidRDefault="0040472E" w:rsidP="0040472E">
      <w:pPr>
        <w:jc w:val="both"/>
        <w:rPr>
          <w:rFonts w:asciiTheme="majorBidi" w:hAnsiTheme="majorBidi" w:cstheme="majorBidi"/>
          <w:lang w:val="id-ID"/>
        </w:rPr>
      </w:pPr>
    </w:p>
    <w:sectPr w:rsidR="0040472E" w:rsidRPr="00945A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556FC"/>
    <w:multiLevelType w:val="hybridMultilevel"/>
    <w:tmpl w:val="D572F3F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EF273BD"/>
    <w:multiLevelType w:val="hybridMultilevel"/>
    <w:tmpl w:val="5D7015A4"/>
    <w:lvl w:ilvl="0" w:tplc="D752F54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49E21D03"/>
    <w:multiLevelType w:val="hybridMultilevel"/>
    <w:tmpl w:val="22E03AF8"/>
    <w:lvl w:ilvl="0" w:tplc="EF4854B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55847474"/>
    <w:multiLevelType w:val="hybridMultilevel"/>
    <w:tmpl w:val="D4DA35B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15:restartNumberingAfterBreak="0">
    <w:nsid w:val="60DF1BB9"/>
    <w:multiLevelType w:val="hybridMultilevel"/>
    <w:tmpl w:val="E8303880"/>
    <w:lvl w:ilvl="0" w:tplc="66FE8640">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3CB"/>
    <w:rsid w:val="00141D05"/>
    <w:rsid w:val="00181AE2"/>
    <w:rsid w:val="002E099B"/>
    <w:rsid w:val="003C7926"/>
    <w:rsid w:val="0040472E"/>
    <w:rsid w:val="004656E8"/>
    <w:rsid w:val="004B218C"/>
    <w:rsid w:val="00525C70"/>
    <w:rsid w:val="00586BBA"/>
    <w:rsid w:val="005F020B"/>
    <w:rsid w:val="006E5ED4"/>
    <w:rsid w:val="007C13CB"/>
    <w:rsid w:val="007E05F6"/>
    <w:rsid w:val="00821295"/>
    <w:rsid w:val="00896972"/>
    <w:rsid w:val="00945AB0"/>
    <w:rsid w:val="00A95ED6"/>
    <w:rsid w:val="00B519E4"/>
    <w:rsid w:val="00B640D8"/>
    <w:rsid w:val="00B72D98"/>
    <w:rsid w:val="00B94387"/>
    <w:rsid w:val="00DB2ACE"/>
    <w:rsid w:val="00E874D8"/>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EE708"/>
  <w15:chartTrackingRefBased/>
  <w15:docId w15:val="{397C7CA4-2A73-4B1B-A33B-DB0457188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72E"/>
    <w:pPr>
      <w:ind w:left="720"/>
      <w:contextualSpacing/>
    </w:pPr>
  </w:style>
  <w:style w:type="character" w:styleId="Hyperlink">
    <w:name w:val="Hyperlink"/>
    <w:basedOn w:val="DefaultParagraphFont"/>
    <w:uiPriority w:val="99"/>
    <w:unhideWhenUsed/>
    <w:rsid w:val="00A95ED6"/>
    <w:rPr>
      <w:color w:val="0563C1" w:themeColor="hyperlink"/>
      <w:u w:val="single"/>
    </w:rPr>
  </w:style>
  <w:style w:type="character" w:styleId="UnresolvedMention">
    <w:name w:val="Unresolved Mention"/>
    <w:basedOn w:val="DefaultParagraphFont"/>
    <w:uiPriority w:val="99"/>
    <w:semiHidden/>
    <w:unhideWhenUsed/>
    <w:rsid w:val="00A95E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273086">
      <w:bodyDiv w:val="1"/>
      <w:marLeft w:val="0"/>
      <w:marRight w:val="0"/>
      <w:marTop w:val="0"/>
      <w:marBottom w:val="0"/>
      <w:divBdr>
        <w:top w:val="none" w:sz="0" w:space="0" w:color="auto"/>
        <w:left w:val="none" w:sz="0" w:space="0" w:color="auto"/>
        <w:bottom w:val="none" w:sz="0" w:space="0" w:color="auto"/>
        <w:right w:val="none" w:sz="0" w:space="0" w:color="auto"/>
      </w:divBdr>
    </w:div>
    <w:div w:id="597636703">
      <w:bodyDiv w:val="1"/>
      <w:marLeft w:val="0"/>
      <w:marRight w:val="0"/>
      <w:marTop w:val="0"/>
      <w:marBottom w:val="0"/>
      <w:divBdr>
        <w:top w:val="none" w:sz="0" w:space="0" w:color="auto"/>
        <w:left w:val="none" w:sz="0" w:space="0" w:color="auto"/>
        <w:bottom w:val="none" w:sz="0" w:space="0" w:color="auto"/>
        <w:right w:val="none" w:sz="0" w:space="0" w:color="auto"/>
      </w:divBdr>
    </w:div>
    <w:div w:id="1024791986">
      <w:bodyDiv w:val="1"/>
      <w:marLeft w:val="0"/>
      <w:marRight w:val="0"/>
      <w:marTop w:val="0"/>
      <w:marBottom w:val="0"/>
      <w:divBdr>
        <w:top w:val="none" w:sz="0" w:space="0" w:color="auto"/>
        <w:left w:val="none" w:sz="0" w:space="0" w:color="auto"/>
        <w:bottom w:val="none" w:sz="0" w:space="0" w:color="auto"/>
        <w:right w:val="none" w:sz="0" w:space="0" w:color="auto"/>
      </w:divBdr>
    </w:div>
    <w:div w:id="1825966462">
      <w:bodyDiv w:val="1"/>
      <w:marLeft w:val="0"/>
      <w:marRight w:val="0"/>
      <w:marTop w:val="0"/>
      <w:marBottom w:val="0"/>
      <w:divBdr>
        <w:top w:val="none" w:sz="0" w:space="0" w:color="auto"/>
        <w:left w:val="none" w:sz="0" w:space="0" w:color="auto"/>
        <w:bottom w:val="none" w:sz="0" w:space="0" w:color="auto"/>
        <w:right w:val="none" w:sz="0" w:space="0" w:color="auto"/>
      </w:divBdr>
    </w:div>
    <w:div w:id="1962568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steps.com/blogs/role-artificial-intelligenceai-animation" TargetMode="External"/><Relationship Id="rId3" Type="http://schemas.openxmlformats.org/officeDocument/2006/relationships/settings" Target="settings.xml"/><Relationship Id="rId7" Type="http://schemas.openxmlformats.org/officeDocument/2006/relationships/hyperlink" Target="https://venturebeat.com/2017/06/02/pixar-veteran-creates-a-i-tool-for-automating-2d-animation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nbc.com/2019/11/07/these-american-workers-are-the-most-afraid-of-ai-taking-their-jobs.html" TargetMode="External"/><Relationship Id="rId11" Type="http://schemas.openxmlformats.org/officeDocument/2006/relationships/fontTable" Target="fontTable.xml"/><Relationship Id="rId5" Type="http://schemas.openxmlformats.org/officeDocument/2006/relationships/hyperlink" Target="https://www.getjenny.com/blog/fear-of-ai-takeover-why-are-we-afraid-of-machines" TargetMode="External"/><Relationship Id="rId10" Type="http://schemas.openxmlformats.org/officeDocument/2006/relationships/hyperlink" Target="https://www.gsb.stanford.edu/insights/misplaced-fear-job-stealing-robots" TargetMode="External"/><Relationship Id="rId4" Type="http://schemas.openxmlformats.org/officeDocument/2006/relationships/webSettings" Target="webSettings.xml"/><Relationship Id="rId9" Type="http://schemas.openxmlformats.org/officeDocument/2006/relationships/hyperlink" Target="https://www.cogneesol.com/blog/future-of-accountants-can-accounting-software-replace-th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831</TotalTime>
  <Pages>3</Pages>
  <Words>973</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Maulana Adam Sahid</dc:creator>
  <cp:keywords/>
  <dc:description/>
  <cp:lastModifiedBy>Maulana Adam Sahid</cp:lastModifiedBy>
  <cp:revision>9</cp:revision>
  <dcterms:created xsi:type="dcterms:W3CDTF">2020-12-11T09:36:00Z</dcterms:created>
  <dcterms:modified xsi:type="dcterms:W3CDTF">2020-12-11T23:51:00Z</dcterms:modified>
</cp:coreProperties>
</file>