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ectPr>
          <w:pgSz w:w="12240" w:h="15840"/>
          <w:pgMar w:top="0" w:right="1054" w:bottom="0" w:left="0" w:header="720" w:footer="720" w:gutter="0"/>
          <w:cols w:space="720"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746"/>
      </w:tblGrid>
      <w:tr>
        <w:trPr>
          <w:trHeight w:hRule="exact" w:val="1764"/>
        </w:trPr>
        <w:tc>
          <w:tcPr>
            <w:tcW w:type="dxa" w:w="3840"/>
            <w:tcBorders/>
            <w:shd w:fill="edef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0" w:lineRule="exact" w:before="904" w:after="0"/>
              <w:ind w:left="480" w:right="2160" w:firstLine="0"/>
              <w:jc w:val="left"/>
            </w:pPr>
            <w:r>
              <w:rPr>
                <w:rFonts w:ascii="Arial" w:hAnsi="Arial" w:eastAsia="Helvetica"/>
                <w:b/>
                <w:i w:val="0"/>
                <w:color w:val="1E1E23"/>
                <w:sz w:val="34"/>
              </w:rPr>
              <w:t xml:space="preserve">Kenji </w:t>
            </w:r>
            <w:r>
              <w:br/>
            </w:r>
            <w:r>
              <w:rPr>
                <w:rFonts w:ascii="Arial" w:hAnsi="Arial" w:eastAsia="Helvetica"/>
                <w:b/>
                <w:i w:val="0"/>
                <w:color w:val="1E1E23"/>
                <w:sz w:val="34"/>
              </w:rPr>
              <w:t>Dubois</w:t>
            </w:r>
          </w:p>
        </w:tc>
      </w:tr>
    </w:tbl>
    <w:p>
      <w:pPr>
        <w:autoSpaceDN w:val="0"/>
        <w:autoSpaceDE w:val="0"/>
        <w:pStyle w:val="Heading1"/>
        <w:widowControl/>
        <w:spacing w:line="248" w:lineRule="exact" w:before="324" w:after="0"/>
        <w:ind w:left="480" w:right="0" w:firstLine="0"/>
        <w:jc w:val="left"/>
      </w:pPr>
      <w:r>
        <w:rPr>
          <w:rFonts w:ascii="Arial" w:hAnsi="Arial" w:eastAsia="Helvetica"/>
          <w:b/>
          <w:i w:val="0"/>
          <w:color w:val="72727A"/>
          <w:sz w:val="18"/>
        </w:rPr>
        <w:t>CONTACT</w:t>
      </w:r>
    </w:p>
    <w:p>
      <w:pPr>
        <w:autoSpaceDN w:val="0"/>
        <w:autoSpaceDE w:val="0"/>
        <w:widowControl/>
        <w:spacing w:line="260" w:lineRule="exact" w:before="32" w:after="0"/>
        <w:ind w:left="480" w:right="1296" w:firstLine="0"/>
        <w:jc w:val="left"/>
      </w:pPr>
      <w:r>
        <w:rPr>
          <w:rFonts w:ascii="Arial" w:hAnsi="Arial" w:eastAsia="Helvetica"/>
          <w:b w:val="0"/>
          <w:i w:val="0"/>
          <w:color w:val="1E1E23"/>
          <w:sz w:val="16"/>
        </w:rPr>
        <w:t xml:space="preserve">kenji.dubois@postbox.example </w:t>
      </w:r>
      <w:r>
        <w:rPr>
          <w:rFonts w:ascii="Arial" w:hAnsi="Arial" w:eastAsia="Helvetica"/>
          <w:b w:val="0"/>
          <w:i w:val="0"/>
          <w:color w:val="1E1E23"/>
          <w:sz w:val="16"/>
        </w:rPr>
        <w:t xml:space="preserve">(658) 747-9915 </w:t>
      </w:r>
      <w:r>
        <w:br/>
      </w:r>
      <w:r>
        <w:rPr>
          <w:rFonts w:ascii="Arial" w:hAnsi="Arial" w:eastAsia="Helvetica"/>
          <w:b w:val="0"/>
          <w:i w:val="0"/>
          <w:color w:val="1E1E23"/>
          <w:sz w:val="16"/>
        </w:rPr>
        <w:t>Phoenix, AZ</w:t>
      </w:r>
    </w:p>
    <w:p>
      <w:pPr>
        <w:autoSpaceDN w:val="0"/>
        <w:autoSpaceDE w:val="0"/>
        <w:pStyle w:val="Heading1"/>
        <w:widowControl/>
        <w:spacing w:line="248" w:lineRule="exact" w:before="240" w:after="80"/>
        <w:ind w:left="480" w:right="0" w:firstLine="0"/>
        <w:jc w:val="left"/>
      </w:pPr>
      <w:r>
        <w:rPr>
          <w:rFonts w:ascii="Arial" w:hAnsi="Arial" w:eastAsia="Helvetica"/>
          <w:b/>
          <w:i w:val="0"/>
          <w:color w:val="72727A"/>
          <w:sz w:val="18"/>
        </w:rPr>
        <w:t>SKILLS</w:t>
      </w:r>
    </w:p>
    <w:p>
      <w:pPr>
        <w:autoSpaceDN w:val="0"/>
        <w:autoSpaceDE w:val="0"/>
        <w:widowControl/>
        <w:spacing w:line="260" w:lineRule="exact" w:before="32" w:after="20"/>
        <w:ind w:left="480" w:right="2016" w:firstLine="0"/>
        <w:jc w:val="left"/>
      </w:pPr>
      <w:r>
        <w:rPr>
          <w:rFonts w:ascii="Arial" w:hAnsi="Arial" w:eastAsia="Helvetica"/>
          <w:b w:val="0"/>
          <w:i w:val="0"/>
          <w:color w:val="1E1E23"/>
          <w:sz w:val="16"/>
        </w:rPr>
        <w:t>- Budget Planning</w:t>
      </w:r>
      <w:r>
        <w:br/>
      </w:r>
      <w:r>
        <w:rPr>
          <w:rFonts w:ascii="Arial" w:hAnsi="Arial" w:eastAsia="Helvetica"/>
          <w:b w:val="0"/>
          <w:i w:val="0"/>
          <w:color w:val="1E1E23"/>
          <w:sz w:val="16"/>
        </w:rPr>
        <w:t>- Excel</w:t>
      </w:r>
      <w:r>
        <w:br/>
      </w:r>
      <w:r>
        <w:rPr>
          <w:rFonts w:ascii="Arial" w:hAnsi="Arial" w:eastAsia="Helvetica"/>
          <w:b w:val="0"/>
          <w:i w:val="0"/>
          <w:color w:val="1E1E23"/>
          <w:sz w:val="16"/>
        </w:rPr>
        <w:t>- Tableau</w:t>
      </w:r>
      <w:r>
        <w:br/>
      </w:r>
      <w:r>
        <w:rPr>
          <w:rFonts w:ascii="Arial" w:hAnsi="Arial" w:eastAsia="Helvetica"/>
          <w:b w:val="0"/>
          <w:i w:val="0"/>
          <w:color w:val="1E1E23"/>
          <w:sz w:val="16"/>
        </w:rPr>
        <w:t>- Project Management</w:t>
      </w:r>
      <w:r>
        <w:br/>
      </w:r>
      <w:r>
        <w:rPr>
          <w:rFonts w:ascii="Arial" w:hAnsi="Arial" w:eastAsia="Helvetica"/>
          <w:b w:val="0"/>
          <w:i w:val="0"/>
          <w:color w:val="1E1E23"/>
          <w:sz w:val="16"/>
        </w:rPr>
        <w:t>- Docker</w:t>
      </w:r>
      <w:r>
        <w:br/>
      </w:r>
      <w:r>
        <w:rPr>
          <w:rFonts w:ascii="Arial" w:hAnsi="Arial" w:eastAsia="Helvetica"/>
          <w:b w:val="0"/>
          <w:i w:val="0"/>
          <w:color w:val="1E1E23"/>
          <w:sz w:val="16"/>
        </w:rPr>
        <w:t>- Agile / Scrum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40.0" w:type="dxa"/>
      </w:tblPr>
      <w:tblGrid>
        <w:gridCol w:w="9746"/>
      </w:tblGrid>
      <w:tr>
        <w:trPr>
          <w:trHeight w:hRule="exact" w:val="280"/>
        </w:trPr>
        <w:tc>
          <w:tcPr>
            <w:tcW w:type="dxa" w:w="2280"/>
            <w:tcBorders/>
            <w:shd w:fill="edef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20" w:after="0"/>
              <w:ind w:left="240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6"/>
              </w:rPr>
              <w:t>- React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type w:val="continuous"/>
          <w:pgSz w:w="12240" w:h="15840"/>
          <w:pgMar w:top="0" w:right="1054" w:bottom="0" w:left="0" w:header="720" w:footer="720" w:gutter="0"/>
          <w:cols w:num="2" w:equalWidth="0">
            <w:col w:w="4080" w:space="0"/>
            <w:col w:w="7105" w:space="0"/>
          </w:cols>
          <w:docGrid w:linePitch="360"/>
        </w:sectPr>
      </w:pPr>
    </w:p>
    <w:p>
      <w:pPr>
        <w:autoSpaceDN w:val="0"/>
        <w:autoSpaceDE w:val="0"/>
        <w:pStyle w:val="Heading1"/>
        <w:widowControl/>
        <w:spacing w:line="304" w:lineRule="exact" w:before="240" w:after="80"/>
        <w:ind w:left="240" w:right="0" w:firstLine="0"/>
        <w:jc w:val="left"/>
      </w:pPr>
      <w:r>
        <w:rPr>
          <w:rFonts w:ascii="Arial" w:hAnsi="Arial" w:eastAsia="Helvetica"/>
          <w:b/>
          <w:i w:val="0"/>
          <w:color w:val="1E1E23"/>
          <w:sz w:val="22"/>
        </w:rPr>
        <w:t>EXPERIENCE</w:t>
      </w:r>
    </w:p>
    <w:p>
      <w:pPr>
        <w:autoSpaceDN w:val="0"/>
        <w:tabs>
          <w:tab w:pos="5570" w:val="left"/>
        </w:tabs>
        <w:autoSpaceDE w:val="0"/>
        <w:widowControl/>
        <w:spacing w:line="276" w:lineRule="exact" w:before="238" w:after="0"/>
        <w:ind w:left="240" w:right="0" w:firstLine="0"/>
        <w:jc w:val="left"/>
      </w:pPr>
      <w:r>
        <w:rPr>
          <w:rFonts w:ascii="Arial" w:hAnsi="Arial" w:eastAsia="Helvetica"/>
          <w:b/>
          <w:i w:val="0"/>
          <w:color w:val="1E1E23"/>
          <w:sz w:val="20"/>
        </w:rPr>
        <w:t xml:space="preserve">Sales Director — Vanguard Group </w:t>
      </w:r>
      <w:r>
        <w:tab/>
      </w:r>
      <w:r>
        <w:rPr>
          <w:rFonts w:ascii="Arial" w:hAnsi="Arial" w:eastAsia="Helvetica"/>
          <w:b w:val="0"/>
          <w:i/>
          <w:color w:val="72727A"/>
          <w:sz w:val="18"/>
        </w:rPr>
        <w:t>Oct 2014 - Present</w:t>
      </w:r>
    </w:p>
    <w:p>
      <w:pPr>
        <w:autoSpaceDN w:val="0"/>
        <w:autoSpaceDE w:val="0"/>
        <w:widowControl/>
        <w:spacing w:line="230" w:lineRule="exact" w:before="40" w:after="0"/>
        <w:ind w:right="288" w:firstLine="0"/>
        <w:jc w:val="left"/>
        <w:numPr>
          <w:ilvl w:val="0"/>
          <w:numId w:val="10"/>
        </w:numPr>
      </w:pPr>
      <w:r>
        <w:rPr>
          <w:rFonts w:ascii="Arial" w:hAnsi="Arial" w:eastAsia="Helvetica"/>
          <w:b w:val="0"/>
          <w:i w:val="0"/>
          <w:color w:val="1E1E23"/>
          <w:sz w:val="18"/>
        </w:rPr>
        <w:t>Implemented a budget of $486K across 11 projects, cutting costs by 27%.</w:t>
      </w:r>
      <w:r>
        <w:rPr>
          <w:rFonts w:ascii="Arial" w:hAnsi="Arial" w:eastAsia="Helvetica"/>
          <w:b w:val="0"/>
          <w:i w:val="0"/>
          <w:color w:val="1E1E23"/>
          <w:sz w:val="18"/>
        </w:rPr>
        <w:t xml:space="preserve">• Negotiated internal documentation standards, growing revenue 21% year over </w:t>
      </w:r>
      <w:r>
        <w:rPr>
          <w:rFonts w:ascii="Arial" w:hAnsi="Arial" w:eastAsia="Helvetica"/>
          <w:b w:val="0"/>
          <w:i w:val="0"/>
          <w:color w:val="1E1E23"/>
          <w:sz w:val="18"/>
        </w:rPr>
        <w:t>year.</w:t>
      </w:r>
    </w:p>
    <w:p>
      <w:pPr>
        <w:autoSpaceDN w:val="0"/>
        <w:tabs>
          <w:tab w:pos="5394" w:val="left"/>
        </w:tabs>
        <w:autoSpaceDE w:val="0"/>
        <w:widowControl/>
        <w:spacing w:line="276" w:lineRule="exact" w:before="102" w:after="0"/>
        <w:ind w:left="240" w:right="0" w:firstLine="0"/>
        <w:jc w:val="left"/>
      </w:pPr>
      <w:r>
        <w:rPr>
          <w:rFonts w:ascii="Arial" w:hAnsi="Arial" w:eastAsia="Helvetica"/>
          <w:b/>
          <w:i w:val="0"/>
          <w:color w:val="1E1E23"/>
          <w:sz w:val="20"/>
        </w:rPr>
        <w:t xml:space="preserve">Product Designer — Orchard Solutions </w:t>
      </w:r>
      <w:r>
        <w:tab/>
      </w:r>
      <w:r>
        <w:rPr>
          <w:rFonts w:ascii="Arial" w:hAnsi="Arial" w:eastAsia="Helvetica"/>
          <w:b w:val="0"/>
          <w:i/>
          <w:color w:val="72727A"/>
          <w:sz w:val="18"/>
        </w:rPr>
        <w:t>Sep 2018 - Feb 2024</w:t>
      </w:r>
    </w:p>
    <w:p>
      <w:pPr>
        <w:autoSpaceDN w:val="0"/>
        <w:autoSpaceDE w:val="0"/>
        <w:widowControl/>
        <w:spacing w:line="230" w:lineRule="exact" w:before="40" w:after="0"/>
        <w:ind w:right="288" w:firstLine="0"/>
        <w:jc w:val="left"/>
        <w:numPr>
          <w:ilvl w:val="0"/>
          <w:numId w:val="10"/>
        </w:numPr>
      </w:pPr>
      <w:r>
        <w:rPr>
          <w:rFonts w:ascii="Arial" w:hAnsi="Arial" w:eastAsia="Helvetica"/>
          <w:b w:val="0"/>
          <w:i w:val="0"/>
          <w:color w:val="1E1E23"/>
          <w:sz w:val="18"/>
        </w:rPr>
        <w:t xml:space="preserve">Implemented a cross-functional team of 5 people, saving roughly 74 hours per </w:t>
      </w:r>
      <w:r>
        <w:rPr>
          <w:rFonts w:ascii="Arial" w:hAnsi="Arial" w:eastAsia="Helvetica"/>
          <w:b w:val="0"/>
          <w:i w:val="0"/>
          <w:color w:val="1E1E23"/>
          <w:sz w:val="18"/>
        </w:rPr>
        <w:t>month.</w:t>
      </w:r>
    </w:p>
    <w:p>
      <w:pPr>
        <w:autoSpaceDN w:val="0"/>
        <w:autoSpaceDE w:val="0"/>
        <w:widowControl/>
        <w:spacing w:line="248" w:lineRule="exact" w:before="40" w:after="0"/>
        <w:ind w:right="0" w:firstLine="0"/>
        <w:jc w:val="left"/>
        <w:numPr>
          <w:ilvl w:val="0"/>
          <w:numId w:val="10"/>
        </w:numPr>
      </w:pPr>
      <w:r>
        <w:rPr>
          <w:rFonts w:ascii="Arial" w:hAnsi="Arial" w:eastAsia="Helvetica"/>
          <w:b w:val="0"/>
          <w:i w:val="0"/>
          <w:color w:val="1E1E23"/>
          <w:sz w:val="18"/>
        </w:rPr>
        <w:t>Reduced the quarterly reporting pipeline, cutting costs by 13%.</w:t>
      </w:r>
    </w:p>
    <w:p>
      <w:pPr>
        <w:autoSpaceDN w:val="0"/>
        <w:autoSpaceDE w:val="0"/>
        <w:widowControl/>
        <w:spacing w:line="248" w:lineRule="exact" w:before="40" w:after="0"/>
        <w:ind w:right="0" w:firstLine="0"/>
        <w:jc w:val="left"/>
        <w:numPr>
          <w:ilvl w:val="0"/>
          <w:numId w:val="10"/>
        </w:numPr>
      </w:pPr>
      <w:r>
        <w:rPr>
          <w:rFonts w:ascii="Arial" w:hAnsi="Arial" w:eastAsia="Helvetica"/>
          <w:b w:val="0"/>
          <w:i w:val="0"/>
          <w:color w:val="1E1E23"/>
          <w:sz w:val="18"/>
        </w:rPr>
        <w:t>Led a cross-functional team of 13 people, increasing satisfaction scores by 15%.</w:t>
      </w:r>
    </w:p>
    <w:p>
      <w:pPr>
        <w:autoSpaceDN w:val="0"/>
        <w:autoSpaceDE w:val="0"/>
        <w:pStyle w:val="Heading1"/>
        <w:widowControl/>
        <w:spacing w:line="304" w:lineRule="exact" w:before="240" w:after="80"/>
        <w:ind w:left="240" w:right="0" w:firstLine="0"/>
        <w:jc w:val="left"/>
      </w:pPr>
      <w:r>
        <w:rPr>
          <w:rFonts w:ascii="Arial" w:hAnsi="Arial" w:eastAsia="Helvetica"/>
          <w:b/>
          <w:i w:val="0"/>
          <w:color w:val="1E1E23"/>
          <w:sz w:val="22"/>
        </w:rPr>
        <w:t>EDUCATION</w:t>
      </w:r>
    </w:p>
    <w:p>
      <w:pPr>
        <w:autoSpaceDN w:val="0"/>
        <w:autoSpaceDE w:val="0"/>
        <w:widowControl/>
        <w:spacing w:line="260" w:lineRule="exact" w:before="198" w:after="0"/>
        <w:ind w:left="240" w:right="0" w:firstLine="0"/>
        <w:jc w:val="left"/>
      </w:pPr>
      <w:r>
        <w:rPr>
          <w:rFonts w:ascii="Arial" w:hAnsi="Arial" w:eastAsia="Helvetica"/>
          <w:b w:val="0"/>
          <w:i w:val="0"/>
          <w:color w:val="1E1E23"/>
          <w:sz w:val="19"/>
        </w:rPr>
        <w:t>M.B.A., Riverside College (2007)</w:t>
      </w:r>
    </w:p>
    <w:sectPr w:rsidR="00FC693F" w:rsidRPr="0006063C" w:rsidSect="00034616">
      <w:type w:val="nextColumn"/>
      <w:pgSz w:w="12240" w:h="15840"/>
      <w:pgMar w:top="0" w:right="1054" w:bottom="0" w:left="0" w:header="720" w:footer="720" w:gutter="0"/>
      <w:cols w:num="2" w:equalWidth="0">
        <w:col w:w="4080" w:space="0"/>
        <w:col w:w="7105" w:space="0"/>
      </w:cols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multiLevelType w:val="hybridMultilevel"/>
    <w:lvl w:ilvl="0">
      <w:start w:val="1"/>
      <w:numFmt w:val="bullet"/>
      <w:lvlText w:val=""/>
      <w:lvlJc w:val="left"/>
      <w:pPr>
        <w:ind w:left="220" w:hanging="10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ind w:left="400" w:hanging="10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ind w:left="580" w:hanging="100"/>
      </w:pPr>
      <w:rPr>
        <w:rFonts w:ascii="Wingdings" w:hAnsi="Wingdings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