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36"/>
        </w:rPr>
        <w:t>Nina Rossi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nina.rossi@postbox.example · (924) 358-8756 · Boston, MA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Python Customer Relations Agile / Scrum AWS Communication Process Improvement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6"/>
        <w:gridCol w:w="5056"/>
      </w:tblGrid>
      <w:tr>
        <w:trPr>
          <w:trHeight w:hRule="exact" w:val="482"/>
        </w:trPr>
        <w:tc>
          <w:tcPr>
            <w:tcW w:type="dxa" w:w="648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Customer Success Manager — Trailhead Labs</w:t>
            </w:r>
          </w:p>
        </w:tc>
        <w:tc>
          <w:tcPr>
            <w:tcW w:type="dxa" w:w="360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6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72727A"/>
                <w:sz w:val="18"/>
              </w:rPr>
              <w:t>Oct 2016 -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302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Analyzed vendor onboarding for 32 suppliers, improving turnaround time by 27%.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Managed vendor onboarding for 32 suppliers, increasing satisfaction scores by 22%.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weekly stakeholder reviews, increasing satisfaction scores by 29%.</w:t>
      </w:r>
    </w:p>
    <w:p>
      <w:pPr>
        <w:autoSpaceDN w:val="0"/>
        <w:tabs>
          <w:tab w:pos="8418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Account Executive — Trailhead Group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Sep 2017 - Jan 2021</w:t>
      </w:r>
    </w:p>
    <w:p>
      <w:pPr>
        <w:autoSpaceDN w:val="0"/>
        <w:autoSpaceDE w:val="0"/>
        <w:widowControl/>
        <w:spacing w:line="230" w:lineRule="exact" w:before="40" w:after="0"/>
        <w:ind w:right="331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Reduced a cross-functional team of 4 people, saving roughly 82 hours per month.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Developed the annual planning cycle, improving turnaround time by 17%.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Developed a cross-functional team of 10 people, reducing errors by 15%.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Accounting, State University of Ohio (2021)</w:t>
      </w:r>
    </w:p>
    <w:sectPr w:rsidR="00FC693F" w:rsidRPr="0006063C" w:rsidSect="00034616">
      <w:pgSz w:w="12240" w:h="15840"/>
      <w:pgMar w:top="508" w:right="1054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