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10450" w14:textId="51D7E334" w:rsidR="00014DC6" w:rsidRDefault="006C39E2" w:rsidP="006C39E2">
      <w:pPr>
        <w:pStyle w:val="Title"/>
      </w:pPr>
      <w:r>
        <w:t>Guide to Water Balance R Code</w:t>
      </w:r>
    </w:p>
    <w:p w14:paraId="06E18689" w14:textId="4638362A" w:rsidR="006C39E2" w:rsidRDefault="00B70321" w:rsidP="00B70321">
      <w:pPr>
        <w:pStyle w:val="Heading1"/>
      </w:pPr>
      <w:r>
        <w:t>Overview</w:t>
      </w:r>
    </w:p>
    <w:p w14:paraId="7EBD10E8" w14:textId="1E5B3A03" w:rsidR="00446CF9" w:rsidRDefault="00446CF9" w:rsidP="00446CF9">
      <w:r>
        <w:t xml:space="preserve">The water-balance </w:t>
      </w:r>
      <w:r w:rsidR="00D97E82">
        <w:t>repository</w:t>
      </w:r>
      <w:r>
        <w:t xml:space="preserve"> is a series of R scripts that </w:t>
      </w:r>
      <w:r w:rsidR="00D97E82">
        <w:t xml:space="preserve">calibrates and models </w:t>
      </w:r>
      <w:r w:rsidR="003753E5">
        <w:t xml:space="preserve">streamflow at a given USGS stream gage. The model has two parts: first, </w:t>
      </w:r>
      <w:r w:rsidR="00270766">
        <w:t xml:space="preserve">a simple water balance model </w:t>
      </w:r>
      <w:r w:rsidR="003753E5">
        <w:t xml:space="preserve">is run </w:t>
      </w:r>
      <w:r w:rsidR="00270766">
        <w:t>to generate estimations of runoff</w:t>
      </w:r>
      <w:r w:rsidR="003753E5">
        <w:t xml:space="preserve">, and second, </w:t>
      </w:r>
      <w:r w:rsidR="00596262">
        <w:t xml:space="preserve">the estimated </w:t>
      </w:r>
      <w:r w:rsidR="003753E5">
        <w:t xml:space="preserve">runoff </w:t>
      </w:r>
      <w:r w:rsidR="00596262">
        <w:t>is used to calculate</w:t>
      </w:r>
      <w:r w:rsidR="003753E5">
        <w:t xml:space="preserve"> </w:t>
      </w:r>
      <w:r w:rsidR="00E6505C">
        <w:t>estimate</w:t>
      </w:r>
      <w:r w:rsidR="00596262">
        <w:t>d</w:t>
      </w:r>
      <w:r w:rsidR="00E6505C">
        <w:t xml:space="preserve"> streamflow using </w:t>
      </w:r>
      <w:r w:rsidR="00744865">
        <w:t>unit hydrograph theory</w:t>
      </w:r>
      <w:r w:rsidR="00A72CAD">
        <w:t xml:space="preserve">, which approximates the catchment as </w:t>
      </w:r>
      <w:r w:rsidR="00C929BA">
        <w:t xml:space="preserve">a configuration of linear storages (cite IHACRES). </w:t>
      </w:r>
      <w:r w:rsidR="00645A55">
        <w:t xml:space="preserve">This second part is known as the IHACRES </w:t>
      </w:r>
      <w:r w:rsidR="005B0E7D">
        <w:t xml:space="preserve">catchment scale rainfall-streamflow modeling methodology. </w:t>
      </w:r>
    </w:p>
    <w:p w14:paraId="3E953F16" w14:textId="763D2260" w:rsidR="00A028D9" w:rsidRDefault="00A028D9" w:rsidP="00446CF9">
      <w:r>
        <w:t xml:space="preserve">Both components of this model </w:t>
      </w:r>
      <w:r w:rsidR="002201F8">
        <w:t xml:space="preserve">require parameterization; the water balance model </w:t>
      </w:r>
      <w:r w:rsidR="00361AD3">
        <w:t>includes</w:t>
      </w:r>
      <w:r w:rsidR="002201F8">
        <w:t xml:space="preserve"> physical </w:t>
      </w:r>
      <w:r w:rsidR="003058BC">
        <w:t xml:space="preserve">12 </w:t>
      </w:r>
      <w:r w:rsidR="002201F8">
        <w:t xml:space="preserve">parameters defining various characteristics of the watershed, while the IHACRES </w:t>
      </w:r>
      <w:r w:rsidR="005B0E7D">
        <w:t xml:space="preserve">model </w:t>
      </w:r>
      <w:r w:rsidR="00361AD3">
        <w:t>includes</w:t>
      </w:r>
      <w:r w:rsidR="005B0E7D">
        <w:t xml:space="preserve"> </w:t>
      </w:r>
      <w:r w:rsidR="003058BC">
        <w:t xml:space="preserve">5 </w:t>
      </w:r>
      <w:r w:rsidR="00487855">
        <w:t xml:space="preserve">parameters describing </w:t>
      </w:r>
      <w:r w:rsidR="003F281A">
        <w:t xml:space="preserve">the </w:t>
      </w:r>
      <w:r w:rsidR="00487855">
        <w:t xml:space="preserve">unit hydrograph. </w:t>
      </w:r>
      <w:r w:rsidR="0039730F">
        <w:t>This model calibrates both sets of parameters</w:t>
      </w:r>
      <w:r w:rsidR="009964C8">
        <w:t xml:space="preserve"> on the historical time period, using recorded observations of streamflow from a given USGS gage. The initial version of the model existed in spreadsheet form</w:t>
      </w:r>
      <w:r w:rsidR="002024D5">
        <w:t xml:space="preserve">; users could </w:t>
      </w:r>
      <w:r w:rsidR="00E226A2">
        <w:t xml:space="preserve">manually adjust </w:t>
      </w:r>
      <w:r w:rsidR="001A4B86">
        <w:t xml:space="preserve">each coefficient and evaluate the model’s accuracy through calculated NSE values and plots. </w:t>
      </w:r>
      <w:r w:rsidR="00D32975">
        <w:t xml:space="preserve">Though this code can be run with </w:t>
      </w:r>
      <w:r w:rsidR="00FE559D">
        <w:t xml:space="preserve">provided coefficients, such as those produced by a calibrated spreadsheet version of the model, this R code automates the process of finding the optimal coefficients for both components of the model. </w:t>
      </w:r>
    </w:p>
    <w:p w14:paraId="24CED3B5" w14:textId="3C49EF54" w:rsidR="000076BA" w:rsidRPr="00446CF9" w:rsidRDefault="000076BA" w:rsidP="00446CF9">
      <w:r>
        <w:t xml:space="preserve">Optimization occurs </w:t>
      </w:r>
      <w:r w:rsidR="004B1B90">
        <w:t xml:space="preserve">in </w:t>
      </w:r>
      <w:r>
        <w:t>two steps</w:t>
      </w:r>
      <w:r w:rsidR="004B1B90">
        <w:t xml:space="preserve">. First, the </w:t>
      </w:r>
      <w:r w:rsidR="00A913D1">
        <w:t>optimal water balance variables are identified</w:t>
      </w:r>
      <w:r w:rsidR="00051988">
        <w:t>, using monthly NSE as the variable to optimize the parameters on. Because the water balance variables describe</w:t>
      </w:r>
      <w:r w:rsidR="002339B8">
        <w:t xml:space="preserve"> general characteristics of the watershed, they primarily impact streamflow over a longer time scale than daily</w:t>
      </w:r>
      <w:r w:rsidR="003058BC">
        <w:t xml:space="preserve">. Additionally, using a monthly time scale increases the efficiency of the water balance optimization process, which is already complex because it involves 12 variables. The optimization function used for this process is </w:t>
      </w:r>
      <w:r w:rsidR="00E678D8">
        <w:t xml:space="preserve">a genetic algorithm, from the R package GA. Genetic algorithms (GAs) </w:t>
      </w:r>
      <w:r w:rsidR="00A463AA">
        <w:t xml:space="preserve">are stochastic search algorithms that mimic the processes of evolution and natural selection to determine the optimal </w:t>
      </w:r>
      <w:r w:rsidR="00064D3B">
        <w:t xml:space="preserve">solution. Specifically, </w:t>
      </w:r>
      <w:r w:rsidR="00655FF1">
        <w:t xml:space="preserve">the GA optimization function was selected for this purpose because it allows the user to </w:t>
      </w:r>
      <w:r w:rsidR="003229E6">
        <w:t>place</w:t>
      </w:r>
      <w:r w:rsidR="00655FF1">
        <w:t xml:space="preserve"> </w:t>
      </w:r>
      <w:r w:rsidR="00A7071A">
        <w:t xml:space="preserve">physically relevant constraints </w:t>
      </w:r>
      <w:r w:rsidR="003229E6">
        <w:t>on</w:t>
      </w:r>
      <w:r w:rsidR="00A7071A">
        <w:t xml:space="preserve"> parameter values and it searches the entire parameter space, allowing for </w:t>
      </w:r>
      <w:r w:rsidR="003229E6">
        <w:t>a basic sensitivity analysis of the model. The optimization also runs more quickly than</w:t>
      </w:r>
      <w:r w:rsidR="00FF1AAF">
        <w:t xml:space="preserve"> a manually coded </w:t>
      </w:r>
      <w:commentRangeStart w:id="0"/>
      <w:r w:rsidR="00FF1AAF">
        <w:t>optimization</w:t>
      </w:r>
      <w:commentRangeEnd w:id="0"/>
      <w:r w:rsidR="00FF1AAF">
        <w:rPr>
          <w:rStyle w:val="CommentReference"/>
        </w:rPr>
        <w:commentReference w:id="0"/>
      </w:r>
      <w:r w:rsidR="00FF1AAF">
        <w:t xml:space="preserve">. </w:t>
      </w:r>
      <w:r w:rsidR="003058BC">
        <w:t>Second, the optimization of IHACRES model</w:t>
      </w:r>
      <w:r w:rsidR="008C03DD">
        <w:t xml:space="preserve"> parameters involves two optimizations. First, a GA optimization function is used to find the approximate values of the parameters. Second, optim() is used to </w:t>
      </w:r>
      <w:r w:rsidR="00237279">
        <w:t>search the parameter space near the approximate parameter values and find the most optimal parameters. In the test case, the adoption of the second optimization increased the NSE by 0.</w:t>
      </w:r>
      <w:r w:rsidR="006B105D">
        <w:t>0</w:t>
      </w:r>
      <w:r w:rsidR="00237279">
        <w:t>2. optim() is not used alone because it tends to only search locally</w:t>
      </w:r>
      <w:r w:rsidR="000C1C9F">
        <w:t xml:space="preserve">, which can produce incorrect values if the initial values provided to the function are incorrect and does not </w:t>
      </w:r>
      <w:r w:rsidR="004267DD">
        <w:t xml:space="preserve">allow for exploration of the parameter space. </w:t>
      </w:r>
      <w:r w:rsidR="007F3738">
        <w:t>The optimization of the IHACRES model parameters uses the daily NSE as the</w:t>
      </w:r>
      <w:r w:rsidR="009B693E">
        <w:t xml:space="preserve"> optimization value. The IHACRES parameters contribute significantly to streamflow at a daily scale</w:t>
      </w:r>
      <w:r w:rsidR="00031AFE">
        <w:t xml:space="preserve"> and tend to be more sensitive than the water balance variables, which is why two optimization functions are used for the IHACRES variables. </w:t>
      </w:r>
      <w:r w:rsidR="0040797E">
        <w:t>Overall, optimization takes about 2? hours.</w:t>
      </w:r>
    </w:p>
    <w:p w14:paraId="54C02217" w14:textId="71481321" w:rsidR="00744349" w:rsidRDefault="00744349" w:rsidP="00B70321">
      <w:pPr>
        <w:pStyle w:val="Heading1"/>
      </w:pPr>
      <w:r>
        <w:t>Required User Input</w:t>
      </w:r>
    </w:p>
    <w:p w14:paraId="6CB61A7B" w14:textId="1F6450CB" w:rsidR="00744349" w:rsidRDefault="00744349" w:rsidP="00744349">
      <w:r>
        <w:t xml:space="preserve">The top of the @@ script includes a section that requires user input, titled @@. </w:t>
      </w:r>
      <w:r w:rsidR="003C5FA3">
        <w:t xml:space="preserve">A range of parameters require user input for the model to run: </w:t>
      </w:r>
    </w:p>
    <w:p w14:paraId="10F7277A" w14:textId="69A4E6BD" w:rsidR="00DC18D9" w:rsidRDefault="003C5FA3" w:rsidP="009A107C">
      <w:pPr>
        <w:pStyle w:val="ListParagraph"/>
        <w:numPr>
          <w:ilvl w:val="0"/>
          <w:numId w:val="3"/>
        </w:numPr>
        <w:spacing w:after="0" w:line="276" w:lineRule="auto"/>
        <w:jc w:val="both"/>
      </w:pPr>
      <w:r>
        <w:lastRenderedPageBreak/>
        <w:t>PETMethod</w:t>
      </w:r>
      <w:r>
        <w:t xml:space="preserve">: </w:t>
      </w:r>
      <w:r w:rsidR="009A107C">
        <w:t>“</w:t>
      </w:r>
      <w:r w:rsidR="00DC18D9">
        <w:t>Oudin</w:t>
      </w:r>
      <w:r w:rsidR="009A107C">
        <w:t>”</w:t>
      </w:r>
      <w:r w:rsidR="00DC18D9">
        <w:t xml:space="preserve"> is currently the only PET Method supported, but the WB() function has a switch statement to allow for other PET methods</w:t>
      </w:r>
      <w:r w:rsidR="009A107C">
        <w:t xml:space="preserve">, including </w:t>
      </w:r>
      <w:r w:rsidR="00E1306B">
        <w:t>“Penman” and “Hamon”,</w:t>
      </w:r>
      <w:r w:rsidR="009A107C">
        <w:t xml:space="preserve"> should they eventually be implemented</w:t>
      </w:r>
    </w:p>
    <w:p w14:paraId="6CF2C8A4" w14:textId="5C466BB3" w:rsidR="003D6766" w:rsidRDefault="009A107C" w:rsidP="009A107C">
      <w:pPr>
        <w:pStyle w:val="ListParagraph"/>
        <w:numPr>
          <w:ilvl w:val="0"/>
          <w:numId w:val="1"/>
        </w:numPr>
        <w:spacing w:line="276" w:lineRule="auto"/>
      </w:pPr>
      <w:r>
        <w:t>o</w:t>
      </w:r>
      <w:r w:rsidR="003C5FA3">
        <w:t>ptimization</w:t>
      </w:r>
      <w:r>
        <w:t>: TRUE</w:t>
      </w:r>
      <w:r w:rsidR="0040797E">
        <w:t xml:space="preserve"> </w:t>
      </w:r>
      <w:r w:rsidR="00F038E8">
        <w:t>to run</w:t>
      </w:r>
      <w:r w:rsidR="0040797E">
        <w:t xml:space="preserve"> optimization code</w:t>
      </w:r>
      <w:r w:rsidR="00F038E8">
        <w:t xml:space="preserve">, replacing </w:t>
      </w:r>
      <w:r w:rsidR="003D6766">
        <w:t>user-</w:t>
      </w:r>
      <w:r w:rsidR="004B3E76">
        <w:t>defined</w:t>
      </w:r>
      <w:r w:rsidR="003D6766">
        <w:t xml:space="preserve"> model parameters </w:t>
      </w:r>
      <w:r w:rsidR="00F038E8">
        <w:t xml:space="preserve">with </w:t>
      </w:r>
      <w:r w:rsidR="003D6766">
        <w:t xml:space="preserve">optimal parameters. FALSE </w:t>
      </w:r>
      <w:r w:rsidR="00F038E8">
        <w:t>to run</w:t>
      </w:r>
      <w:r w:rsidR="003D6766">
        <w:t xml:space="preserve"> model with user-</w:t>
      </w:r>
      <w:r w:rsidR="004B3E76">
        <w:t>defined</w:t>
      </w:r>
      <w:r w:rsidR="003D6766">
        <w:t>parameters.</w:t>
      </w:r>
    </w:p>
    <w:p w14:paraId="389458DF" w14:textId="3C841E48" w:rsidR="003C5FA3" w:rsidRDefault="003C5FA3" w:rsidP="009A107C">
      <w:pPr>
        <w:pStyle w:val="ListParagraph"/>
        <w:numPr>
          <w:ilvl w:val="0"/>
          <w:numId w:val="1"/>
        </w:numPr>
        <w:spacing w:line="276" w:lineRule="auto"/>
      </w:pPr>
      <w:r>
        <w:t>delayStart</w:t>
      </w:r>
      <w:r w:rsidR="003D6766">
        <w:t xml:space="preserve">: </w:t>
      </w:r>
      <w:r>
        <w:t xml:space="preserve">TRUE </w:t>
      </w:r>
      <w:r w:rsidR="00F038E8">
        <w:t>to delay</w:t>
      </w:r>
      <w:r w:rsidR="00152A5F">
        <w:t xml:space="preserve"> starting year by 1 year from the user-</w:t>
      </w:r>
      <w:r w:rsidR="004B3E76">
        <w:t>defined</w:t>
      </w:r>
      <w:r w:rsidR="00152A5F">
        <w:t xml:space="preserve"> value</w:t>
      </w:r>
      <w:r w:rsidR="0085245F">
        <w:t>, allowing for a</w:t>
      </w:r>
      <w:r w:rsidR="009216F5">
        <w:t xml:space="preserve">n assessment of the calibration accuracy. FALSE </w:t>
      </w:r>
      <w:r w:rsidR="00F038E8">
        <w:t>to use user-</w:t>
      </w:r>
      <w:r w:rsidR="004B3E76">
        <w:t>defined</w:t>
      </w:r>
      <w:r w:rsidR="00F038E8">
        <w:t xml:space="preserve"> value as </w:t>
      </w:r>
      <w:r w:rsidR="00067E9F">
        <w:t>starting year</w:t>
      </w:r>
      <w:r w:rsidR="00F038E8">
        <w:t>.</w:t>
      </w:r>
    </w:p>
    <w:p w14:paraId="2E223ECD" w14:textId="4B46B4F4" w:rsidR="003C5FA3" w:rsidRDefault="003C5FA3" w:rsidP="00067E9F">
      <w:pPr>
        <w:pStyle w:val="ListParagraph"/>
        <w:numPr>
          <w:ilvl w:val="0"/>
          <w:numId w:val="1"/>
        </w:numPr>
        <w:spacing w:line="276" w:lineRule="auto"/>
      </w:pPr>
      <w:r>
        <w:t>NonZeroDrainInitCoeff</w:t>
      </w:r>
      <w:r w:rsidR="00B613F9">
        <w:t xml:space="preserve">: </w:t>
      </w:r>
      <w:r w:rsidR="00F038E8">
        <w:t>TRUE</w:t>
      </w:r>
      <w:r w:rsidR="00B613F9">
        <w:t xml:space="preserve"> to use nonzero initial drainage coefficients that are the average of the modeled historic January Flows after the Cutoff Year. If set to </w:t>
      </w:r>
      <w:r w:rsidR="00F038E8">
        <w:t>FALSE</w:t>
      </w:r>
      <w:r w:rsidR="00B613F9">
        <w:t xml:space="preserve">, initial </w:t>
      </w:r>
      <w:r w:rsidR="00370D88">
        <w:t>drainage coefficients</w:t>
      </w:r>
      <w:r w:rsidR="00F038E8">
        <w:t xml:space="preserve"> are</w:t>
      </w:r>
      <w:r w:rsidR="00B613F9">
        <w:t xml:space="preserve"> 0.</w:t>
      </w:r>
      <w:r w:rsidR="00B613F9">
        <w:t xml:space="preserve"> Typically set to </w:t>
      </w:r>
      <w:r w:rsidR="00F038E8">
        <w:t>FALSE</w:t>
      </w:r>
      <w:r w:rsidR="00370D88">
        <w:t>.</w:t>
      </w:r>
    </w:p>
    <w:p w14:paraId="0457A655" w14:textId="77777777" w:rsidR="00D31BE9" w:rsidRDefault="003C5FA3" w:rsidP="009A107C">
      <w:pPr>
        <w:pStyle w:val="ListParagraph"/>
        <w:numPr>
          <w:ilvl w:val="0"/>
          <w:numId w:val="1"/>
        </w:numPr>
        <w:spacing w:line="276" w:lineRule="auto"/>
      </w:pPr>
      <w:r>
        <w:t>incompleteMonths</w:t>
      </w:r>
      <w:r w:rsidR="00C75ABF">
        <w:t xml:space="preserve">: </w:t>
      </w:r>
      <w:r>
        <w:t xml:space="preserve">FALSE </w:t>
      </w:r>
      <w:r w:rsidR="00C75ABF">
        <w:t xml:space="preserve">to remove </w:t>
      </w:r>
      <w:r w:rsidR="009B2B43">
        <w:t xml:space="preserve">incomplete months from </w:t>
      </w:r>
      <w:r w:rsidR="00611478">
        <w:t>monthly comparison of measured vs modeled flow</w:t>
      </w:r>
      <w:r w:rsidR="000D2E8B">
        <w:t xml:space="preserve">, TRUE to include incomplete months. Set to TRUE for </w:t>
      </w:r>
      <w:r w:rsidR="00E16112">
        <w:t>Excel R verification</w:t>
      </w:r>
    </w:p>
    <w:p w14:paraId="31700732" w14:textId="73FD6AD6" w:rsidR="003C5FA3" w:rsidRDefault="003C5FA3" w:rsidP="009A107C">
      <w:pPr>
        <w:pStyle w:val="ListParagraph"/>
        <w:numPr>
          <w:ilvl w:val="0"/>
          <w:numId w:val="1"/>
        </w:numPr>
        <w:spacing w:line="276" w:lineRule="auto"/>
      </w:pPr>
      <w:r>
        <w:t>GridMET</w:t>
      </w:r>
      <w:r w:rsidR="00D31BE9">
        <w:t xml:space="preserve">: </w:t>
      </w:r>
      <w:r>
        <w:t>TRUE</w:t>
      </w:r>
      <w:r w:rsidR="00D31BE9">
        <w:t xml:space="preserve"> causes model to use GridMET climate data, FALSE causes model to use Daymet climate data</w:t>
      </w:r>
    </w:p>
    <w:p w14:paraId="31D0E135" w14:textId="56F50540" w:rsidR="003C5FA3" w:rsidRDefault="003C5FA3" w:rsidP="00D31BE9">
      <w:pPr>
        <w:pStyle w:val="ListParagraph"/>
        <w:numPr>
          <w:ilvl w:val="0"/>
          <w:numId w:val="1"/>
        </w:numPr>
        <w:spacing w:line="276" w:lineRule="auto"/>
      </w:pPr>
      <w:r>
        <w:t>fillLeapDays</w:t>
      </w:r>
      <w:r w:rsidR="00D31BE9">
        <w:t xml:space="preserve">: </w:t>
      </w:r>
      <w:r w:rsidR="005D19B7">
        <w:t>only applicable to Daymet data</w:t>
      </w:r>
      <w:r w:rsidR="00015C9D">
        <w:t xml:space="preserve"> (which does not contain leap days</w:t>
      </w:r>
      <w:r w:rsidR="004B4F26">
        <w:t>; GridMET and USGS gage data do contain leap days</w:t>
      </w:r>
      <w:r w:rsidR="00015C9D">
        <w:t>)</w:t>
      </w:r>
      <w:r w:rsidR="005D19B7">
        <w:t xml:space="preserve">. </w:t>
      </w:r>
      <w:r>
        <w:t xml:space="preserve">TRUE </w:t>
      </w:r>
      <w:r w:rsidR="00015C9D">
        <w:t>fills in</w:t>
      </w:r>
      <w:r w:rsidR="00015C9D">
        <w:t xml:space="preserve"> missing Day</w:t>
      </w:r>
      <w:r w:rsidR="00015C9D">
        <w:t>m</w:t>
      </w:r>
      <w:r w:rsidR="00015C9D">
        <w:t>et</w:t>
      </w:r>
      <w:r w:rsidR="00015C9D">
        <w:t xml:space="preserve"> l</w:t>
      </w:r>
      <w:r w:rsidR="00015C9D">
        <w:t xml:space="preserve">eap </w:t>
      </w:r>
      <w:r w:rsidR="00015C9D">
        <w:t>d</w:t>
      </w:r>
      <w:r w:rsidR="00015C9D">
        <w:t xml:space="preserve">ays with previous days' data. </w:t>
      </w:r>
      <w:r w:rsidR="00015C9D">
        <w:t xml:space="preserve">FALSE </w:t>
      </w:r>
      <w:r w:rsidR="00015C9D">
        <w:t>remove</w:t>
      </w:r>
      <w:r w:rsidR="00015C9D">
        <w:t>s</w:t>
      </w:r>
      <w:r w:rsidR="00015C9D">
        <w:t xml:space="preserve"> leap days from USGS </w:t>
      </w:r>
      <w:r w:rsidR="00015C9D">
        <w:t>streamflow</w:t>
      </w:r>
      <w:r w:rsidR="00015C9D">
        <w:t xml:space="preserve"> data</w:t>
      </w:r>
      <w:r w:rsidR="00015C9D">
        <w:t>.</w:t>
      </w:r>
    </w:p>
    <w:p w14:paraId="355C7224" w14:textId="283D4843" w:rsidR="003C5FA3" w:rsidRDefault="003C5FA3" w:rsidP="00015C9D">
      <w:pPr>
        <w:pStyle w:val="ListParagraph"/>
        <w:numPr>
          <w:ilvl w:val="0"/>
          <w:numId w:val="1"/>
        </w:numPr>
        <w:spacing w:line="276" w:lineRule="auto"/>
      </w:pPr>
      <w:r>
        <w:t>future_analysis</w:t>
      </w:r>
      <w:r w:rsidR="00C02C20">
        <w:t xml:space="preserve">: </w:t>
      </w:r>
      <w:r>
        <w:t>TRUE</w:t>
      </w:r>
      <w:r w:rsidR="00C02C20">
        <w:t xml:space="preserve"> runs the IHACRES flow model to generate future streamflow projections. </w:t>
      </w:r>
      <w:r w:rsidR="000B35C4">
        <w:t xml:space="preserve">FALSE does not. </w:t>
      </w:r>
    </w:p>
    <w:p w14:paraId="52AD3066" w14:textId="5E67BFFA" w:rsidR="000B35C4" w:rsidRDefault="000B35C4" w:rsidP="000B35C4">
      <w:pPr>
        <w:pStyle w:val="ListParagraph"/>
        <w:numPr>
          <w:ilvl w:val="0"/>
          <w:numId w:val="1"/>
        </w:numPr>
      </w:pPr>
      <w:r>
        <w:t>runFutureWB</w:t>
      </w:r>
      <w:r>
        <w:t xml:space="preserve">: </w:t>
      </w:r>
      <w:r>
        <w:t>TRUE to re-run entire water balance model for future; FALSE to use pre-existing water balance projections from a Mike Tercek spreadsheet</w:t>
      </w:r>
      <w:r>
        <w:t xml:space="preserve">. If Mike Tercek spreadsheet doesn’t exist in Data folder, this must be TRUE for future_analysis to work. </w:t>
      </w:r>
    </w:p>
    <w:p w14:paraId="67E724A2" w14:textId="77777777" w:rsidR="004B3E76" w:rsidRDefault="003C5FA3" w:rsidP="009A107C">
      <w:pPr>
        <w:pStyle w:val="ListParagraph"/>
        <w:numPr>
          <w:ilvl w:val="0"/>
          <w:numId w:val="1"/>
        </w:numPr>
        <w:spacing w:line="276" w:lineRule="auto"/>
      </w:pPr>
      <w:r>
        <w:t>userSetJTemp</w:t>
      </w:r>
      <w:r w:rsidR="00F260D6">
        <w:t xml:space="preserve">: </w:t>
      </w:r>
      <w:r w:rsidR="00C82A0B">
        <w:t xml:space="preserve">TRUE for </w:t>
      </w:r>
      <w:r w:rsidR="00C82A0B">
        <w:t>the user</w:t>
      </w:r>
      <w:r w:rsidR="00C82A0B">
        <w:t>-defined</w:t>
      </w:r>
      <w:r w:rsidR="00C82A0B">
        <w:t xml:space="preserve"> Jennings coefficient and </w:t>
      </w:r>
      <w:r w:rsidR="00C82A0B">
        <w:t xml:space="preserve">FALSE </w:t>
      </w:r>
      <w:r w:rsidR="00C82A0B">
        <w:t>for it to be automatically extracted from the Jennings tif based on the latitude and longitude of the watershed location.</w:t>
      </w:r>
      <w:r w:rsidR="00C82A0B">
        <w:t xml:space="preserve"> </w:t>
      </w:r>
      <w:r w:rsidR="004B3E76">
        <w:t>Typically set to FALSE</w:t>
      </w:r>
    </w:p>
    <w:p w14:paraId="5745EDC1" w14:textId="375A35F4" w:rsidR="003C5FA3" w:rsidRDefault="003C5FA3" w:rsidP="009A107C">
      <w:pPr>
        <w:pStyle w:val="ListParagraph"/>
        <w:numPr>
          <w:ilvl w:val="0"/>
          <w:numId w:val="1"/>
        </w:numPr>
        <w:spacing w:line="276" w:lineRule="auto"/>
      </w:pPr>
      <w:r>
        <w:t>make_plots</w:t>
      </w:r>
      <w:r w:rsidR="004B3E76">
        <w:t xml:space="preserve">: </w:t>
      </w:r>
      <w:r>
        <w:t xml:space="preserve">TRUE </w:t>
      </w:r>
      <w:r w:rsidR="00BB00CE">
        <w:t xml:space="preserve">generates plots that are stored in the Output folder. FALSE does not. </w:t>
      </w:r>
    </w:p>
    <w:p w14:paraId="30BED8A9" w14:textId="5C679ACB" w:rsidR="003C5FA3" w:rsidRDefault="003C5FA3" w:rsidP="00BB00CE">
      <w:pPr>
        <w:pStyle w:val="ListParagraph"/>
        <w:numPr>
          <w:ilvl w:val="0"/>
          <w:numId w:val="1"/>
        </w:numPr>
        <w:spacing w:line="276" w:lineRule="auto"/>
      </w:pPr>
      <w:r>
        <w:t>provide_coords</w:t>
      </w:r>
      <w:r w:rsidR="00BB00CE">
        <w:t>: i</w:t>
      </w:r>
      <w:r>
        <w:t xml:space="preserve">f </w:t>
      </w:r>
      <w:r w:rsidR="00EC365D">
        <w:t>TRUE</w:t>
      </w:r>
      <w:r>
        <w:t xml:space="preserve">, user provides lat/lon coords. if </w:t>
      </w:r>
      <w:r w:rsidR="00EC365D">
        <w:t>FALSE</w:t>
      </w:r>
      <w:r>
        <w:t>, lat/long coords are pulled from centroid of watershed with given gage id</w:t>
      </w:r>
    </w:p>
    <w:p w14:paraId="248A932E" w14:textId="36398B95" w:rsidR="003C5FA3" w:rsidRDefault="003C5FA3" w:rsidP="00EC365D">
      <w:pPr>
        <w:pStyle w:val="ListParagraph"/>
        <w:numPr>
          <w:ilvl w:val="0"/>
          <w:numId w:val="1"/>
        </w:numPr>
      </w:pPr>
      <w:r>
        <w:t>flow_components</w:t>
      </w:r>
      <w:r w:rsidR="00EC365D">
        <w:t xml:space="preserve">: </w:t>
      </w:r>
      <w:r>
        <w:t>change the number of components that characterize the</w:t>
      </w:r>
      <w:r w:rsidR="00FB08AD">
        <w:t xml:space="preserve"> IHACRES</w:t>
      </w:r>
      <w:r>
        <w:t xml:space="preserve"> flow. can be 2 or 3. 2: flow has quick and slow components; 3: flow has quick, slow, and very slow components.</w:t>
      </w:r>
    </w:p>
    <w:p w14:paraId="479393B4" w14:textId="193A3E7C" w:rsidR="003C5FA3" w:rsidRDefault="003C5FA3" w:rsidP="002C5A21">
      <w:pPr>
        <w:pStyle w:val="ListParagraph"/>
        <w:numPr>
          <w:ilvl w:val="0"/>
          <w:numId w:val="1"/>
        </w:numPr>
      </w:pPr>
      <w:r>
        <w:t>FolderName</w:t>
      </w:r>
      <w:r w:rsidR="002C5A21">
        <w:t xml:space="preserve">: name of folder </w:t>
      </w:r>
      <w:r w:rsidR="00AB130C">
        <w:t>created to store output from this run (including plots and results files).</w:t>
      </w:r>
    </w:p>
    <w:p w14:paraId="737AC7D0" w14:textId="4EBE1603" w:rsidR="00EC3593" w:rsidRDefault="00EC3593" w:rsidP="00EC3593">
      <w:pPr>
        <w:pStyle w:val="ListParagraph"/>
        <w:numPr>
          <w:ilvl w:val="0"/>
          <w:numId w:val="1"/>
        </w:numPr>
      </w:pPr>
      <w:r>
        <w:t>SiteID</w:t>
      </w:r>
      <w:r>
        <w:t>: name of location for analysis</w:t>
      </w:r>
      <w:r w:rsidR="00D46A5C">
        <w:t xml:space="preserve">, used to make plots and folders to store output. </w:t>
      </w:r>
      <w:r w:rsidR="00FC2296">
        <w:t xml:space="preserve">Keep it simple. </w:t>
      </w:r>
      <w:r w:rsidR="00D46A5C">
        <w:t>For example, “Redwood Creek”</w:t>
      </w:r>
      <w:r w:rsidR="00FC2296">
        <w:t>.</w:t>
      </w:r>
      <w:r w:rsidR="00D46A5C">
        <w:t xml:space="preserve"> </w:t>
      </w:r>
    </w:p>
    <w:p w14:paraId="711E9CC3" w14:textId="2D9F6F1E" w:rsidR="00EC3593" w:rsidRDefault="00EC3593" w:rsidP="00EC3593">
      <w:pPr>
        <w:pStyle w:val="ListParagraph"/>
        <w:numPr>
          <w:ilvl w:val="0"/>
          <w:numId w:val="1"/>
        </w:numPr>
      </w:pPr>
      <w:r>
        <w:t>GageSiteID</w:t>
      </w:r>
      <w:r w:rsidR="00D46A5C">
        <w:t>: USGS gage number.</w:t>
      </w:r>
      <w:r w:rsidR="003E6F4E">
        <w:t xml:space="preserve"> </w:t>
      </w:r>
      <w:hyperlink r:id="rId9" w:history="1">
        <w:r w:rsidR="0048743F">
          <w:rPr>
            <w:rStyle w:val="Hyperlink"/>
          </w:rPr>
          <w:t>This website</w:t>
        </w:r>
      </w:hyperlink>
      <w:r w:rsidR="0048743F">
        <w:t xml:space="preserve"> </w:t>
      </w:r>
      <w:r w:rsidR="0048743F">
        <w:t xml:space="preserve">provides guidance for finding the </w:t>
      </w:r>
      <w:r w:rsidR="0048743F">
        <w:t xml:space="preserve">gage </w:t>
      </w:r>
      <w:r w:rsidR="0048743F">
        <w:t>number</w:t>
      </w:r>
      <w:r w:rsidR="0048743F">
        <w:t xml:space="preserve"> on the USGS </w:t>
      </w:r>
      <w:hyperlink r:id="rId10" w:history="1">
        <w:r w:rsidR="0048743F">
          <w:rPr>
            <w:rStyle w:val="Hyperlink"/>
          </w:rPr>
          <w:t>StreamStats</w:t>
        </w:r>
      </w:hyperlink>
      <w:r w:rsidR="0048743F">
        <w:t xml:space="preserve"> map.</w:t>
      </w:r>
    </w:p>
    <w:p w14:paraId="241011FE" w14:textId="4B94D83A" w:rsidR="007B6DA7" w:rsidRDefault="007B6DA7" w:rsidP="007B6DA7">
      <w:pPr>
        <w:pStyle w:val="ListParagraph"/>
        <w:numPr>
          <w:ilvl w:val="0"/>
          <w:numId w:val="1"/>
        </w:numPr>
      </w:pPr>
      <w:r>
        <w:t>startY</w:t>
      </w:r>
      <w:r>
        <w:t xml:space="preserve">, </w:t>
      </w:r>
      <w:r>
        <w:t>startM</w:t>
      </w:r>
      <w:r>
        <w:t xml:space="preserve">, </w:t>
      </w:r>
      <w:r>
        <w:t>startD</w:t>
      </w:r>
      <w:r>
        <w:t xml:space="preserve">: start year, month, and date, in </w:t>
      </w:r>
      <w:r w:rsidR="00696746">
        <w:t xml:space="preserve">the form 2025-01-01. </w:t>
      </w:r>
      <w:r w:rsidR="00686EF1">
        <w:t xml:space="preserve">The </w:t>
      </w:r>
      <w:r w:rsidR="00696746">
        <w:t xml:space="preserve">GridMET </w:t>
      </w:r>
      <w:r w:rsidR="00BE0498">
        <w:t>data</w:t>
      </w:r>
      <w:r w:rsidR="00686EF1">
        <w:t>set</w:t>
      </w:r>
      <w:r w:rsidR="00BE0498">
        <w:t xml:space="preserve"> begins on </w:t>
      </w:r>
      <w:r w:rsidR="00BE0498">
        <w:t>1979-01-01</w:t>
      </w:r>
      <w:r w:rsidR="00BE0498">
        <w:t xml:space="preserve"> </w:t>
      </w:r>
      <w:r w:rsidR="00696746">
        <w:t xml:space="preserve">and </w:t>
      </w:r>
      <w:r w:rsidR="00686EF1">
        <w:t xml:space="preserve">the </w:t>
      </w:r>
      <w:r w:rsidR="00696746">
        <w:t>Daymet data</w:t>
      </w:r>
      <w:r w:rsidR="00686EF1">
        <w:t>set</w:t>
      </w:r>
      <w:r w:rsidR="00696746">
        <w:t xml:space="preserve"> </w:t>
      </w:r>
      <w:r w:rsidR="00BE0498">
        <w:t xml:space="preserve">begins on </w:t>
      </w:r>
      <w:r w:rsidR="00696746">
        <w:t>19</w:t>
      </w:r>
      <w:r w:rsidR="00BE0498">
        <w:t>80</w:t>
      </w:r>
      <w:r w:rsidR="00696746">
        <w:t xml:space="preserve">-01-01, so </w:t>
      </w:r>
      <w:r w:rsidR="00BE0498">
        <w:t>these</w:t>
      </w:r>
      <w:r w:rsidR="00696746">
        <w:t xml:space="preserve"> </w:t>
      </w:r>
      <w:r w:rsidR="00BE0498">
        <w:t>are</w:t>
      </w:r>
      <w:r w:rsidR="00696746">
        <w:t xml:space="preserve"> the recommended </w:t>
      </w:r>
      <w:r w:rsidR="00BE0498">
        <w:t xml:space="preserve">respective </w:t>
      </w:r>
      <w:r w:rsidR="00696746">
        <w:t>start date</w:t>
      </w:r>
      <w:r w:rsidR="00BE0498">
        <w:t>s</w:t>
      </w:r>
      <w:r w:rsidR="00696746">
        <w:t xml:space="preserve">. This </w:t>
      </w:r>
      <w:r w:rsidR="00F75B01">
        <w:t xml:space="preserve">date </w:t>
      </w:r>
      <w:r w:rsidR="00696746">
        <w:t xml:space="preserve">does not need to match the start date of the </w:t>
      </w:r>
      <w:r w:rsidR="00F75B01">
        <w:t xml:space="preserve">USGS gage data; this will be adjusted for in the code. </w:t>
      </w:r>
    </w:p>
    <w:p w14:paraId="732328AE" w14:textId="38F20979" w:rsidR="007B6DA7" w:rsidRDefault="007B6DA7" w:rsidP="007B6DA7">
      <w:pPr>
        <w:pStyle w:val="ListParagraph"/>
        <w:numPr>
          <w:ilvl w:val="0"/>
          <w:numId w:val="1"/>
        </w:numPr>
      </w:pPr>
      <w:r>
        <w:lastRenderedPageBreak/>
        <w:t>endY</w:t>
      </w:r>
      <w:r w:rsidR="00F75B01">
        <w:t xml:space="preserve">, </w:t>
      </w:r>
      <w:r>
        <w:t>endM</w:t>
      </w:r>
      <w:r w:rsidR="00F75B01">
        <w:t xml:space="preserve">, </w:t>
      </w:r>
      <w:r>
        <w:t>endD</w:t>
      </w:r>
      <w:r w:rsidR="00F75B01">
        <w:t xml:space="preserve">: </w:t>
      </w:r>
      <w:r w:rsidR="00BE0498">
        <w:t xml:space="preserve">end year, month, and date, in the form 2025-01-01. </w:t>
      </w:r>
      <w:r w:rsidR="00686EF1">
        <w:t xml:space="preserve">The </w:t>
      </w:r>
      <w:r w:rsidR="00BE0498">
        <w:t>GridMET da</w:t>
      </w:r>
      <w:r w:rsidR="00686EF1">
        <w:t xml:space="preserve">taset </w:t>
      </w:r>
      <w:r w:rsidR="00335C10">
        <w:t xml:space="preserve">extends until </w:t>
      </w:r>
      <w:r w:rsidR="00686EF1">
        <w:t>yesterday and the Daymet dataset e</w:t>
      </w:r>
      <w:r w:rsidR="00335C10">
        <w:t xml:space="preserve">xtends until the end of the most recent calendar year. </w:t>
      </w:r>
    </w:p>
    <w:p w14:paraId="02CF5BCB" w14:textId="6CDC8703" w:rsidR="00D51B39" w:rsidRDefault="00D51B39" w:rsidP="00D51B39">
      <w:r>
        <w:t xml:space="preserve">Optional parameters: </w:t>
      </w:r>
    </w:p>
    <w:p w14:paraId="0F6C2584" w14:textId="542BEA59" w:rsidR="002D29DC" w:rsidRDefault="004C4FF8" w:rsidP="00CC782C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Scaling factors for GridMET climate data</w:t>
      </w:r>
      <w:r>
        <w:t xml:space="preserve"> (</w:t>
      </w:r>
      <w:r>
        <w:t>tmmx_slope</w:t>
      </w:r>
      <w:r>
        <w:t xml:space="preserve">, </w:t>
      </w:r>
      <w:r>
        <w:t>tmmx_bias</w:t>
      </w:r>
      <w:r>
        <w:t xml:space="preserve">, </w:t>
      </w:r>
      <w:r>
        <w:t>tmmn_slope</w:t>
      </w:r>
      <w:r>
        <w:t xml:space="preserve">; </w:t>
      </w:r>
      <w:r>
        <w:t>tmmn_bias</w:t>
      </w:r>
      <w:r>
        <w:t xml:space="preserve">, </w:t>
      </w:r>
      <w:r>
        <w:t>p_slope</w:t>
      </w:r>
      <w:r>
        <w:t xml:space="preserve">, </w:t>
      </w:r>
      <w:r>
        <w:t>p_bias</w:t>
      </w:r>
      <w:r>
        <w:t xml:space="preserve">): </w:t>
      </w:r>
      <w:r w:rsidR="00CC782C">
        <w:t xml:space="preserve">a linear regression model at a daily time step was used to determine </w:t>
      </w:r>
      <w:r w:rsidR="007B6B42">
        <w:t>scaling</w:t>
      </w:r>
      <w:r w:rsidR="00CC782C">
        <w:t xml:space="preserve"> coefficients for tmin, tmax, and precipitation, based on comparisons between weather station data and GridMET data at a co-located gridcell. </w:t>
      </w:r>
      <w:r w:rsidR="007B6B42">
        <w:t xml:space="preserve"> </w:t>
      </w:r>
      <w:r w:rsidR="00CC782C">
        <w:t xml:space="preserve">If this analysis has not been carried out, </w:t>
      </w:r>
      <w:r w:rsidR="007B6B42">
        <w:t>set slopes to 1 and bias</w:t>
      </w:r>
      <w:r w:rsidR="00CC782C">
        <w:t>es to 0</w:t>
      </w:r>
      <w:r w:rsidR="007B6B42">
        <w:t>.</w:t>
      </w:r>
    </w:p>
    <w:p w14:paraId="360F019A" w14:textId="748B260B" w:rsidR="001468D8" w:rsidRDefault="001468D8" w:rsidP="001468D8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 xml:space="preserve">Initial model parameters: </w:t>
      </w:r>
    </w:p>
    <w:p w14:paraId="4D217229" w14:textId="4A1E515C" w:rsidR="00AD449C" w:rsidRDefault="001468D8" w:rsidP="00AD449C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Model parameter optimization upper and lower limits</w:t>
      </w:r>
    </w:p>
    <w:p w14:paraId="5639FA7B" w14:textId="29445B0F" w:rsidR="00AD449C" w:rsidRDefault="00AD449C" w:rsidP="00AD449C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individual_models</w:t>
      </w:r>
      <w:r>
        <w:t xml:space="preserve">: </w:t>
      </w:r>
      <w:r>
        <w:t xml:space="preserve">provide list of </w:t>
      </w:r>
      <w:r w:rsidR="00205916">
        <w:t>model names (GCM and RCP)</w:t>
      </w:r>
      <w:r>
        <w:t xml:space="preserve"> </w:t>
      </w:r>
      <w:r>
        <w:t xml:space="preserve">in the format </w:t>
      </w:r>
      <w:r w:rsidR="00205916" w:rsidRPr="00205916">
        <w:t>'BNU-ESM.rcp45'</w:t>
      </w:r>
      <w:r w:rsidR="00205916">
        <w:t xml:space="preserve">; </w:t>
      </w:r>
      <w:r>
        <w:t>plots of future streamflow</w:t>
      </w:r>
      <w:r w:rsidR="00205916">
        <w:t xml:space="preserve"> ensembles will highlight these individual model projections </w:t>
      </w:r>
    </w:p>
    <w:p w14:paraId="223BECB2" w14:textId="276E232C" w:rsidR="005D2665" w:rsidRDefault="005D2665" w:rsidP="005D2665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 xml:space="preserve">Latitude and longitude: </w:t>
      </w:r>
      <w:r>
        <w:t>i</w:t>
      </w:r>
      <w:r>
        <w:t xml:space="preserve">f </w:t>
      </w:r>
      <w:r>
        <w:t>provide_coords</w:t>
      </w:r>
      <w:r>
        <w:t xml:space="preserve"> is TRUE, provide latitude and longitude corresponding to the </w:t>
      </w:r>
      <w:r w:rsidR="005E0045">
        <w:t xml:space="preserve">location that </w:t>
      </w:r>
      <w:r>
        <w:t>climate data</w:t>
      </w:r>
      <w:r w:rsidR="005E0045">
        <w:t xml:space="preserve"> will be</w:t>
      </w:r>
      <w:r>
        <w:t xml:space="preserve"> pulled for. </w:t>
      </w:r>
      <w:r w:rsidR="005E0045">
        <w:t xml:space="preserve">This is most often the centroid of the watershed (as opposed to the location of the stream gage, which may not be representative of conditions across the entire watershed). </w:t>
      </w:r>
    </w:p>
    <w:p w14:paraId="3513214A" w14:textId="08AFA100" w:rsidR="00B70321" w:rsidRDefault="00B70321" w:rsidP="00B70321">
      <w:pPr>
        <w:pStyle w:val="Heading1"/>
      </w:pPr>
      <w:r>
        <w:t xml:space="preserve">Running with </w:t>
      </w:r>
      <w:r w:rsidR="00DA261D">
        <w:t>pre-provided variables</w:t>
      </w:r>
    </w:p>
    <w:p w14:paraId="4B622107" w14:textId="6B1B12DD" w:rsidR="00031AFE" w:rsidRPr="00031AFE" w:rsidRDefault="00031AFE" w:rsidP="00031AFE"/>
    <w:p w14:paraId="01A8710E" w14:textId="6A9B567C" w:rsidR="00DA261D" w:rsidRDefault="00DA261D" w:rsidP="00DA261D">
      <w:pPr>
        <w:pStyle w:val="Heading1"/>
      </w:pPr>
      <w:r>
        <w:t>Optimization</w:t>
      </w:r>
    </w:p>
    <w:p w14:paraId="314A799F" w14:textId="683F58DF" w:rsidR="00DA261D" w:rsidRDefault="00DA261D" w:rsidP="00DA261D">
      <w:pPr>
        <w:pStyle w:val="Heading1"/>
      </w:pPr>
      <w:r>
        <w:t>Future Streamflow Projection</w:t>
      </w:r>
    </w:p>
    <w:p w14:paraId="23A4F0DF" w14:textId="77E7874B" w:rsidR="00DA261D" w:rsidRDefault="00DA261D" w:rsidP="00DA261D">
      <w:pPr>
        <w:pStyle w:val="Heading1"/>
      </w:pPr>
      <w:r>
        <w:t>Comparison with spreadsheet</w:t>
      </w:r>
    </w:p>
    <w:p w14:paraId="55159C10" w14:textId="77777777" w:rsidR="00DA261D" w:rsidRPr="00DA261D" w:rsidRDefault="00DA261D" w:rsidP="00DA261D"/>
    <w:sectPr w:rsidR="00DA261D" w:rsidRPr="00DA2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urns, Madeleine C" w:date="2025-01-23T16:07:00Z" w:initials="BMC">
    <w:p w14:paraId="55C5371D" w14:textId="77777777" w:rsidR="00FF1AAF" w:rsidRDefault="00FF1AAF" w:rsidP="00FF1AAF">
      <w:pPr>
        <w:pStyle w:val="CommentText"/>
      </w:pPr>
      <w:r>
        <w:rPr>
          <w:rStyle w:val="CommentReference"/>
        </w:rPr>
        <w:annotationRef/>
      </w:r>
      <w:r>
        <w:t>Or optim()? Double check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5C5371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B3CE7B9" w16cex:dateUtc="2025-01-23T23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5C5371D" w16cid:durableId="2B3CE7B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D27A5"/>
    <w:multiLevelType w:val="hybridMultilevel"/>
    <w:tmpl w:val="5B1CA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55BA2"/>
    <w:multiLevelType w:val="hybridMultilevel"/>
    <w:tmpl w:val="B2E2F5CC"/>
    <w:lvl w:ilvl="0" w:tplc="24820B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D25E9"/>
    <w:multiLevelType w:val="hybridMultilevel"/>
    <w:tmpl w:val="1430D2D6"/>
    <w:lvl w:ilvl="0" w:tplc="41C6AE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2184165">
    <w:abstractNumId w:val="1"/>
  </w:num>
  <w:num w:numId="2" w16cid:durableId="1809664685">
    <w:abstractNumId w:val="0"/>
  </w:num>
  <w:num w:numId="3" w16cid:durableId="42862636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urns, Madeleine C">
    <w15:presenceInfo w15:providerId="AD" w15:userId="S::mcburns@nps.gov::da49f073-a688-477e-85b4-766769c10a2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DF8"/>
    <w:rsid w:val="000076BA"/>
    <w:rsid w:val="00014DC6"/>
    <w:rsid w:val="00015C9D"/>
    <w:rsid w:val="00031AFE"/>
    <w:rsid w:val="00051988"/>
    <w:rsid w:val="00064D3B"/>
    <w:rsid w:val="00067E9F"/>
    <w:rsid w:val="000B35C4"/>
    <w:rsid w:val="000C1C9F"/>
    <w:rsid w:val="000D2E8B"/>
    <w:rsid w:val="001468D8"/>
    <w:rsid w:val="00152A5F"/>
    <w:rsid w:val="001A4B86"/>
    <w:rsid w:val="002024D5"/>
    <w:rsid w:val="00205916"/>
    <w:rsid w:val="002201F8"/>
    <w:rsid w:val="002339B8"/>
    <w:rsid w:val="00237279"/>
    <w:rsid w:val="00270766"/>
    <w:rsid w:val="002C5A21"/>
    <w:rsid w:val="002D29DC"/>
    <w:rsid w:val="003058BC"/>
    <w:rsid w:val="003229E6"/>
    <w:rsid w:val="00335C10"/>
    <w:rsid w:val="00361AD3"/>
    <w:rsid w:val="00370D88"/>
    <w:rsid w:val="003753E5"/>
    <w:rsid w:val="0039730F"/>
    <w:rsid w:val="003C5FA3"/>
    <w:rsid w:val="003D6766"/>
    <w:rsid w:val="003E6F4E"/>
    <w:rsid w:val="003F281A"/>
    <w:rsid w:val="0040797E"/>
    <w:rsid w:val="004267DD"/>
    <w:rsid w:val="00446CF9"/>
    <w:rsid w:val="0048743F"/>
    <w:rsid w:val="00487855"/>
    <w:rsid w:val="00496816"/>
    <w:rsid w:val="004B1B90"/>
    <w:rsid w:val="004B3E76"/>
    <w:rsid w:val="004B4F26"/>
    <w:rsid w:val="004C4FF8"/>
    <w:rsid w:val="00596262"/>
    <w:rsid w:val="005B0E7D"/>
    <w:rsid w:val="005D19B7"/>
    <w:rsid w:val="005D2665"/>
    <w:rsid w:val="005E0045"/>
    <w:rsid w:val="005F614C"/>
    <w:rsid w:val="005F6DF8"/>
    <w:rsid w:val="00611478"/>
    <w:rsid w:val="00645A55"/>
    <w:rsid w:val="00655FF1"/>
    <w:rsid w:val="00686EF1"/>
    <w:rsid w:val="00696746"/>
    <w:rsid w:val="006B105D"/>
    <w:rsid w:val="006C39E2"/>
    <w:rsid w:val="00744349"/>
    <w:rsid w:val="00744865"/>
    <w:rsid w:val="007B6B42"/>
    <w:rsid w:val="007B6DA7"/>
    <w:rsid w:val="007F3738"/>
    <w:rsid w:val="0085245F"/>
    <w:rsid w:val="008C03DD"/>
    <w:rsid w:val="009216F5"/>
    <w:rsid w:val="009964C8"/>
    <w:rsid w:val="009A107C"/>
    <w:rsid w:val="009B2B43"/>
    <w:rsid w:val="009B693E"/>
    <w:rsid w:val="009C667B"/>
    <w:rsid w:val="00A028D9"/>
    <w:rsid w:val="00A463AA"/>
    <w:rsid w:val="00A7071A"/>
    <w:rsid w:val="00A72CAD"/>
    <w:rsid w:val="00A913D1"/>
    <w:rsid w:val="00AB130C"/>
    <w:rsid w:val="00AC0740"/>
    <w:rsid w:val="00AD449C"/>
    <w:rsid w:val="00B613F9"/>
    <w:rsid w:val="00B70321"/>
    <w:rsid w:val="00B90BA2"/>
    <w:rsid w:val="00BB00CE"/>
    <w:rsid w:val="00BE0498"/>
    <w:rsid w:val="00C02C20"/>
    <w:rsid w:val="00C75ABF"/>
    <w:rsid w:val="00C82A0B"/>
    <w:rsid w:val="00C923AB"/>
    <w:rsid w:val="00C929BA"/>
    <w:rsid w:val="00CC782C"/>
    <w:rsid w:val="00D31BE9"/>
    <w:rsid w:val="00D32975"/>
    <w:rsid w:val="00D46A5C"/>
    <w:rsid w:val="00D51B39"/>
    <w:rsid w:val="00D97E82"/>
    <w:rsid w:val="00DA261D"/>
    <w:rsid w:val="00DC18D9"/>
    <w:rsid w:val="00DD0F07"/>
    <w:rsid w:val="00E1306B"/>
    <w:rsid w:val="00E16112"/>
    <w:rsid w:val="00E226A2"/>
    <w:rsid w:val="00E4323A"/>
    <w:rsid w:val="00E6505C"/>
    <w:rsid w:val="00E678D8"/>
    <w:rsid w:val="00EC3593"/>
    <w:rsid w:val="00EC365D"/>
    <w:rsid w:val="00F038E8"/>
    <w:rsid w:val="00F260D6"/>
    <w:rsid w:val="00F75B01"/>
    <w:rsid w:val="00FB08AD"/>
    <w:rsid w:val="00FC2296"/>
    <w:rsid w:val="00FE559D"/>
    <w:rsid w:val="00FF1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46307"/>
  <w15:chartTrackingRefBased/>
  <w15:docId w15:val="{5992437F-A53E-45DB-8236-D9427B202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9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6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9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C39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9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A26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FF1A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F1A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F1A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1A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1AAF"/>
    <w:rPr>
      <w:b/>
      <w:bCs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3C5FA3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C18D9"/>
  </w:style>
  <w:style w:type="character" w:styleId="Hyperlink">
    <w:name w:val="Hyperlink"/>
    <w:basedOn w:val="DefaultParagraphFont"/>
    <w:uiPriority w:val="99"/>
    <w:semiHidden/>
    <w:unhideWhenUsed/>
    <w:rsid w:val="003E6F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hyperlink" Target="https://streamstats.usgs.gov/s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sgs.gov/streamstats/getting-information-streamg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1191</Words>
  <Characters>6791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Burns, Madeleine C</dc:creator>
  <cp:keywords/>
  <dc:description/>
  <cp:lastModifiedBy>Burns, Madeleine C</cp:lastModifiedBy>
  <cp:revision>109</cp:revision>
  <dcterms:created xsi:type="dcterms:W3CDTF">2025-01-23T22:11:00Z</dcterms:created>
  <dcterms:modified xsi:type="dcterms:W3CDTF">2025-01-23T23:52:00Z</dcterms:modified>
</cp:coreProperties>
</file>