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0362" w14:textId="1011313C" w:rsidR="00FB49B4" w:rsidRDefault="00532CD3" w:rsidP="00532CD3">
      <w:pPr>
        <w:pStyle w:val="Title"/>
      </w:pPr>
      <w:r>
        <w:t>BizOne Singapore - Chat Work Summary</w:t>
      </w:r>
    </w:p>
    <w:p w14:paraId="078679A2" w14:textId="4CF4E5BC" w:rsidR="00532CD3" w:rsidRDefault="00532CD3" w:rsidP="00532CD3">
      <w:pPr>
        <w:pStyle w:val="Subtitle"/>
      </w:pPr>
      <w:r>
        <w:t>Changes requested in this chat  |  13-14 October 2026</w:t>
      </w:r>
    </w:p>
    <w:p w14:paraId="274C87D3" w14:textId="3E036E49" w:rsidR="00532CD3" w:rsidRDefault="00532CD3" w:rsidP="00532CD3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This document lists every change you asked for in this chat, in the order you requested them.</w:t>
      </w:r>
    </w:p>
    <w:p w14:paraId="47D5C1BF" w14:textId="6E7693AD" w:rsidR="00532CD3" w:rsidRDefault="00532CD3" w:rsidP="00532CD3">
      <w:pPr>
        <w:pStyle w:val="Heading1"/>
      </w:pPr>
      <w:r>
        <w:t>1. POS Reports - Daily Closing and Salesperson</w:t>
      </w:r>
    </w:p>
    <w:p w14:paraId="2FC54222" w14:textId="6AA6F141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Collection Summary and Payment Mode Breakdown title font size increased.</w:t>
      </w:r>
    </w:p>
    <w:p w14:paraId="1ABFD0AA" w14:textId="4BB4DA61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Daily Closing Z Report showed zeros even though a sale existed. Cause: sale date was taken as UTC (next calendar day). Fixed to use local date so today's sale appears.</w:t>
      </w:r>
    </w:p>
    <w:p w14:paraId="23355474" w14:textId="4FF5ACCC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Salesperson Daily Report had the same date issue. Same fix applied. Sale POS-0008 (S$ 327, salesperson Shannu) should show for 13 Oct 2026.</w:t>
      </w:r>
    </w:p>
    <w:p w14:paraId="695FB3F0" w14:textId="1786DF99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Older sales remain on their own dates (12 Oct and 28 Sep).</w:t>
      </w:r>
    </w:p>
    <w:p w14:paraId="2E321C54" w14:textId="53759037" w:rsidR="00532CD3" w:rsidRDefault="00532CD3" w:rsidP="00532CD3">
      <w:pPr>
        <w:pStyle w:val="Heading1"/>
      </w:pPr>
      <w:r>
        <w:t>2. Retail and Pharmacy POS - Counter No</w:t>
      </w:r>
    </w:p>
    <w:p w14:paraId="57F17D09" w14:textId="6656A087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Small Counter No field added next to Item Description on the Retail and Pharmacy particulars form.</w:t>
      </w:r>
    </w:p>
    <w:p w14:paraId="10343269" w14:textId="3D7EA41C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Value is saved on the cart line and on the sale as Counter (first non-empty value).</w:t>
      </w:r>
    </w:p>
    <w:p w14:paraId="1CC87669" w14:textId="51735018" w:rsidR="00532CD3" w:rsidRDefault="00532CD3" w:rsidP="00532CD3">
      <w:pPr>
        <w:pStyle w:val="Heading1"/>
      </w:pPr>
      <w:r>
        <w:t>3. POS Table - Receipt No</w:t>
      </w:r>
    </w:p>
    <w:p w14:paraId="255F881C" w14:textId="5CF54E65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In Retail, Supermarket, Restaurants, Pharmacy and Electronics, table column POS No. renamed to Receipt No.</w:t>
      </w:r>
    </w:p>
    <w:p w14:paraId="685C351D" w14:textId="346E91DF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All five channels share the same table, so one change applies to all.</w:t>
      </w:r>
    </w:p>
    <w:p w14:paraId="524D5CBF" w14:textId="7CEBFEFF" w:rsidR="00532CD3" w:rsidRDefault="00532CD3" w:rsidP="00532CD3">
      <w:pPr>
        <w:pStyle w:val="Heading1"/>
      </w:pPr>
      <w:r>
        <w:t>4. IR8A Form - Logo and Header</w:t>
      </w:r>
    </w:p>
    <w:p w14:paraId="6A2BA3F3" w14:textId="273D8B3A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IRAS logo from your image placed on the IR8A form header, next to INLAND REVENUE AUTHORITY OF SINGAPORE.</w:t>
      </w:r>
    </w:p>
    <w:p w14:paraId="17844BED" w14:textId="49616EC8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Logo width and height increased so it is clearly visible.</w:t>
      </w:r>
    </w:p>
    <w:p w14:paraId="71F728A9" w14:textId="31DFCF62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Header text was merging into the Year of Assessment box. Layout fixed so logo text stays beside the logo, and FORM IR8A does not go inside the blue box.</w:t>
      </w:r>
    </w:p>
    <w:p w14:paraId="610980D3" w14:textId="449FFCB0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These two lines stay on one line each (no wrap to next line):</w:t>
      </w:r>
    </w:p>
    <w:p w14:paraId="4D4CD7AE" w14:textId="17FB116B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Return of Employee's Remuneration for the Year Ended 31 Dec 2026</w:t>
      </w:r>
    </w:p>
    <w:p w14:paraId="19F42C6B" w14:textId="4758B533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This form will be provided to the employee and submitted to IRAS.</w:t>
      </w:r>
    </w:p>
    <w:p w14:paraId="0A70A059" w14:textId="1DC434D3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Income Year 1 Jan 2025 - 31 Dec 2025 was overflowing outside the Year of Assessment box. Dates now stay inside the box.</w:t>
      </w:r>
    </w:p>
    <w:p w14:paraId="16970155" w14:textId="3A1AD273" w:rsidR="00532CD3" w:rsidRDefault="00532CD3" w:rsidP="00532CD3">
      <w:pPr>
        <w:pStyle w:val="Heading1"/>
      </w:pPr>
      <w:r>
        <w:t>5. Sidebar Menu</w:t>
      </w:r>
    </w:p>
    <w:p w14:paraId="071518E4" w14:textId="4F68A42A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Administration group removed from the sidebar.</w:t>
      </w:r>
    </w:p>
    <w:p w14:paraId="40FEABE4" w14:textId="051510CA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Payroll group added. On click it shows: Employees, Payroll, IR8A / AIS, Employer's (IR8A).</w:t>
      </w:r>
    </w:p>
    <w:p w14:paraId="550790B0" w14:textId="1E4692D8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Fixed Assets moved out as a separate sidebar item below Payroll.</w:t>
      </w:r>
    </w:p>
    <w:p w14:paraId="7CAFB1E3" w14:textId="7B484D05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Licenses moved out as a separate sidebar item below Fixed Assets.</w:t>
      </w:r>
    </w:p>
    <w:p w14:paraId="167225DD" w14:textId="34234921" w:rsidR="00532CD3" w:rsidRDefault="00532CD3" w:rsidP="00532CD3">
      <w:pPr>
        <w:pStyle w:val="Heading1"/>
      </w:pPr>
      <w:r>
        <w:t>6. Print Preview White Bar</w:t>
      </w:r>
    </w:p>
    <w:p w14:paraId="09AC17B0" w14:textId="2A1582A5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On the white printer bar: BizOne logo on the left.</w:t>
      </w:r>
    </w:p>
    <w:p w14:paraId="74862E94" w14:textId="5AB5CA6B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Document type on the right: Quotation shows Quotation Printing; Tax Invoice shows Tax Invoice Printing. Same pattern for other document types.</w:t>
      </w:r>
    </w:p>
    <w:p w14:paraId="6235559E" w14:textId="33226E15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Logo size increased (height and width).</w:t>
      </w:r>
    </w:p>
    <w:p w14:paraId="72C4B13D" w14:textId="7ED05C9B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Quotation Printing text font size increased and colour set to blue.</w:t>
      </w:r>
    </w:p>
    <w:p w14:paraId="5E6763FF" w14:textId="3F7405E7" w:rsidR="00532CD3" w:rsidRDefault="00532CD3" w:rsidP="00532CD3">
      <w:pPr>
        <w:pStyle w:val="Heading1"/>
      </w:pPr>
      <w:r>
        <w:t>7. Payroll Config - Payhead Fields Layout</w:t>
      </w:r>
    </w:p>
    <w:p w14:paraId="3BB2CDF6" w14:textId="55941CB9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Added payhead fields were stacking one below the other. Changed so fields sit side by side.</w:t>
      </w:r>
    </w:p>
    <w:p w14:paraId="6FCCFBE9" w14:textId="25E91FEB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Maximum 3 fields per row. Extra fields go to the next row.</w:t>
      </w:r>
    </w:p>
    <w:p w14:paraId="1C1D8E66" w14:textId="34ECA56A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Example: Travelling Allowance, Food Allowance, Other Allowance on row 1; Bonus / AWS and Income Tax Borne by Employee on row 2.</w:t>
      </w:r>
    </w:p>
    <w:p w14:paraId="148A3E1B" w14:textId="167D4B6E" w:rsidR="00532CD3" w:rsidRDefault="00532CD3" w:rsidP="00532CD3">
      <w:pPr>
        <w:pStyle w:val="Heading1"/>
      </w:pPr>
      <w:r>
        <w:t>8. Audit Log - Export</w:t>
      </w:r>
    </w:p>
    <w:p w14:paraId="6B5BC339" w14:textId="3A5D4EA7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Refresh button removed.</w:t>
      </w:r>
    </w:p>
    <w:p w14:paraId="7F9BE3A7" w14:textId="1A797CD3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Export button placed next to All actions.</w:t>
      </w:r>
    </w:p>
    <w:p w14:paraId="0DB0195E" w14:textId="37C9F002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Click Export to open a dropdown with CSV and TXT.</w:t>
      </w:r>
    </w:p>
    <w:p w14:paraId="55E06F22" w14:textId="1E1443C5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Dropdown labels are only CSV and TXT (the word Export was removed from the options).</w:t>
      </w:r>
    </w:p>
    <w:p w14:paraId="5029316C" w14:textId="5759E9B4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Export uses the current search, type and action filters.</w:t>
      </w:r>
    </w:p>
    <w:p w14:paraId="31A70826" w14:textId="6FF05718" w:rsidR="00532CD3" w:rsidRDefault="00532CD3" w:rsidP="00532CD3">
      <w:pPr>
        <w:pStyle w:val="Heading1"/>
      </w:pPr>
      <w:r>
        <w:t>9. Files Changed</w:t>
      </w:r>
    </w:p>
    <w:p w14:paraId="214F9229" w14:textId="04A6E885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artifacts/po-app/src/pages/point-of-sale/pos-report-data.ts</w:t>
      </w:r>
    </w:p>
    <w:p w14:paraId="446B5780" w14:textId="65089015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artifacts/po-app/src/pages/point-of-sale/sales-report.tsx</w:t>
      </w:r>
    </w:p>
    <w:p w14:paraId="666CB948" w14:textId="740CE02F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artifacts/po-app/src/pages/point-of-sale/index.tsx</w:t>
      </w:r>
    </w:p>
    <w:p w14:paraId="2BC7E5BE" w14:textId="2EC583CA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artifacts/po-app/src/operations-8june/pages/ir8a-form-view.tsx</w:t>
      </w:r>
    </w:p>
    <w:p w14:paraId="25DFD481" w14:textId="16E826B7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artifacts/po-app/public/iras-logo.png</w:t>
      </w:r>
    </w:p>
    <w:p w14:paraId="2BDD11B3" w14:textId="5AFCB8AC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artifacts/po-app/src/components/layout/shell.tsx</w:t>
      </w:r>
    </w:p>
    <w:p w14:paraId="01FD449E" w14:textId="6C3E231C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artifacts/po-app/src/contexts/auth-modules.ts</w:t>
      </w:r>
    </w:p>
    <w:p w14:paraId="735EFF0D" w14:textId="1E6B82AC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artifacts/po-app/src/components/global-search.tsx</w:t>
      </w:r>
    </w:p>
    <w:p w14:paraId="6E25AECB" w14:textId="36AFA0E6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artifacts/po-app/src/components/pdf-preview-modal.tsx</w:t>
      </w:r>
    </w:p>
    <w:p w14:paraId="7BC13111" w14:textId="3D844466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artifacts/po-app/src/operations-8june/components/forms/PayrollConfigForm.tsx</w:t>
      </w:r>
    </w:p>
    <w:p w14:paraId="50196585" w14:textId="7958739C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artifacts/po-app/src/pages/admin/audit-log.tsx</w:t>
      </w:r>
    </w:p>
    <w:p w14:paraId="3A3B995F" w14:textId="1B77AA61" w:rsidR="00532CD3" w:rsidRDefault="00532CD3" w:rsidP="00532CD3">
      <w:pPr>
        <w:pStyle w:val="Heading1"/>
      </w:pPr>
      <w:r>
        <w:t>10. Notes</w:t>
      </w:r>
    </w:p>
    <w:p w14:paraId="40DE27F6" w14:textId="25AFD1B9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No server restart was done unless you asked.</w:t>
      </w:r>
    </w:p>
    <w:p w14:paraId="50F6498A" w14:textId="13702208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No git commit was made unless you asked.</w:t>
      </w:r>
    </w:p>
    <w:p w14:paraId="6873CCA7" w14:textId="3D7F0D71" w:rsidR="00532CD3" w:rsidRPr="00532CD3" w:rsidRDefault="00532CD3" w:rsidP="00532CD3">
      <w:pPr>
        <w:pStyle w:val="ListBullet"/>
      </w:pPr>
      <w:r>
        <w:rPr>
          <w:rFonts w:ascii="Calibri" w:hAnsi="Calibri"/>
          <w:sz w:val="22"/>
        </w:rPr>
        <w:t>Report amounts are real POS sales, not sample figures.</w:t>
      </w:r>
    </w:p>
    <w:p w14:paraId="281C443C" w14:textId="5F7287F6" w:rsidR="00532CD3" w:rsidRDefault="00532CD3" w:rsidP="00532CD3">
      <w:pPr>
        <w:rPr>
          <w:i/>
        </w:rPr>
      </w:pPr>
      <w:r>
        <w:rPr>
          <w:i/>
        </w:rPr>
        <w:t>Prepared from this chat on 14 October 2026.</w:t>
      </w:r>
    </w:p>
    <w:p w14:paraId="19FE4237" w14:textId="77777777" w:rsidR="00532CD3" w:rsidRPr="00532CD3" w:rsidRDefault="00532CD3" w:rsidP="00532CD3">
      <w:pPr>
        <w:rPr>
          <w:i/>
        </w:rPr>
      </w:pPr>
    </w:p>
    <w:sectPr w:rsidR="00532CD3" w:rsidRPr="00532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D6E6C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08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D3"/>
    <w:rsid w:val="002F205E"/>
    <w:rsid w:val="00532CD3"/>
    <w:rsid w:val="00EB2B61"/>
    <w:rsid w:val="00FB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8D4D"/>
  <w15:chartTrackingRefBased/>
  <w15:docId w15:val="{95611157-A655-46FB-8F0F-06CB434C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CD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32CD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Latha</dc:creator>
  <cp:keywords/>
  <dc:description/>
  <cp:lastModifiedBy>Madhavi Latha</cp:lastModifiedBy>
  <cp:revision>1</cp:revision>
  <dcterms:created xsi:type="dcterms:W3CDTF">2026-10-14T11:32:00Z</dcterms:created>
  <dcterms:modified xsi:type="dcterms:W3CDTF">2026-10-14T11:32:00Z</dcterms:modified>
</cp:coreProperties>
</file>