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sz w:val="32"/>
          <w:szCs w:val="32"/>
          <w:color w:val="0F1B2D"/>
          <w:b/>
          <w:bCs/>
        </w:rPr>
        <w:t xml:space="preserve">SkillBridge — Daily Work Update</w:t>
      </w:r>
    </w:p>
    <w:p>
      <w:pPr>
        <w:spacing w:after="240"/>
      </w:pPr>
      <w:r>
        <w:rPr>
          <w:sz w:val="20"/>
          <w:szCs w:val="20"/>
          <w:color w:val="64748B"/>
        </w:rPr>
        <w:t xml:space="preserve">Date: 12 October 2026</w:t>
      </w:r>
    </w:p>
    <w:p>
      <w:pPr>
        <w:spacing w:after="120"/>
      </w:pPr>
      <w:r>
        <w:rPr>
          <w:sz w:val="24"/>
          <w:szCs w:val="24"/>
          <w:color w:val="0F1B2D"/>
          <w:b/>
          <w:bCs/>
        </w:rPr>
        <w:t xml:space="preserve">Ask ARIA chat</w:t>
      </w:r>
    </w:p>
    <w:p>
      <w:pPr>
        <w:ind w:left="360"/>
        <w:spacing w:after="80"/>
      </w:pPr>
      <w:r>
        <w:rPr>
          <w:sz w:val="21"/>
          <w:szCs w:val="21"/>
          <w:color w:val="1F2937"/>
        </w:rPr>
        <w:t xml:space="preserve">• Fixed ARIA answering itself. Always-On was capturing lecture / TTS audio and posting it as the student question.</w:t>
      </w:r>
    </w:p>
    <w:p>
      <w:pPr>
        <w:ind w:left="360"/>
        <w:spacing w:after="80"/>
      </w:pPr>
      <w:r>
        <w:rPr>
          <w:sz w:val="21"/>
          <w:szCs w:val="21"/>
          <w:color w:val="1F2937"/>
        </w:rPr>
        <w:t xml:space="preserve">• Lecture playback now ends follow-up listening before the lesson resumes.</w:t>
      </w:r>
    </w:p>
    <w:p>
      <w:pPr>
        <w:ind w:left="360"/>
        <w:spacing w:after="80"/>
      </w:pPr>
      <w:r>
        <w:rPr>
          <w:sz w:val="21"/>
          <w:szCs w:val="21"/>
          <w:color w:val="1F2937"/>
        </w:rPr>
        <w:t xml:space="preserve">• Speech that matches the current slide is ignored so the chat no longer loops on ARIA’s own words.</w:t>
      </w:r>
    </w:p>
    <w:p>
      <w:pPr>
        <w:spacing w:after="120"/>
      </w:pPr>
      <w:r>
        <w:rPr>
          <w:sz w:val="24"/>
          <w:szCs w:val="24"/>
          <w:color w:val="0F1B2D"/>
          <w:b/>
          <w:bCs/>
        </w:rPr>
        <w:t xml:space="preserve">LLM gateway API key</w:t>
      </w:r>
    </w:p>
    <w:p>
      <w:pPr>
        <w:ind w:left="360"/>
        <w:spacing w:after="80"/>
      </w:pPr>
      <w:r>
        <w:rPr>
          <w:sz w:val="21"/>
          <w:szCs w:val="21"/>
          <w:color w:val="1F2937"/>
        </w:rPr>
        <w:t xml:space="preserve">• Chat, health, and image analysis now send the gateway API key.</w:t>
      </w:r>
    </w:p>
    <w:p>
      <w:pPr>
        <w:ind w:left="360"/>
        <w:spacing w:after="80"/>
      </w:pPr>
      <w:r>
        <w:rPr>
          <w:sz w:val="21"/>
          <w:szCs w:val="21"/>
          <w:color w:val="1F2937"/>
        </w:rPr>
        <w:t xml:space="preserve">• Key is configured in Backend/.env as SKILLBRIDGE_LLM_GATEWAY_API_KEY (Authorization Bearer and X-API-Key).</w:t>
      </w:r>
    </w:p>
    <w:p>
      <w:pPr>
        <w:spacing w:after="120"/>
      </w:pPr>
      <w:r>
        <w:rPr>
          <w:sz w:val="24"/>
          <w:szCs w:val="24"/>
          <w:color w:val="0F1B2D"/>
          <w:b/>
          <w:bCs/>
        </w:rPr>
        <w:t xml:space="preserve">Related work earlier this week</w:t>
      </w:r>
    </w:p>
    <w:p>
      <w:pPr>
        <w:ind w:left="360"/>
        <w:spacing w:after="80"/>
      </w:pPr>
      <w:r>
        <w:rPr>
          <w:sz w:val="21"/>
          <w:szCs w:val="21"/>
          <w:color w:val="1F2937"/>
        </w:rPr>
        <w:t xml:space="preserve">• Removed the 1x speed button from the course player.</w:t>
      </w:r>
    </w:p>
    <w:p>
      <w:pPr>
        <w:ind w:left="360"/>
        <w:spacing w:after="80"/>
      </w:pPr>
      <w:r>
        <w:rPr>
          <w:sz w:val="21"/>
          <w:szCs w:val="21"/>
          <w:color w:val="1F2937"/>
        </w:rPr>
        <w:t xml:space="preserve">• Fixed English / Bangla mixing so selected language is used for both board text and speech. Bangla source is translated when English is selected.</w:t>
      </w:r>
    </w:p>
    <w:p>
      <w:pPr>
        <w:ind w:left="360"/>
        <w:spacing w:after="80"/>
      </w:pPr>
      <w:r>
        <w:rPr>
          <w:sz w:val="21"/>
          <w:szCs w:val="21"/>
          <w:color w:val="1F2937"/>
        </w:rPr>
        <w:t xml:space="preserve">• Image-based PowerPoints: each slide is analyzed separately with Qwen vision (/analyze-image) so chunks are unique instead of duplicated.</w:t>
      </w:r>
    </w:p>
    <w:p>
      <w:pPr>
        <w:spacing w:after="120"/>
      </w:pPr>
      <w:r>
        <w:rPr>
          <w:sz w:val="24"/>
          <w:szCs w:val="24"/>
          <w:color w:val="0F1B2D"/>
          <w:b/>
          <w:bCs/>
        </w:rPr>
        <w:t xml:space="preserve">Next steps</w:t>
      </w:r>
    </w:p>
    <w:p>
      <w:pPr>
        <w:ind w:left="360"/>
        <w:spacing w:after="80"/>
      </w:pPr>
      <w:r>
        <w:rPr>
          <w:sz w:val="21"/>
          <w:szCs w:val="21"/>
          <w:color w:val="1F2937"/>
        </w:rPr>
        <w:t xml:space="preserve">• Restart the backend after saving the gateway API key.</w:t>
      </w:r>
    </w:p>
    <w:p>
      <w:pPr>
        <w:ind w:left="360"/>
        <w:spacing w:after="80"/>
      </w:pPr>
      <w:r>
        <w:rPr>
          <w:sz w:val="21"/>
          <w:szCs w:val="21"/>
          <w:color w:val="1F2937"/>
        </w:rPr>
        <w:t xml:space="preserve">• Re-upload image-based PPTs so unique per-slide chunks replace old duplicates.</w:t>
      </w:r>
    </w:p>
    <w:p>
      <w:pPr>
        <w:ind w:left="360"/>
        <w:spacing w:after="80"/>
      </w:pPr>
      <w:r>
        <w:rPr>
          <w:sz w:val="21"/>
          <w:szCs w:val="21"/>
          <w:color w:val="1F2937"/>
        </w:rPr>
        <w:t xml:space="preserve">• Recheck Ask ARIA with Always-On: the student question should appear as the user, and ARIA should give a short answer (not the lecture).</w:t>
      </w:r>
    </w:p>
    <w:sectPr>
      <w:pgSz w:w="12240" w:h="15840"/>
      <w:pgMar w:top="1080" w:right="1080" w:bottom="1080" w:left="1080"/>
    </w:sectPr>
  </w:body>
</w:document>
</file>