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A5F"/>
          <w:sz w:val="44"/>
          <w:szCs w:val="44"/>
        </w:rPr>
        <w:t xml:space="preserve">Đánh giá các repo tạo video đã chạy</w:t>
      </w:r>
    </w:p>
    <w:p>
      <w:pPr>
        <w:pBdr>
          <w:bottom w:val="single" w:color="1F3A5F" w:sz="8" w:space="6"/>
        </w:pBdr>
        <w:spacing w:after="240"/>
      </w:pPr>
      <w:r>
        <w:rPr>
          <w:color w:val="5B6472"/>
          <w:sz w:val="22"/>
          <w:szCs w:val="22"/>
        </w:rPr>
        <w:t xml:space="preserve">Hệ thống video-factory · 6 engine · số liệu đo ngày 27–29/09/2026 · bản 2 (30/09)</w:t>
      </w:r>
    </w:p>
    <w:p>
      <w:pPr>
        <w:spacing w:after="120" w:line="300"/>
      </w:pPr>
      <w:r>
        <w:t xml:space="preserve">Cùng một kịch bản chung được đưa qua 6 engine để ra 6 phiên bản video; người dùng xem song song trên web và chọn một bản để đăng. Tài liệu tổng hợp ưu, nhược điểm của từng repo rút ra từ 6 lần tạo video thật (AWS tập 5, S3 Glacier, Wifi, “3 hiệu ứng tâm lý…” và bản podcast của nó), kèm các sự cố đã gặp và cách đã xử lý.</w:t>
      </w:r>
    </w:p>
    <w:p>
      <w:pPr>
        <w:pBdr>
          <w:left w:val="single" w:color="F4A261" w:sz="18" w:space="8"/>
        </w:pBdr>
        <w:shd w:fill="FFF7E8" w:color="auto" w:val="clear"/>
        <w:spacing w:after="120" w:line="300"/>
      </w:pPr>
      <w:r>
        <w:rPr>
          <w:b/>
          <w:bCs/>
          <w:color w:val="1F3A5F"/>
        </w:rPr>
        <w:t xml:space="preserve">Bản 2 (30/09): </w:t>
      </w:r>
      <w:r>
        <w:t xml:space="preserve">sửa theo góp ý của người đọc. Mục 4 tách rõ tính năng của repo gốc với phần video-factory tự làm thêm. ELK tự dàn sơ đồ, icon AWS, âm thanh pop/whoosh tổng hợp và cấu hình 4 worker là của video-factory, không phải của HyperFrames. window.__timelines dùng id composition (template của hệ thống đặt “main”); telemetry của HyperFrames chỉ là tuỳ chọn tắt. Bổ sung các ý về MoneyPrinterTurbo: định dạng xuất, chạy theo lô, chế độ Whisper, cảnh báo bản quyền nhạc trong README, và vai trò của giọng ElevenLabs.</w:t>
      </w:r>
    </w:p>
    <w:p>
      <w:pPr>
        <w:pStyle w:val="Heading1"/>
      </w:pPr>
      <w:r>
        <w:t xml:space="preserve">1. Tóm tắt nhanh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900"/>
        <w:gridCol w:w="1000"/>
        <w:gridCol w:w="2100"/>
        <w:gridCol w:w="2276"/>
      </w:tblGrid>
      <w:tr>
        <w:trPr>
          <w:tblHeader/>
        </w:trPr>
        <w:tc>
          <w:tcPr>
            <w:tcW w:type="dxa" w:w="1750"/>
            <w:tcBorders>
              <w:top w:val="single" w:color="C9D2DE" w:sz="4"/>
              <w:left w:val="single" w:color="C9D2DE" w:sz="4"/>
              <w:bottom w:val="single" w:color="C9D2DE" w:sz="4"/>
              <w:right w:val="single" w:color="C9D2DE" w:sz="4"/>
            </w:tcBorders>
            <w:shd w:fill="1F3A5F" w:color="auto" w:val="clear"/>
            <w:tcMar>
              <w:top w:type="dxa" w:w="70"/>
              <w:left w:type="dxa" w:w="100"/>
              <w:bottom w:type="dxa" w:w="70"/>
              <w:right w:type="dxa" w:w="100"/>
            </w:tcMar>
            <w:vAlign w:val="center"/>
          </w:tcPr>
          <w:p>
            <w:pPr>
              <w:spacing w:after="0" w:line="264"/>
              <w:jc w:val="left"/>
            </w:pPr>
            <w:r>
              <w:rPr>
                <w:b/>
                <w:bCs/>
                <w:color w:val="FFFFFF"/>
                <w:sz w:val="18"/>
                <w:szCs w:val="18"/>
              </w:rPr>
              <w:t xml:space="preserve">Engine</w:t>
            </w:r>
          </w:p>
        </w:tc>
        <w:tc>
          <w:tcPr>
            <w:tcW w:type="dxa" w:w="1900"/>
            <w:tcBorders>
              <w:top w:val="single" w:color="C9D2DE" w:sz="4"/>
              <w:left w:val="single" w:color="C9D2DE" w:sz="4"/>
              <w:bottom w:val="single" w:color="C9D2DE" w:sz="4"/>
              <w:right w:val="single" w:color="C9D2DE" w:sz="4"/>
            </w:tcBorders>
            <w:shd w:fill="1F3A5F" w:color="auto" w:val="clear"/>
            <w:tcMar>
              <w:top w:type="dxa" w:w="70"/>
              <w:left w:type="dxa" w:w="100"/>
              <w:bottom w:type="dxa" w:w="70"/>
              <w:right w:type="dxa" w:w="100"/>
            </w:tcMar>
            <w:vAlign w:val="center"/>
          </w:tcPr>
          <w:p>
            <w:pPr>
              <w:spacing w:after="0" w:line="264"/>
              <w:jc w:val="left"/>
            </w:pPr>
            <w:r>
              <w:rPr>
                <w:b/>
                <w:bCs/>
                <w:color w:val="FFFFFF"/>
                <w:sz w:val="18"/>
                <w:szCs w:val="18"/>
              </w:rPr>
              <w:t xml:space="preserve">Kiểu hình</w:t>
            </w:r>
          </w:p>
        </w:tc>
        <w:tc>
          <w:tcPr>
            <w:tcW w:type="dxa" w:w="1000"/>
            <w:tcBorders>
              <w:top w:val="single" w:color="C9D2DE" w:sz="4"/>
              <w:left w:val="single" w:color="C9D2DE" w:sz="4"/>
              <w:bottom w:val="single" w:color="C9D2DE" w:sz="4"/>
              <w:right w:val="single" w:color="C9D2DE" w:sz="4"/>
            </w:tcBorders>
            <w:shd w:fill="1F3A5F" w:color="auto" w:val="clear"/>
            <w:tcMar>
              <w:top w:type="dxa" w:w="70"/>
              <w:left w:type="dxa" w:w="100"/>
              <w:bottom w:type="dxa" w:w="70"/>
              <w:right w:type="dxa" w:w="100"/>
            </w:tcMar>
            <w:vAlign w:val="center"/>
          </w:tcPr>
          <w:p>
            <w:pPr>
              <w:spacing w:after="0" w:line="264"/>
              <w:jc w:val="left"/>
            </w:pPr>
            <w:r>
              <w:rPr>
                <w:b/>
                <w:bCs/>
                <w:color w:val="FFFFFF"/>
                <w:sz w:val="18"/>
                <w:szCs w:val="18"/>
              </w:rPr>
              <w:t xml:space="preserve">Render (giây)</w:t>
            </w:r>
          </w:p>
        </w:tc>
        <w:tc>
          <w:tcPr>
            <w:tcW w:type="dxa" w:w="2100"/>
            <w:tcBorders>
              <w:top w:val="single" w:color="C9D2DE" w:sz="4"/>
              <w:left w:val="single" w:color="C9D2DE" w:sz="4"/>
              <w:bottom w:val="single" w:color="C9D2DE" w:sz="4"/>
              <w:right w:val="single" w:color="C9D2DE" w:sz="4"/>
            </w:tcBorders>
            <w:shd w:fill="1F3A5F" w:color="auto" w:val="clear"/>
            <w:tcMar>
              <w:top w:type="dxa" w:w="70"/>
              <w:left w:type="dxa" w:w="100"/>
              <w:bottom w:type="dxa" w:w="70"/>
              <w:right w:type="dxa" w:w="100"/>
            </w:tcMar>
            <w:vAlign w:val="center"/>
          </w:tcPr>
          <w:p>
            <w:pPr>
              <w:spacing w:after="0" w:line="264"/>
              <w:jc w:val="left"/>
            </w:pPr>
            <w:r>
              <w:rPr>
                <w:b/>
                <w:bCs/>
                <w:color w:val="FFFFFF"/>
                <w:sz w:val="18"/>
                <w:szCs w:val="18"/>
              </w:rPr>
              <w:t xml:space="preserve">Hợp nhất cho</w:t>
            </w:r>
          </w:p>
        </w:tc>
        <w:tc>
          <w:tcPr>
            <w:tcW w:type="dxa" w:w="2276"/>
            <w:tcBorders>
              <w:top w:val="single" w:color="C9D2DE" w:sz="4"/>
              <w:left w:val="single" w:color="C9D2DE" w:sz="4"/>
              <w:bottom w:val="single" w:color="C9D2DE" w:sz="4"/>
              <w:right w:val="single" w:color="C9D2DE" w:sz="4"/>
            </w:tcBorders>
            <w:shd w:fill="1F3A5F" w:color="auto" w:val="clear"/>
            <w:tcMar>
              <w:top w:type="dxa" w:w="70"/>
              <w:left w:type="dxa" w:w="100"/>
              <w:bottom w:type="dxa" w:w="70"/>
              <w:right w:type="dxa" w:w="100"/>
            </w:tcMar>
            <w:vAlign w:val="center"/>
          </w:tcPr>
          <w:p>
            <w:pPr>
              <w:spacing w:after="0" w:line="264"/>
              <w:jc w:val="left"/>
            </w:pPr>
            <w:r>
              <w:rPr>
                <w:b/>
                <w:bCs/>
                <w:color w:val="FFFFFF"/>
                <w:sz w:val="18"/>
                <w:szCs w:val="18"/>
              </w:rPr>
              <w:t xml:space="preserve">Điểm trừ lớn nhất</w:t>
            </w:r>
          </w:p>
        </w:tc>
      </w:tr>
      <w:tr>
        <w:tc>
          <w:tcPr>
            <w:tcW w:type="dxa" w:w="17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left"/>
            </w:pPr>
            <w:r>
              <w:rPr>
                <w:b w:val="false"/>
                <w:bCs w:val="false"/>
                <w:sz w:val="18"/>
                <w:szCs w:val="18"/>
              </w:rPr>
              <w:t xml:space="preserve">MoneyPrinterTurbo</w:t>
            </w:r>
          </w:p>
        </w:tc>
        <w:tc>
          <w:tcPr>
            <w:tcW w:type="dxa" w:w="19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left"/>
            </w:pPr>
            <w:r>
              <w:rPr>
                <w:b w:val="false"/>
                <w:bCs w:val="false"/>
                <w:sz w:val="18"/>
                <w:szCs w:val="18"/>
              </w:rPr>
              <w:t xml:space="preserve">Clip Pexels + phụ đề; có bản podcast</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left"/>
            </w:pPr>
            <w:r>
              <w:rPr>
                <w:b w:val="false"/>
                <w:bCs w:val="false"/>
                <w:sz w:val="18"/>
                <w:szCs w:val="18"/>
              </w:rPr>
              <w:t xml:space="preserve">270–1.038</w:t>
            </w:r>
          </w:p>
        </w:tc>
        <w:tc>
          <w:tcPr>
            <w:tcW w:type="dxa" w:w="21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left"/>
            </w:pPr>
            <w:r>
              <w:rPr>
                <w:b w:val="false"/>
                <w:bCs w:val="false"/>
                <w:sz w:val="18"/>
                <w:szCs w:val="18"/>
              </w:rPr>
              <w:t xml:space="preserve">Podcast tâm sự, tâm lý, đời sống</w:t>
            </w:r>
          </w:p>
        </w:tc>
        <w:tc>
          <w:tcPr>
            <w:tcW w:type="dxa" w:w="2276"/>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left"/>
            </w:pPr>
            <w:r>
              <w:rPr>
                <w:b w:val="false"/>
                <w:bCs w:val="false"/>
                <w:sz w:val="18"/>
                <w:szCs w:val="18"/>
              </w:rPr>
              <w:t xml:space="preserve">Clip xếp ngẫu nhiên, không khớp câu đang đọc; chậm nhất</w:t>
            </w:r>
          </w:p>
        </w:tc>
      </w:tr>
      <w:tr>
        <w:tc>
          <w:tcPr>
            <w:tcW w:type="dxa" w:w="17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left"/>
            </w:pPr>
            <w:r>
              <w:rPr>
                <w:b w:val="false"/>
                <w:bCs w:val="false"/>
                <w:sz w:val="18"/>
                <w:szCs w:val="18"/>
              </w:rPr>
              <w:t xml:space="preserve">Stock khớp lời (tự viết)</w:t>
            </w:r>
          </w:p>
        </w:tc>
        <w:tc>
          <w:tcPr>
            <w:tcW w:type="dxa" w:w="190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left"/>
            </w:pPr>
            <w:r>
              <w:rPr>
                <w:b w:val="false"/>
                <w:bCs w:val="false"/>
                <w:sz w:val="18"/>
                <w:szCs w:val="18"/>
              </w:rPr>
              <w:t xml:space="preserve">Clip Pexels theo từng cảnh + chữ số liệu</w:t>
            </w:r>
          </w:p>
        </w:tc>
        <w:tc>
          <w:tcPr>
            <w:tcW w:type="dxa" w:w="100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left"/>
            </w:pPr>
            <w:r>
              <w:rPr>
                <w:b w:val="false"/>
                <w:bCs w:val="false"/>
                <w:sz w:val="18"/>
                <w:szCs w:val="18"/>
              </w:rPr>
              <w:t xml:space="preserve">68–210</w:t>
            </w:r>
          </w:p>
        </w:tc>
        <w:tc>
          <w:tcPr>
            <w:tcW w:type="dxa" w:w="210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left"/>
            </w:pPr>
            <w:r>
              <w:rPr>
                <w:b w:val="false"/>
                <w:bCs w:val="false"/>
                <w:sz w:val="18"/>
                <w:szCs w:val="18"/>
              </w:rPr>
              <w:t xml:space="preserve">Tâm lý, du lịch, ẩm thực: hình phải khớp lời</w:t>
            </w:r>
          </w:p>
        </w:tc>
        <w:tc>
          <w:tcPr>
            <w:tcW w:type="dxa" w:w="2276"/>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left"/>
            </w:pPr>
            <w:r>
              <w:rPr>
                <w:b w:val="false"/>
                <w:bCs w:val="false"/>
                <w:sz w:val="18"/>
                <w:szCs w:val="18"/>
              </w:rPr>
              <w:t xml:space="preserve">Phụ thuộc kho Pexels; chủ đề trừu tượng thiếu clip</w:t>
            </w:r>
          </w:p>
        </w:tc>
      </w:tr>
      <w:tr>
        <w:tc>
          <w:tcPr>
            <w:tcW w:type="dxa" w:w="17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left"/>
            </w:pPr>
            <w:r>
              <w:rPr>
                <w:b w:val="false"/>
                <w:bCs w:val="false"/>
                <w:sz w:val="18"/>
                <w:szCs w:val="18"/>
              </w:rPr>
              <w:t xml:space="preserve">AI-auto-generate-video</w:t>
            </w:r>
          </w:p>
        </w:tc>
        <w:tc>
          <w:tcPr>
            <w:tcW w:type="dxa" w:w="19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left"/>
            </w:pPr>
            <w:r>
              <w:rPr>
                <w:b w:val="false"/>
                <w:bCs w:val="false"/>
                <w:sz w:val="18"/>
                <w:szCs w:val="18"/>
              </w:rPr>
              <w:t xml:space="preserve">Poster động, chữ lớn</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left"/>
            </w:pPr>
            <w:r>
              <w:rPr>
                <w:b w:val="false"/>
                <w:bCs w:val="false"/>
                <w:sz w:val="18"/>
                <w:szCs w:val="18"/>
              </w:rPr>
              <w:t xml:space="preserve">109–218</w:t>
            </w:r>
          </w:p>
        </w:tc>
        <w:tc>
          <w:tcPr>
            <w:tcW w:type="dxa" w:w="21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left"/>
            </w:pPr>
            <w:r>
              <w:rPr>
                <w:b w:val="false"/>
                <w:bCs w:val="false"/>
                <w:sz w:val="18"/>
                <w:szCs w:val="18"/>
              </w:rPr>
              <w:t xml:space="preserve">Tin nhanh, số liệu, danh sách</w:t>
            </w:r>
          </w:p>
        </w:tc>
        <w:tc>
          <w:tcPr>
            <w:tcW w:type="dxa" w:w="2276"/>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left"/>
            </w:pPr>
            <w:r>
              <w:rPr>
                <w:b w:val="false"/>
                <w:bCs w:val="false"/>
                <w:sz w:val="18"/>
                <w:szCs w:val="18"/>
              </w:rPr>
              <w:t xml:space="preserve">Ít mẫu; sơ đồ thành danh sách; phải vá thương hiệu tác giả</w:t>
            </w:r>
          </w:p>
        </w:tc>
      </w:tr>
      <w:tr>
        <w:tc>
          <w:tcPr>
            <w:tcW w:type="dxa" w:w="17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left"/>
            </w:pPr>
            <w:r>
              <w:rPr>
                <w:b w:val="false"/>
                <w:bCs w:val="false"/>
                <w:sz w:val="18"/>
                <w:szCs w:val="18"/>
              </w:rPr>
              <w:t xml:space="preserve">HyperFrames</w:t>
            </w:r>
          </w:p>
        </w:tc>
        <w:tc>
          <w:tcPr>
            <w:tcW w:type="dxa" w:w="190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left"/>
            </w:pPr>
            <w:r>
              <w:rPr>
                <w:b w:val="false"/>
                <w:bCs w:val="false"/>
                <w:sz w:val="18"/>
                <w:szCs w:val="18"/>
              </w:rPr>
              <w:t xml:space="preserve">Motion graphics nền sáng, sơ đồ dựng dần</w:t>
            </w:r>
          </w:p>
        </w:tc>
        <w:tc>
          <w:tcPr>
            <w:tcW w:type="dxa" w:w="100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left"/>
            </w:pPr>
            <w:r>
              <w:rPr>
                <w:b w:val="false"/>
                <w:bCs w:val="false"/>
                <w:sz w:val="18"/>
                <w:szCs w:val="18"/>
              </w:rPr>
              <w:t xml:space="preserve">97–248</w:t>
            </w:r>
          </w:p>
        </w:tc>
        <w:tc>
          <w:tcPr>
            <w:tcW w:type="dxa" w:w="210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left"/>
            </w:pPr>
            <w:r>
              <w:rPr>
                <w:b w:val="false"/>
                <w:bCs w:val="false"/>
                <w:sz w:val="18"/>
                <w:szCs w:val="18"/>
              </w:rPr>
              <w:t xml:space="preserve">AWS, IT, “nguyên lý hoạt động”</w:t>
            </w:r>
          </w:p>
        </w:tc>
        <w:tc>
          <w:tcPr>
            <w:tcW w:type="dxa" w:w="2276"/>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left"/>
            </w:pPr>
            <w:r>
              <w:rPr>
                <w:b w:val="false"/>
                <w:bCs w:val="false"/>
                <w:sz w:val="18"/>
                <w:szCs w:val="18"/>
              </w:rPr>
              <w:t xml:space="preserve">Không có cảnh, người thật; phải tự dựng template</w:t>
            </w:r>
          </w:p>
        </w:tc>
      </w:tr>
      <w:tr>
        <w:tc>
          <w:tcPr>
            <w:tcW w:type="dxa" w:w="17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left"/>
            </w:pPr>
            <w:r>
              <w:rPr>
                <w:b w:val="false"/>
                <w:bCs w:val="false"/>
                <w:sz w:val="18"/>
                <w:szCs w:val="18"/>
              </w:rPr>
              <w:t xml:space="preserve">Pixelle-Video</w:t>
            </w:r>
          </w:p>
        </w:tc>
        <w:tc>
          <w:tcPr>
            <w:tcW w:type="dxa" w:w="19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left"/>
            </w:pPr>
            <w:r>
              <w:rPr>
                <w:b w:val="false"/>
                <w:bCs w:val="false"/>
                <w:sz w:val="18"/>
                <w:szCs w:val="18"/>
              </w:rPr>
              <w:t xml:space="preserve">Thẻ chữ theo từng câu</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left"/>
            </w:pPr>
            <w:r>
              <w:rPr>
                <w:b w:val="false"/>
                <w:bCs w:val="false"/>
                <w:sz w:val="18"/>
                <w:szCs w:val="18"/>
              </w:rPr>
              <w:t xml:space="preserve">56–206</w:t>
            </w:r>
          </w:p>
        </w:tc>
        <w:tc>
          <w:tcPr>
            <w:tcW w:type="dxa" w:w="21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left"/>
            </w:pPr>
            <w:r>
              <w:rPr>
                <w:b w:val="false"/>
                <w:bCs w:val="false"/>
                <w:sz w:val="18"/>
                <w:szCs w:val="18"/>
              </w:rPr>
              <w:t xml:space="preserve">Trích dẫn, bản nháp nhanh</w:t>
            </w:r>
          </w:p>
        </w:tc>
        <w:tc>
          <w:tcPr>
            <w:tcW w:type="dxa" w:w="2276"/>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left"/>
            </w:pPr>
            <w:r>
              <w:rPr>
                <w:b w:val="false"/>
                <w:bCs w:val="false"/>
                <w:sz w:val="18"/>
                <w:szCs w:val="18"/>
              </w:rPr>
              <w:t xml:space="preserve">Hình đơn điệu; giọng bị ép nhanh 1,2 lần</w:t>
            </w:r>
          </w:p>
        </w:tc>
      </w:tr>
      <w:tr>
        <w:tc>
          <w:tcPr>
            <w:tcW w:type="dxa" w:w="17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left"/>
            </w:pPr>
            <w:r>
              <w:rPr>
                <w:b w:val="false"/>
                <w:bCs w:val="false"/>
                <w:sz w:val="18"/>
                <w:szCs w:val="18"/>
              </w:rPr>
              <w:t xml:space="preserve">Remotion</w:t>
            </w:r>
          </w:p>
        </w:tc>
        <w:tc>
          <w:tcPr>
            <w:tcW w:type="dxa" w:w="190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left"/>
            </w:pPr>
            <w:r>
              <w:rPr>
                <w:b w:val="false"/>
                <w:bCs w:val="false"/>
                <w:sz w:val="18"/>
                <w:szCs w:val="18"/>
              </w:rPr>
              <w:t xml:space="preserve">Motion graphics nền tối kiểu TikTok</w:t>
            </w:r>
          </w:p>
        </w:tc>
        <w:tc>
          <w:tcPr>
            <w:tcW w:type="dxa" w:w="100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left"/>
            </w:pPr>
            <w:r>
              <w:rPr>
                <w:b w:val="false"/>
                <w:bCs w:val="false"/>
                <w:sz w:val="18"/>
                <w:szCs w:val="18"/>
              </w:rPr>
              <w:t xml:space="preserve">199–454</w:t>
            </w:r>
          </w:p>
        </w:tc>
        <w:tc>
          <w:tcPr>
            <w:tcW w:type="dxa" w:w="210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left"/>
            </w:pPr>
            <w:r>
              <w:rPr>
                <w:b w:val="false"/>
                <w:bCs w:val="false"/>
                <w:sz w:val="18"/>
                <w:szCs w:val="18"/>
              </w:rPr>
              <w:t xml:space="preserve">Series cần nhận diện thương hiệu</w:t>
            </w:r>
          </w:p>
        </w:tc>
        <w:tc>
          <w:tcPr>
            <w:tcW w:type="dxa" w:w="2276"/>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left"/>
            </w:pPr>
            <w:r>
              <w:rPr>
                <w:b w:val="false"/>
                <w:bCs w:val="false"/>
                <w:sz w:val="18"/>
                <w:szCs w:val="18"/>
              </w:rPr>
              <w:t xml:space="preserve">Chậm nhất nhóm đồ hoạ; giấy phép có điều kiện</w:t>
            </w:r>
          </w:p>
        </w:tc>
      </w:tr>
    </w:tbl>
    <w:p>
      <w:pPr>
        <w:spacing w:after="60" w:before="200"/>
        <w:jc w:val="center"/>
      </w:pPr>
      <w:r>
        <w:drawing>
          <wp:inline distT="0" distB="0" distL="0" distR="0">
            <wp:extent cx="5715000" cy="1647825"/>
            <wp:effectExtent t="0" r="0" b="0" l="0"/>
            <wp:docPr id="1" name="so-sanh-6-engine" descr="Cùng một giây của video ở 6 engine" title="So sánh 6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647825"/>
                    </a:xfrm>
                    <a:prstGeom prst="rect">
                      <a:avLst/>
                    </a:prstGeom>
                  </pic:spPr>
                </pic:pic>
              </a:graphicData>
            </a:graphic>
          </wp:inline>
        </w:drawing>
      </w:r>
    </w:p>
    <w:p>
      <w:pPr>
        <w:spacing w:after="160" w:before="80"/>
      </w:pPr>
      <w:r>
        <w:rPr>
          <w:i/>
          <w:iCs/>
          <w:color w:val="5B6472"/>
          <w:sz w:val="18"/>
          <w:szCs w:val="18"/>
        </w:rPr>
        <w:t xml:space="preserve">Hình 1. Giây thứ 50 của video “3 hiệu ứng tâm lý…”, lúc đang đọc “cây cầu treo Capilano cao 70 mét”. Trái → phải: MoneyPrinterTurbo (cặp đôi đi picnic, lệch lời), Stock khớp lời (cầu treo + “70 m”), AI-auto, HyperFrames, Pixelle, Remotion.</w:t>
      </w:r>
    </w:p>
    <w:p>
      <w:pPr>
        <w:pStyle w:val="Heading1"/>
      </w:pPr>
      <w:r>
        <w:t xml:space="preserve">2. Số liệu đo thực tế</w:t>
      </w:r>
    </w:p>
    <w:p>
      <w:pPr>
        <w:keepNext/>
        <w:keepLines/>
        <w:spacing w:after="120" w:line="300"/>
      </w:pPr>
      <w:r>
        <w:t xml:space="preserve">Mỗi ô: thời gian render / độ dài video, tính bằng giây, đo trên chính máy này (runs/*/job.json) — không phải số công bố của các repo. Hai engine chạy song song trên máy Windows 11 (32 luồng), mã hoá video bằng CPU (x264) vì driver card đồ hoạ quá cũ cho NVENC.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250"/>
        <w:gridCol w:w="1150"/>
        <w:gridCol w:w="1150"/>
        <w:gridCol w:w="1250"/>
        <w:gridCol w:w="1150"/>
        <w:gridCol w:w="1250"/>
      </w:tblGrid>
      <w:tr>
        <w:trPr>
          <w:tblHeader/>
        </w:trPr>
        <w:tc>
          <w:tcPr>
            <w:tcW w:type="dxa" w:w="1826"/>
            <w:tcBorders>
              <w:top w:val="single" w:color="C9D2DE" w:sz="4"/>
              <w:left w:val="single" w:color="C9D2DE" w:sz="4"/>
              <w:bottom w:val="single" w:color="C9D2DE" w:sz="4"/>
              <w:right w:val="single" w:color="C9D2DE" w:sz="4"/>
            </w:tcBorders>
            <w:shd w:fill="1F3A5F" w:color="auto" w:val="clear"/>
            <w:tcMar>
              <w:top w:type="dxa" w:w="70"/>
              <w:left w:type="dxa" w:w="100"/>
              <w:bottom w:type="dxa" w:w="70"/>
              <w:right w:type="dxa" w:w="100"/>
            </w:tcMar>
            <w:vAlign w:val="center"/>
          </w:tcPr>
          <w:p>
            <w:pPr>
              <w:spacing w:after="0" w:line="264"/>
              <w:jc w:val="left"/>
            </w:pPr>
            <w:r>
              <w:rPr>
                <w:b/>
                <w:bCs/>
                <w:color w:val="FFFFFF"/>
                <w:sz w:val="18"/>
                <w:szCs w:val="18"/>
              </w:rPr>
              <w:t xml:space="preserve">Kịch bản</w:t>
            </w:r>
          </w:p>
        </w:tc>
        <w:tc>
          <w:tcPr>
            <w:tcW w:type="dxa" w:w="1250"/>
            <w:tcBorders>
              <w:top w:val="single" w:color="C9D2DE" w:sz="4"/>
              <w:left w:val="single" w:color="C9D2DE" w:sz="4"/>
              <w:bottom w:val="single" w:color="C9D2DE" w:sz="4"/>
              <w:right w:val="single" w:color="C9D2DE" w:sz="4"/>
            </w:tcBorders>
            <w:shd w:fill="1F3A5F" w:color="auto" w:val="clear"/>
            <w:tcMar>
              <w:top w:type="dxa" w:w="70"/>
              <w:left w:type="dxa" w:w="100"/>
              <w:bottom w:type="dxa" w:w="70"/>
              <w:right w:type="dxa" w:w="100"/>
            </w:tcMar>
            <w:vAlign w:val="center"/>
          </w:tcPr>
          <w:p>
            <w:pPr>
              <w:spacing w:after="0" w:line="264"/>
              <w:jc w:val="center"/>
            </w:pPr>
            <w:r>
              <w:rPr>
                <w:b/>
                <w:bCs/>
                <w:color w:val="FFFFFF"/>
                <w:sz w:val="18"/>
                <w:szCs w:val="18"/>
              </w:rPr>
              <w:t xml:space="preserve">MoneyPrinter-Turbo</w:t>
            </w:r>
          </w:p>
        </w:tc>
        <w:tc>
          <w:tcPr>
            <w:tcW w:type="dxa" w:w="1150"/>
            <w:tcBorders>
              <w:top w:val="single" w:color="C9D2DE" w:sz="4"/>
              <w:left w:val="single" w:color="C9D2DE" w:sz="4"/>
              <w:bottom w:val="single" w:color="C9D2DE" w:sz="4"/>
              <w:right w:val="single" w:color="C9D2DE" w:sz="4"/>
            </w:tcBorders>
            <w:shd w:fill="1F3A5F" w:color="auto" w:val="clear"/>
            <w:tcMar>
              <w:top w:type="dxa" w:w="70"/>
              <w:left w:type="dxa" w:w="100"/>
              <w:bottom w:type="dxa" w:w="70"/>
              <w:right w:type="dxa" w:w="100"/>
            </w:tcMar>
            <w:vAlign w:val="center"/>
          </w:tcPr>
          <w:p>
            <w:pPr>
              <w:spacing w:after="0" w:line="264"/>
              <w:jc w:val="center"/>
            </w:pPr>
            <w:r>
              <w:rPr>
                <w:b/>
                <w:bCs/>
                <w:color w:val="FFFFFF"/>
                <w:sz w:val="18"/>
                <w:szCs w:val="18"/>
              </w:rPr>
              <w:t xml:space="preserve">Stock khớp lời</w:t>
            </w:r>
          </w:p>
        </w:tc>
        <w:tc>
          <w:tcPr>
            <w:tcW w:type="dxa" w:w="1150"/>
            <w:tcBorders>
              <w:top w:val="single" w:color="C9D2DE" w:sz="4"/>
              <w:left w:val="single" w:color="C9D2DE" w:sz="4"/>
              <w:bottom w:val="single" w:color="C9D2DE" w:sz="4"/>
              <w:right w:val="single" w:color="C9D2DE" w:sz="4"/>
            </w:tcBorders>
            <w:shd w:fill="1F3A5F" w:color="auto" w:val="clear"/>
            <w:tcMar>
              <w:top w:type="dxa" w:w="70"/>
              <w:left w:type="dxa" w:w="100"/>
              <w:bottom w:type="dxa" w:w="70"/>
              <w:right w:type="dxa" w:w="100"/>
            </w:tcMar>
            <w:vAlign w:val="center"/>
          </w:tcPr>
          <w:p>
            <w:pPr>
              <w:spacing w:after="0" w:line="264"/>
              <w:jc w:val="center"/>
            </w:pPr>
            <w:r>
              <w:rPr>
                <w:b/>
                <w:bCs/>
                <w:color w:val="FFFFFF"/>
                <w:sz w:val="18"/>
                <w:szCs w:val="18"/>
              </w:rPr>
              <w:t xml:space="preserve">AI-auto</w:t>
            </w:r>
          </w:p>
        </w:tc>
        <w:tc>
          <w:tcPr>
            <w:tcW w:type="dxa" w:w="1250"/>
            <w:tcBorders>
              <w:top w:val="single" w:color="C9D2DE" w:sz="4"/>
              <w:left w:val="single" w:color="C9D2DE" w:sz="4"/>
              <w:bottom w:val="single" w:color="C9D2DE" w:sz="4"/>
              <w:right w:val="single" w:color="C9D2DE" w:sz="4"/>
            </w:tcBorders>
            <w:shd w:fill="1F3A5F" w:color="auto" w:val="clear"/>
            <w:tcMar>
              <w:top w:type="dxa" w:w="70"/>
              <w:left w:type="dxa" w:w="100"/>
              <w:bottom w:type="dxa" w:w="70"/>
              <w:right w:type="dxa" w:w="100"/>
            </w:tcMar>
            <w:vAlign w:val="center"/>
          </w:tcPr>
          <w:p>
            <w:pPr>
              <w:spacing w:after="0" w:line="264"/>
              <w:jc w:val="center"/>
            </w:pPr>
            <w:r>
              <w:rPr>
                <w:b/>
                <w:bCs/>
                <w:color w:val="FFFFFF"/>
                <w:sz w:val="18"/>
                <w:szCs w:val="18"/>
              </w:rPr>
              <w:t xml:space="preserve">Hyper-Frames</w:t>
            </w:r>
          </w:p>
        </w:tc>
        <w:tc>
          <w:tcPr>
            <w:tcW w:type="dxa" w:w="1150"/>
            <w:tcBorders>
              <w:top w:val="single" w:color="C9D2DE" w:sz="4"/>
              <w:left w:val="single" w:color="C9D2DE" w:sz="4"/>
              <w:bottom w:val="single" w:color="C9D2DE" w:sz="4"/>
              <w:right w:val="single" w:color="C9D2DE" w:sz="4"/>
            </w:tcBorders>
            <w:shd w:fill="1F3A5F" w:color="auto" w:val="clear"/>
            <w:tcMar>
              <w:top w:type="dxa" w:w="70"/>
              <w:left w:type="dxa" w:w="100"/>
              <w:bottom w:type="dxa" w:w="70"/>
              <w:right w:type="dxa" w:w="100"/>
            </w:tcMar>
            <w:vAlign w:val="center"/>
          </w:tcPr>
          <w:p>
            <w:pPr>
              <w:spacing w:after="0" w:line="264"/>
              <w:jc w:val="center"/>
            </w:pPr>
            <w:r>
              <w:rPr>
                <w:b/>
                <w:bCs/>
                <w:color w:val="FFFFFF"/>
                <w:sz w:val="18"/>
                <w:szCs w:val="18"/>
              </w:rPr>
              <w:t xml:space="preserve">Pixelle</w:t>
            </w:r>
          </w:p>
        </w:tc>
        <w:tc>
          <w:tcPr>
            <w:tcW w:type="dxa" w:w="1250"/>
            <w:tcBorders>
              <w:top w:val="single" w:color="C9D2DE" w:sz="4"/>
              <w:left w:val="single" w:color="C9D2DE" w:sz="4"/>
              <w:bottom w:val="single" w:color="C9D2DE" w:sz="4"/>
              <w:right w:val="single" w:color="C9D2DE" w:sz="4"/>
            </w:tcBorders>
            <w:shd w:fill="1F3A5F" w:color="auto" w:val="clear"/>
            <w:tcMar>
              <w:top w:type="dxa" w:w="70"/>
              <w:left w:type="dxa" w:w="100"/>
              <w:bottom w:type="dxa" w:w="70"/>
              <w:right w:type="dxa" w:w="100"/>
            </w:tcMar>
            <w:vAlign w:val="center"/>
          </w:tcPr>
          <w:p>
            <w:pPr>
              <w:spacing w:after="0" w:line="264"/>
              <w:jc w:val="center"/>
            </w:pPr>
            <w:r>
              <w:rPr>
                <w:b/>
                <w:bCs/>
                <w:color w:val="FFFFFF"/>
                <w:sz w:val="18"/>
                <w:szCs w:val="18"/>
              </w:rPr>
              <w:t xml:space="preserve">Remotion</w:t>
            </w:r>
          </w:p>
        </w:tc>
      </w:tr>
      <w:tr>
        <w:tc>
          <w:tcPr>
            <w:tcW w:type="dxa" w:w="1826"/>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left"/>
            </w:pPr>
            <w:r>
              <w:rPr>
                <w:b w:val="false"/>
                <w:bCs w:val="false"/>
                <w:sz w:val="18"/>
                <w:szCs w:val="18"/>
              </w:rPr>
              <w:t xml:space="preserve">AWS tập 5 – VPC</w:t>
            </w:r>
          </w:p>
        </w:tc>
        <w:tc>
          <w:tcPr>
            <w:tcW w:type="dxa" w:w="12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476 / 81,3</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133 / 87,1</w:t>
            </w:r>
          </w:p>
        </w:tc>
        <w:tc>
          <w:tcPr>
            <w:tcW w:type="dxa" w:w="12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163 / 88,1</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56 / 69,6</w:t>
            </w:r>
          </w:p>
        </w:tc>
        <w:tc>
          <w:tcPr>
            <w:tcW w:type="dxa" w:w="12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277 / 88,1</w:t>
            </w:r>
          </w:p>
        </w:tc>
      </w:tr>
      <w:tr>
        <w:tc>
          <w:tcPr>
            <w:tcW w:type="dxa" w:w="1826"/>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left"/>
            </w:pPr>
            <w:r>
              <w:rPr>
                <w:b w:val="false"/>
                <w:bCs w:val="false"/>
                <w:sz w:val="18"/>
                <w:szCs w:val="18"/>
              </w:rPr>
              <w:t xml:space="preserve">S3 Glacier</w:t>
            </w:r>
          </w:p>
        </w:tc>
        <w:tc>
          <w:tcPr>
            <w:tcW w:type="dxa" w:w="12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323 / 56,2</w:t>
            </w:r>
          </w:p>
        </w:tc>
        <w:tc>
          <w:tcPr>
            <w:tcW w:type="dxa" w:w="11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w:t>
            </w:r>
          </w:p>
        </w:tc>
        <w:tc>
          <w:tcPr>
            <w:tcW w:type="dxa" w:w="11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109 / 61,5</w:t>
            </w:r>
          </w:p>
        </w:tc>
        <w:tc>
          <w:tcPr>
            <w:tcW w:type="dxa" w:w="12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97 / 62,2</w:t>
            </w:r>
          </w:p>
        </w:tc>
        <w:tc>
          <w:tcPr>
            <w:tcW w:type="dxa" w:w="11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143 / 47,9</w:t>
            </w:r>
          </w:p>
        </w:tc>
        <w:tc>
          <w:tcPr>
            <w:tcW w:type="dxa" w:w="12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199 / 62,3</w:t>
            </w:r>
          </w:p>
        </w:tc>
      </w:tr>
      <w:tr>
        <w:tc>
          <w:tcPr>
            <w:tcW w:type="dxa" w:w="1826"/>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left"/>
            </w:pPr>
            <w:r>
              <w:rPr>
                <w:b w:val="false"/>
                <w:bCs w:val="false"/>
                <w:sz w:val="18"/>
                <w:szCs w:val="18"/>
              </w:rPr>
              <w:t xml:space="preserve">Wifi truyền dữ liệu</w:t>
            </w:r>
          </w:p>
        </w:tc>
        <w:tc>
          <w:tcPr>
            <w:tcW w:type="dxa" w:w="12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917 / 107,9</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218 / 114,1</w:t>
            </w:r>
          </w:p>
        </w:tc>
        <w:tc>
          <w:tcPr>
            <w:tcW w:type="dxa" w:w="12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188 / 115,0</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152 / 94,4</w:t>
            </w:r>
          </w:p>
        </w:tc>
        <w:tc>
          <w:tcPr>
            <w:tcW w:type="dxa" w:w="12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359 / 115,0</w:t>
            </w:r>
          </w:p>
        </w:tc>
      </w:tr>
      <w:tr>
        <w:tc>
          <w:tcPr>
            <w:tcW w:type="dxa" w:w="1826"/>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left"/>
            </w:pPr>
            <w:r>
              <w:rPr>
                <w:b w:val="false"/>
                <w:bCs w:val="false"/>
                <w:sz w:val="18"/>
                <w:szCs w:val="18"/>
              </w:rPr>
              <w:t xml:space="preserve">3 hiệu ứng tâm lý</w:t>
            </w:r>
          </w:p>
        </w:tc>
        <w:tc>
          <w:tcPr>
            <w:tcW w:type="dxa" w:w="12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1.038 / 134,4</w:t>
            </w:r>
          </w:p>
        </w:tc>
        <w:tc>
          <w:tcPr>
            <w:tcW w:type="dxa" w:w="11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210 / 141,5</w:t>
            </w:r>
          </w:p>
        </w:tc>
        <w:tc>
          <w:tcPr>
            <w:tcW w:type="dxa" w:w="11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129 / 140,6</w:t>
            </w:r>
          </w:p>
        </w:tc>
        <w:tc>
          <w:tcPr>
            <w:tcW w:type="dxa" w:w="12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218 / 141,5</w:t>
            </w:r>
          </w:p>
        </w:tc>
        <w:tc>
          <w:tcPr>
            <w:tcW w:type="dxa" w:w="11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206 / 115,4</w:t>
            </w:r>
          </w:p>
        </w:tc>
        <w:tc>
          <w:tcPr>
            <w:tcW w:type="dxa" w:w="12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442 / 141,5</w:t>
            </w:r>
          </w:p>
        </w:tc>
      </w:tr>
      <w:tr>
        <w:tc>
          <w:tcPr>
            <w:tcW w:type="dxa" w:w="1826"/>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left"/>
            </w:pPr>
            <w:r>
              <w:rPr>
                <w:b w:val="false"/>
                <w:bCs w:val="false"/>
                <w:sz w:val="18"/>
                <w:szCs w:val="18"/>
              </w:rPr>
              <w:t xml:space="preserve">3 hiệu ứng tâm lý (podcast)</w:t>
            </w:r>
          </w:p>
        </w:tc>
        <w:tc>
          <w:tcPr>
            <w:tcW w:type="dxa" w:w="12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270 / 69,8*</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68 / 141,5</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148 / 140,6</w:t>
            </w:r>
          </w:p>
        </w:tc>
        <w:tc>
          <w:tcPr>
            <w:tcW w:type="dxa" w:w="12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248 / 141,5</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84 / 115,4</w:t>
            </w:r>
          </w:p>
        </w:tc>
        <w:tc>
          <w:tcPr>
            <w:tcW w:type="dxa" w:w="12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454 / 141,5</w:t>
            </w:r>
          </w:p>
        </w:tc>
      </w:tr>
    </w:tbl>
    <w:p>
      <w:pPr>
        <w:spacing w:after="80"/>
      </w:pPr>
    </w:p>
    <w:p>
      <w:pPr>
        <w:pStyle w:val="ListParagraph"/>
        <w:numPr>
          <w:ilvl w:val="0"/>
          <w:numId w:val="2"/>
        </w:numPr>
        <w:spacing w:after="60" w:line="290"/>
      </w:pPr>
      <w:r>
        <w:t xml:space="preserve">MoneyPrinterTurbo tính cả thời gian tải clip Pexels; lần clip đã có sẵn trong bộ nhớ đệm nhanh hơn nhiều. (*) Bản podcast đọc lời thoại riêng dài 70 giây nên video ngắn hơn.</w:t>
      </w:r>
    </w:p>
    <w:p>
      <w:pPr>
        <w:pStyle w:val="ListParagraph"/>
        <w:numPr>
          <w:ilvl w:val="0"/>
          <w:numId w:val="2"/>
        </w:numPr>
        <w:spacing w:after="60" w:line="290"/>
      </w:pPr>
      <w:r>
        <w:t xml:space="preserve">MoneyPrinterTurbo ra video ngắn hơn vì đọc liền mạch, không nghỉ giữa cảnh; Pixelle ngắn hơn vì đọc nhanh 1,2 lần (mặc định cứng).</w:t>
      </w:r>
    </w:p>
    <w:p>
      <w:pPr>
        <w:pStyle w:val="ListParagraph"/>
        <w:numPr>
          <w:ilvl w:val="0"/>
          <w:numId w:val="2"/>
        </w:numPr>
        <w:spacing w:after="60" w:line="290"/>
      </w:pPr>
      <w:r>
        <w:t xml:space="preserve">Pixelle ở kịch bản Wifi phải chạy lại một lần vì server của nó bị tắt giữa chừng (đã sửa, xem mục 4.5).</w:t>
      </w:r>
    </w:p>
    <w:p>
      <w:pPr>
        <w:pStyle w:val="Heading1"/>
      </w:pPr>
      <w:r>
        <w:t xml:space="preserve">3. Chấm điểm theo tiêu chí</w:t>
      </w:r>
    </w:p>
    <w:p>
      <w:pPr>
        <w:keepNext/>
        <w:keepLines/>
        <w:spacing w:after="120" w:line="300"/>
      </w:pPr>
      <w:r>
        <w:t xml:space="preserve">Thang 1–5 (5 là tốt nhất), do người vận hành chấm sau các lần chạy thử; dùng để so tương đối, không phải phép đo.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6"/>
        <w:gridCol w:w="1150"/>
        <w:gridCol w:w="1150"/>
        <w:gridCol w:w="1150"/>
        <w:gridCol w:w="1150"/>
        <w:gridCol w:w="1150"/>
        <w:gridCol w:w="1150"/>
      </w:tblGrid>
      <w:tr>
        <w:trPr>
          <w:tblHeader/>
        </w:trPr>
        <w:tc>
          <w:tcPr>
            <w:tcW w:type="dxa" w:w="2126"/>
            <w:tcBorders>
              <w:top w:val="single" w:color="C9D2DE" w:sz="4"/>
              <w:left w:val="single" w:color="C9D2DE" w:sz="4"/>
              <w:bottom w:val="single" w:color="C9D2DE" w:sz="4"/>
              <w:right w:val="single" w:color="C9D2DE" w:sz="4"/>
            </w:tcBorders>
            <w:shd w:fill="1F3A5F" w:color="auto" w:val="clear"/>
            <w:tcMar>
              <w:top w:type="dxa" w:w="70"/>
              <w:left w:type="dxa" w:w="100"/>
              <w:bottom w:type="dxa" w:w="70"/>
              <w:right w:type="dxa" w:w="100"/>
            </w:tcMar>
            <w:vAlign w:val="center"/>
          </w:tcPr>
          <w:p>
            <w:pPr>
              <w:spacing w:after="0" w:line="264"/>
              <w:jc w:val="left"/>
            </w:pPr>
            <w:r>
              <w:rPr>
                <w:b/>
                <w:bCs/>
                <w:color w:val="FFFFFF"/>
                <w:sz w:val="18"/>
                <w:szCs w:val="18"/>
              </w:rPr>
              <w:t xml:space="preserve">Tiêu chí</w:t>
            </w:r>
          </w:p>
        </w:tc>
        <w:tc>
          <w:tcPr>
            <w:tcW w:type="dxa" w:w="1150"/>
            <w:tcBorders>
              <w:top w:val="single" w:color="C9D2DE" w:sz="4"/>
              <w:left w:val="single" w:color="C9D2DE" w:sz="4"/>
              <w:bottom w:val="single" w:color="C9D2DE" w:sz="4"/>
              <w:right w:val="single" w:color="C9D2DE" w:sz="4"/>
            </w:tcBorders>
            <w:shd w:fill="1F3A5F" w:color="auto" w:val="clear"/>
            <w:tcMar>
              <w:top w:type="dxa" w:w="70"/>
              <w:left w:type="dxa" w:w="100"/>
              <w:bottom w:type="dxa" w:w="70"/>
              <w:right w:type="dxa" w:w="100"/>
            </w:tcMar>
            <w:vAlign w:val="center"/>
          </w:tcPr>
          <w:p>
            <w:pPr>
              <w:spacing w:after="0" w:line="264"/>
              <w:jc w:val="center"/>
            </w:pPr>
            <w:r>
              <w:rPr>
                <w:b/>
                <w:bCs/>
                <w:color w:val="FFFFFF"/>
                <w:sz w:val="18"/>
                <w:szCs w:val="18"/>
              </w:rPr>
              <w:t xml:space="preserve">MPT</w:t>
            </w:r>
          </w:p>
        </w:tc>
        <w:tc>
          <w:tcPr>
            <w:tcW w:type="dxa" w:w="1150"/>
            <w:tcBorders>
              <w:top w:val="single" w:color="C9D2DE" w:sz="4"/>
              <w:left w:val="single" w:color="C9D2DE" w:sz="4"/>
              <w:bottom w:val="single" w:color="C9D2DE" w:sz="4"/>
              <w:right w:val="single" w:color="C9D2DE" w:sz="4"/>
            </w:tcBorders>
            <w:shd w:fill="1F3A5F" w:color="auto" w:val="clear"/>
            <w:tcMar>
              <w:top w:type="dxa" w:w="70"/>
              <w:left w:type="dxa" w:w="100"/>
              <w:bottom w:type="dxa" w:w="70"/>
              <w:right w:type="dxa" w:w="100"/>
            </w:tcMar>
            <w:vAlign w:val="center"/>
          </w:tcPr>
          <w:p>
            <w:pPr>
              <w:spacing w:after="0" w:line="264"/>
              <w:jc w:val="center"/>
            </w:pPr>
            <w:r>
              <w:rPr>
                <w:b/>
                <w:bCs/>
                <w:color w:val="FFFFFF"/>
                <w:sz w:val="18"/>
                <w:szCs w:val="18"/>
              </w:rPr>
              <w:t xml:space="preserve">Stock</w:t>
            </w:r>
          </w:p>
        </w:tc>
        <w:tc>
          <w:tcPr>
            <w:tcW w:type="dxa" w:w="1150"/>
            <w:tcBorders>
              <w:top w:val="single" w:color="C9D2DE" w:sz="4"/>
              <w:left w:val="single" w:color="C9D2DE" w:sz="4"/>
              <w:bottom w:val="single" w:color="C9D2DE" w:sz="4"/>
              <w:right w:val="single" w:color="C9D2DE" w:sz="4"/>
            </w:tcBorders>
            <w:shd w:fill="1F3A5F" w:color="auto" w:val="clear"/>
            <w:tcMar>
              <w:top w:type="dxa" w:w="70"/>
              <w:left w:type="dxa" w:w="100"/>
              <w:bottom w:type="dxa" w:w="70"/>
              <w:right w:type="dxa" w:w="100"/>
            </w:tcMar>
            <w:vAlign w:val="center"/>
          </w:tcPr>
          <w:p>
            <w:pPr>
              <w:spacing w:after="0" w:line="264"/>
              <w:jc w:val="center"/>
            </w:pPr>
            <w:r>
              <w:rPr>
                <w:b/>
                <w:bCs/>
                <w:color w:val="FFFFFF"/>
                <w:sz w:val="18"/>
                <w:szCs w:val="18"/>
              </w:rPr>
              <w:t xml:space="preserve">AI-auto</w:t>
            </w:r>
          </w:p>
        </w:tc>
        <w:tc>
          <w:tcPr>
            <w:tcW w:type="dxa" w:w="1150"/>
            <w:tcBorders>
              <w:top w:val="single" w:color="C9D2DE" w:sz="4"/>
              <w:left w:val="single" w:color="C9D2DE" w:sz="4"/>
              <w:bottom w:val="single" w:color="C9D2DE" w:sz="4"/>
              <w:right w:val="single" w:color="C9D2DE" w:sz="4"/>
            </w:tcBorders>
            <w:shd w:fill="1F3A5F" w:color="auto" w:val="clear"/>
            <w:tcMar>
              <w:top w:type="dxa" w:w="70"/>
              <w:left w:type="dxa" w:w="100"/>
              <w:bottom w:type="dxa" w:w="70"/>
              <w:right w:type="dxa" w:w="100"/>
            </w:tcMar>
            <w:vAlign w:val="center"/>
          </w:tcPr>
          <w:p>
            <w:pPr>
              <w:spacing w:after="0" w:line="264"/>
              <w:jc w:val="center"/>
            </w:pPr>
            <w:r>
              <w:rPr>
                <w:b/>
                <w:bCs/>
                <w:color w:val="FFFFFF"/>
                <w:sz w:val="18"/>
                <w:szCs w:val="18"/>
              </w:rPr>
              <w:t xml:space="preserve">HF</w:t>
            </w:r>
          </w:p>
        </w:tc>
        <w:tc>
          <w:tcPr>
            <w:tcW w:type="dxa" w:w="1150"/>
            <w:tcBorders>
              <w:top w:val="single" w:color="C9D2DE" w:sz="4"/>
              <w:left w:val="single" w:color="C9D2DE" w:sz="4"/>
              <w:bottom w:val="single" w:color="C9D2DE" w:sz="4"/>
              <w:right w:val="single" w:color="C9D2DE" w:sz="4"/>
            </w:tcBorders>
            <w:shd w:fill="1F3A5F" w:color="auto" w:val="clear"/>
            <w:tcMar>
              <w:top w:type="dxa" w:w="70"/>
              <w:left w:type="dxa" w:w="100"/>
              <w:bottom w:type="dxa" w:w="70"/>
              <w:right w:type="dxa" w:w="100"/>
            </w:tcMar>
            <w:vAlign w:val="center"/>
          </w:tcPr>
          <w:p>
            <w:pPr>
              <w:spacing w:after="0" w:line="264"/>
              <w:jc w:val="center"/>
            </w:pPr>
            <w:r>
              <w:rPr>
                <w:b/>
                <w:bCs/>
                <w:color w:val="FFFFFF"/>
                <w:sz w:val="18"/>
                <w:szCs w:val="18"/>
              </w:rPr>
              <w:t xml:space="preserve">Pixelle</w:t>
            </w:r>
          </w:p>
        </w:tc>
        <w:tc>
          <w:tcPr>
            <w:tcW w:type="dxa" w:w="1150"/>
            <w:tcBorders>
              <w:top w:val="single" w:color="C9D2DE" w:sz="4"/>
              <w:left w:val="single" w:color="C9D2DE" w:sz="4"/>
              <w:bottom w:val="single" w:color="C9D2DE" w:sz="4"/>
              <w:right w:val="single" w:color="C9D2DE" w:sz="4"/>
            </w:tcBorders>
            <w:shd w:fill="1F3A5F" w:color="auto" w:val="clear"/>
            <w:tcMar>
              <w:top w:type="dxa" w:w="70"/>
              <w:left w:type="dxa" w:w="100"/>
              <w:bottom w:type="dxa" w:w="70"/>
              <w:right w:type="dxa" w:w="100"/>
            </w:tcMar>
            <w:vAlign w:val="center"/>
          </w:tcPr>
          <w:p>
            <w:pPr>
              <w:spacing w:after="0" w:line="264"/>
              <w:jc w:val="center"/>
            </w:pPr>
            <w:r>
              <w:rPr>
                <w:b/>
                <w:bCs/>
                <w:color w:val="FFFFFF"/>
                <w:sz w:val="18"/>
                <w:szCs w:val="18"/>
              </w:rPr>
              <w:t xml:space="preserve">Remotion</w:t>
            </w:r>
          </w:p>
        </w:tc>
      </w:tr>
      <w:tr>
        <w:tc>
          <w:tcPr>
            <w:tcW w:type="dxa" w:w="2126"/>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left"/>
            </w:pPr>
            <w:r>
              <w:rPr>
                <w:b w:val="false"/>
                <w:bCs w:val="false"/>
                <w:sz w:val="18"/>
                <w:szCs w:val="18"/>
              </w:rPr>
              <w:t xml:space="preserve">Hình khớp đúng câu đang đọc</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2</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4</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3</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5</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3</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5</w:t>
            </w:r>
          </w:p>
        </w:tc>
      </w:tr>
      <w:tr>
        <w:tc>
          <w:tcPr>
            <w:tcW w:type="dxa" w:w="2126"/>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left"/>
            </w:pPr>
            <w:r>
              <w:rPr>
                <w:b w:val="false"/>
                <w:bCs w:val="false"/>
                <w:sz w:val="18"/>
                <w:szCs w:val="18"/>
              </w:rPr>
              <w:t xml:space="preserve">Sơ đồ, kiến thức kỹ thuật</w:t>
            </w:r>
          </w:p>
        </w:tc>
        <w:tc>
          <w:tcPr>
            <w:tcW w:type="dxa" w:w="11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1</w:t>
            </w:r>
          </w:p>
        </w:tc>
        <w:tc>
          <w:tcPr>
            <w:tcW w:type="dxa" w:w="11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2</w:t>
            </w:r>
          </w:p>
        </w:tc>
        <w:tc>
          <w:tcPr>
            <w:tcW w:type="dxa" w:w="11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2</w:t>
            </w:r>
          </w:p>
        </w:tc>
        <w:tc>
          <w:tcPr>
            <w:tcW w:type="dxa" w:w="11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5</w:t>
            </w:r>
          </w:p>
        </w:tc>
        <w:tc>
          <w:tcPr>
            <w:tcW w:type="dxa" w:w="11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1</w:t>
            </w:r>
          </w:p>
        </w:tc>
        <w:tc>
          <w:tcPr>
            <w:tcW w:type="dxa" w:w="11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5</w:t>
            </w:r>
          </w:p>
        </w:tc>
      </w:tr>
      <w:tr>
        <w:tc>
          <w:tcPr>
            <w:tcW w:type="dxa" w:w="2126"/>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left"/>
            </w:pPr>
            <w:r>
              <w:rPr>
                <w:b w:val="false"/>
                <w:bCs w:val="false"/>
                <w:sz w:val="18"/>
                <w:szCs w:val="18"/>
              </w:rPr>
              <w:t xml:space="preserve">Cảm xúc, đời thường</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4</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5</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3</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2</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2</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3</w:t>
            </w:r>
          </w:p>
        </w:tc>
      </w:tr>
      <w:tr>
        <w:tc>
          <w:tcPr>
            <w:tcW w:type="dxa" w:w="2126"/>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left"/>
            </w:pPr>
            <w:r>
              <w:rPr>
                <w:b w:val="false"/>
                <w:bCs w:val="false"/>
                <w:sz w:val="18"/>
                <w:szCs w:val="18"/>
              </w:rPr>
              <w:t xml:space="preserve">Tốc độ render</w:t>
            </w:r>
          </w:p>
        </w:tc>
        <w:tc>
          <w:tcPr>
            <w:tcW w:type="dxa" w:w="11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1</w:t>
            </w:r>
          </w:p>
        </w:tc>
        <w:tc>
          <w:tcPr>
            <w:tcW w:type="dxa" w:w="11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5</w:t>
            </w:r>
          </w:p>
        </w:tc>
        <w:tc>
          <w:tcPr>
            <w:tcW w:type="dxa" w:w="11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4</w:t>
            </w:r>
          </w:p>
        </w:tc>
        <w:tc>
          <w:tcPr>
            <w:tcW w:type="dxa" w:w="11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4</w:t>
            </w:r>
          </w:p>
        </w:tc>
        <w:tc>
          <w:tcPr>
            <w:tcW w:type="dxa" w:w="11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4</w:t>
            </w:r>
          </w:p>
        </w:tc>
        <w:tc>
          <w:tcPr>
            <w:tcW w:type="dxa" w:w="11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2</w:t>
            </w:r>
          </w:p>
        </w:tc>
      </w:tr>
      <w:tr>
        <w:tc>
          <w:tcPr>
            <w:tcW w:type="dxa" w:w="2126"/>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left"/>
            </w:pPr>
            <w:r>
              <w:rPr>
                <w:b w:val="false"/>
                <w:bCs w:val="false"/>
                <w:sz w:val="18"/>
                <w:szCs w:val="18"/>
              </w:rPr>
              <w:t xml:space="preserve">Ổn định qua các lần chạy</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3</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4</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3</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5</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2</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4</w:t>
            </w:r>
          </w:p>
        </w:tc>
      </w:tr>
      <w:tr>
        <w:tc>
          <w:tcPr>
            <w:tcW w:type="dxa" w:w="2126"/>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left"/>
            </w:pPr>
            <w:r>
              <w:rPr>
                <w:b w:val="false"/>
                <w:bCs w:val="false"/>
                <w:sz w:val="18"/>
                <w:szCs w:val="18"/>
              </w:rPr>
              <w:t xml:space="preserve">Dễ cài đặt, bảo trì</w:t>
            </w:r>
          </w:p>
        </w:tc>
        <w:tc>
          <w:tcPr>
            <w:tcW w:type="dxa" w:w="11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4</w:t>
            </w:r>
          </w:p>
        </w:tc>
        <w:tc>
          <w:tcPr>
            <w:tcW w:type="dxa" w:w="11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5</w:t>
            </w:r>
          </w:p>
        </w:tc>
        <w:tc>
          <w:tcPr>
            <w:tcW w:type="dxa" w:w="11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3</w:t>
            </w:r>
          </w:p>
        </w:tc>
        <w:tc>
          <w:tcPr>
            <w:tcW w:type="dxa" w:w="11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3</w:t>
            </w:r>
          </w:p>
        </w:tc>
        <w:tc>
          <w:tcPr>
            <w:tcW w:type="dxa" w:w="11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1</w:t>
            </w:r>
          </w:p>
        </w:tc>
        <w:tc>
          <w:tcPr>
            <w:tcW w:type="dxa" w:w="1150"/>
            <w:tcBorders>
              <w:top w:val="single" w:color="C9D2DE" w:sz="4"/>
              <w:left w:val="single" w:color="C9D2DE" w:sz="4"/>
              <w:bottom w:val="single" w:color="C9D2DE" w:sz="4"/>
              <w:right w:val="single" w:color="C9D2DE" w:sz="4"/>
            </w:tcBorders>
            <w:shd w:fill="F3F6FA" w:color="auto" w:val="clear"/>
            <w:tcMar>
              <w:top w:type="dxa" w:w="70"/>
              <w:left w:type="dxa" w:w="100"/>
              <w:bottom w:type="dxa" w:w="70"/>
              <w:right w:type="dxa" w:w="100"/>
            </w:tcMar>
            <w:vAlign w:val="center"/>
          </w:tcPr>
          <w:p>
            <w:pPr>
              <w:spacing w:after="0" w:line="264"/>
              <w:jc w:val="center"/>
            </w:pPr>
            <w:r>
              <w:rPr>
                <w:b w:val="false"/>
                <w:bCs w:val="false"/>
                <w:sz w:val="18"/>
                <w:szCs w:val="18"/>
              </w:rPr>
              <w:t xml:space="preserve">3</w:t>
            </w:r>
          </w:p>
        </w:tc>
      </w:tr>
      <w:tr>
        <w:tc>
          <w:tcPr>
            <w:tcW w:type="dxa" w:w="2126"/>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left"/>
            </w:pPr>
            <w:r>
              <w:rPr>
                <w:b w:val="false"/>
                <w:bCs w:val="false"/>
                <w:sz w:val="18"/>
                <w:szCs w:val="18"/>
              </w:rPr>
              <w:t xml:space="preserve">Chi phí và giấy phép</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5</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5</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5</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5</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5</w:t>
            </w:r>
          </w:p>
        </w:tc>
        <w:tc>
          <w:tcPr>
            <w:tcW w:type="dxa" w:w="1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0" w:line="264"/>
              <w:jc w:val="center"/>
            </w:pPr>
            <w:r>
              <w:rPr>
                <w:b w:val="false"/>
                <w:bCs w:val="false"/>
                <w:sz w:val="18"/>
                <w:szCs w:val="18"/>
              </w:rPr>
              <w:t xml:space="preserve">3</w:t>
            </w:r>
          </w:p>
        </w:tc>
      </w:tr>
    </w:tbl>
    <w:p>
      <w:pPr>
        <w:spacing w:after="160" w:before="80"/>
      </w:pPr>
      <w:r>
        <w:rPr>
          <w:i/>
          <w:iCs/>
          <w:color w:val="5B6472"/>
          <w:sz w:val="18"/>
          <w:szCs w:val="18"/>
        </w:rPr>
        <w:t xml:space="preserve">MPT = MoneyPrinterTurbo, Stock = Stock khớp lời, HF = HyperFrames. Điểm giấy phép của MoneyPrinterTurbo là 5 với điều kiện không dùng kho nhạc có sẵn của nó (xem mục 4.1).</w:t>
      </w:r>
    </w:p>
    <w:p>
      <w:pPr>
        <w:pStyle w:val="Heading1"/>
      </w:pPr>
      <w:r>
        <w:t xml:space="preserve">4. Chi tiết từng repo</w:t>
      </w:r>
    </w:p>
    <w:p>
      <w:pPr>
        <w:spacing w:after="120" w:line="300"/>
      </w:pPr>
      <w:r>
        <w:t xml:space="preserve">Mỗi repo tách làm hai phần: “Repo gốc có sẵn” là tính năng của dự án upstream; “video-factory làm thêm” là code riêng của hệ thống (kèm đường dẫn file) — không có trong repo gốc. Ưu, nhược điểm là của engine khi chạy trong hệ thống.</w:t>
      </w:r>
    </w:p>
    <w:p>
      <w:pPr>
        <w:pStyle w:val="Heading2"/>
      </w:pPr>
      <w:r>
        <w:t xml:space="preserve">4.1. MoneyPrinterTurbo</w:t>
      </w:r>
    </w:p>
    <w:p>
      <w:pPr>
        <w:spacing w:after="60" w:line="290"/>
      </w:pPr>
      <w:r>
        <w:rPr>
          <w:b/>
          <w:bCs/>
        </w:rPr>
        <w:t xml:space="preserve">Nguồn: </w:t>
      </w:r>
      <w:r>
        <w:t xml:space="preserve">github.com/harry0703/MoneyPrinterTurbo · bản 1.3.7 · giấy phép MIT.</w:t>
      </w:r>
    </w:p>
    <w:p>
      <w:pPr>
        <w:spacing w:after="60" w:before="140"/>
      </w:pPr>
      <w:r>
        <w:rPr>
          <w:b/>
          <w:bCs/>
          <w:color w:val="1F3A5F"/>
        </w:rPr>
        <w:t xml:space="preserve">Repo gốc có sẵn</w:t>
      </w:r>
    </w:p>
    <w:p>
      <w:pPr>
        <w:pStyle w:val="ListParagraph"/>
        <w:numPr>
          <w:ilvl w:val="0"/>
          <w:numId w:val="2"/>
        </w:numPr>
        <w:spacing w:after="60" w:line="290"/>
      </w:pPr>
      <w:r>
        <w:rPr>
          <w:b/>
          <w:bCs/>
        </w:rPr>
        <w:t xml:space="preserve">Tự động trọn gói: </w:t>
      </w:r>
      <w:r>
        <w:t xml:space="preserve">LLM viết kịch bản → tìm clip theo từ khoá (Pexels, Pixabay, Coverr) hoặc sinh video AI trả phí (Seedance, MiniMax, WaveSpeed…) → TTS → phụ đề → nhạc nền → ghép.</w:t>
      </w:r>
    </w:p>
    <w:p>
      <w:pPr>
        <w:pStyle w:val="ListParagraph"/>
        <w:numPr>
          <w:ilvl w:val="0"/>
          <w:numId w:val="2"/>
        </w:numPr>
        <w:spacing w:after="60" w:line="290"/>
      </w:pPr>
      <w:r>
        <w:rPr>
          <w:b/>
          <w:bCs/>
        </w:rPr>
        <w:t xml:space="preserve">Nhiều nhà cung cấp: </w:t>
      </w:r>
      <w:r>
        <w:t xml:space="preserve">LLM (OpenAI, Claude, Gemini, DeepSeek…), TTS (Edge miễn phí, Azure, Gemini, ElevenLabs, MiniMax…).</w:t>
      </w:r>
    </w:p>
    <w:p>
      <w:pPr>
        <w:pStyle w:val="ListParagraph"/>
        <w:numPr>
          <w:ilvl w:val="0"/>
          <w:numId w:val="2"/>
        </w:numPr>
        <w:spacing w:after="60" w:line="290"/>
      </w:pPr>
      <w:r>
        <w:rPr>
          <w:b/>
          <w:bCs/>
        </w:rPr>
        <w:t xml:space="preserve">Phụ đề hai chế độ: </w:t>
      </w:r>
      <w:r>
        <w:t xml:space="preserve">mốc thời gian có sẵn của Edge TTS, hoặc Whisper (faster-whisper) nghe lại.</w:t>
      </w:r>
    </w:p>
    <w:p>
      <w:pPr>
        <w:pStyle w:val="ListParagraph"/>
        <w:numPr>
          <w:ilvl w:val="0"/>
          <w:numId w:val="2"/>
        </w:numPr>
        <w:spacing w:after="60" w:line="290"/>
      </w:pPr>
      <w:r>
        <w:rPr>
          <w:b/>
          <w:bCs/>
        </w:rPr>
        <w:t xml:space="preserve">Xuất 9:16, 16:9, 1:1; </w:t>
      </w:r>
      <w:r>
        <w:t xml:space="preserve">có WebUI và CLI chạy theo lô từ file JSON/JSONL.</w:t>
      </w:r>
    </w:p>
    <w:p>
      <w:pPr>
        <w:pStyle w:val="ListParagraph"/>
        <w:numPr>
          <w:ilvl w:val="0"/>
          <w:numId w:val="2"/>
        </w:numPr>
        <w:spacing w:after="60" w:line="290"/>
      </w:pPr>
      <w:r>
        <w:rPr>
          <w:b/>
          <w:bCs/>
        </w:rPr>
        <w:t xml:space="preserve">Cho can thiệp tay: </w:t>
      </w:r>
      <w:r>
        <w:t xml:space="preserve">sửa kịch bản, dùng file giọng/clip riêng (custom_audio_file), chỉnh kiểu phụ đề.</w:t>
      </w:r>
    </w:p>
    <w:p>
      <w:pPr>
        <w:spacing w:after="60" w:before="140"/>
      </w:pPr>
      <w:r>
        <w:rPr>
          <w:b/>
          <w:bCs/>
          <w:color w:val="1F3A5F"/>
        </w:rPr>
        <w:t xml:space="preserve">video-factory làm thêm (không có trong repo gốc)</w:t>
      </w:r>
    </w:p>
    <w:p>
      <w:pPr>
        <w:pStyle w:val="ListParagraph"/>
        <w:numPr>
          <w:ilvl w:val="0"/>
          <w:numId w:val="2"/>
        </w:numPr>
        <w:spacing w:after="60" w:line="290"/>
      </w:pPr>
      <w:r>
        <w:rPr>
          <w:b/>
          <w:bCs/>
        </w:rPr>
        <w:t xml:space="preserve">Gọi CLI chế độ lô </w:t>
      </w:r>
      <w:r>
        <w:t xml:space="preserve">với lời đọc và từ khoá lấy từ kịch bản chung (factory/engines/mpt.py).</w:t>
      </w:r>
    </w:p>
    <w:p>
      <w:pPr>
        <w:pStyle w:val="ListParagraph"/>
        <w:numPr>
          <w:ilvl w:val="0"/>
          <w:numId w:val="2"/>
        </w:numPr>
        <w:spacing w:after="60" w:line="290"/>
      </w:pPr>
      <w:r>
        <w:rPr>
          <w:b/>
          <w:bCs/>
        </w:rPr>
        <w:t xml:space="preserve">Bản podcast: </w:t>
      </w:r>
      <w:r>
        <w:t xml:space="preserve">Gemini viết lời thoại văn nói riêng; giọng ElevenLabs (Mai, Nhật Phong) đưa vào qua custom_audio_file; Whisper small căn phụ đề karaoke từng chữ (factory/align.py, lệch trung vị ~25 ms). Không dùng chế độ Whisper có sẵn vì nó là cấu hình chung cho mọi video và mặc định model large-v3.</w:t>
      </w:r>
    </w:p>
    <w:p>
      <w:pPr>
        <w:pStyle w:val="ListParagraph"/>
        <w:numPr>
          <w:ilvl w:val="0"/>
          <w:numId w:val="2"/>
        </w:numPr>
        <w:spacing w:after="60" w:line="290"/>
      </w:pPr>
      <w:r>
        <w:rPr>
          <w:b/>
          <w:bCs/>
        </w:rPr>
        <w:t xml:space="preserve">Tắt kho nhạc có sẵn, </w:t>
      </w:r>
      <w:r>
        <w:t xml:space="preserve">chỉ trộn nhạc người dùng cung cấp (xem nhược điểm về bản quyền).</w:t>
      </w:r>
    </w:p>
    <w:p>
      <w:pPr>
        <w:spacing w:after="60" w:before="140"/>
      </w:pPr>
      <w:r>
        <w:rPr>
          <w:b/>
          <w:bCs/>
          <w:color w:val="1F3A5F"/>
        </w:rPr>
        <w:t xml:space="preserve">Ưu điểm</w:t>
      </w:r>
    </w:p>
    <w:p>
      <w:pPr>
        <w:pStyle w:val="ListParagraph"/>
        <w:numPr>
          <w:ilvl w:val="0"/>
          <w:numId w:val="2"/>
        </w:numPr>
        <w:spacing w:after="60" w:line="290"/>
      </w:pPr>
      <w:r>
        <w:rPr>
          <w:b/>
          <w:bCs/>
        </w:rPr>
        <w:t xml:space="preserve">Không cần footage tự quay, </w:t>
      </w:r>
      <w:r>
        <w:t xml:space="preserve">cấu hình 0 đồng: Gemini viết lời, Pexels cấp clip, Edge TTS đọc.</w:t>
      </w:r>
    </w:p>
    <w:p>
      <w:pPr>
        <w:pStyle w:val="ListParagraph"/>
        <w:numPr>
          <w:ilvl w:val="0"/>
          <w:numId w:val="2"/>
        </w:numPr>
        <w:spacing w:after="60" w:line="290"/>
      </w:pPr>
      <w:r>
        <w:rPr>
          <w:b/>
          <w:bCs/>
        </w:rPr>
        <w:t xml:space="preserve">Hình người thật, cảnh thật: </w:t>
      </w:r>
      <w:r>
        <w:t xml:space="preserve">hợp chủ đề cảm xúc. Đo kho Pexels: ẩm thực 65/100 clip đúng, thiên nhiên 61, địa danh Việt Nam 61; cảm xúc con người đúng 10–12 trên 12 clip đầu.</w:t>
      </w:r>
    </w:p>
    <w:p>
      <w:pPr>
        <w:pStyle w:val="ListParagraph"/>
        <w:numPr>
          <w:ilvl w:val="0"/>
          <w:numId w:val="2"/>
        </w:numPr>
        <w:spacing w:after="60" w:line="290"/>
      </w:pPr>
      <w:r>
        <w:rPr>
          <w:b/>
          <w:bCs/>
        </w:rPr>
        <w:t xml:space="preserve">Không khoá vào một dịch vụ: </w:t>
      </w:r>
      <w:r>
        <w:t xml:space="preserve">đổi LLM, TTS, nguồn hình dễ dàng để tối ưu chi phí.</w:t>
      </w:r>
    </w:p>
    <w:p>
      <w:pPr>
        <w:pStyle w:val="ListParagraph"/>
        <w:numPr>
          <w:ilvl w:val="0"/>
          <w:numId w:val="2"/>
        </w:numPr>
        <w:spacing w:after="60" w:line="290"/>
      </w:pPr>
      <w:r>
        <w:rPr>
          <w:b/>
          <w:bCs/>
        </w:rPr>
        <w:t xml:space="preserve">Giọng quyết định cảm nhận: </w:t>
      </w:r>
      <w:r>
        <w:t xml:space="preserve">đọc bằng ElevenLabs (Nhật Phong) nghe tự nhiên hẳn; bản đọc Edge TTS dễ bị nhận ra là AI (nhận xét của người dùng sau khi xem cả hai bản).</w:t>
      </w:r>
    </w:p>
    <w:p>
      <w:pPr>
        <w:pStyle w:val="ListParagraph"/>
        <w:numPr>
          <w:ilvl w:val="0"/>
          <w:numId w:val="2"/>
        </w:numPr>
        <w:spacing w:after="60" w:line="290"/>
      </w:pPr>
      <w:r>
        <w:rPr>
          <w:b/>
          <w:bCs/>
        </w:rPr>
        <w:t xml:space="preserve">Đã dùng thật: </w:t>
      </w:r>
      <w:r>
        <w:t xml:space="preserve">bản podcast giọng Nhật Phong là video TikTok đầu tiên của kênh “Tâm lý học hành vi”.</w:t>
      </w:r>
    </w:p>
    <w:p>
      <w:pPr>
        <w:spacing w:after="60" w:before="140"/>
      </w:pPr>
      <w:r>
        <w:rPr>
          <w:b/>
          <w:bCs/>
          <w:color w:val="1F3A5F"/>
        </w:rPr>
        <w:t xml:space="preserve">Nhược điểm</w:t>
      </w:r>
    </w:p>
    <w:p>
      <w:pPr>
        <w:pStyle w:val="ListParagraph"/>
        <w:numPr>
          <w:ilvl w:val="0"/>
          <w:numId w:val="2"/>
        </w:numPr>
        <w:spacing w:after="60" w:line="290"/>
      </w:pPr>
      <w:r>
        <w:rPr>
          <w:b/>
          <w:bCs/>
        </w:rPr>
        <w:t xml:space="preserve">Hình không “kể chuyện”: </w:t>
      </w:r>
      <w:r>
        <w:t xml:space="preserve">clip chọn theo từ khoá gần đúng rồi xếp ngẫu nhiên, không khớp câu đang đọc; chế độ “khớp kịch bản” chỉ xoay vòng từ khoá.</w:t>
      </w:r>
    </w:p>
    <w:p>
      <w:pPr>
        <w:pStyle w:val="ListParagraph"/>
        <w:numPr>
          <w:ilvl w:val="0"/>
          <w:numId w:val="2"/>
        </w:numPr>
        <w:spacing w:after="60" w:line="290"/>
      </w:pPr>
      <w:r>
        <w:rPr>
          <w:b/>
          <w:bCs/>
        </w:rPr>
        <w:t xml:space="preserve">Ghép cảnh máy móc: </w:t>
      </w:r>
      <w:r>
        <w:t xml:space="preserve">cắt theo max_clip_duration rồi nối, không có nhịp dựng theo cảm xúc → dễ thành “slideshow có phụ đề”.</w:t>
      </w:r>
    </w:p>
    <w:p>
      <w:pPr>
        <w:pStyle w:val="ListParagraph"/>
        <w:numPr>
          <w:ilvl w:val="0"/>
          <w:numId w:val="2"/>
        </w:numPr>
        <w:spacing w:after="60" w:line="290"/>
      </w:pPr>
      <w:r>
        <w:rPr>
          <w:b/>
          <w:bCs/>
        </w:rPr>
        <w:t xml:space="preserve">Chủ đề trừu tượng ra clip sai: </w:t>
      </w:r>
      <w:r>
        <w:t xml:space="preserve">“load balancer” → xe tải bốc hàng, “circuit breaker” → sóng biển; khái niệm IT chỉ 3/100 clip đúng.</w:t>
      </w:r>
    </w:p>
    <w:p>
      <w:pPr>
        <w:pStyle w:val="ListParagraph"/>
        <w:numPr>
          <w:ilvl w:val="0"/>
          <w:numId w:val="2"/>
        </w:numPr>
        <w:spacing w:after="60" w:line="290"/>
      </w:pPr>
      <w:r>
        <w:rPr>
          <w:b/>
          <w:bCs/>
        </w:rPr>
        <w:t xml:space="preserve">Chậm trên máy này: </w:t>
      </w:r>
      <w:r>
        <w:t xml:space="preserve">4,5–17 phút một video (tải clip + mã hoá bằng CPU); nhanh hay chậm tuỳ phần cứng, mạng và bộ nhớ đệm clip.</w:t>
      </w:r>
    </w:p>
    <w:p>
      <w:pPr>
        <w:pStyle w:val="ListParagraph"/>
        <w:numPr>
          <w:ilvl w:val="0"/>
          <w:numId w:val="2"/>
        </w:numPr>
        <w:spacing w:after="60" w:line="290"/>
      </w:pPr>
      <w:r>
        <w:rPr>
          <w:b/>
          <w:bCs/>
        </w:rPr>
        <w:t xml:space="preserve">Bản quyền: </w:t>
      </w:r>
      <w:r>
        <w:t xml:space="preserve">chính README của repo ghi nhạc mặc định trong resource/songs lấy từ video YouTube, có thể vướng bản quyền. Thực tế bài “Relaxing Peaceful Piano…” bị Content ID nhận và YouTube chặn Short toàn cầu. Clip stock dùng chung cũng dễ trùng với video khác.</w:t>
      </w:r>
    </w:p>
    <w:p>
      <w:pPr>
        <w:pStyle w:val="ListParagraph"/>
        <w:numPr>
          <w:ilvl w:val="0"/>
          <w:numId w:val="2"/>
        </w:numPr>
        <w:spacing w:after="60" w:line="290"/>
      </w:pPr>
      <w:r>
        <w:rPr>
          <w:b/>
          <w:bCs/>
        </w:rPr>
        <w:t xml:space="preserve">Không kiểm chứng nội dung: </w:t>
      </w:r>
      <w:r>
        <w:t xml:space="preserve">kịch bản LLM có thể sai, repo không có bước fact-check (video-factory có bước Gemini rà soát, vẫn cần người duyệt).</w:t>
      </w:r>
    </w:p>
    <w:p>
      <w:pPr>
        <w:pStyle w:val="ListParagraph"/>
        <w:numPr>
          <w:ilvl w:val="0"/>
          <w:numId w:val="2"/>
        </w:numPr>
        <w:spacing w:after="60" w:line="290"/>
      </w:pPr>
      <w:r>
        <w:rPr>
          <w:b/>
          <w:bCs/>
        </w:rPr>
        <w:t xml:space="preserve">Phụ thuộc cấu hình và bên thứ ba: </w:t>
      </w:r>
      <w:r>
        <w:t xml:space="preserve">cùng chủ đề, chất lượng dao động theo nguồn clip, TTS, LLM; chế độ Whisper cần tải model 1,6–3 GB, chậm nếu không có GPU; giọng TTS miễn phí đều đều, hay đọc sai tên riêng, từ mượn.</w:t>
      </w:r>
    </w:p>
    <w:p>
      <w:pPr>
        <w:spacing w:after="60" w:before="140"/>
      </w:pPr>
      <w:r>
        <w:rPr>
          <w:b/>
          <w:bCs/>
          <w:color w:val="1F3A5F"/>
        </w:rPr>
        <w:t xml:space="preserve">Sự cố đã gặp và cách xử lý</w:t>
      </w:r>
    </w:p>
    <w:p>
      <w:pPr>
        <w:pStyle w:val="ListParagraph"/>
        <w:numPr>
          <w:ilvl w:val="0"/>
          <w:numId w:val="2"/>
        </w:numPr>
        <w:spacing w:after="60" w:line="290"/>
      </w:pPr>
      <w:r>
        <w:t xml:space="preserve">Font mặc định thiếu dấu tiếng Việt → đổi sang Be Vietnam Pro.</w:t>
      </w:r>
    </w:p>
    <w:p>
      <w:pPr>
        <w:pStyle w:val="ListParagraph"/>
        <w:numPr>
          <w:ilvl w:val="0"/>
          <w:numId w:val="2"/>
        </w:numPr>
        <w:spacing w:after="60" w:line="290"/>
      </w:pPr>
      <w:r>
        <w:t xml:space="preserve">NVENC cần driver 551.76 trở lên (máy có 528.25) → mã hoá bằng CPU (x264).</w:t>
      </w:r>
    </w:p>
    <w:p>
      <w:pPr>
        <w:pStyle w:val="ListParagraph"/>
        <w:numPr>
          <w:ilvl w:val="0"/>
          <w:numId w:val="2"/>
        </w:numPr>
        <w:spacing w:after="60" w:line="290"/>
      </w:pPr>
      <w:r>
        <w:t xml:space="preserve">WebUI ghi đè config.toml khi đang chạy → tắt WebUI trước khi sửa cấu hình.</w:t>
      </w:r>
    </w:p>
    <w:p>
      <w:pPr>
        <w:pStyle w:val="ListParagraph"/>
        <w:numPr>
          <w:ilvl w:val="0"/>
          <w:numId w:val="2"/>
        </w:numPr>
        <w:spacing w:after="60" w:line="290"/>
      </w:pPr>
      <w:r>
        <w:t xml:space="preserve">Edge TTS quá hạn 30 giây với bài dài → nâng lên 120 giây.</w:t>
      </w:r>
    </w:p>
    <w:p>
      <w:pPr>
        <w:pStyle w:val="ListParagraph"/>
        <w:numPr>
          <w:ilvl w:val="0"/>
          <w:numId w:val="2"/>
        </w:numPr>
        <w:spacing w:after="60" w:line="290"/>
      </w:pPr>
      <w:r>
        <w:t xml:space="preserve">Dùng Claude qua gói Pro bị tổ chức chặn → giữ Gemini.</w:t>
      </w:r>
    </w:p>
    <w:p>
      <w:pPr>
        <w:spacing w:after="200" w:before="100"/>
      </w:pPr>
      <w:r>
        <w:rPr>
          <w:b/>
          <w:bCs/>
          <w:color w:val="1F3A5F"/>
        </w:rPr>
        <w:t xml:space="preserve">Nên dùng khi: </w:t>
      </w:r>
      <w:r>
        <w:t xml:space="preserve">podcast tâm sự, tâm lý, tình yêu, đời sống — nên đi kèm giọng ElevenLabs. Không dùng cho bài kỹ thuật.</w:t>
      </w:r>
    </w:p>
    <w:p>
      <w:pPr>
        <w:pStyle w:val="Heading2"/>
      </w:pPr>
      <w:r>
        <w:t xml:space="preserve">4.2. Stock khớp lời</w:t>
      </w:r>
    </w:p>
    <w:p>
      <w:pPr>
        <w:spacing w:after="60" w:line="290"/>
      </w:pPr>
      <w:r>
        <w:rPr>
          <w:b/>
          <w:bCs/>
        </w:rPr>
        <w:t xml:space="preserve">Nguồn: </w:t>
      </w:r>
      <w:r>
        <w:t xml:space="preserve">không phải repo bên ngoài — engine do video-factory tự viết ngày 28/09 (factory/engines/broll.py), dùng chung key Pexels.</w:t>
      </w:r>
    </w:p>
    <w:p>
      <w:pPr>
        <w:spacing w:after="60" w:before="140"/>
      </w:pPr>
      <w:r>
        <w:rPr>
          <w:b/>
          <w:bCs/>
          <w:color w:val="1F3A5F"/>
        </w:rPr>
        <w:t xml:space="preserve">Repo gốc có sẵn</w:t>
      </w:r>
    </w:p>
    <w:p>
      <w:pPr>
        <w:pStyle w:val="ListParagraph"/>
        <w:numPr>
          <w:ilvl w:val="0"/>
          <w:numId w:val="2"/>
        </w:numPr>
        <w:spacing w:after="60" w:line="290"/>
      </w:pPr>
      <w:r>
        <w:t xml:space="preserve">Không có — toàn bộ là code của video-factory.</w:t>
      </w:r>
    </w:p>
    <w:p>
      <w:pPr>
        <w:spacing w:after="60" w:before="140"/>
      </w:pPr>
      <w:r>
        <w:rPr>
          <w:b/>
          <w:bCs/>
          <w:color w:val="1F3A5F"/>
        </w:rPr>
        <w:t xml:space="preserve">video-factory làm thêm (không có trong repo gốc)</w:t>
      </w:r>
    </w:p>
    <w:p>
      <w:pPr>
        <w:pStyle w:val="ListParagraph"/>
        <w:numPr>
          <w:ilvl w:val="0"/>
          <w:numId w:val="2"/>
        </w:numPr>
        <w:spacing w:after="60" w:line="290"/>
      </w:pPr>
      <w:r>
        <w:rPr>
          <w:b/>
          <w:bCs/>
        </w:rPr>
        <w:t xml:space="preserve">Từ khoá riêng từng cảnh: </w:t>
      </w:r>
      <w:r>
        <w:t xml:space="preserve">trường “stock” 1–2 từ khoá mỗi cảnh (Gemini tự viết), tìm Pexels, tự thêm locale vi-VN khi từ khoá tiếng Việt.</w:t>
      </w:r>
    </w:p>
    <w:p>
      <w:pPr>
        <w:pStyle w:val="ListParagraph"/>
        <w:numPr>
          <w:ilvl w:val="0"/>
          <w:numId w:val="2"/>
        </w:numPr>
        <w:spacing w:after="60" w:line="290"/>
      </w:pPr>
      <w:r>
        <w:rPr>
          <w:b/>
          <w:bCs/>
        </w:rPr>
        <w:t xml:space="preserve">Dựng theo thời lượng cảnh: </w:t>
      </w:r>
      <w:r>
        <w:t xml:space="preserve">clip cắt khít từng cảnh, đổi hình khoảng 3 giây một lần; nhãn, con số, ý chính hiện đúng lúc được đọc; phụ đề karaoke.</w:t>
      </w:r>
    </w:p>
    <w:p>
      <w:pPr>
        <w:spacing w:after="60" w:before="140"/>
      </w:pPr>
      <w:r>
        <w:rPr>
          <w:b/>
          <w:bCs/>
          <w:color w:val="1F3A5F"/>
        </w:rPr>
        <w:t xml:space="preserve">Ưu điểm</w:t>
      </w:r>
    </w:p>
    <w:p>
      <w:pPr>
        <w:pStyle w:val="ListParagraph"/>
        <w:numPr>
          <w:ilvl w:val="0"/>
          <w:numId w:val="2"/>
        </w:numPr>
        <w:spacing w:after="60" w:line="290"/>
      </w:pPr>
      <w:r>
        <w:rPr>
          <w:b/>
          <w:bCs/>
        </w:rPr>
        <w:t xml:space="preserve">Hình khớp lời: </w:t>
      </w:r>
      <w:r>
        <w:t xml:space="preserve">đọc “cây cầu treo cao 70 mét” thì hiện người đi trên cầu treo kèm chữ “70 m”.</w:t>
      </w:r>
    </w:p>
    <w:p>
      <w:pPr>
        <w:pStyle w:val="ListParagraph"/>
        <w:numPr>
          <w:ilvl w:val="0"/>
          <w:numId w:val="2"/>
        </w:numPr>
        <w:spacing w:after="60" w:line="290"/>
      </w:pPr>
      <w:r>
        <w:rPr>
          <w:b/>
          <w:bCs/>
        </w:rPr>
        <w:t xml:space="preserve">Nhanh: </w:t>
      </w:r>
      <w:r>
        <w:t xml:space="preserve">68–210 giây; clip đã tải được dùng lại cho video sau.</w:t>
      </w:r>
    </w:p>
    <w:p>
      <w:pPr>
        <w:pStyle w:val="ListParagraph"/>
        <w:numPr>
          <w:ilvl w:val="0"/>
          <w:numId w:val="2"/>
        </w:numPr>
        <w:spacing w:after="60" w:line="290"/>
      </w:pPr>
      <w:r>
        <w:rPr>
          <w:b/>
          <w:bCs/>
        </w:rPr>
        <w:t xml:space="preserve">Ghi nguồn: </w:t>
      </w:r>
      <w:r>
        <w:t xml:space="preserve">danh sách clip lưu ở sources.txt trong thư mục job.</w:t>
      </w:r>
    </w:p>
    <w:p>
      <w:pPr>
        <w:spacing w:after="60" w:before="140"/>
      </w:pPr>
      <w:r>
        <w:rPr>
          <w:b/>
          <w:bCs/>
          <w:color w:val="1F3A5F"/>
        </w:rPr>
        <w:t xml:space="preserve">Nhược điểm</w:t>
      </w:r>
    </w:p>
    <w:p>
      <w:pPr>
        <w:pStyle w:val="ListParagraph"/>
        <w:numPr>
          <w:ilvl w:val="0"/>
          <w:numId w:val="2"/>
        </w:numPr>
        <w:spacing w:after="60" w:line="290"/>
      </w:pPr>
      <w:r>
        <w:rPr>
          <w:b/>
          <w:bCs/>
        </w:rPr>
        <w:t xml:space="preserve">Vẫn phụ thuộc kho Pexels: </w:t>
      </w:r>
      <w:r>
        <w:t xml:space="preserve">chủ đề trừu tượng, sự kiện lịch sử cụ thể thiếu clip đúng.</w:t>
      </w:r>
    </w:p>
    <w:p>
      <w:pPr>
        <w:pStyle w:val="ListParagraph"/>
        <w:numPr>
          <w:ilvl w:val="0"/>
          <w:numId w:val="2"/>
        </w:numPr>
        <w:spacing w:after="60" w:line="290"/>
      </w:pPr>
      <w:r>
        <w:rPr>
          <w:b/>
          <w:bCs/>
        </w:rPr>
        <w:t xml:space="preserve">Đầu clip đôi khi chưa có chủ thể: </w:t>
      </w:r>
      <w:r>
        <w:t xml:space="preserve">vd. khung phố trống trước khi cặp đôi bước vào.</w:t>
      </w:r>
    </w:p>
    <w:p>
      <w:pPr>
        <w:pStyle w:val="ListParagraph"/>
        <w:numPr>
          <w:ilvl w:val="0"/>
          <w:numId w:val="2"/>
        </w:numPr>
        <w:spacing w:after="60" w:line="290"/>
      </w:pPr>
      <w:r>
        <w:rPr>
          <w:b/>
          <w:bCs/>
        </w:rPr>
        <w:t xml:space="preserve">Không có nhạc nền mặc định; </w:t>
      </w:r>
      <w:r>
        <w:t xml:space="preserve">file lớn (khoảng 95–105 MB cho 141 giây).</w:t>
      </w:r>
    </w:p>
    <w:p>
      <w:pPr>
        <w:spacing w:after="200" w:before="100"/>
      </w:pPr>
      <w:r>
        <w:rPr>
          <w:b/>
          <w:bCs/>
          <w:color w:val="1F3A5F"/>
        </w:rPr>
        <w:t xml:space="preserve">Nên dùng khi: </w:t>
      </w:r>
      <w:r>
        <w:t xml:space="preserve">tâm lý, du lịch, ẩm thực, tài chính cá nhân — khi hình phải minh hoạ đúng câu.</w:t>
      </w:r>
    </w:p>
    <w:p>
      <w:pPr>
        <w:pStyle w:val="Heading2"/>
      </w:pPr>
      <w:r>
        <w:t xml:space="preserve">4.3. AI-auto-generate-video</w:t>
      </w:r>
    </w:p>
    <w:p>
      <w:pPr>
        <w:spacing w:after="60" w:line="290"/>
      </w:pPr>
      <w:r>
        <w:rPr>
          <w:b/>
          <w:bCs/>
        </w:rPr>
        <w:t xml:space="preserve">Nguồn: </w:t>
      </w:r>
      <w:r>
        <w:t xml:space="preserve">github.com/huytranvan2010/AI-auto-generate-video · giấy phép MIT · chạy HyperFrames 0.6.94 qua npx.</w:t>
      </w:r>
    </w:p>
    <w:p>
      <w:pPr>
        <w:spacing w:after="60" w:before="140"/>
      </w:pPr>
      <w:r>
        <w:rPr>
          <w:b/>
          <w:bCs/>
          <w:color w:val="1F3A5F"/>
        </w:rPr>
        <w:t xml:space="preserve">Repo gốc có sẵn</w:t>
      </w:r>
    </w:p>
    <w:p>
      <w:pPr>
        <w:pStyle w:val="ListParagraph"/>
        <w:numPr>
          <w:ilvl w:val="0"/>
          <w:numId w:val="2"/>
        </w:numPr>
        <w:spacing w:after="60" w:line="290"/>
      </w:pPr>
      <w:r>
        <w:rPr>
          <w:b/>
          <w:bCs/>
        </w:rPr>
        <w:t xml:space="preserve">Chuyển script.json </w:t>
      </w:r>
      <w:r>
        <w:t xml:space="preserve">(hook / body / outro) thành các template poster động của HyperFrames 0.6, ghép thành video.</w:t>
      </w:r>
    </w:p>
    <w:p>
      <w:pPr>
        <w:pStyle w:val="ListParagraph"/>
        <w:numPr>
          <w:ilvl w:val="0"/>
          <w:numId w:val="2"/>
        </w:numPr>
        <w:spacing w:after="60" w:line="290"/>
      </w:pPr>
      <w:r>
        <w:rPr>
          <w:b/>
          <w:bCs/>
        </w:rPr>
        <w:t xml:space="preserve">Gọi TTS OmniVoice qua HTTP </w:t>
      </w:r>
      <w:r>
        <w:t xml:space="preserve">để lấy giọng đọc.</w:t>
      </w:r>
    </w:p>
    <w:p>
      <w:pPr>
        <w:pStyle w:val="ListParagraph"/>
        <w:numPr>
          <w:ilvl w:val="0"/>
          <w:numId w:val="2"/>
        </w:numPr>
        <w:spacing w:after="60" w:line="290"/>
      </w:pPr>
      <w:r>
        <w:rPr>
          <w:b/>
          <w:bCs/>
        </w:rPr>
        <w:t xml:space="preserve">Không gắn phụ đề: </w:t>
      </w:r>
      <w:r>
        <w:t xml:space="preserve">mã nguồn không có phần phụ đề — để người dùng làm sau (vd. CapCut).</w:t>
      </w:r>
    </w:p>
    <w:p>
      <w:pPr>
        <w:spacing w:after="60" w:before="140"/>
      </w:pPr>
      <w:r>
        <w:rPr>
          <w:b/>
          <w:bCs/>
          <w:color w:val="1F3A5F"/>
        </w:rPr>
        <w:t xml:space="preserve">video-factory làm thêm (không có trong repo gốc)</w:t>
      </w:r>
    </w:p>
    <w:p>
      <w:pPr>
        <w:pStyle w:val="ListParagraph"/>
        <w:numPr>
          <w:ilvl w:val="0"/>
          <w:numId w:val="2"/>
        </w:numPr>
        <w:spacing w:after="60" w:line="290"/>
      </w:pPr>
      <w:r>
        <w:rPr>
          <w:b/>
          <w:bCs/>
        </w:rPr>
        <w:t xml:space="preserve">Chuyển kịch bản chung sang script.json </w:t>
      </w:r>
      <w:r>
        <w:t xml:space="preserve">và chọn template cho từng cảnh (factory/engines/aiauto.py).</w:t>
      </w:r>
    </w:p>
    <w:p>
      <w:pPr>
        <w:pStyle w:val="ListParagraph"/>
        <w:numPr>
          <w:ilvl w:val="0"/>
          <w:numId w:val="2"/>
        </w:numPr>
        <w:spacing w:after="60" w:line="290"/>
      </w:pPr>
      <w:r>
        <w:rPr>
          <w:b/>
          <w:bCs/>
        </w:rPr>
        <w:t xml:space="preserve">Server giả lập OmniVoice </w:t>
      </w:r>
      <w:r>
        <w:t xml:space="preserve">dùng Edge TTS, nên không phải cài OmniVoice.</w:t>
      </w:r>
    </w:p>
    <w:p>
      <w:pPr>
        <w:pStyle w:val="ListParagraph"/>
        <w:numPr>
          <w:ilvl w:val="0"/>
          <w:numId w:val="2"/>
        </w:numPr>
        <w:spacing w:after="60" w:line="290"/>
      </w:pPr>
      <w:r>
        <w:rPr>
          <w:b/>
          <w:bCs/>
        </w:rPr>
        <w:t xml:space="preserve">Phụ đề karaoke: </w:t>
      </w:r>
      <w:r>
        <w:t xml:space="preserve">tạo captions.ass từ mốc từng chữ rồi đốt vào hình bằng ffmpeg; video-raw.mp4 là bản repo gốc (không phụ đề), video.mp4 là bản cuối.</w:t>
      </w:r>
    </w:p>
    <w:p>
      <w:pPr>
        <w:pStyle w:val="ListParagraph"/>
        <w:numPr>
          <w:ilvl w:val="0"/>
          <w:numId w:val="2"/>
        </w:numPr>
        <w:spacing w:after="60" w:line="290"/>
      </w:pPr>
      <w:r>
        <w:rPr>
          <w:b/>
          <w:bCs/>
        </w:rPr>
        <w:t xml:space="preserve">Vá bản clone: </w:t>
      </w:r>
      <w:r>
        <w:t xml:space="preserve">ẩn thương hiệu tác giả; lấy nhãn “SAI LẦM PHỔ BIẾN”, “Ghi nhớ”… từ kịch bản thay cho nhãn cứng.</w:t>
      </w:r>
    </w:p>
    <w:p>
      <w:pPr>
        <w:spacing w:after="60" w:before="140"/>
      </w:pPr>
      <w:r>
        <w:rPr>
          <w:b/>
          <w:bCs/>
          <w:color w:val="1F3A5F"/>
        </w:rPr>
        <w:t xml:space="preserve">Ưu điểm</w:t>
      </w:r>
    </w:p>
    <w:p>
      <w:pPr>
        <w:pStyle w:val="ListParagraph"/>
        <w:numPr>
          <w:ilvl w:val="0"/>
          <w:numId w:val="2"/>
        </w:numPr>
        <w:spacing w:after="60" w:line="290"/>
      </w:pPr>
      <w:r>
        <w:rPr>
          <w:b/>
          <w:bCs/>
        </w:rPr>
        <w:t xml:space="preserve">Poster động đẹp: </w:t>
      </w:r>
      <w:r>
        <w:t xml:space="preserve">chữ lớn, gradient, số liệu nổi bật (1968, 70 m); nhận diện hình ảnh nhất quán giữa các video.</w:t>
      </w:r>
    </w:p>
    <w:p>
      <w:pPr>
        <w:pStyle w:val="ListParagraph"/>
        <w:numPr>
          <w:ilvl w:val="0"/>
          <w:numId w:val="2"/>
        </w:numPr>
        <w:spacing w:after="60" w:line="290"/>
      </w:pPr>
      <w:r>
        <w:rPr>
          <w:b/>
          <w:bCs/>
        </w:rPr>
        <w:t xml:space="preserve">Nhanh, ổn định sau khi vá: </w:t>
      </w:r>
      <w:r>
        <w:t xml:space="preserve">109–218 giây.</w:t>
      </w:r>
    </w:p>
    <w:p>
      <w:pPr>
        <w:spacing w:after="60" w:before="140"/>
      </w:pPr>
      <w:r>
        <w:rPr>
          <w:b/>
          <w:bCs/>
          <w:color w:val="1F3A5F"/>
        </w:rPr>
        <w:t xml:space="preserve">Nhược điểm</w:t>
      </w:r>
    </w:p>
    <w:p>
      <w:pPr>
        <w:pStyle w:val="ListParagraph"/>
        <w:numPr>
          <w:ilvl w:val="0"/>
          <w:numId w:val="2"/>
        </w:numPr>
        <w:spacing w:after="60" w:line="290"/>
      </w:pPr>
      <w:r>
        <w:rPr>
          <w:b/>
          <w:bCs/>
        </w:rPr>
        <w:t xml:space="preserve">Ít mẫu template: </w:t>
      </w:r>
      <w:r>
        <w:t xml:space="preserve">sơ đồ bị chuyển thành danh sách; bảng so sánh chỉ dùng được khi tiêu đề ≤ 8 ký tự; chữ dài bị cắt.</w:t>
      </w:r>
    </w:p>
    <w:p>
      <w:pPr>
        <w:pStyle w:val="ListParagraph"/>
        <w:numPr>
          <w:ilvl w:val="0"/>
          <w:numId w:val="2"/>
        </w:numPr>
        <w:spacing w:after="60" w:line="290"/>
      </w:pPr>
      <w:r>
        <w:rPr>
          <w:b/>
          <w:bCs/>
        </w:rPr>
        <w:t xml:space="preserve">Gắn cứng thương hiệu tác giả </w:t>
      </w:r>
      <w:r>
        <w:t xml:space="preserve">(“Senior AI Engineer”, “Bản tin”, “9:16”) và nhãn “MẸO THI”, “Tập sau” → phải vá.</w:t>
      </w:r>
    </w:p>
    <w:p>
      <w:pPr>
        <w:pStyle w:val="ListParagraph"/>
        <w:numPr>
          <w:ilvl w:val="0"/>
          <w:numId w:val="2"/>
        </w:numPr>
        <w:spacing w:after="60" w:line="290"/>
      </w:pPr>
      <w:r>
        <w:rPr>
          <w:b/>
          <w:bCs/>
        </w:rPr>
        <w:t xml:space="preserve">Chỉ biết OmniVoice, không có phụ đề </w:t>
      </w:r>
      <w:r>
        <w:t xml:space="preserve">→ phải tự làm thêm hai phần này.</w:t>
      </w:r>
    </w:p>
    <w:p>
      <w:pPr>
        <w:spacing w:after="60" w:before="140"/>
      </w:pPr>
      <w:r>
        <w:rPr>
          <w:b/>
          <w:bCs/>
          <w:color w:val="1F3A5F"/>
        </w:rPr>
        <w:t xml:space="preserve">Sự cố đã gặp và cách xử lý</w:t>
      </w:r>
    </w:p>
    <w:p>
      <w:pPr>
        <w:pStyle w:val="ListParagraph"/>
        <w:numPr>
          <w:ilvl w:val="0"/>
          <w:numId w:val="2"/>
        </w:numPr>
        <w:spacing w:after="60" w:line="290"/>
      </w:pPr>
      <w:r>
        <w:t xml:space="preserve">“socket hang up” khi Edge TTS chậm → tạo sẵn giọng từng cảnh và giới hạn 1 luồng TTS.</w:t>
      </w:r>
    </w:p>
    <w:p>
      <w:pPr>
        <w:spacing w:after="200" w:before="100"/>
      </w:pPr>
      <w:r>
        <w:rPr>
          <w:b/>
          <w:bCs/>
          <w:color w:val="1F3A5F"/>
        </w:rPr>
        <w:t xml:space="preserve">Nên dùng khi: </w:t>
      </w:r>
      <w:r>
        <w:t xml:space="preserve">tin nhanh, số liệu, danh sách “N điều…”.</w:t>
      </w:r>
    </w:p>
    <w:p>
      <w:pPr>
        <w:pStyle w:val="Heading2"/>
      </w:pPr>
      <w:r>
        <w:t xml:space="preserve">4.4. HyperFrames</w:t>
      </w:r>
    </w:p>
    <w:p>
      <w:pPr>
        <w:spacing w:after="60" w:line="290"/>
      </w:pPr>
      <w:r>
        <w:rPr>
          <w:b/>
          <w:bCs/>
        </w:rPr>
        <w:t xml:space="preserve">Nguồn: </w:t>
      </w:r>
      <w:r>
        <w:t xml:space="preserve">gói npm hyperframes 0.8.80 · giấy phép Apache-2.0 (dùng thương mại được).</w:t>
      </w:r>
    </w:p>
    <w:p>
      <w:pPr>
        <w:spacing w:after="60" w:before="140"/>
      </w:pPr>
      <w:r>
        <w:rPr>
          <w:b/>
          <w:bCs/>
          <w:color w:val="1F3A5F"/>
        </w:rPr>
        <w:t xml:space="preserve">Repo gốc có sẵn</w:t>
      </w:r>
    </w:p>
    <w:p>
      <w:pPr>
        <w:pStyle w:val="ListParagraph"/>
        <w:numPr>
          <w:ilvl w:val="0"/>
          <w:numId w:val="2"/>
        </w:numPr>
        <w:spacing w:after="60" w:line="290"/>
      </w:pPr>
      <w:r>
        <w:rPr>
          <w:b/>
          <w:bCs/>
        </w:rPr>
        <w:t xml:space="preserve">Dựng video từ trang HTML: </w:t>
      </w:r>
      <w:r>
        <w:t xml:space="preserve">mỗi composition đăng ký một GSAP timeline vào window.__timelines["&lt;id composition&gt;"] (id do dự án đặt).</w:t>
      </w:r>
    </w:p>
    <w:p>
      <w:pPr>
        <w:pStyle w:val="ListParagraph"/>
        <w:numPr>
          <w:ilvl w:val="0"/>
          <w:numId w:val="2"/>
        </w:numPr>
        <w:spacing w:after="60" w:line="290"/>
      </w:pPr>
      <w:r>
        <w:rPr>
          <w:b/>
          <w:bCs/>
        </w:rPr>
        <w:t xml:space="preserve">Render bằng Chrome headless (Puppeteer) + FFmpeg </w:t>
      </w:r>
      <w:r>
        <w:t xml:space="preserve">theo từng khung; số worker mặc định “auto” theo CPU.</w:t>
      </w:r>
    </w:p>
    <w:p>
      <w:pPr>
        <w:pStyle w:val="ListParagraph"/>
        <w:numPr>
          <w:ilvl w:val="0"/>
          <w:numId w:val="2"/>
        </w:numPr>
        <w:spacing w:after="60" w:line="290"/>
      </w:pPr>
      <w:r>
        <w:rPr>
          <w:b/>
          <w:bCs/>
        </w:rPr>
        <w:t xml:space="preserve">Lệnh preview </w:t>
      </w:r>
      <w:r>
        <w:t xml:space="preserve">xem trước mà không cần render hết; registry có component sẵn (vd. phụ đề caption-pill-karaoke, block flowchart đặt toạ độ bằng tay).</w:t>
      </w:r>
    </w:p>
    <w:p>
      <w:pPr>
        <w:pStyle w:val="ListParagraph"/>
        <w:numPr>
          <w:ilvl w:val="0"/>
          <w:numId w:val="2"/>
        </w:numPr>
        <w:spacing w:after="60" w:line="290"/>
      </w:pPr>
      <w:r>
        <w:rPr>
          <w:b/>
          <w:bCs/>
        </w:rPr>
        <w:t xml:space="preserve">Hiệu ứng âm thanh </w:t>
      </w:r>
      <w:r>
        <w:t xml:space="preserve">lấy từ thư viện kèm theo hoặc online, không tự tổng hợp.</w:t>
      </w:r>
    </w:p>
    <w:p>
      <w:pPr>
        <w:pStyle w:val="ListParagraph"/>
        <w:numPr>
          <w:ilvl w:val="0"/>
          <w:numId w:val="2"/>
        </w:numPr>
        <w:spacing w:after="60" w:line="290"/>
      </w:pPr>
      <w:r>
        <w:rPr>
          <w:b/>
          <w:bCs/>
        </w:rPr>
        <w:t xml:space="preserve">Telemetry ẩn danh </w:t>
      </w:r>
      <w:r>
        <w:t xml:space="preserve">bật mặc định, tắt được — không bắt buộc tắt mới chạy.</w:t>
      </w:r>
    </w:p>
    <w:p>
      <w:pPr>
        <w:spacing w:after="60" w:before="140"/>
      </w:pPr>
      <w:r>
        <w:rPr>
          <w:b/>
          <w:bCs/>
          <w:color w:val="1F3A5F"/>
        </w:rPr>
        <w:t xml:space="preserve">video-factory làm thêm (không có trong repo gốc)</w:t>
      </w:r>
    </w:p>
    <w:p>
      <w:pPr>
        <w:pStyle w:val="ListParagraph"/>
        <w:numPr>
          <w:ilvl w:val="0"/>
          <w:numId w:val="2"/>
        </w:numPr>
        <w:spacing w:after="60" w:line="290"/>
      </w:pPr>
      <w:r>
        <w:rPr>
          <w:b/>
          <w:bCs/>
        </w:rPr>
        <w:t xml:space="preserve">Template “academic” riêng </w:t>
      </w:r>
      <w:r>
        <w:t xml:space="preserve">dựng từ template của series AWS, id composition đặt là “main” (engines/hyperframes-academic/build_template.py).</w:t>
      </w:r>
    </w:p>
    <w:p>
      <w:pPr>
        <w:pStyle w:val="ListParagraph"/>
        <w:numPr>
          <w:ilvl w:val="0"/>
          <w:numId w:val="2"/>
        </w:numPr>
        <w:spacing w:after="60" w:line="290"/>
      </w:pPr>
      <w:r>
        <w:rPr>
          <w:b/>
          <w:bCs/>
        </w:rPr>
        <w:t xml:space="preserve">Cảnh flow tự dàn sơ đồ: </w:t>
      </w:r>
      <w:r>
        <w:t xml:space="preserve">ELK (elkjs 0.10.0) tính toạ độ, camera zoom theo phần đang giảng (factory/flow.py, tools/elk). HyperFrames không có layout tự động.</w:t>
      </w:r>
    </w:p>
    <w:p>
      <w:pPr>
        <w:pStyle w:val="ListParagraph"/>
        <w:numPr>
          <w:ilvl w:val="0"/>
          <w:numId w:val="2"/>
        </w:numPr>
        <w:spacing w:after="60" w:line="290"/>
      </w:pPr>
      <w:r>
        <w:rPr>
          <w:b/>
          <w:bCs/>
        </w:rPr>
        <w:t xml:space="preserve">Icon AWS chính thức </w:t>
      </w:r>
      <w:r>
        <w:t xml:space="preserve">lấy từ gói Python diagrams, hoặc emoji (factory/flow.py).</w:t>
      </w:r>
    </w:p>
    <w:p>
      <w:pPr>
        <w:pStyle w:val="ListParagraph"/>
        <w:numPr>
          <w:ilvl w:val="0"/>
          <w:numId w:val="2"/>
        </w:numPr>
        <w:spacing w:after="60" w:line="290"/>
      </w:pPr>
      <w:r>
        <w:rPr>
          <w:b/>
          <w:bCs/>
        </w:rPr>
        <w:t xml:space="preserve">Âm thanh pop/whoosh tự tổng hợp bằng ffmpeg </w:t>
      </w:r>
      <w:r>
        <w:t xml:space="preserve">(factory/narration.py), không dùng thư viện SFX của HyperFrames.</w:t>
      </w:r>
    </w:p>
    <w:p>
      <w:pPr>
        <w:pStyle w:val="ListParagraph"/>
        <w:numPr>
          <w:ilvl w:val="0"/>
          <w:numId w:val="2"/>
        </w:numPr>
        <w:spacing w:after="60" w:line="290"/>
      </w:pPr>
      <w:r>
        <w:rPr>
          <w:b/>
          <w:bCs/>
        </w:rPr>
        <w:t xml:space="preserve">Chạy với --workers 4 </w:t>
      </w:r>
      <w:r>
        <w:t xml:space="preserve">(máy 32 luồng) và tắt telemetry theo lựa chọn (factory/engines/hyperframes.py).</w:t>
      </w:r>
    </w:p>
    <w:p>
      <w:pPr>
        <w:spacing w:after="60" w:before="140"/>
      </w:pPr>
      <w:r>
        <w:rPr>
          <w:b/>
          <w:bCs/>
          <w:color w:val="1F3A5F"/>
        </w:rPr>
        <w:t xml:space="preserve">Ưu điểm</w:t>
      </w:r>
    </w:p>
    <w:p>
      <w:pPr>
        <w:pStyle w:val="ListParagraph"/>
        <w:numPr>
          <w:ilvl w:val="0"/>
          <w:numId w:val="2"/>
        </w:numPr>
        <w:spacing w:after="60" w:line="290"/>
      </w:pPr>
      <w:r>
        <w:rPr>
          <w:b/>
          <w:bCs/>
        </w:rPr>
        <w:t xml:space="preserve">Nền HTML/CSS/GSAP linh hoạt, </w:t>
      </w:r>
      <w:r>
        <w:t xml:space="preserve">Apache-2.0, xem trước không cần render.</w:t>
      </w:r>
    </w:p>
    <w:p>
      <w:pPr>
        <w:pStyle w:val="ListParagraph"/>
        <w:numPr>
          <w:ilvl w:val="0"/>
          <w:numId w:val="2"/>
        </w:numPr>
        <w:spacing w:after="60" w:line="290"/>
      </w:pPr>
      <w:r>
        <w:rPr>
          <w:b/>
          <w:bCs/>
        </w:rPr>
        <w:t xml:space="preserve">Cộng phần video-factory làm thêm, </w:t>
      </w:r>
      <w:r>
        <w:t xml:space="preserve">đây là engine tốt nhất cho bài kỹ thuật: sơ đồ dựng dần, số liệu, so sánh hai vế, phụ đề karaoke.</w:t>
      </w:r>
    </w:p>
    <w:p>
      <w:pPr>
        <w:pStyle w:val="ListParagraph"/>
        <w:numPr>
          <w:ilvl w:val="0"/>
          <w:numId w:val="2"/>
        </w:numPr>
        <w:spacing w:after="60" w:line="290"/>
      </w:pPr>
      <w:r>
        <w:rPr>
          <w:b/>
          <w:bCs/>
        </w:rPr>
        <w:t xml:space="preserve">Nhanh và ổn định trên máy này: </w:t>
      </w:r>
      <w:r>
        <w:t xml:space="preserve">97–248 giây (đo từ runs/*/job.json, không phải số công bố của HyperFrames).</w:t>
      </w:r>
    </w:p>
    <w:p>
      <w:pPr>
        <w:spacing w:after="60" w:before="140"/>
      </w:pPr>
      <w:r>
        <w:rPr>
          <w:b/>
          <w:bCs/>
          <w:color w:val="1F3A5F"/>
        </w:rPr>
        <w:t xml:space="preserve">Nhược điểm</w:t>
      </w:r>
    </w:p>
    <w:p>
      <w:pPr>
        <w:pStyle w:val="ListParagraph"/>
        <w:numPr>
          <w:ilvl w:val="0"/>
          <w:numId w:val="2"/>
        </w:numPr>
        <w:spacing w:after="60" w:line="290"/>
      </w:pPr>
      <w:r>
        <w:rPr>
          <w:b/>
          <w:bCs/>
        </w:rPr>
        <w:t xml:space="preserve">Không có cảnh thật, người thật: </w:t>
      </w:r>
      <w:r>
        <w:t xml:space="preserve">kém cảm xúc với chủ đề tình yêu, đời sống.</w:t>
      </w:r>
    </w:p>
    <w:p>
      <w:pPr>
        <w:pStyle w:val="ListParagraph"/>
        <w:numPr>
          <w:ilvl w:val="0"/>
          <w:numId w:val="2"/>
        </w:numPr>
        <w:spacing w:after="60" w:line="290"/>
      </w:pPr>
      <w:r>
        <w:rPr>
          <w:b/>
          <w:bCs/>
        </w:rPr>
        <w:t xml:space="preserve">Muốn sơ đồ tự dàn, icon, âm thanh như trên </w:t>
      </w:r>
      <w:r>
        <w:t xml:space="preserve">phải tự viết thêm; repo gốc chỉ có block toạ độ cố định và SFX lấy từ thư viện.</w:t>
      </w:r>
    </w:p>
    <w:p>
      <w:pPr>
        <w:pStyle w:val="ListParagraph"/>
        <w:numPr>
          <w:ilvl w:val="0"/>
          <w:numId w:val="2"/>
        </w:numPr>
        <w:spacing w:after="60" w:line="290"/>
      </w:pPr>
      <w:r>
        <w:rPr>
          <w:b/>
          <w:bCs/>
        </w:rPr>
        <w:t xml:space="preserve">Phụ thuộc Chrome.</w:t>
      </w:r>
      <w:r>
        <w:t xml:space="preserve"/>
      </w:r>
    </w:p>
    <w:p>
      <w:pPr>
        <w:spacing w:after="60" w:before="140"/>
      </w:pPr>
      <w:r>
        <w:rPr>
          <w:b/>
          <w:bCs/>
          <w:color w:val="1F3A5F"/>
        </w:rPr>
        <w:t xml:space="preserve">Sự cố đã gặp và cách xử lý</w:t>
      </w:r>
    </w:p>
    <w:p>
      <w:pPr>
        <w:pStyle w:val="ListParagraph"/>
        <w:numPr>
          <w:ilvl w:val="0"/>
          <w:numId w:val="2"/>
        </w:numPr>
        <w:spacing w:after="60" w:line="290"/>
      </w:pPr>
      <w:r>
        <w:t xml:space="preserve">Dấu tiếng Việt ở tiêu đề lớn dính dòng → giãn dòng 1,02 → 1,14 (template của video-factory).</w:t>
      </w:r>
    </w:p>
    <w:p>
      <w:pPr>
        <w:pStyle w:val="ListParagraph"/>
        <w:numPr>
          <w:ilvl w:val="0"/>
          <w:numId w:val="2"/>
        </w:numPr>
        <w:spacing w:after="60" w:line="290"/>
      </w:pPr>
      <w:r>
        <w:t xml:space="preserve">Nút gộp của sơ đồ lệch hẳn sang trái → đổi ELK sang BALANCED (phần video-factory làm thêm).</w:t>
      </w:r>
    </w:p>
    <w:p>
      <w:pPr>
        <w:spacing w:after="200" w:before="100"/>
      </w:pPr>
      <w:r>
        <w:rPr>
          <w:b/>
          <w:bCs/>
          <w:color w:val="1F3A5F"/>
        </w:rPr>
        <w:t xml:space="preserve">Nên dùng khi: </w:t>
      </w:r>
      <w:r>
        <w:t xml:space="preserve">AWS, IT, system design, “nguyên lý hoạt động”.</w:t>
      </w:r>
    </w:p>
    <w:p>
      <w:pPr>
        <w:pStyle w:val="Heading2"/>
      </w:pPr>
      <w:r>
        <w:t xml:space="preserve">4.5. Pixelle-Video</w:t>
      </w:r>
    </w:p>
    <w:p>
      <w:pPr>
        <w:spacing w:after="60" w:line="290"/>
      </w:pPr>
      <w:r>
        <w:rPr>
          <w:b/>
          <w:bCs/>
        </w:rPr>
        <w:t xml:space="preserve">Nguồn: </w:t>
      </w:r>
      <w:r>
        <w:t xml:space="preserve">github.com/ATH-MaaS/Pixelle-Video · giấy phép Apache-2.0 · bản 0.2.0.</w:t>
      </w:r>
    </w:p>
    <w:p>
      <w:pPr>
        <w:spacing w:after="60" w:before="140"/>
      </w:pPr>
      <w:r>
        <w:rPr>
          <w:b/>
          <w:bCs/>
          <w:color w:val="1F3A5F"/>
        </w:rPr>
        <w:t xml:space="preserve">Repo gốc có sẵn</w:t>
      </w:r>
    </w:p>
    <w:p>
      <w:pPr>
        <w:pStyle w:val="ListParagraph"/>
        <w:numPr>
          <w:ilvl w:val="0"/>
          <w:numId w:val="2"/>
        </w:numPr>
        <w:spacing w:after="60" w:line="290"/>
      </w:pPr>
      <w:r>
        <w:rPr>
          <w:b/>
          <w:bCs/>
        </w:rPr>
        <w:t xml:space="preserve">API server và WebUI; </w:t>
      </w:r>
      <w:r>
        <w:t xml:space="preserve">chế độ “generate” (LLM viết lời) và “fixed” (dùng lời có sẵn).</w:t>
      </w:r>
    </w:p>
    <w:p>
      <w:pPr>
        <w:pStyle w:val="ListParagraph"/>
        <w:numPr>
          <w:ilvl w:val="0"/>
          <w:numId w:val="2"/>
        </w:numPr>
        <w:spacing w:after="60" w:line="290"/>
      </w:pPr>
      <w:r>
        <w:rPr>
          <w:b/>
          <w:bCs/>
        </w:rPr>
        <w:t xml:space="preserve">Template khung hình HTML; </w:t>
      </w:r>
      <w:r>
        <w:t xml:space="preserve">TTS Edge chạy cục bộ; sinh ảnh, video AI qua ComfyUI hoặc RunningHub (cần GPU hoặc trả phí).</w:t>
      </w:r>
    </w:p>
    <w:p>
      <w:pPr>
        <w:spacing w:after="60" w:before="140"/>
      </w:pPr>
      <w:r>
        <w:rPr>
          <w:b/>
          <w:bCs/>
          <w:color w:val="1F3A5F"/>
        </w:rPr>
        <w:t xml:space="preserve">video-factory làm thêm (không có trong repo gốc)</w:t>
      </w:r>
    </w:p>
    <w:p>
      <w:pPr>
        <w:pStyle w:val="ListParagraph"/>
        <w:numPr>
          <w:ilvl w:val="0"/>
          <w:numId w:val="2"/>
        </w:numPr>
        <w:spacing w:after="60" w:line="290"/>
      </w:pPr>
      <w:r>
        <w:rPr>
          <w:b/>
          <w:bCs/>
        </w:rPr>
        <w:t xml:space="preserve">Chỉ dùng chế độ “fixed” + template chữ tĩnh </w:t>
      </w:r>
      <w:r>
        <w:t xml:space="preserve">(người dùng chọn không vẽ ảnh AI để khỏi tốn phí) — factory/engines/pixelle.py.</w:t>
      </w:r>
    </w:p>
    <w:p>
      <w:pPr>
        <w:pStyle w:val="ListParagraph"/>
        <w:numPr>
          <w:ilvl w:val="0"/>
          <w:numId w:val="2"/>
        </w:numPr>
        <w:spacing w:after="60" w:line="290"/>
      </w:pPr>
      <w:r>
        <w:rPr>
          <w:b/>
          <w:bCs/>
        </w:rPr>
        <w:t xml:space="preserve">Template riêng static_factory.html </w:t>
      </w:r>
      <w:r>
        <w:t xml:space="preserve">bỏ nhãn cứng “Text-Only Template”.</w:t>
      </w:r>
    </w:p>
    <w:p>
      <w:pPr>
        <w:pStyle w:val="ListParagraph"/>
        <w:numPr>
          <w:ilvl w:val="0"/>
          <w:numId w:val="2"/>
        </w:numPr>
        <w:spacing w:after="60" w:line="290"/>
      </w:pPr>
      <w:r>
        <w:rPr>
          <w:b/>
          <w:bCs/>
        </w:rPr>
        <w:t xml:space="preserve">Tự bật server ẩn ở cổng 8612, </w:t>
      </w:r>
      <w:r>
        <w:t xml:space="preserve">tự bật lại và gửi lại task nếu server chết giữa chừng.</w:t>
      </w:r>
    </w:p>
    <w:p>
      <w:pPr>
        <w:spacing w:after="60" w:before="140"/>
      </w:pPr>
      <w:r>
        <w:rPr>
          <w:b/>
          <w:bCs/>
          <w:color w:val="1F3A5F"/>
        </w:rPr>
        <w:t xml:space="preserve">Ưu điểm</w:t>
      </w:r>
    </w:p>
    <w:p>
      <w:pPr>
        <w:pStyle w:val="ListParagraph"/>
        <w:numPr>
          <w:ilvl w:val="0"/>
          <w:numId w:val="2"/>
        </w:numPr>
        <w:spacing w:after="60" w:line="290"/>
      </w:pPr>
      <w:r>
        <w:rPr>
          <w:b/>
          <w:bCs/>
        </w:rPr>
        <w:t xml:space="preserve">Nhanh, gọn: </w:t>
      </w:r>
      <w:r>
        <w:t xml:space="preserve">56–206 giây; tự lo giọng đọc; điều khiển được qua API.</w:t>
      </w:r>
    </w:p>
    <w:p>
      <w:pPr>
        <w:pStyle w:val="ListParagraph"/>
        <w:numPr>
          <w:ilvl w:val="0"/>
          <w:numId w:val="2"/>
        </w:numPr>
        <w:spacing w:after="60" w:line="290"/>
      </w:pPr>
      <w:r>
        <w:rPr>
          <w:b/>
          <w:bCs/>
        </w:rPr>
        <w:t xml:space="preserve">Có đường nâng cấp </w:t>
      </w:r>
      <w:r>
        <w:t xml:space="preserve">lên ảnh, video AI khi có GPU hoặc ngân sách.</w:t>
      </w:r>
    </w:p>
    <w:p>
      <w:pPr>
        <w:spacing w:after="60" w:before="140"/>
      </w:pPr>
      <w:r>
        <w:rPr>
          <w:b/>
          <w:bCs/>
          <w:color w:val="1F3A5F"/>
        </w:rPr>
        <w:t xml:space="preserve">Nhược điểm</w:t>
      </w:r>
    </w:p>
    <w:p>
      <w:pPr>
        <w:pStyle w:val="ListParagraph"/>
        <w:numPr>
          <w:ilvl w:val="0"/>
          <w:numId w:val="2"/>
        </w:numPr>
        <w:spacing w:after="60" w:line="290"/>
      </w:pPr>
      <w:r>
        <w:rPr>
          <w:b/>
          <w:bCs/>
        </w:rPr>
        <w:t xml:space="preserve">Kém hấp dẫn nhất ở chế độ miễn phí: </w:t>
      </w:r>
      <w:r>
        <w:t xml:space="preserve">chỉ là thẻ chữ theo từng câu.</w:t>
      </w:r>
    </w:p>
    <w:p>
      <w:pPr>
        <w:pStyle w:val="ListParagraph"/>
        <w:numPr>
          <w:ilvl w:val="0"/>
          <w:numId w:val="2"/>
        </w:numPr>
        <w:spacing w:after="60" w:line="290"/>
      </w:pPr>
      <w:r>
        <w:rPr>
          <w:b/>
          <w:bCs/>
        </w:rPr>
        <w:t xml:space="preserve">Tốc độ đọc cứng 1,2 lần: </w:t>
      </w:r>
      <w:r>
        <w:t xml:space="preserve">API không cho đổi → nghe vội, video ngắn hơn.</w:t>
      </w:r>
    </w:p>
    <w:p>
      <w:pPr>
        <w:pStyle w:val="ListParagraph"/>
        <w:numPr>
          <w:ilvl w:val="0"/>
          <w:numId w:val="2"/>
        </w:numPr>
        <w:spacing w:after="60" w:line="290"/>
      </w:pPr>
      <w:r>
        <w:rPr>
          <w:b/>
          <w:bCs/>
        </w:rPr>
        <w:t xml:space="preserve">Cài đặt khó: </w:t>
      </w:r>
      <w:r>
        <w:t xml:space="preserve">Windows Application Control chặn python tạm của uv; Playwright của nó tự xoá Chromium của công cụ khác.</w:t>
      </w:r>
    </w:p>
    <w:p>
      <w:pPr>
        <w:pStyle w:val="ListParagraph"/>
        <w:numPr>
          <w:ilvl w:val="0"/>
          <w:numId w:val="2"/>
        </w:numPr>
        <w:spacing w:after="60" w:line="290"/>
      </w:pPr>
      <w:r>
        <w:rPr>
          <w:b/>
          <w:bCs/>
        </w:rPr>
        <w:t xml:space="preserve">File kết quả </w:t>
      </w:r>
      <w:r>
        <w:t xml:space="preserve">nằm theo mã pipeline, khác mã task của API.</w:t>
      </w:r>
    </w:p>
    <w:p>
      <w:pPr>
        <w:spacing w:after="60" w:before="140"/>
      </w:pPr>
      <w:r>
        <w:rPr>
          <w:b/>
          <w:bCs/>
          <w:color w:val="1F3A5F"/>
        </w:rPr>
        <w:t xml:space="preserve">Sự cố đã gặp và cách xử lý</w:t>
      </w:r>
    </w:p>
    <w:p>
      <w:pPr>
        <w:pStyle w:val="ListParagraph"/>
        <w:numPr>
          <w:ilvl w:val="0"/>
          <w:numId w:val="2"/>
        </w:numPr>
        <w:spacing w:after="60" w:line="290"/>
      </w:pPr>
      <w:r>
        <w:t xml:space="preserve">Server chết giữa chừng vì khởi động kèm một cửa sổ Windows Terminal (đóng cửa sổ là tắt) → chạy ẩn, tự bật lại và gửi lại task.</w:t>
      </w:r>
    </w:p>
    <w:p>
      <w:pPr>
        <w:spacing w:after="200" w:before="100"/>
      </w:pPr>
      <w:r>
        <w:rPr>
          <w:b/>
          <w:bCs/>
          <w:color w:val="1F3A5F"/>
        </w:rPr>
        <w:t xml:space="preserve">Nên dùng khi: </w:t>
      </w:r>
      <w:r>
        <w:t xml:space="preserve">video trích dẫn, bản nháp nhanh để duyệt lời.</w:t>
      </w:r>
    </w:p>
    <w:p>
      <w:pPr>
        <w:pStyle w:val="Heading2"/>
      </w:pPr>
      <w:r>
        <w:t xml:space="preserve">4.6. Remotion</w:t>
      </w:r>
    </w:p>
    <w:p>
      <w:pPr>
        <w:spacing w:after="60" w:line="290"/>
      </w:pPr>
      <w:r>
        <w:rPr>
          <w:b/>
          <w:bCs/>
        </w:rPr>
        <w:t xml:space="preserve">Nguồn: </w:t>
      </w:r>
      <w:r>
        <w:t xml:space="preserve">remotion 4.0.529 · giấy phép riêng: miễn phí cho cá nhân và công ty tối đa 3 người, lớn hơn phải mua license.</w:t>
      </w:r>
    </w:p>
    <w:p>
      <w:pPr>
        <w:spacing w:after="60" w:before="140"/>
      </w:pPr>
      <w:r>
        <w:rPr>
          <w:b/>
          <w:bCs/>
          <w:color w:val="1F3A5F"/>
        </w:rPr>
        <w:t xml:space="preserve">Repo gốc có sẵn</w:t>
      </w:r>
    </w:p>
    <w:p>
      <w:pPr>
        <w:pStyle w:val="ListParagraph"/>
        <w:numPr>
          <w:ilvl w:val="0"/>
          <w:numId w:val="2"/>
        </w:numPr>
        <w:spacing w:after="60" w:line="290"/>
      </w:pPr>
      <w:r>
        <w:rPr>
          <w:b/>
          <w:bCs/>
        </w:rPr>
        <w:t xml:space="preserve">Framework React để dựng video, </w:t>
      </w:r>
      <w:r>
        <w:t xml:space="preserve">render bằng Chrome, có CLI và công cụ xem trước.</w:t>
      </w:r>
    </w:p>
    <w:p>
      <w:pPr>
        <w:spacing w:after="60" w:before="140"/>
      </w:pPr>
      <w:r>
        <w:rPr>
          <w:b/>
          <w:bCs/>
          <w:color w:val="1F3A5F"/>
        </w:rPr>
        <w:t xml:space="preserve">video-factory làm thêm (không có trong repo gốc)</w:t>
      </w:r>
    </w:p>
    <w:p>
      <w:pPr>
        <w:pStyle w:val="ListParagraph"/>
        <w:numPr>
          <w:ilvl w:val="0"/>
          <w:numId w:val="2"/>
        </w:numPr>
        <w:spacing w:after="60" w:line="290"/>
      </w:pPr>
      <w:r>
        <w:rPr>
          <w:b/>
          <w:bCs/>
        </w:rPr>
        <w:t xml:space="preserve">Dự án remotion-academic (TSX) tự viết: </w:t>
      </w:r>
      <w:r>
        <w:t xml:space="preserve">cảnh tiêu đề, danh sách, so sánh, số liệu, sơ đồ + camera, phụ đề kiểu TikTok nền tối; dùng chung dữ liệu cảnh (sơ đồ ELK, mốc từng chữ) và âm thanh pop/whoosh của video-factory; render với concurrency 8.</w:t>
      </w:r>
    </w:p>
    <w:p>
      <w:pPr>
        <w:spacing w:after="60" w:before="140"/>
      </w:pPr>
      <w:r>
        <w:rPr>
          <w:b/>
          <w:bCs/>
          <w:color w:val="1F3A5F"/>
        </w:rPr>
        <w:t xml:space="preserve">Ưu điểm</w:t>
      </w:r>
    </w:p>
    <w:p>
      <w:pPr>
        <w:pStyle w:val="ListParagraph"/>
        <w:numPr>
          <w:ilvl w:val="0"/>
          <w:numId w:val="2"/>
        </w:numPr>
        <w:spacing w:after="60" w:line="290"/>
      </w:pPr>
      <w:r>
        <w:rPr>
          <w:b/>
          <w:bCs/>
        </w:rPr>
        <w:t xml:space="preserve">Hoạt ảnh chính xác từng khung, </w:t>
      </w:r>
      <w:r>
        <w:t xml:space="preserve">chữ đẹp, phong cách TikTok nền tối.</w:t>
      </w:r>
    </w:p>
    <w:p>
      <w:pPr>
        <w:pStyle w:val="ListParagraph"/>
        <w:numPr>
          <w:ilvl w:val="0"/>
          <w:numId w:val="2"/>
        </w:numPr>
        <w:spacing w:after="60" w:line="290"/>
      </w:pPr>
      <w:r>
        <w:rPr>
          <w:b/>
          <w:bCs/>
        </w:rPr>
        <w:t xml:space="preserve">Hệ sinh thái lớn: </w:t>
      </w:r>
      <w:r>
        <w:t xml:space="preserve">code React dễ mở rộng thành nhận diện riêng cho series.</w:t>
      </w:r>
    </w:p>
    <w:p>
      <w:pPr>
        <w:spacing w:after="60" w:before="140"/>
      </w:pPr>
      <w:r>
        <w:rPr>
          <w:b/>
          <w:bCs/>
          <w:color w:val="1F3A5F"/>
        </w:rPr>
        <w:t xml:space="preserve">Nhược điểm</w:t>
      </w:r>
    </w:p>
    <w:p>
      <w:pPr>
        <w:pStyle w:val="ListParagraph"/>
        <w:numPr>
          <w:ilvl w:val="0"/>
          <w:numId w:val="2"/>
        </w:numPr>
        <w:spacing w:after="60" w:line="290"/>
      </w:pPr>
      <w:r>
        <w:rPr>
          <w:b/>
          <w:bCs/>
        </w:rPr>
        <w:t xml:space="preserve">Chậm nhất nhóm đồ hoạ trên máy này: </w:t>
      </w:r>
      <w:r>
        <w:t xml:space="preserve">199–454 giây.</w:t>
      </w:r>
    </w:p>
    <w:p>
      <w:pPr>
        <w:pStyle w:val="ListParagraph"/>
        <w:numPr>
          <w:ilvl w:val="0"/>
          <w:numId w:val="2"/>
        </w:numPr>
        <w:spacing w:after="60" w:line="290"/>
      </w:pPr>
      <w:r>
        <w:rPr>
          <w:b/>
          <w:bCs/>
        </w:rPr>
        <w:t xml:space="preserve">Giấy phép có điều kiện </w:t>
      </w:r>
      <w:r>
        <w:t xml:space="preserve">khi dùng cho doanh nghiệp.</w:t>
      </w:r>
    </w:p>
    <w:p>
      <w:pPr>
        <w:pStyle w:val="ListParagraph"/>
        <w:numPr>
          <w:ilvl w:val="0"/>
          <w:numId w:val="2"/>
        </w:numPr>
        <w:spacing w:after="60" w:line="290"/>
      </w:pPr>
      <w:r>
        <w:rPr>
          <w:b/>
          <w:bCs/>
        </w:rPr>
        <w:t xml:space="preserve">Không có cảnh thật; </w:t>
      </w:r>
      <w:r>
        <w:t xml:space="preserve">lỗi TypeScript có thể làm hỏng lượt render.</w:t>
      </w:r>
    </w:p>
    <w:p>
      <w:pPr>
        <w:spacing w:after="200" w:before="100"/>
      </w:pPr>
      <w:r>
        <w:rPr>
          <w:b/>
          <w:bCs/>
          <w:color w:val="1F3A5F"/>
        </w:rPr>
        <w:t xml:space="preserve">Nên dùng khi: </w:t>
      </w:r>
      <w:r>
        <w:t xml:space="preserve">series kiến thức cần nhận diện thương hiệu thống nhất.</w:t>
      </w:r>
    </w:p>
    <w:p>
      <w:pPr>
        <w:pStyle w:val="Heading1"/>
      </w:pPr>
      <w:r>
        <w:t xml:space="preserve">5. Thành phần dùng chung và rủi ro</w:t>
      </w:r>
    </w:p>
    <w:p>
      <w:pPr>
        <w:pStyle w:val="ListParagraph"/>
        <w:numPr>
          <w:ilvl w:val="0"/>
          <w:numId w:val="2"/>
        </w:numPr>
        <w:spacing w:after="60" w:line="290"/>
      </w:pPr>
      <w:r>
        <w:rPr>
          <w:b/>
          <w:bCs/>
        </w:rPr>
        <w:t xml:space="preserve">Gemini (viết nháp, miễn phí): </w:t>
      </w:r>
      <w:r>
        <w:t xml:space="preserve">hay quá tải (503) và hết hạn mức ngày (429); hệ thống tự chờ và đổi model dự phòng, một nháp mất 1–3 phút. Nháp có thể sai kiến thức (sơ đồ ghép sai quan hệ nhân quả, số liệu ghi bằng chữ) → luôn phải duyệt.</w:t>
      </w:r>
    </w:p>
    <w:p>
      <w:pPr>
        <w:pStyle w:val="ListParagraph"/>
        <w:numPr>
          <w:ilvl w:val="0"/>
          <w:numId w:val="2"/>
        </w:numPr>
        <w:spacing w:after="60" w:line="290"/>
      </w:pPr>
      <w:r>
        <w:rPr>
          <w:b/>
          <w:bCs/>
        </w:rPr>
        <w:t xml:space="preserve">Edge TTS (giọng miễn phí): </w:t>
      </w:r>
      <w:r>
        <w:t xml:space="preserve">chỉ 2 giọng tiếng Việt (HoaiMy, NamMinh); đôi khi treo → đã thêm giới hạn thời gian và thử lại 4 lần.</w:t>
      </w:r>
    </w:p>
    <w:p>
      <w:pPr>
        <w:pStyle w:val="ListParagraph"/>
        <w:numPr>
          <w:ilvl w:val="0"/>
          <w:numId w:val="2"/>
        </w:numPr>
        <w:spacing w:after="60" w:line="290"/>
      </w:pPr>
      <w:r>
        <w:rPr>
          <w:b/>
          <w:bCs/>
        </w:rPr>
        <w:t xml:space="preserve">Gemini TTS: </w:t>
      </w:r>
      <w:r>
        <w:t xml:space="preserve">miễn phí khoảng 10 lần/ngày mỗi model; phải tách ghi chú đạo diễn khỏi lời đọc, nếu không nó đọc luôn lời hướng dẫn.</w:t>
      </w:r>
    </w:p>
    <w:p>
      <w:pPr>
        <w:pStyle w:val="ListParagraph"/>
        <w:numPr>
          <w:ilvl w:val="0"/>
          <w:numId w:val="2"/>
        </w:numPr>
        <w:spacing w:after="60" w:line="290"/>
      </w:pPr>
      <w:r>
        <w:rPr>
          <w:b/>
          <w:bCs/>
        </w:rPr>
        <w:t xml:space="preserve">ElevenLabs (giọng podcast): </w:t>
      </w:r>
      <w:r>
        <w:t xml:space="preserve">tự nhiên nhất (Mai, Nhật Phong). Gói Free không gọi được giọng thư viện qua API (HTTP 402) → dùng luồng bán tự động: tạo giọng trên web, hệ thống nhận file ở Downloads, Whisper căn phụ đề (lệch trung vị khoảng 25 ms). Tự động hoàn toàn cần gói Starter 6 USD/tháng.</w:t>
      </w:r>
    </w:p>
    <w:p>
      <w:pPr>
        <w:pStyle w:val="ListParagraph"/>
        <w:numPr>
          <w:ilvl w:val="0"/>
          <w:numId w:val="2"/>
        </w:numPr>
        <w:spacing w:after="60" w:line="290"/>
      </w:pPr>
      <w:r>
        <w:rPr>
          <w:b/>
          <w:bCs/>
        </w:rPr>
        <w:t xml:space="preserve">Bản quyền nhạc: </w:t>
      </w:r>
      <w:r>
        <w:t xml:space="preserve">chỉ dùng nhạc có quyền; an toàn nhất là thêm nhạc trong trình đăng của TikTok, YouTube. Short dài hơn 1 phút có bất kỳ thông báo bản quyền nào đều bị YouTube chặn.</w:t>
      </w:r>
    </w:p>
    <w:p>
      <w:pPr>
        <w:pStyle w:val="ListParagraph"/>
        <w:numPr>
          <w:ilvl w:val="0"/>
          <w:numId w:val="2"/>
        </w:numPr>
        <w:spacing w:after="60" w:line="290"/>
      </w:pPr>
      <w:r>
        <w:rPr>
          <w:b/>
          <w:bCs/>
        </w:rPr>
        <w:t xml:space="preserve">Nhãn AI: </w:t>
      </w:r>
      <w:r>
        <w:t xml:space="preserve">bật “Nội dung do AI tạo” khi đăng video dùng giọng AI.</w:t>
      </w:r>
    </w:p>
    <w:p>
      <w:pPr>
        <w:pStyle w:val="Heading1"/>
      </w:pPr>
      <w:r>
        <w:t xml:space="preserve">6. Khuyến nghị</w:t>
      </w:r>
    </w:p>
    <w:p>
      <w:pPr>
        <w:pStyle w:val="ListParagraph"/>
        <w:numPr>
          <w:ilvl w:val="0"/>
          <w:numId w:val="2"/>
        </w:numPr>
        <w:spacing w:after="60" w:line="290"/>
      </w:pPr>
      <w:r>
        <w:rPr>
          <w:b/>
          <w:bCs/>
        </w:rPr>
        <w:t xml:space="preserve">Kênh “Tâm lý học hành vi”: </w:t>
      </w:r>
      <w:r>
        <w:t xml:space="preserve">dùng MoneyPrinterTurbo bản podcast (giọng Nhật Phong) hoặc Stock khớp lời; thêm nhạc piano trong trình đăng của TikTok.</w:t>
      </w:r>
    </w:p>
    <w:p>
      <w:pPr>
        <w:pStyle w:val="ListParagraph"/>
        <w:numPr>
          <w:ilvl w:val="0"/>
          <w:numId w:val="2"/>
        </w:numPr>
        <w:spacing w:after="60" w:line="290"/>
      </w:pPr>
      <w:r>
        <w:rPr>
          <w:b/>
          <w:bCs/>
        </w:rPr>
        <w:t xml:space="preserve">Kênh kiến thức kỹ thuật (AWS, IT): </w:t>
      </w:r>
      <w:r>
        <w:t xml:space="preserve">HyperFrames (nền sáng) hoặc Remotion (nền tối).</w:t>
      </w:r>
    </w:p>
    <w:p>
      <w:pPr>
        <w:pStyle w:val="ListParagraph"/>
        <w:numPr>
          <w:ilvl w:val="0"/>
          <w:numId w:val="2"/>
        </w:numPr>
        <w:spacing w:after="60" w:line="290"/>
      </w:pPr>
      <w:r>
        <w:rPr>
          <w:b/>
          <w:bCs/>
        </w:rPr>
        <w:t xml:space="preserve">Pixelle </w:t>
      </w:r>
      <w:r>
        <w:t xml:space="preserve">chỉ để nháp nhanh; AI-auto cho tin nhanh, danh sách.</w:t>
      </w:r>
    </w:p>
    <w:p>
      <w:pPr>
        <w:pStyle w:val="ListParagraph"/>
        <w:numPr>
          <w:ilvl w:val="0"/>
          <w:numId w:val="2"/>
        </w:numPr>
        <w:spacing w:after="60" w:line="290"/>
      </w:pPr>
      <w:r>
        <w:rPr>
          <w:b/>
          <w:bCs/>
        </w:rPr>
        <w:t xml:space="preserve">Nâng cấp đáng làm tiếp: </w:t>
      </w:r>
      <w:r>
        <w:t xml:space="preserve">gói ElevenLabs Starter (tự động hoàn toàn, dùng được giọng Mai); thêm Pixabay làm nguồn clip dự phòng; bỏ nhạc có quyền dùng vào assets/music.</w:t>
      </w:r>
    </w:p>
    <w:p>
      <w:pPr>
        <w:spacing w:after="160" w:before="80"/>
      </w:pPr>
      <w:r>
        <w:rPr>
          <w:i/>
          <w:iCs/>
          <w:color w:val="5B6472"/>
          <w:sz w:val="18"/>
          <w:szCs w:val="18"/>
        </w:rPr>
        <w:t xml:space="preserve">Tài liệu kỹ thuật: video-factory/README.md · khảo sát xu hướng TikTok: video-factory/docs/xu-huong-tiktok-2026-09.md.</w:t>
      </w:r>
    </w:p>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472"/>
        <w:sz w:val="16"/>
        <w:szCs w:val="16"/>
      </w:rPr>
      <w:t xml:space="preserve">video-factory · 30/09/2026 · trang </w:t>
    </w:r>
    <w:r>
      <w:rPr>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F3A5F"/>
      <w:sz w:val="30"/>
      <w:szCs w:val="30"/>
    </w:rPr>
  </w:style>
  <w:style w:type="paragraph" w:styleId="Heading2">
    <w:name w:val="Heading 2"/>
    <w:basedOn w:val="Normal"/>
    <w:next w:val="Normal"/>
    <w:qFormat/>
    <w:pPr>
      <w:keepNext/>
      <w:spacing w:after="100" w:before="280"/>
      <w:outlineLvl w:val="1"/>
    </w:pPr>
    <w:rPr>
      <w:rFonts w:ascii="Arial" w:cs="Arial" w:eastAsia="Arial" w:hAnsi="Arial"/>
      <w:b/>
      <w:bCs/>
      <w:color w:val="2B2F3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66692ab1bd0b47e2caf589c3a218f56d3ac87f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giá các repo tạo video đã chạy</dc:title>
  <dc:creator>video-factory</dc:creator>
  <cp:lastModifiedBy>Un-named</cp:lastModifiedBy>
  <cp:revision>1</cp:revision>
  <dcterms:created xsi:type="dcterms:W3CDTF">2026-09-30T14:54:07.072Z</dcterms:created>
  <dcterms:modified xsi:type="dcterms:W3CDTF">2026-09-30T14:54:07.073Z</dcterms:modified>
</cp:coreProperties>
</file>

<file path=docProps/custom.xml><?xml version="1.0" encoding="utf-8"?>
<Properties xmlns="http://schemas.openxmlformats.org/officeDocument/2006/custom-properties" xmlns:vt="http://schemas.openxmlformats.org/officeDocument/2006/docPropsVTypes"/>
</file>