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92D0F" w14:textId="52FB8F1B" w:rsidR="006205A2" w:rsidRPr="006205A2" w:rsidRDefault="006205A2" w:rsidP="006205A2">
      <w:pPr>
        <w:pStyle w:val="1"/>
      </w:pPr>
      <w:r>
        <w:rPr>
          <w:rFonts w:hint="eastAsia"/>
        </w:rPr>
        <w:t>生成对抗网络</w:t>
      </w:r>
    </w:p>
    <w:p w14:paraId="60291F5D" w14:textId="78ABA0DA" w:rsidR="00826825" w:rsidRPr="00826825" w:rsidRDefault="00826825" w:rsidP="00826825">
      <w:pPr>
        <w:pStyle w:val="2"/>
        <w:rPr>
          <w:rFonts w:hint="eastAsia"/>
        </w:rPr>
      </w:pPr>
      <w:r>
        <w:rPr>
          <w:rFonts w:hint="eastAsia"/>
        </w:rPr>
        <w:t>生成对抗网络</w:t>
      </w:r>
    </w:p>
    <w:p w14:paraId="0C3D8F3A" w14:textId="390717CE" w:rsidR="004B7CDD" w:rsidRPr="0089085A" w:rsidRDefault="001B0C8E" w:rsidP="001B0C8E">
      <w:pPr>
        <w:pStyle w:val="a3"/>
        <w:shd w:val="clear" w:color="auto" w:fill="FFFFFF"/>
        <w:spacing w:line="400" w:lineRule="exact"/>
        <w:ind w:firstLineChars="200" w:firstLine="420"/>
        <w:rPr>
          <w:sz w:val="21"/>
          <w:szCs w:val="22"/>
        </w:rPr>
      </w:pPr>
      <w:r w:rsidRPr="0089085A">
        <w:rPr>
          <w:sz w:val="21"/>
          <w:szCs w:val="22"/>
        </w:rPr>
        <w:t>生成对抗网络（</w:t>
      </w:r>
      <w:r w:rsidRPr="0089085A">
        <w:rPr>
          <w:sz w:val="21"/>
          <w:szCs w:val="22"/>
        </w:rPr>
        <w:t>Generative Adversarial Network</w:t>
      </w:r>
      <w:r w:rsidRPr="0089085A">
        <w:rPr>
          <w:sz w:val="21"/>
          <w:szCs w:val="22"/>
        </w:rPr>
        <w:t>，简称</w:t>
      </w:r>
      <w:r w:rsidRPr="0089085A">
        <w:rPr>
          <w:sz w:val="21"/>
          <w:szCs w:val="22"/>
        </w:rPr>
        <w:t>GAN</w:t>
      </w:r>
      <w:r w:rsidRPr="0089085A">
        <w:rPr>
          <w:sz w:val="21"/>
          <w:szCs w:val="22"/>
        </w:rPr>
        <w:t>）是非监督式学习的一种</w:t>
      </w:r>
      <w:r w:rsidR="004B7CDD" w:rsidRPr="0089085A">
        <w:rPr>
          <w:sz w:val="21"/>
          <w:szCs w:val="22"/>
        </w:rPr>
        <w:t>深度学习</w:t>
      </w:r>
      <w:r w:rsidRPr="0089085A">
        <w:rPr>
          <w:sz w:val="21"/>
          <w:szCs w:val="22"/>
        </w:rPr>
        <w:t>方法，通过让两个神经网络相互博弈的方式进行学习。该方法最初由</w:t>
      </w:r>
      <w:r w:rsidRPr="0089085A">
        <w:rPr>
          <w:sz w:val="21"/>
          <w:szCs w:val="22"/>
        </w:rPr>
        <w:t xml:space="preserve"> </w:t>
      </w:r>
      <w:proofErr w:type="spellStart"/>
      <w:r w:rsidRPr="0089085A">
        <w:rPr>
          <w:sz w:val="21"/>
          <w:szCs w:val="22"/>
        </w:rPr>
        <w:t>lan·Goodfellow</w:t>
      </w:r>
      <w:proofErr w:type="spellEnd"/>
      <w:r w:rsidRPr="0089085A">
        <w:rPr>
          <w:sz w:val="21"/>
          <w:szCs w:val="22"/>
        </w:rPr>
        <w:t xml:space="preserve"> </w:t>
      </w:r>
      <w:r w:rsidRPr="0089085A">
        <w:rPr>
          <w:sz w:val="21"/>
          <w:szCs w:val="22"/>
        </w:rPr>
        <w:t>等人于</w:t>
      </w:r>
      <w:r w:rsidRPr="0089085A">
        <w:rPr>
          <w:sz w:val="21"/>
          <w:szCs w:val="22"/>
        </w:rPr>
        <w:t>2014</w:t>
      </w:r>
      <w:r w:rsidRPr="0089085A">
        <w:rPr>
          <w:sz w:val="21"/>
          <w:szCs w:val="22"/>
        </w:rPr>
        <w:t>年提出，</w:t>
      </w:r>
      <w:r w:rsidR="004B7CDD" w:rsidRPr="0089085A">
        <w:rPr>
          <w:sz w:val="21"/>
          <w:szCs w:val="22"/>
        </w:rPr>
        <w:t>目前，</w:t>
      </w:r>
      <w:r w:rsidR="004B7CDD" w:rsidRPr="0089085A">
        <w:rPr>
          <w:sz w:val="21"/>
          <w:szCs w:val="22"/>
        </w:rPr>
        <w:t>GAN</w:t>
      </w:r>
      <w:r w:rsidR="004B7CDD" w:rsidRPr="0089085A">
        <w:rPr>
          <w:sz w:val="21"/>
          <w:szCs w:val="22"/>
        </w:rPr>
        <w:t>的变种更是有上千种，</w:t>
      </w:r>
      <w:r w:rsidR="004B7CDD" w:rsidRPr="0089085A">
        <w:rPr>
          <w:sz w:val="21"/>
          <w:szCs w:val="22"/>
        </w:rPr>
        <w:t>2019</w:t>
      </w:r>
      <w:r w:rsidR="004B7CDD" w:rsidRPr="0089085A">
        <w:rPr>
          <w:sz w:val="21"/>
          <w:szCs w:val="22"/>
        </w:rPr>
        <w:t>年计算机界的诺贝尔奖</w:t>
      </w:r>
      <w:r w:rsidR="004B7CDD" w:rsidRPr="0089085A">
        <w:rPr>
          <w:sz w:val="21"/>
          <w:szCs w:val="22"/>
        </w:rPr>
        <w:t>“</w:t>
      </w:r>
      <w:r w:rsidR="004B7CDD" w:rsidRPr="0089085A">
        <w:rPr>
          <w:sz w:val="21"/>
          <w:szCs w:val="22"/>
        </w:rPr>
        <w:t>图灵奖</w:t>
      </w:r>
      <w:r w:rsidR="004B7CDD" w:rsidRPr="0089085A">
        <w:rPr>
          <w:sz w:val="21"/>
          <w:szCs w:val="22"/>
        </w:rPr>
        <w:t>”</w:t>
      </w:r>
      <w:r w:rsidR="004B7CDD" w:rsidRPr="0089085A">
        <w:rPr>
          <w:sz w:val="21"/>
          <w:szCs w:val="22"/>
        </w:rPr>
        <w:t>得主，深度学习先驱之一的</w:t>
      </w:r>
      <w:r w:rsidR="004B7CDD" w:rsidRPr="0089085A">
        <w:rPr>
          <w:sz w:val="21"/>
          <w:szCs w:val="22"/>
        </w:rPr>
        <w:t xml:space="preserve">Yann </w:t>
      </w:r>
      <w:proofErr w:type="spellStart"/>
      <w:r w:rsidR="004B7CDD" w:rsidRPr="0089085A">
        <w:rPr>
          <w:sz w:val="21"/>
          <w:szCs w:val="22"/>
        </w:rPr>
        <w:t>LeCun</w:t>
      </w:r>
      <w:proofErr w:type="spellEnd"/>
      <w:r w:rsidR="004B7CDD" w:rsidRPr="0089085A">
        <w:rPr>
          <w:sz w:val="21"/>
          <w:szCs w:val="22"/>
        </w:rPr>
        <w:t>也曾说：</w:t>
      </w:r>
      <w:r w:rsidR="004B7CDD" w:rsidRPr="0089085A">
        <w:rPr>
          <w:sz w:val="21"/>
          <w:szCs w:val="22"/>
        </w:rPr>
        <w:t>“GAN</w:t>
      </w:r>
      <w:r w:rsidR="004B7CDD" w:rsidRPr="0089085A">
        <w:rPr>
          <w:sz w:val="21"/>
          <w:szCs w:val="22"/>
        </w:rPr>
        <w:t>及其变种是数十年来机器学习领域最有趣的想法。</w:t>
      </w:r>
      <w:r w:rsidR="004B7CDD" w:rsidRPr="0089085A">
        <w:rPr>
          <w:sz w:val="21"/>
          <w:szCs w:val="22"/>
        </w:rPr>
        <w:t>”</w:t>
      </w:r>
    </w:p>
    <w:p w14:paraId="4C4F56DA" w14:textId="173F8A6E" w:rsidR="00A97480" w:rsidRPr="00A97480" w:rsidRDefault="001D1E64" w:rsidP="00826825">
      <w:pPr>
        <w:pStyle w:val="a3"/>
        <w:shd w:val="clear" w:color="auto" w:fill="FFFFFF"/>
        <w:spacing w:line="400" w:lineRule="exact"/>
        <w:ind w:firstLineChars="200" w:firstLine="420"/>
        <w:rPr>
          <w:rFonts w:hint="eastAsia"/>
          <w:sz w:val="21"/>
          <w:szCs w:val="22"/>
        </w:rPr>
      </w:pPr>
      <w:r w:rsidRPr="0089085A">
        <w:rPr>
          <w:sz w:val="21"/>
          <w:szCs w:val="22"/>
        </w:rPr>
        <w:t>我们先从感性上理解什么是</w:t>
      </w:r>
      <w:r w:rsidRPr="0089085A">
        <w:rPr>
          <w:sz w:val="21"/>
          <w:szCs w:val="22"/>
        </w:rPr>
        <w:t>GAN</w:t>
      </w:r>
      <w:r w:rsidRPr="0089085A">
        <w:rPr>
          <w:sz w:val="21"/>
          <w:szCs w:val="22"/>
        </w:rPr>
        <w:t>。举个例子：警察与假钞的故事，二者满足两个对抗条件：</w:t>
      </w:r>
    </w:p>
    <w:p w14:paraId="1F51117C" w14:textId="37A98966" w:rsidR="001D1E64" w:rsidRPr="00557ABF" w:rsidRDefault="001D1E64" w:rsidP="001D1E64">
      <w:pPr>
        <w:pStyle w:val="a3"/>
        <w:numPr>
          <w:ilvl w:val="0"/>
          <w:numId w:val="1"/>
        </w:numPr>
        <w:shd w:val="clear" w:color="auto" w:fill="FFFFFF"/>
        <w:spacing w:line="400" w:lineRule="exact"/>
        <w:rPr>
          <w:rFonts w:asciiTheme="minorHAnsi" w:hAnsiTheme="minorHAnsi" w:cstheme="minorBidi"/>
          <w:sz w:val="21"/>
          <w:szCs w:val="22"/>
        </w:rPr>
      </w:pPr>
      <w:r w:rsidRPr="00557ABF">
        <w:rPr>
          <w:rFonts w:asciiTheme="minorHAnsi" w:hAnsiTheme="minorHAnsi" w:cstheme="minorBidi" w:hint="eastAsia"/>
          <w:sz w:val="21"/>
          <w:szCs w:val="22"/>
        </w:rPr>
        <w:t>罪犯不停的更新制造假钞的技术以防警察识别。</w:t>
      </w:r>
    </w:p>
    <w:p w14:paraId="076B3A55" w14:textId="30600EDD" w:rsidR="001D1E64" w:rsidRPr="00557ABF" w:rsidRDefault="001D1E64" w:rsidP="001D1E64">
      <w:pPr>
        <w:pStyle w:val="a3"/>
        <w:numPr>
          <w:ilvl w:val="0"/>
          <w:numId w:val="1"/>
        </w:numPr>
        <w:shd w:val="clear" w:color="auto" w:fill="FFFFFF"/>
        <w:spacing w:line="400" w:lineRule="exact"/>
        <w:rPr>
          <w:rFonts w:asciiTheme="minorHAnsi" w:hAnsiTheme="minorHAnsi" w:cstheme="minorBidi"/>
          <w:sz w:val="21"/>
          <w:szCs w:val="22"/>
        </w:rPr>
      </w:pPr>
      <w:r w:rsidRPr="00557ABF">
        <w:rPr>
          <w:rFonts w:asciiTheme="minorHAnsi" w:hAnsiTheme="minorHAnsi" w:cstheme="minorBidi" w:hint="eastAsia"/>
          <w:sz w:val="21"/>
          <w:szCs w:val="22"/>
        </w:rPr>
        <w:t>警察不停的提高对假钞的鉴别能力来识别假钞。</w:t>
      </w:r>
    </w:p>
    <w:p w14:paraId="4B15CA71" w14:textId="1E043E73" w:rsidR="005172FC" w:rsidRPr="00826825" w:rsidRDefault="001D1E64" w:rsidP="00826825">
      <w:pPr>
        <w:pStyle w:val="a3"/>
        <w:shd w:val="clear" w:color="auto" w:fill="FFFFFF"/>
        <w:spacing w:line="400" w:lineRule="exact"/>
        <w:ind w:firstLineChars="200" w:firstLine="420"/>
        <w:rPr>
          <w:sz w:val="21"/>
          <w:szCs w:val="22"/>
        </w:rPr>
      </w:pPr>
      <w:r w:rsidRPr="00826825">
        <w:rPr>
          <w:sz w:val="21"/>
          <w:szCs w:val="22"/>
        </w:rPr>
        <w:t>罪犯要想假钞不被识别出来就要不断提升制造假钞的技术达到以假乱真的水平，而警察想要鉴别假钞就要尽可能的提升自身鉴别假钞的能力，尽最大可能识别出假钞，以阻止假钞在市面上流通。两者在博弈过程中不断汲取总结经验，从而稳步提升各自水平</w:t>
      </w:r>
      <w:r w:rsidR="005172FC" w:rsidRPr="00826825">
        <w:rPr>
          <w:sz w:val="21"/>
          <w:szCs w:val="22"/>
        </w:rPr>
        <w:t>，这就是对抗。而这个过程是一个交替的过程，也就是说两者是交替提升的，两者水平相当，互相博弈提升各自水平。</w:t>
      </w:r>
    </w:p>
    <w:p w14:paraId="302AFD3D" w14:textId="3F54E50F" w:rsidR="005172FC" w:rsidRPr="00826825" w:rsidRDefault="005172FC" w:rsidP="00826825">
      <w:pPr>
        <w:pStyle w:val="a3"/>
        <w:shd w:val="clear" w:color="auto" w:fill="FFFFFF"/>
        <w:spacing w:line="400" w:lineRule="exact"/>
        <w:ind w:firstLineChars="200" w:firstLine="420"/>
        <w:rPr>
          <w:color w:val="000000"/>
        </w:rPr>
      </w:pPr>
      <w:r w:rsidRPr="00826825">
        <w:rPr>
          <w:sz w:val="21"/>
          <w:szCs w:val="22"/>
        </w:rPr>
        <w:t>GAN</w:t>
      </w:r>
      <w:r w:rsidRPr="00826825">
        <w:rPr>
          <w:sz w:val="21"/>
          <w:szCs w:val="22"/>
        </w:rPr>
        <w:t>的学习训练过程也是一个如上的动态博弈过程。</w:t>
      </w:r>
      <w:r w:rsidR="001B0C8E" w:rsidRPr="00826825">
        <w:rPr>
          <w:sz w:val="21"/>
          <w:szCs w:val="22"/>
        </w:rPr>
        <w:t>生成对抗网络由一个生成网络</w:t>
      </w:r>
      <w:r w:rsidRPr="00826825">
        <w:rPr>
          <w:sz w:val="21"/>
          <w:szCs w:val="22"/>
        </w:rPr>
        <w:t>（</w:t>
      </w:r>
      <w:r w:rsidR="00A61B1E" w:rsidRPr="00826825">
        <w:rPr>
          <w:sz w:val="21"/>
          <w:szCs w:val="22"/>
        </w:rPr>
        <w:t>Generator Network</w:t>
      </w:r>
      <w:r w:rsidR="00A61B1E" w:rsidRPr="00826825">
        <w:rPr>
          <w:sz w:val="21"/>
          <w:szCs w:val="22"/>
        </w:rPr>
        <w:t>，</w:t>
      </w:r>
      <w:r w:rsidR="00A61B1E" w:rsidRPr="00826825">
        <w:rPr>
          <w:sz w:val="21"/>
          <w:szCs w:val="22"/>
        </w:rPr>
        <w:t>G</w:t>
      </w:r>
      <w:r w:rsidRPr="00826825">
        <w:rPr>
          <w:sz w:val="21"/>
          <w:szCs w:val="22"/>
        </w:rPr>
        <w:t>）</w:t>
      </w:r>
      <w:r w:rsidR="001B0C8E" w:rsidRPr="00826825">
        <w:rPr>
          <w:sz w:val="21"/>
          <w:szCs w:val="22"/>
        </w:rPr>
        <w:t>与一个判别网络</w:t>
      </w:r>
      <w:r w:rsidR="00F11BC0" w:rsidRPr="00826825">
        <w:rPr>
          <w:sz w:val="21"/>
          <w:szCs w:val="22"/>
        </w:rPr>
        <w:t>(</w:t>
      </w:r>
      <w:r w:rsidR="00A61B1E" w:rsidRPr="00826825">
        <w:rPr>
          <w:sz w:val="21"/>
          <w:szCs w:val="22"/>
        </w:rPr>
        <w:t>Discriminator Network</w:t>
      </w:r>
      <w:r w:rsidR="00A61B1E" w:rsidRPr="00826825">
        <w:rPr>
          <w:sz w:val="21"/>
          <w:szCs w:val="22"/>
        </w:rPr>
        <w:t>，</w:t>
      </w:r>
      <w:r w:rsidR="00A61B1E" w:rsidRPr="00826825">
        <w:rPr>
          <w:sz w:val="21"/>
          <w:szCs w:val="22"/>
        </w:rPr>
        <w:t>D</w:t>
      </w:r>
      <w:r w:rsidR="00F11BC0" w:rsidRPr="00826825">
        <w:rPr>
          <w:sz w:val="21"/>
          <w:szCs w:val="22"/>
        </w:rPr>
        <w:t>)</w:t>
      </w:r>
      <w:r w:rsidR="001B0C8E" w:rsidRPr="00826825">
        <w:rPr>
          <w:sz w:val="21"/>
          <w:szCs w:val="22"/>
        </w:rPr>
        <w:t>组成。生成网络从潜在空间（</w:t>
      </w:r>
      <w:r w:rsidR="001B0C8E" w:rsidRPr="00826825">
        <w:rPr>
          <w:sz w:val="21"/>
          <w:szCs w:val="22"/>
        </w:rPr>
        <w:t>latent space</w:t>
      </w:r>
      <w:r w:rsidR="001B0C8E" w:rsidRPr="00826825">
        <w:rPr>
          <w:sz w:val="21"/>
          <w:szCs w:val="22"/>
        </w:rPr>
        <w:t>）中随机采样作为输入，其输出结果需要尽量模仿训练集中的真实样本。判别网络的输入为真实样本或生成网络的输出，其目的是将生成网络的输出从真实样本中尽可能分辨出来。而生成网络则要尽可能地欺骗判别网络。两个网络相互对抗、不断调整参数，其目的是将生成网络生成的样本和真实样本尽可能的区分开。</w:t>
      </w:r>
    </w:p>
    <w:p w14:paraId="63899521" w14:textId="457B7AA0" w:rsidR="005172FC" w:rsidRPr="00425126" w:rsidRDefault="005172FC" w:rsidP="005172FC">
      <w:pPr>
        <w:jc w:val="center"/>
        <w:rPr>
          <w:rFonts w:ascii="黑体" w:eastAsia="黑体" w:hAnsi="黑体" w:cs="宋体"/>
          <w:sz w:val="24"/>
        </w:rPr>
      </w:pPr>
      <w:r w:rsidRPr="00425126">
        <w:rPr>
          <w:rFonts w:ascii="黑体" w:eastAsia="黑体" w:hAnsi="黑体" w:cs="宋体"/>
          <w:noProof/>
          <w:sz w:val="24"/>
        </w:rPr>
        <w:drawing>
          <wp:anchor distT="0" distB="0" distL="114300" distR="114300" simplePos="0" relativeHeight="251662336" behindDoc="0" locked="0" layoutInCell="1" allowOverlap="1" wp14:anchorId="04C99963" wp14:editId="450E1826">
            <wp:simplePos x="1143000" y="3535680"/>
            <wp:positionH relativeFrom="column">
              <wp:align>center</wp:align>
            </wp:positionH>
            <wp:positionV relativeFrom="paragraph">
              <wp:posOffset>93345</wp:posOffset>
            </wp:positionV>
            <wp:extent cx="5349600" cy="1789200"/>
            <wp:effectExtent l="0" t="0" r="3810" b="1905"/>
            <wp:wrapSquare wrapText="bothSides"/>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49600" cy="178920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Pr="00425126">
        <w:rPr>
          <w:rFonts w:ascii="黑体" w:eastAsia="黑体" w:hAnsi="黑体" w:cs="宋体" w:hint="eastAsia"/>
          <w:szCs w:val="21"/>
        </w:rPr>
        <w:t>图1</w:t>
      </w:r>
      <w:r w:rsidR="00425126" w:rsidRPr="00425126">
        <w:rPr>
          <w:rFonts w:ascii="黑体" w:eastAsia="黑体" w:hAnsi="黑体" w:cs="宋体" w:hint="eastAsia"/>
          <w:szCs w:val="21"/>
        </w:rPr>
        <w:t>3-1</w:t>
      </w:r>
      <w:r w:rsidRPr="00425126">
        <w:rPr>
          <w:rFonts w:ascii="黑体" w:eastAsia="黑体" w:hAnsi="黑体" w:cs="宋体" w:hint="eastAsia"/>
          <w:szCs w:val="21"/>
        </w:rPr>
        <w:t xml:space="preserve">  GAN网络模型</w:t>
      </w:r>
    </w:p>
    <w:p w14:paraId="4FA4617F" w14:textId="2C4D20B7" w:rsidR="001B0C8E" w:rsidRPr="00425126" w:rsidRDefault="00220FC8" w:rsidP="001B0C8E">
      <w:pPr>
        <w:pStyle w:val="a3"/>
        <w:shd w:val="clear" w:color="auto" w:fill="FFFFFF"/>
        <w:spacing w:line="400" w:lineRule="exact"/>
        <w:ind w:firstLineChars="200" w:firstLine="420"/>
        <w:rPr>
          <w:color w:val="000000"/>
          <w:sz w:val="21"/>
        </w:rPr>
      </w:pPr>
      <w:r w:rsidRPr="00425126">
        <w:rPr>
          <w:color w:val="000000"/>
          <w:sz w:val="21"/>
        </w:rPr>
        <w:lastRenderedPageBreak/>
        <w:t>令</w:t>
      </w:r>
      <w:r w:rsidR="001B0C8E" w:rsidRPr="00425126">
        <w:rPr>
          <w:rStyle w:val="katex-mathml"/>
          <w:color w:val="000000"/>
          <w:sz w:val="21"/>
          <w:bdr w:val="none" w:sz="0" w:space="0" w:color="auto" w:frame="1"/>
        </w:rPr>
        <w:t>x</w:t>
      </w:r>
      <w:r w:rsidRPr="00425126">
        <w:rPr>
          <w:color w:val="000000"/>
          <w:sz w:val="21"/>
        </w:rPr>
        <w:t>为</w:t>
      </w:r>
      <w:r w:rsidR="001B0C8E" w:rsidRPr="00425126">
        <w:rPr>
          <w:color w:val="000000"/>
          <w:sz w:val="21"/>
        </w:rPr>
        <w:t>代表图像的数据</w:t>
      </w:r>
      <w:r w:rsidRPr="00425126">
        <w:rPr>
          <w:color w:val="000000"/>
          <w:sz w:val="21"/>
        </w:rPr>
        <w:t>，</w:t>
      </w:r>
      <w:r w:rsidR="001B0C8E" w:rsidRPr="00425126">
        <w:rPr>
          <w:rStyle w:val="katex-mathml"/>
          <w:color w:val="000000"/>
          <w:sz w:val="21"/>
          <w:bdr w:val="none" w:sz="0" w:space="0" w:color="auto" w:frame="1"/>
        </w:rPr>
        <w:t>D(x)</w:t>
      </w:r>
      <w:r w:rsidR="001B0C8E" w:rsidRPr="00425126">
        <w:rPr>
          <w:color w:val="000000"/>
          <w:sz w:val="21"/>
        </w:rPr>
        <w:t>是</w:t>
      </w:r>
      <w:proofErr w:type="gramStart"/>
      <w:r w:rsidR="001B0C8E" w:rsidRPr="00425126">
        <w:rPr>
          <w:color w:val="000000"/>
          <w:sz w:val="21"/>
        </w:rPr>
        <w:t>判别器</w:t>
      </w:r>
      <w:proofErr w:type="gramEnd"/>
      <w:r w:rsidR="001B0C8E" w:rsidRPr="00425126">
        <w:rPr>
          <w:color w:val="000000"/>
          <w:sz w:val="21"/>
        </w:rPr>
        <w:t>网络，输出的概率为</w:t>
      </w:r>
      <w:r w:rsidR="001B0C8E" w:rsidRPr="00425126">
        <w:rPr>
          <w:rStyle w:val="katex-mathml"/>
          <w:color w:val="000000"/>
          <w:sz w:val="21"/>
          <w:bdr w:val="none" w:sz="0" w:space="0" w:color="auto" w:frame="1"/>
        </w:rPr>
        <w:t>x</w:t>
      </w:r>
      <w:r w:rsidRPr="00425126">
        <w:rPr>
          <w:rStyle w:val="katex-mathml"/>
          <w:color w:val="000000"/>
          <w:sz w:val="21"/>
          <w:bdr w:val="none" w:sz="0" w:space="0" w:color="auto" w:frame="1"/>
        </w:rPr>
        <w:t>是</w:t>
      </w:r>
      <w:r w:rsidR="001B0C8E" w:rsidRPr="00425126">
        <w:rPr>
          <w:color w:val="000000"/>
          <w:sz w:val="21"/>
        </w:rPr>
        <w:t>来自</w:t>
      </w:r>
      <w:r w:rsidR="00B35B33" w:rsidRPr="00425126">
        <w:rPr>
          <w:color w:val="000000"/>
          <w:sz w:val="21"/>
        </w:rPr>
        <w:t>真实的</w:t>
      </w:r>
      <w:r w:rsidR="001B0C8E" w:rsidRPr="00425126">
        <w:rPr>
          <w:color w:val="000000"/>
          <w:sz w:val="21"/>
        </w:rPr>
        <w:t>训练数据还是生成器</w:t>
      </w:r>
      <w:r w:rsidR="00B35B33" w:rsidRPr="00425126">
        <w:rPr>
          <w:color w:val="000000"/>
          <w:sz w:val="21"/>
        </w:rPr>
        <w:t>所生成的图像的概率</w:t>
      </w:r>
      <w:r w:rsidR="001B0C8E" w:rsidRPr="00425126">
        <w:rPr>
          <w:color w:val="000000"/>
          <w:sz w:val="21"/>
        </w:rPr>
        <w:t>。</w:t>
      </w:r>
      <w:r w:rsidR="00B35B33" w:rsidRPr="00425126">
        <w:rPr>
          <w:color w:val="000000"/>
          <w:sz w:val="21"/>
        </w:rPr>
        <w:t>在训练过程中</w:t>
      </w:r>
      <w:r w:rsidR="001B0C8E" w:rsidRPr="00425126">
        <w:rPr>
          <w:color w:val="000000"/>
          <w:sz w:val="21"/>
        </w:rPr>
        <w:t>使得</w:t>
      </w:r>
      <w:r w:rsidR="001B0C8E" w:rsidRPr="00425126">
        <w:rPr>
          <w:rStyle w:val="katex-mathml"/>
          <w:color w:val="000000"/>
          <w:sz w:val="21"/>
          <w:bdr w:val="none" w:sz="0" w:space="0" w:color="auto" w:frame="1"/>
        </w:rPr>
        <w:t>x</w:t>
      </w:r>
      <w:r w:rsidR="001B0C8E" w:rsidRPr="00425126">
        <w:rPr>
          <w:color w:val="000000"/>
          <w:sz w:val="21"/>
        </w:rPr>
        <w:t>来自训练数据时</w:t>
      </w:r>
      <w:r w:rsidR="001B0C8E" w:rsidRPr="00425126">
        <w:rPr>
          <w:rStyle w:val="katex-mathml"/>
          <w:color w:val="000000"/>
          <w:sz w:val="21"/>
          <w:bdr w:val="none" w:sz="0" w:space="0" w:color="auto" w:frame="1"/>
        </w:rPr>
        <w:t>D(x)</w:t>
      </w:r>
      <w:r w:rsidR="001B0C8E" w:rsidRPr="00425126">
        <w:rPr>
          <w:color w:val="000000"/>
          <w:sz w:val="21"/>
        </w:rPr>
        <w:t>尽量接近</w:t>
      </w:r>
      <w:r w:rsidR="001B0C8E" w:rsidRPr="00425126">
        <w:rPr>
          <w:color w:val="000000"/>
          <w:sz w:val="21"/>
        </w:rPr>
        <w:t>1</w:t>
      </w:r>
      <w:r w:rsidR="001B0C8E" w:rsidRPr="00425126">
        <w:rPr>
          <w:color w:val="000000"/>
          <w:sz w:val="21"/>
        </w:rPr>
        <w:t>，</w:t>
      </w:r>
      <w:r w:rsidR="001B0C8E" w:rsidRPr="00425126">
        <w:rPr>
          <w:rStyle w:val="katex-mathml"/>
          <w:color w:val="000000"/>
          <w:sz w:val="21"/>
          <w:bdr w:val="none" w:sz="0" w:space="0" w:color="auto" w:frame="1"/>
        </w:rPr>
        <w:t>x</w:t>
      </w:r>
      <w:r w:rsidR="001B0C8E" w:rsidRPr="00425126">
        <w:rPr>
          <w:color w:val="000000"/>
          <w:sz w:val="21"/>
        </w:rPr>
        <w:t>来自生成器时</w:t>
      </w:r>
      <w:r w:rsidR="001B0C8E" w:rsidRPr="00425126">
        <w:rPr>
          <w:rStyle w:val="katex-mathml"/>
          <w:color w:val="000000"/>
          <w:sz w:val="21"/>
          <w:bdr w:val="none" w:sz="0" w:space="0" w:color="auto" w:frame="1"/>
        </w:rPr>
        <w:t>D(x)</w:t>
      </w:r>
      <w:r w:rsidR="001B0C8E" w:rsidRPr="00425126">
        <w:rPr>
          <w:color w:val="000000"/>
          <w:sz w:val="21"/>
        </w:rPr>
        <w:t>尽量接近</w:t>
      </w:r>
      <w:r w:rsidR="001B0C8E" w:rsidRPr="00425126">
        <w:rPr>
          <w:color w:val="000000"/>
          <w:sz w:val="21"/>
        </w:rPr>
        <w:t>0</w:t>
      </w:r>
      <w:r w:rsidR="001B0C8E" w:rsidRPr="00425126">
        <w:rPr>
          <w:color w:val="000000"/>
          <w:sz w:val="21"/>
        </w:rPr>
        <w:t>。</w:t>
      </w:r>
      <w:r w:rsidR="001B0C8E" w:rsidRPr="00425126">
        <w:rPr>
          <w:rStyle w:val="katex-mathml"/>
          <w:color w:val="000000"/>
          <w:sz w:val="21"/>
          <w:bdr w:val="none" w:sz="0" w:space="0" w:color="auto" w:frame="1"/>
        </w:rPr>
        <w:t>D(x)</w:t>
      </w:r>
      <w:r w:rsidR="001B0C8E" w:rsidRPr="00425126">
        <w:rPr>
          <w:color w:val="000000"/>
          <w:sz w:val="21"/>
        </w:rPr>
        <w:t>也可以被认为是传统的二进制分类器。</w:t>
      </w:r>
    </w:p>
    <w:p w14:paraId="6949CEE8" w14:textId="77777777" w:rsidR="00220FC8" w:rsidRPr="00425126" w:rsidRDefault="001B0C8E" w:rsidP="00220FC8">
      <w:pPr>
        <w:pStyle w:val="a3"/>
        <w:shd w:val="clear" w:color="auto" w:fill="FFFFFF"/>
        <w:spacing w:line="400" w:lineRule="exact"/>
        <w:ind w:firstLineChars="200" w:firstLine="420"/>
        <w:rPr>
          <w:color w:val="000000"/>
          <w:sz w:val="21"/>
        </w:rPr>
      </w:pPr>
      <w:r w:rsidRPr="00425126">
        <w:rPr>
          <w:color w:val="000000"/>
          <w:sz w:val="21"/>
        </w:rPr>
        <w:t>对于生成器网络，</w:t>
      </w:r>
      <w:r w:rsidRPr="00425126">
        <w:rPr>
          <w:rStyle w:val="katex-mathml"/>
          <w:color w:val="000000"/>
          <w:sz w:val="21"/>
          <w:bdr w:val="none" w:sz="0" w:space="0" w:color="auto" w:frame="1"/>
        </w:rPr>
        <w:t>z</w:t>
      </w:r>
      <w:r w:rsidRPr="00425126">
        <w:rPr>
          <w:color w:val="000000"/>
          <w:sz w:val="21"/>
        </w:rPr>
        <w:t>为从标准正态分布采样的潜在空间向量。</w:t>
      </w:r>
      <w:r w:rsidRPr="00425126">
        <w:rPr>
          <w:rStyle w:val="katex-mathml"/>
          <w:color w:val="000000"/>
          <w:sz w:val="21"/>
          <w:bdr w:val="none" w:sz="0" w:space="0" w:color="auto" w:frame="1"/>
        </w:rPr>
        <w:t>G(z)</w:t>
      </w:r>
      <w:r w:rsidRPr="00425126">
        <w:rPr>
          <w:color w:val="000000"/>
          <w:sz w:val="21"/>
        </w:rPr>
        <w:t>表示生成器函数，该函数将矢量</w:t>
      </w:r>
      <w:r w:rsidRPr="00425126">
        <w:rPr>
          <w:rStyle w:val="katex-mathml"/>
          <w:color w:val="000000"/>
          <w:sz w:val="21"/>
          <w:bdr w:val="none" w:sz="0" w:space="0" w:color="auto" w:frame="1"/>
        </w:rPr>
        <w:t>z</w:t>
      </w:r>
      <w:r w:rsidRPr="00425126">
        <w:rPr>
          <w:color w:val="000000"/>
          <w:sz w:val="21"/>
        </w:rPr>
        <w:t>映射到数据空间。生成器的目标是拟合训练数</w:t>
      </w:r>
      <w:r w:rsidR="00220FC8" w:rsidRPr="00425126">
        <w:rPr>
          <w:color w:val="000000"/>
          <w:sz w:val="21"/>
        </w:rPr>
        <w:t>据</w:t>
      </w:r>
      <m:oMath>
        <m:sSub>
          <m:sSubPr>
            <m:ctrlPr>
              <w:rPr>
                <w:rFonts w:ascii="Cambria Math" w:hAnsi="Cambria Math"/>
                <w:color w:val="000000"/>
                <w:sz w:val="21"/>
              </w:rPr>
            </m:ctrlPr>
          </m:sSubPr>
          <m:e>
            <m:r>
              <m:rPr>
                <m:sty m:val="p"/>
              </m:rPr>
              <w:rPr>
                <w:rFonts w:ascii="Cambria Math" w:hAnsi="Cambria Math"/>
                <w:color w:val="000000"/>
                <w:sz w:val="21"/>
              </w:rPr>
              <m:t>p</m:t>
            </m:r>
          </m:e>
          <m:sub>
            <m:r>
              <m:rPr>
                <m:sty m:val="p"/>
              </m:rPr>
              <w:rPr>
                <w:rFonts w:ascii="Cambria Math" w:hAnsi="Cambria Math"/>
                <w:color w:val="000000"/>
                <w:sz w:val="21"/>
              </w:rPr>
              <m:t>data</m:t>
            </m:r>
          </m:sub>
        </m:sSub>
      </m:oMath>
    </w:p>
    <w:p w14:paraId="703D124F" w14:textId="4F939C5B" w:rsidR="001B0C8E" w:rsidRPr="00425126" w:rsidRDefault="001B0C8E" w:rsidP="00220FC8">
      <w:pPr>
        <w:pStyle w:val="a3"/>
        <w:shd w:val="clear" w:color="auto" w:fill="FFFFFF"/>
        <w:spacing w:line="400" w:lineRule="exact"/>
        <w:rPr>
          <w:iCs/>
          <w:color w:val="000000"/>
          <w:sz w:val="21"/>
        </w:rPr>
      </w:pPr>
      <w:r w:rsidRPr="00425126">
        <w:rPr>
          <w:color w:val="000000"/>
          <w:sz w:val="21"/>
        </w:rPr>
        <w:t>的分布，以便可以从</w:t>
      </w:r>
      <w:proofErr w:type="gramStart"/>
      <w:r w:rsidRPr="00425126">
        <w:rPr>
          <w:color w:val="000000"/>
          <w:sz w:val="21"/>
        </w:rPr>
        <w:t>该估计</w:t>
      </w:r>
      <w:proofErr w:type="gramEnd"/>
      <w:r w:rsidRPr="00425126">
        <w:rPr>
          <w:color w:val="000000"/>
          <w:sz w:val="21"/>
        </w:rPr>
        <w:t>分布中</w:t>
      </w:r>
      <w:proofErr w:type="gramStart"/>
      <w:r w:rsidRPr="00425126">
        <w:rPr>
          <w:color w:val="000000"/>
          <w:sz w:val="21"/>
        </w:rPr>
        <w:t>生成</w:t>
      </w:r>
      <w:proofErr w:type="gramEnd"/>
      <w:r w:rsidRPr="00425126">
        <w:rPr>
          <w:color w:val="000000"/>
          <w:sz w:val="21"/>
        </w:rPr>
        <w:t>假样本</w:t>
      </w:r>
      <m:oMath>
        <m:sSub>
          <m:sSubPr>
            <m:ctrlPr>
              <w:rPr>
                <w:rStyle w:val="mord"/>
                <w:rFonts w:ascii="Cambria Math" w:hAnsi="Cambria Math"/>
                <w:iCs/>
                <w:color w:val="000000"/>
                <w:sz w:val="21"/>
              </w:rPr>
            </m:ctrlPr>
          </m:sSubPr>
          <m:e>
            <m:r>
              <m:rPr>
                <m:sty m:val="p"/>
              </m:rPr>
              <w:rPr>
                <w:rStyle w:val="mord"/>
                <w:rFonts w:ascii="Cambria Math" w:hAnsi="Cambria Math"/>
                <w:color w:val="000000"/>
                <w:sz w:val="21"/>
              </w:rPr>
              <m:t>p</m:t>
            </m:r>
          </m:e>
          <m:sub>
            <m:r>
              <m:rPr>
                <m:sty m:val="p"/>
              </m:rPr>
              <w:rPr>
                <w:rStyle w:val="mord"/>
                <w:rFonts w:ascii="Cambria Math" w:hAnsi="Cambria Math"/>
                <w:color w:val="000000"/>
                <w:sz w:val="21"/>
              </w:rPr>
              <m:t>g</m:t>
            </m:r>
          </m:sub>
        </m:sSub>
      </m:oMath>
      <w:r w:rsidRPr="00425126">
        <w:rPr>
          <w:color w:val="000000"/>
          <w:sz w:val="21"/>
        </w:rPr>
        <w:t>。</w:t>
      </w:r>
    </w:p>
    <w:p w14:paraId="71F46458" w14:textId="25ECD2C4" w:rsidR="001B0C8E" w:rsidRPr="00425126" w:rsidRDefault="001B0C8E" w:rsidP="001B0C8E">
      <w:pPr>
        <w:pStyle w:val="a3"/>
        <w:shd w:val="clear" w:color="auto" w:fill="FFFFFF"/>
        <w:spacing w:line="400" w:lineRule="exact"/>
        <w:ind w:firstLineChars="200" w:firstLine="420"/>
        <w:rPr>
          <w:color w:val="000000"/>
          <w:sz w:val="21"/>
        </w:rPr>
      </w:pPr>
      <w:r w:rsidRPr="00425126">
        <w:rPr>
          <w:color w:val="000000"/>
          <w:sz w:val="21"/>
        </w:rPr>
        <w:t>所以，</w:t>
      </w:r>
      <w:r w:rsidRPr="00425126">
        <w:rPr>
          <w:rStyle w:val="katex-mathml"/>
          <w:color w:val="000000"/>
          <w:sz w:val="21"/>
          <w:bdr w:val="none" w:sz="0" w:space="0" w:color="auto" w:frame="1"/>
        </w:rPr>
        <w:t>D(G(z))</w:t>
      </w:r>
      <w:r w:rsidRPr="00425126">
        <w:rPr>
          <w:color w:val="000000"/>
          <w:sz w:val="21"/>
        </w:rPr>
        <w:t>是生成器</w:t>
      </w:r>
      <w:r w:rsidRPr="00425126">
        <w:rPr>
          <w:rStyle w:val="mord"/>
          <w:i/>
          <w:iCs/>
          <w:color w:val="000000"/>
          <w:sz w:val="21"/>
        </w:rPr>
        <w:t>G</w:t>
      </w:r>
      <w:r w:rsidRPr="00425126">
        <w:rPr>
          <w:color w:val="000000"/>
          <w:sz w:val="21"/>
        </w:rPr>
        <w:t>输出是真实的图像的概率。如</w:t>
      </w:r>
      <w:r w:rsidRPr="00425126">
        <w:rPr>
          <w:color w:val="000000"/>
          <w:sz w:val="21"/>
        </w:rPr>
        <w:t>Goodfellow</w:t>
      </w:r>
      <w:r w:rsidRPr="00425126">
        <w:rPr>
          <w:color w:val="000000"/>
          <w:sz w:val="21"/>
        </w:rPr>
        <w:t>的论文所述，</w:t>
      </w:r>
      <w:r w:rsidRPr="00425126">
        <w:rPr>
          <w:rStyle w:val="mord"/>
          <w:i/>
          <w:iCs/>
          <w:color w:val="000000"/>
          <w:sz w:val="21"/>
        </w:rPr>
        <w:t>D</w:t>
      </w:r>
      <w:r w:rsidRPr="00425126">
        <w:rPr>
          <w:color w:val="000000"/>
          <w:sz w:val="21"/>
        </w:rPr>
        <w:t>和</w:t>
      </w:r>
      <w:r w:rsidRPr="00425126">
        <w:rPr>
          <w:rStyle w:val="mord"/>
          <w:i/>
          <w:iCs/>
          <w:color w:val="000000"/>
          <w:sz w:val="21"/>
        </w:rPr>
        <w:t>G</w:t>
      </w:r>
      <w:r w:rsidRPr="00425126">
        <w:rPr>
          <w:color w:val="000000"/>
          <w:sz w:val="21"/>
        </w:rPr>
        <w:t>玩一个</w:t>
      </w:r>
      <w:r w:rsidRPr="00425126">
        <w:rPr>
          <w:color w:val="000000"/>
          <w:sz w:val="21"/>
        </w:rPr>
        <w:t>minmax</w:t>
      </w:r>
      <w:r w:rsidRPr="00425126">
        <w:rPr>
          <w:color w:val="000000"/>
          <w:sz w:val="21"/>
        </w:rPr>
        <w:t>游戏，其中</w:t>
      </w:r>
      <w:r w:rsidRPr="00425126">
        <w:rPr>
          <w:rStyle w:val="mord"/>
          <w:i/>
          <w:iCs/>
          <w:color w:val="000000"/>
          <w:sz w:val="21"/>
        </w:rPr>
        <w:t>D</w:t>
      </w:r>
      <w:r w:rsidRPr="00425126">
        <w:rPr>
          <w:color w:val="000000"/>
          <w:sz w:val="21"/>
        </w:rPr>
        <w:t>尝试最大化其正确分类真假的可能性</w:t>
      </w:r>
      <w:proofErr w:type="spellStart"/>
      <w:r w:rsidRPr="00425126">
        <w:rPr>
          <w:rStyle w:val="mord"/>
          <w:i/>
          <w:iCs/>
          <w:color w:val="000000"/>
          <w:sz w:val="21"/>
        </w:rPr>
        <w:t>logD</w:t>
      </w:r>
      <w:proofErr w:type="spellEnd"/>
      <w:r w:rsidRPr="00425126">
        <w:rPr>
          <w:rStyle w:val="mopen"/>
          <w:color w:val="000000"/>
          <w:sz w:val="21"/>
        </w:rPr>
        <w:t>(</w:t>
      </w:r>
      <w:r w:rsidRPr="00425126">
        <w:rPr>
          <w:rStyle w:val="mord"/>
          <w:i/>
          <w:iCs/>
          <w:color w:val="000000"/>
          <w:sz w:val="21"/>
        </w:rPr>
        <w:t>x</w:t>
      </w:r>
      <w:r w:rsidRPr="00425126">
        <w:rPr>
          <w:rStyle w:val="mclose"/>
          <w:color w:val="000000"/>
          <w:sz w:val="21"/>
        </w:rPr>
        <w:t>)</w:t>
      </w:r>
      <w:r w:rsidRPr="00425126">
        <w:rPr>
          <w:color w:val="000000"/>
          <w:sz w:val="21"/>
        </w:rPr>
        <w:t>，以及</w:t>
      </w:r>
      <w:r w:rsidRPr="00425126">
        <w:rPr>
          <w:rStyle w:val="mord"/>
          <w:i/>
          <w:iCs/>
          <w:color w:val="000000"/>
          <w:sz w:val="21"/>
        </w:rPr>
        <w:t>G</w:t>
      </w:r>
      <w:r w:rsidRPr="00425126">
        <w:rPr>
          <w:color w:val="000000"/>
          <w:sz w:val="21"/>
        </w:rPr>
        <w:t>试图最小</w:t>
      </w:r>
      <w:proofErr w:type="gramStart"/>
      <w:r w:rsidRPr="00425126">
        <w:rPr>
          <w:color w:val="000000"/>
          <w:sz w:val="21"/>
        </w:rPr>
        <w:t>化以下</w:t>
      </w:r>
      <w:proofErr w:type="gramEnd"/>
      <w:r w:rsidRPr="00425126">
        <w:rPr>
          <w:color w:val="000000"/>
          <w:sz w:val="21"/>
        </w:rPr>
        <w:t>可能性</w:t>
      </w:r>
      <w:r w:rsidRPr="00425126">
        <w:rPr>
          <w:rStyle w:val="mord"/>
          <w:i/>
          <w:iCs/>
          <w:color w:val="000000"/>
          <w:sz w:val="21"/>
        </w:rPr>
        <w:t>D</w:t>
      </w:r>
      <w:r w:rsidRPr="00425126">
        <w:rPr>
          <w:color w:val="000000"/>
          <w:sz w:val="21"/>
        </w:rPr>
        <w:t>会预测其输出是假的</w:t>
      </w:r>
      <w:r w:rsidRPr="00425126">
        <w:rPr>
          <w:rStyle w:val="mord"/>
          <w:i/>
          <w:iCs/>
          <w:color w:val="000000"/>
          <w:sz w:val="21"/>
        </w:rPr>
        <w:t>log</w:t>
      </w:r>
      <w:r w:rsidRPr="00425126">
        <w:rPr>
          <w:rStyle w:val="mopen"/>
          <w:color w:val="000000"/>
          <w:sz w:val="21"/>
        </w:rPr>
        <w:t>(</w:t>
      </w:r>
      <w:r w:rsidRPr="00425126">
        <w:rPr>
          <w:rStyle w:val="mord"/>
          <w:color w:val="000000"/>
          <w:sz w:val="21"/>
        </w:rPr>
        <w:t>1</w:t>
      </w:r>
      <w:r w:rsidRPr="00425126">
        <w:rPr>
          <w:rStyle w:val="mbin"/>
          <w:rFonts w:eastAsia="微软雅黑"/>
          <w:color w:val="000000"/>
          <w:sz w:val="21"/>
        </w:rPr>
        <w:t>−</w:t>
      </w:r>
      <w:r w:rsidRPr="00425126">
        <w:rPr>
          <w:rStyle w:val="mord"/>
          <w:i/>
          <w:iCs/>
          <w:color w:val="000000"/>
          <w:sz w:val="21"/>
        </w:rPr>
        <w:t>D</w:t>
      </w:r>
      <w:r w:rsidRPr="00425126">
        <w:rPr>
          <w:rStyle w:val="mopen"/>
          <w:color w:val="000000"/>
          <w:sz w:val="21"/>
        </w:rPr>
        <w:t>(</w:t>
      </w:r>
      <w:r w:rsidRPr="00425126">
        <w:rPr>
          <w:rStyle w:val="mord"/>
          <w:i/>
          <w:iCs/>
          <w:color w:val="000000"/>
          <w:sz w:val="21"/>
        </w:rPr>
        <w:t>G</w:t>
      </w:r>
      <w:r w:rsidRPr="00425126">
        <w:rPr>
          <w:rStyle w:val="mopen"/>
          <w:color w:val="000000"/>
          <w:sz w:val="21"/>
        </w:rPr>
        <w:t>(</w:t>
      </w:r>
      <w:r w:rsidRPr="00425126">
        <w:rPr>
          <w:rStyle w:val="mord"/>
          <w:i/>
          <w:iCs/>
          <w:color w:val="000000"/>
          <w:sz w:val="21"/>
        </w:rPr>
        <w:t>x</w:t>
      </w:r>
      <w:r w:rsidRPr="00425126">
        <w:rPr>
          <w:rStyle w:val="mclose"/>
          <w:color w:val="000000"/>
          <w:sz w:val="21"/>
        </w:rPr>
        <w:t>)))</w:t>
      </w:r>
      <w:r w:rsidRPr="00425126">
        <w:rPr>
          <w:color w:val="000000"/>
          <w:sz w:val="21"/>
        </w:rPr>
        <w:t>。</w:t>
      </w:r>
    </w:p>
    <w:p w14:paraId="3D0CDF68" w14:textId="7C1F6FB1" w:rsidR="00425126" w:rsidRPr="00425126" w:rsidRDefault="001B0C8E" w:rsidP="00425126">
      <w:pPr>
        <w:spacing w:line="400" w:lineRule="exact"/>
        <w:ind w:firstLine="200"/>
        <w:rPr>
          <w:rFonts w:hint="eastAsia"/>
          <w:color w:val="000000"/>
          <w:shd w:val="clear" w:color="auto" w:fill="FFFFFF"/>
        </w:rPr>
      </w:pPr>
      <w:r w:rsidRPr="00425126">
        <w:rPr>
          <w:noProof/>
          <w:color w:val="000000"/>
          <w:shd w:val="clear" w:color="auto" w:fill="FFFFFF"/>
        </w:rPr>
        <w:drawing>
          <wp:anchor distT="0" distB="0" distL="114300" distR="114300" simplePos="0" relativeHeight="251660288" behindDoc="0" locked="0" layoutInCell="1" allowOverlap="1" wp14:anchorId="7AD3CC31" wp14:editId="72EFFF3B">
            <wp:simplePos x="0" y="0"/>
            <wp:positionH relativeFrom="margin">
              <wp:posOffset>104775</wp:posOffset>
            </wp:positionH>
            <wp:positionV relativeFrom="paragraph">
              <wp:posOffset>274320</wp:posOffset>
            </wp:positionV>
            <wp:extent cx="5160010" cy="474980"/>
            <wp:effectExtent l="0" t="0" r="2540" b="1270"/>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112"/>
                    <a:stretch/>
                  </pic:blipFill>
                  <pic:spPr bwMode="auto">
                    <a:xfrm>
                      <a:off x="0" y="0"/>
                      <a:ext cx="5160010" cy="474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25126">
        <w:rPr>
          <w:color w:val="000000"/>
          <w:shd w:val="clear" w:color="auto" w:fill="FFFFFF"/>
        </w:rPr>
        <w:t>GAN</w:t>
      </w:r>
      <w:r w:rsidRPr="00425126">
        <w:rPr>
          <w:color w:val="000000"/>
          <w:shd w:val="clear" w:color="auto" w:fill="FFFFFF"/>
        </w:rPr>
        <w:t>的损失函数可表示为：</w:t>
      </w:r>
    </w:p>
    <w:p w14:paraId="5A421429" w14:textId="55DD821B" w:rsidR="001B0C8E" w:rsidRPr="00425126" w:rsidRDefault="001B0C8E" w:rsidP="00425126">
      <w:pPr>
        <w:spacing w:line="400" w:lineRule="exact"/>
        <w:ind w:firstLineChars="200" w:firstLine="420"/>
        <w:rPr>
          <w:color w:val="000000"/>
          <w:szCs w:val="21"/>
        </w:rPr>
      </w:pPr>
      <w:r w:rsidRPr="00425126">
        <w:rPr>
          <w:color w:val="000000"/>
          <w:szCs w:val="21"/>
        </w:rPr>
        <w:t>从理论上讲，此</w:t>
      </w:r>
      <w:r w:rsidRPr="00425126">
        <w:rPr>
          <w:color w:val="000000"/>
          <w:szCs w:val="21"/>
        </w:rPr>
        <w:t>minimax</w:t>
      </w:r>
      <w:r w:rsidRPr="00425126">
        <w:rPr>
          <w:color w:val="000000"/>
          <w:szCs w:val="21"/>
        </w:rPr>
        <w:t>游戏的解决方案是</w:t>
      </w:r>
      <m:oMath>
        <m:sSub>
          <m:sSubPr>
            <m:ctrlPr>
              <w:rPr>
                <w:rStyle w:val="mord"/>
                <w:rFonts w:ascii="Cambria Math" w:hAnsi="Cambria Math"/>
                <w:iCs/>
                <w:color w:val="000000"/>
                <w:szCs w:val="21"/>
              </w:rPr>
            </m:ctrlPr>
          </m:sSubPr>
          <m:e>
            <m:r>
              <w:rPr>
                <w:rStyle w:val="mord"/>
                <w:rFonts w:ascii="Cambria Math" w:hAnsi="Cambria Math"/>
                <w:color w:val="000000"/>
                <w:szCs w:val="21"/>
              </w:rPr>
              <m:t>p</m:t>
            </m:r>
          </m:e>
          <m:sub>
            <m:r>
              <w:rPr>
                <w:rStyle w:val="mord"/>
                <w:rFonts w:ascii="Cambria Math" w:hAnsi="Cambria Math"/>
                <w:color w:val="000000"/>
                <w:szCs w:val="21"/>
              </w:rPr>
              <m:t>g</m:t>
            </m:r>
          </m:sub>
        </m:sSub>
        <m:r>
          <w:rPr>
            <w:rStyle w:val="mord"/>
            <w:rFonts w:ascii="Cambria Math" w:hAnsi="Cambria Math"/>
            <w:color w:val="000000"/>
            <w:szCs w:val="21"/>
          </w:rPr>
          <m:t>=</m:t>
        </m:r>
        <m:sSub>
          <m:sSubPr>
            <m:ctrlPr>
              <w:rPr>
                <w:rFonts w:ascii="Cambria Math" w:hAnsi="Cambria Math"/>
                <w:color w:val="000000"/>
                <w:szCs w:val="21"/>
              </w:rPr>
            </m:ctrlPr>
          </m:sSubPr>
          <m:e>
            <m:r>
              <w:rPr>
                <w:rFonts w:ascii="Cambria Math" w:hAnsi="Cambria Math"/>
                <w:color w:val="000000"/>
                <w:szCs w:val="21"/>
              </w:rPr>
              <m:t>p</m:t>
            </m:r>
          </m:e>
          <m:sub>
            <m:r>
              <w:rPr>
                <w:rFonts w:ascii="Cambria Math" w:hAnsi="Cambria Math"/>
                <w:color w:val="000000"/>
                <w:szCs w:val="21"/>
              </w:rPr>
              <m:t>data</m:t>
            </m:r>
          </m:sub>
        </m:sSub>
      </m:oMath>
      <w:r w:rsidRPr="00425126">
        <w:rPr>
          <w:color w:val="000000"/>
          <w:szCs w:val="21"/>
        </w:rPr>
        <w:t>，鉴别者会盲目猜测输入是真实的还是假的。但是，</w:t>
      </w:r>
      <w:r w:rsidRPr="00425126">
        <w:rPr>
          <w:color w:val="000000"/>
          <w:szCs w:val="21"/>
        </w:rPr>
        <w:t>GAN</w:t>
      </w:r>
      <w:r w:rsidRPr="00425126">
        <w:rPr>
          <w:color w:val="000000"/>
          <w:szCs w:val="21"/>
        </w:rPr>
        <w:t>的收敛理论仍在积极研究中，实际上</w:t>
      </w:r>
      <w:r w:rsidRPr="00425126">
        <w:rPr>
          <w:color w:val="000000"/>
          <w:szCs w:val="21"/>
        </w:rPr>
        <w:t>GAN</w:t>
      </w:r>
      <w:r w:rsidRPr="00425126">
        <w:rPr>
          <w:color w:val="000000"/>
          <w:szCs w:val="21"/>
        </w:rPr>
        <w:t>常常会遇到梯度消失</w:t>
      </w:r>
      <w:r w:rsidRPr="00425126">
        <w:rPr>
          <w:color w:val="000000"/>
          <w:szCs w:val="21"/>
        </w:rPr>
        <w:t>/</w:t>
      </w:r>
      <w:r w:rsidRPr="00425126">
        <w:rPr>
          <w:color w:val="000000"/>
          <w:szCs w:val="21"/>
        </w:rPr>
        <w:t>爆炸问题。</w:t>
      </w:r>
    </w:p>
    <w:p w14:paraId="56ADC95B" w14:textId="3B70B1B1" w:rsidR="001B0C8E" w:rsidRPr="00425126" w:rsidRDefault="001B0C8E" w:rsidP="00425126">
      <w:pPr>
        <w:spacing w:line="400" w:lineRule="exact"/>
        <w:ind w:firstLineChars="200" w:firstLine="420"/>
        <w:rPr>
          <w:szCs w:val="21"/>
        </w:rPr>
      </w:pPr>
      <w:r w:rsidRPr="00425126">
        <w:rPr>
          <w:color w:val="000000"/>
          <w:szCs w:val="21"/>
        </w:rPr>
        <w:t>生成对抗网络常用于生成以假乱真的图片。此外，该方法还被用于生成视频、三维物体模型等。</w:t>
      </w:r>
    </w:p>
    <w:p w14:paraId="64127C20" w14:textId="6E805477" w:rsidR="001B0C8E" w:rsidRPr="00425126" w:rsidRDefault="001B0C8E" w:rsidP="00425126">
      <w:pPr>
        <w:pStyle w:val="a3"/>
        <w:widowControl/>
        <w:shd w:val="clear" w:color="auto" w:fill="FFFFFF"/>
        <w:spacing w:line="400" w:lineRule="exact"/>
        <w:ind w:firstLineChars="200" w:firstLine="420"/>
        <w:rPr>
          <w:sz w:val="21"/>
          <w:szCs w:val="21"/>
        </w:rPr>
      </w:pPr>
      <w:r w:rsidRPr="00425126">
        <w:rPr>
          <w:sz w:val="21"/>
          <w:szCs w:val="21"/>
        </w:rPr>
        <w:t>以</w:t>
      </w:r>
      <w:r w:rsidR="00425126">
        <w:rPr>
          <w:rFonts w:hint="eastAsia"/>
          <w:sz w:val="21"/>
          <w:szCs w:val="21"/>
        </w:rPr>
        <w:t>MNIST</w:t>
      </w:r>
      <w:bookmarkStart w:id="0" w:name="_GoBack"/>
      <w:bookmarkEnd w:id="0"/>
      <w:r w:rsidRPr="00425126">
        <w:rPr>
          <w:sz w:val="21"/>
          <w:szCs w:val="21"/>
        </w:rPr>
        <w:t>手写数据集为例</w:t>
      </w:r>
      <w:r w:rsidR="007B52AD" w:rsidRPr="00425126">
        <w:rPr>
          <w:sz w:val="21"/>
          <w:szCs w:val="21"/>
        </w:rPr>
        <w:t>,</w:t>
      </w:r>
      <w:r w:rsidRPr="00425126">
        <w:rPr>
          <w:sz w:val="21"/>
          <w:szCs w:val="21"/>
        </w:rPr>
        <w:t>GAN</w:t>
      </w:r>
      <w:r w:rsidRPr="00425126">
        <w:rPr>
          <w:sz w:val="21"/>
          <w:szCs w:val="21"/>
        </w:rPr>
        <w:t>网络工作的流程如下：</w:t>
      </w:r>
    </w:p>
    <w:p w14:paraId="3430D030" w14:textId="77777777" w:rsidR="001B0C8E" w:rsidRPr="00425126" w:rsidRDefault="001B0C8E" w:rsidP="00425126">
      <w:pPr>
        <w:pStyle w:val="a3"/>
        <w:widowControl/>
        <w:shd w:val="clear" w:color="auto" w:fill="FFFFFF"/>
        <w:spacing w:line="400" w:lineRule="exact"/>
        <w:ind w:firstLineChars="200" w:firstLine="420"/>
        <w:rPr>
          <w:sz w:val="21"/>
          <w:szCs w:val="21"/>
        </w:rPr>
      </w:pPr>
      <w:r w:rsidRPr="00425126">
        <w:rPr>
          <w:sz w:val="21"/>
          <w:szCs w:val="21"/>
        </w:rPr>
        <w:t>（</w:t>
      </w:r>
      <w:r w:rsidRPr="00425126">
        <w:rPr>
          <w:sz w:val="21"/>
          <w:szCs w:val="21"/>
        </w:rPr>
        <w:t>1</w:t>
      </w:r>
      <w:r w:rsidRPr="00425126">
        <w:rPr>
          <w:sz w:val="21"/>
          <w:szCs w:val="21"/>
        </w:rPr>
        <w:t>）生成网络从随机数据开始，生成一张图像；</w:t>
      </w:r>
    </w:p>
    <w:p w14:paraId="4FAF7EE1" w14:textId="77777777" w:rsidR="001B0C8E" w:rsidRPr="00425126" w:rsidRDefault="001B0C8E" w:rsidP="00425126">
      <w:pPr>
        <w:pStyle w:val="a3"/>
        <w:widowControl/>
        <w:shd w:val="clear" w:color="auto" w:fill="FFFFFF"/>
        <w:spacing w:line="400" w:lineRule="exact"/>
        <w:ind w:firstLineChars="200" w:firstLine="420"/>
        <w:rPr>
          <w:sz w:val="21"/>
          <w:szCs w:val="21"/>
        </w:rPr>
      </w:pPr>
      <w:r w:rsidRPr="00425126">
        <w:rPr>
          <w:sz w:val="21"/>
          <w:szCs w:val="21"/>
        </w:rPr>
        <w:t>（</w:t>
      </w:r>
      <w:r w:rsidRPr="00425126">
        <w:rPr>
          <w:sz w:val="21"/>
          <w:szCs w:val="21"/>
        </w:rPr>
        <w:t>2</w:t>
      </w:r>
      <w:r w:rsidRPr="00425126">
        <w:rPr>
          <w:sz w:val="21"/>
          <w:szCs w:val="21"/>
        </w:rPr>
        <w:t>）生成的图像被输入到鉴别器中、鉴别</w:t>
      </w:r>
      <w:proofErr w:type="gramStart"/>
      <w:r w:rsidRPr="00425126">
        <w:rPr>
          <w:sz w:val="21"/>
          <w:szCs w:val="21"/>
        </w:rPr>
        <w:t>器判断</w:t>
      </w:r>
      <w:proofErr w:type="gramEnd"/>
      <w:r w:rsidRPr="00425126">
        <w:rPr>
          <w:sz w:val="21"/>
          <w:szCs w:val="21"/>
        </w:rPr>
        <w:t>它与</w:t>
      </w:r>
      <w:r w:rsidRPr="00425126">
        <w:rPr>
          <w:sz w:val="21"/>
          <w:szCs w:val="21"/>
        </w:rPr>
        <w:t>ground truth</w:t>
      </w:r>
      <w:r w:rsidRPr="00425126">
        <w:rPr>
          <w:sz w:val="21"/>
          <w:szCs w:val="21"/>
        </w:rPr>
        <w:t>数据之间的差异；</w:t>
      </w:r>
    </w:p>
    <w:p w14:paraId="1AA3557B" w14:textId="77777777" w:rsidR="001B0C8E" w:rsidRPr="00425126" w:rsidRDefault="001B0C8E" w:rsidP="00425126">
      <w:pPr>
        <w:pStyle w:val="a3"/>
        <w:widowControl/>
        <w:shd w:val="clear" w:color="auto" w:fill="FFFFFF"/>
        <w:spacing w:line="400" w:lineRule="exact"/>
        <w:ind w:firstLineChars="200" w:firstLine="420"/>
        <w:rPr>
          <w:sz w:val="21"/>
          <w:szCs w:val="21"/>
        </w:rPr>
      </w:pPr>
      <w:r w:rsidRPr="00425126">
        <w:rPr>
          <w:sz w:val="21"/>
          <w:szCs w:val="21"/>
        </w:rPr>
        <w:t>（</w:t>
      </w:r>
      <w:r w:rsidRPr="00425126">
        <w:rPr>
          <w:sz w:val="21"/>
          <w:szCs w:val="21"/>
        </w:rPr>
        <w:t>3</w:t>
      </w:r>
      <w:r w:rsidRPr="00425126">
        <w:rPr>
          <w:sz w:val="21"/>
          <w:szCs w:val="21"/>
        </w:rPr>
        <w:t>）鉴别网络分别考虑他们真假的可能性；</w:t>
      </w:r>
    </w:p>
    <w:p w14:paraId="07131E10" w14:textId="77777777" w:rsidR="001B0C8E" w:rsidRPr="00425126" w:rsidRDefault="001B0C8E" w:rsidP="00425126">
      <w:pPr>
        <w:pStyle w:val="a3"/>
        <w:widowControl/>
        <w:shd w:val="clear" w:color="auto" w:fill="FFFFFF"/>
        <w:spacing w:line="400" w:lineRule="exact"/>
        <w:ind w:firstLineChars="200" w:firstLine="420"/>
        <w:rPr>
          <w:sz w:val="21"/>
          <w:szCs w:val="21"/>
        </w:rPr>
      </w:pPr>
      <w:r w:rsidRPr="00425126">
        <w:rPr>
          <w:sz w:val="21"/>
          <w:szCs w:val="21"/>
        </w:rPr>
        <w:t>得到两个网络的反馈：</w:t>
      </w:r>
    </w:p>
    <w:p w14:paraId="0374FF24" w14:textId="77777777" w:rsidR="001B0C8E" w:rsidRPr="00425126" w:rsidRDefault="001B0C8E" w:rsidP="00425126">
      <w:pPr>
        <w:pStyle w:val="a3"/>
        <w:widowControl/>
        <w:shd w:val="clear" w:color="auto" w:fill="FFFFFF"/>
        <w:spacing w:line="400" w:lineRule="exact"/>
        <w:ind w:firstLineChars="200" w:firstLine="420"/>
        <w:rPr>
          <w:sz w:val="21"/>
          <w:szCs w:val="21"/>
        </w:rPr>
      </w:pPr>
      <w:r w:rsidRPr="00425126">
        <w:rPr>
          <w:sz w:val="21"/>
          <w:szCs w:val="21"/>
        </w:rPr>
        <w:t>（</w:t>
      </w:r>
      <w:r w:rsidRPr="00425126">
        <w:rPr>
          <w:sz w:val="21"/>
          <w:szCs w:val="21"/>
        </w:rPr>
        <w:t>1</w:t>
      </w:r>
      <w:r w:rsidRPr="00425126">
        <w:rPr>
          <w:sz w:val="21"/>
          <w:szCs w:val="21"/>
        </w:rPr>
        <w:t>）鉴别网络循环反馈数据与</w:t>
      </w:r>
      <w:r w:rsidRPr="00425126">
        <w:rPr>
          <w:sz w:val="21"/>
          <w:szCs w:val="21"/>
        </w:rPr>
        <w:t>ground truth</w:t>
      </w:r>
      <w:r w:rsidRPr="00425126">
        <w:rPr>
          <w:sz w:val="21"/>
          <w:szCs w:val="21"/>
        </w:rPr>
        <w:t>之间的差异；</w:t>
      </w:r>
    </w:p>
    <w:p w14:paraId="0BA8F56E" w14:textId="093856C0" w:rsidR="00237A69" w:rsidRDefault="001B0C8E" w:rsidP="00425126">
      <w:pPr>
        <w:pStyle w:val="a3"/>
        <w:widowControl/>
        <w:shd w:val="clear" w:color="auto" w:fill="FFFFFF"/>
        <w:spacing w:line="400" w:lineRule="exact"/>
        <w:ind w:firstLineChars="200" w:firstLine="420"/>
        <w:rPr>
          <w:sz w:val="21"/>
          <w:szCs w:val="21"/>
        </w:rPr>
      </w:pPr>
      <w:r w:rsidRPr="00425126">
        <w:rPr>
          <w:noProof/>
          <w:kern w:val="0"/>
          <w:sz w:val="21"/>
          <w:szCs w:val="21"/>
          <w:lang w:bidi="ar"/>
        </w:rPr>
        <w:drawing>
          <wp:anchor distT="0" distB="0" distL="114300" distR="114300" simplePos="0" relativeHeight="251659264" behindDoc="0" locked="0" layoutInCell="1" allowOverlap="1" wp14:anchorId="11816A19" wp14:editId="2CCFFAC7">
            <wp:simplePos x="0" y="0"/>
            <wp:positionH relativeFrom="margin">
              <wp:align>right</wp:align>
            </wp:positionH>
            <wp:positionV relativeFrom="paragraph">
              <wp:posOffset>332105</wp:posOffset>
            </wp:positionV>
            <wp:extent cx="5265420" cy="1842770"/>
            <wp:effectExtent l="0" t="0" r="0" b="5080"/>
            <wp:wrapSquare wrapText="bothSides"/>
            <wp:docPr id="2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descr="IMG_256"/>
                    <pic:cNvPicPr>
                      <a:picLocks noChangeAspect="1"/>
                    </pic:cNvPicPr>
                  </pic:nvPicPr>
                  <pic:blipFill>
                    <a:blip r:embed="rId9"/>
                    <a:stretch>
                      <a:fillRect/>
                    </a:stretch>
                  </pic:blipFill>
                  <pic:spPr>
                    <a:xfrm>
                      <a:off x="0" y="0"/>
                      <a:ext cx="5265420" cy="184277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Pr="00425126">
        <w:rPr>
          <w:sz w:val="21"/>
          <w:szCs w:val="21"/>
        </w:rPr>
        <w:t>（</w:t>
      </w:r>
      <w:r w:rsidRPr="00425126">
        <w:rPr>
          <w:sz w:val="21"/>
          <w:szCs w:val="21"/>
        </w:rPr>
        <w:t>2</w:t>
      </w:r>
      <w:r w:rsidRPr="00425126">
        <w:rPr>
          <w:sz w:val="21"/>
          <w:szCs w:val="21"/>
        </w:rPr>
        <w:t>）生成网络持续接受鉴别网络反馈，不断优化生成器网络。</w:t>
      </w:r>
    </w:p>
    <w:p w14:paraId="5164A77D" w14:textId="4F01DF4D" w:rsidR="00425126" w:rsidRPr="00425126" w:rsidRDefault="00425126" w:rsidP="00425126">
      <w:pPr>
        <w:pStyle w:val="a3"/>
        <w:widowControl/>
        <w:shd w:val="clear" w:color="auto" w:fill="FFFFFF"/>
        <w:spacing w:line="400" w:lineRule="exact"/>
        <w:ind w:firstLineChars="200" w:firstLine="420"/>
        <w:jc w:val="center"/>
        <w:rPr>
          <w:rFonts w:hint="eastAsia"/>
          <w:sz w:val="18"/>
          <w:szCs w:val="21"/>
        </w:rPr>
      </w:pPr>
      <w:r w:rsidRPr="00425126">
        <w:rPr>
          <w:rFonts w:ascii="黑体" w:eastAsia="黑体" w:hAnsi="黑体" w:cs="宋体" w:hint="eastAsia"/>
          <w:sz w:val="21"/>
          <w:szCs w:val="21"/>
        </w:rPr>
        <w:t xml:space="preserve">图13-1  </w:t>
      </w:r>
      <w:r>
        <w:rPr>
          <w:rFonts w:ascii="黑体" w:eastAsia="黑体" w:hAnsi="黑体" w:cs="宋体" w:hint="eastAsia"/>
          <w:sz w:val="21"/>
          <w:szCs w:val="21"/>
        </w:rPr>
        <w:t>MNIST数据集在GAN网络中的表现</w:t>
      </w:r>
    </w:p>
    <w:sectPr w:rsidR="00425126" w:rsidRPr="004251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2AC5C" w14:textId="77777777" w:rsidR="002524AC" w:rsidRDefault="002524AC" w:rsidP="006205A2">
      <w:r>
        <w:separator/>
      </w:r>
    </w:p>
  </w:endnote>
  <w:endnote w:type="continuationSeparator" w:id="0">
    <w:p w14:paraId="2E898EEC" w14:textId="77777777" w:rsidR="002524AC" w:rsidRDefault="002524AC" w:rsidP="00620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B7ACA" w14:textId="77777777" w:rsidR="002524AC" w:rsidRDefault="002524AC" w:rsidP="006205A2">
      <w:r>
        <w:separator/>
      </w:r>
    </w:p>
  </w:footnote>
  <w:footnote w:type="continuationSeparator" w:id="0">
    <w:p w14:paraId="1ABCE064" w14:textId="77777777" w:rsidR="002524AC" w:rsidRDefault="002524AC" w:rsidP="006205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05DF9"/>
    <w:multiLevelType w:val="multilevel"/>
    <w:tmpl w:val="F5705116"/>
    <w:lvl w:ilvl="0">
      <w:start w:val="13"/>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32B74737"/>
    <w:multiLevelType w:val="hybridMultilevel"/>
    <w:tmpl w:val="845A10C8"/>
    <w:lvl w:ilvl="0" w:tplc="C9BCB1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59351B"/>
    <w:multiLevelType w:val="hybridMultilevel"/>
    <w:tmpl w:val="907675B0"/>
    <w:lvl w:ilvl="0" w:tplc="21E8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25"/>
    <w:rsid w:val="000D330E"/>
    <w:rsid w:val="00180218"/>
    <w:rsid w:val="001B0C8E"/>
    <w:rsid w:val="001D1E64"/>
    <w:rsid w:val="00220FC8"/>
    <w:rsid w:val="00237A69"/>
    <w:rsid w:val="002524AC"/>
    <w:rsid w:val="00425126"/>
    <w:rsid w:val="004A6727"/>
    <w:rsid w:val="004B7CDD"/>
    <w:rsid w:val="005172FC"/>
    <w:rsid w:val="00557ABF"/>
    <w:rsid w:val="005B2165"/>
    <w:rsid w:val="006205A2"/>
    <w:rsid w:val="007B52AD"/>
    <w:rsid w:val="00826825"/>
    <w:rsid w:val="008734E6"/>
    <w:rsid w:val="0089085A"/>
    <w:rsid w:val="00A61B1E"/>
    <w:rsid w:val="00A97480"/>
    <w:rsid w:val="00AF40F5"/>
    <w:rsid w:val="00B35B33"/>
    <w:rsid w:val="00BF6B73"/>
    <w:rsid w:val="00DB7925"/>
    <w:rsid w:val="00EE28D8"/>
    <w:rsid w:val="00F11BC0"/>
    <w:rsid w:val="00F12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AC0D7"/>
  <w15:chartTrackingRefBased/>
  <w15:docId w15:val="{281FC247-E1CC-49B9-A8A3-72D846590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0C8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205A2"/>
    <w:pPr>
      <w:keepNext/>
      <w:keepLines/>
      <w:numPr>
        <w:numId w:val="2"/>
      </w:numPr>
      <w:spacing w:before="340" w:after="330" w:line="578" w:lineRule="auto"/>
      <w:jc w:val="center"/>
      <w:outlineLvl w:val="0"/>
    </w:pPr>
    <w:rPr>
      <w:rFonts w:asciiTheme="minorHAnsi" w:eastAsia="黑体" w:hAnsiTheme="minorHAnsi" w:cstheme="minorBidi"/>
      <w:bCs/>
      <w:kern w:val="44"/>
      <w:sz w:val="32"/>
      <w:szCs w:val="44"/>
    </w:rPr>
  </w:style>
  <w:style w:type="paragraph" w:styleId="2">
    <w:name w:val="heading 2"/>
    <w:basedOn w:val="a"/>
    <w:next w:val="a"/>
    <w:link w:val="20"/>
    <w:uiPriority w:val="9"/>
    <w:unhideWhenUsed/>
    <w:qFormat/>
    <w:rsid w:val="006205A2"/>
    <w:pPr>
      <w:keepNext/>
      <w:keepLines/>
      <w:numPr>
        <w:ilvl w:val="1"/>
        <w:numId w:val="2"/>
      </w:numPr>
      <w:spacing w:before="260" w:after="260" w:line="415" w:lineRule="auto"/>
      <w:jc w:val="left"/>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6205A2"/>
    <w:pPr>
      <w:keepNext/>
      <w:keepLines/>
      <w:numPr>
        <w:ilvl w:val="2"/>
        <w:numId w:val="2"/>
      </w:numPr>
      <w:spacing w:before="260" w:after="260" w:line="416" w:lineRule="auto"/>
      <w:jc w:val="left"/>
      <w:outlineLvl w:val="2"/>
    </w:pPr>
    <w:rPr>
      <w:rFonts w:asciiTheme="minorHAnsi" w:eastAsia="黑体" w:hAnsiTheme="minorHAnsi" w:cstheme="minorBidi"/>
      <w:sz w:val="24"/>
      <w:szCs w:val="32"/>
    </w:rPr>
  </w:style>
  <w:style w:type="paragraph" w:styleId="4">
    <w:name w:val="heading 4"/>
    <w:basedOn w:val="a"/>
    <w:next w:val="a"/>
    <w:link w:val="40"/>
    <w:uiPriority w:val="9"/>
    <w:semiHidden/>
    <w:unhideWhenUsed/>
    <w:rsid w:val="006205A2"/>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05A2"/>
    <w:pPr>
      <w:keepNext/>
      <w:keepLines/>
      <w:numPr>
        <w:ilvl w:val="4"/>
        <w:numId w:val="2"/>
      </w:numPr>
      <w:spacing w:before="280" w:after="290" w:line="376" w:lineRule="auto"/>
      <w:outlineLvl w:val="4"/>
    </w:pPr>
    <w:rPr>
      <w:rFonts w:asciiTheme="minorHAnsi" w:hAnsiTheme="minorHAnsi" w:cstheme="minorBidi"/>
      <w:b/>
      <w:bCs/>
      <w:sz w:val="28"/>
      <w:szCs w:val="28"/>
    </w:rPr>
  </w:style>
  <w:style w:type="paragraph" w:styleId="6">
    <w:name w:val="heading 6"/>
    <w:basedOn w:val="a"/>
    <w:next w:val="a"/>
    <w:link w:val="60"/>
    <w:uiPriority w:val="9"/>
    <w:semiHidden/>
    <w:unhideWhenUsed/>
    <w:qFormat/>
    <w:rsid w:val="006205A2"/>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6205A2"/>
    <w:pPr>
      <w:keepNext/>
      <w:keepLines/>
      <w:numPr>
        <w:ilvl w:val="6"/>
        <w:numId w:val="2"/>
      </w:numPr>
      <w:spacing w:before="240" w:after="64" w:line="320" w:lineRule="auto"/>
      <w:outlineLvl w:val="6"/>
    </w:pPr>
    <w:rPr>
      <w:rFonts w:asciiTheme="minorHAnsi" w:hAnsiTheme="minorHAnsi" w:cstheme="minorBidi"/>
      <w:b/>
      <w:bCs/>
      <w:sz w:val="24"/>
    </w:rPr>
  </w:style>
  <w:style w:type="paragraph" w:styleId="8">
    <w:name w:val="heading 8"/>
    <w:basedOn w:val="a"/>
    <w:next w:val="a"/>
    <w:link w:val="80"/>
    <w:uiPriority w:val="9"/>
    <w:semiHidden/>
    <w:unhideWhenUsed/>
    <w:qFormat/>
    <w:rsid w:val="006205A2"/>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6205A2"/>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1B0C8E"/>
    <w:rPr>
      <w:sz w:val="24"/>
    </w:rPr>
  </w:style>
  <w:style w:type="character" w:customStyle="1" w:styleId="katex-mathml">
    <w:name w:val="katex-mathml"/>
    <w:basedOn w:val="a0"/>
    <w:rsid w:val="001B0C8E"/>
  </w:style>
  <w:style w:type="character" w:customStyle="1" w:styleId="mord">
    <w:name w:val="mord"/>
    <w:basedOn w:val="a0"/>
    <w:rsid w:val="001B0C8E"/>
  </w:style>
  <w:style w:type="character" w:customStyle="1" w:styleId="mopen">
    <w:name w:val="mopen"/>
    <w:basedOn w:val="a0"/>
    <w:rsid w:val="001B0C8E"/>
  </w:style>
  <w:style w:type="character" w:customStyle="1" w:styleId="mclose">
    <w:name w:val="mclose"/>
    <w:basedOn w:val="a0"/>
    <w:rsid w:val="001B0C8E"/>
  </w:style>
  <w:style w:type="character" w:customStyle="1" w:styleId="vlist-s">
    <w:name w:val="vlist-s"/>
    <w:basedOn w:val="a0"/>
    <w:rsid w:val="001B0C8E"/>
  </w:style>
  <w:style w:type="character" w:customStyle="1" w:styleId="mbin">
    <w:name w:val="mbin"/>
    <w:basedOn w:val="a0"/>
    <w:rsid w:val="001B0C8E"/>
  </w:style>
  <w:style w:type="character" w:customStyle="1" w:styleId="mrel">
    <w:name w:val="mrel"/>
    <w:basedOn w:val="a0"/>
    <w:rsid w:val="001B0C8E"/>
  </w:style>
  <w:style w:type="character" w:styleId="a4">
    <w:name w:val="Placeholder Text"/>
    <w:basedOn w:val="a0"/>
    <w:uiPriority w:val="99"/>
    <w:semiHidden/>
    <w:rsid w:val="00220FC8"/>
    <w:rPr>
      <w:color w:val="808080"/>
    </w:rPr>
  </w:style>
  <w:style w:type="paragraph" w:styleId="a5">
    <w:name w:val="header"/>
    <w:basedOn w:val="a"/>
    <w:link w:val="a6"/>
    <w:uiPriority w:val="99"/>
    <w:unhideWhenUsed/>
    <w:rsid w:val="006205A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205A2"/>
    <w:rPr>
      <w:rFonts w:ascii="Times New Roman" w:eastAsia="宋体" w:hAnsi="Times New Roman" w:cs="Times New Roman"/>
      <w:sz w:val="18"/>
      <w:szCs w:val="18"/>
    </w:rPr>
  </w:style>
  <w:style w:type="paragraph" w:styleId="a7">
    <w:name w:val="footer"/>
    <w:basedOn w:val="a"/>
    <w:link w:val="a8"/>
    <w:uiPriority w:val="99"/>
    <w:unhideWhenUsed/>
    <w:rsid w:val="006205A2"/>
    <w:pPr>
      <w:tabs>
        <w:tab w:val="center" w:pos="4153"/>
        <w:tab w:val="right" w:pos="8306"/>
      </w:tabs>
      <w:snapToGrid w:val="0"/>
      <w:jc w:val="left"/>
    </w:pPr>
    <w:rPr>
      <w:sz w:val="18"/>
      <w:szCs w:val="18"/>
    </w:rPr>
  </w:style>
  <w:style w:type="character" w:customStyle="1" w:styleId="a8">
    <w:name w:val="页脚 字符"/>
    <w:basedOn w:val="a0"/>
    <w:link w:val="a7"/>
    <w:uiPriority w:val="99"/>
    <w:rsid w:val="006205A2"/>
    <w:rPr>
      <w:rFonts w:ascii="Times New Roman" w:eastAsia="宋体" w:hAnsi="Times New Roman" w:cs="Times New Roman"/>
      <w:sz w:val="18"/>
      <w:szCs w:val="18"/>
    </w:rPr>
  </w:style>
  <w:style w:type="character" w:customStyle="1" w:styleId="10">
    <w:name w:val="标题 1 字符"/>
    <w:basedOn w:val="a0"/>
    <w:link w:val="1"/>
    <w:uiPriority w:val="9"/>
    <w:rsid w:val="006205A2"/>
    <w:rPr>
      <w:rFonts w:eastAsia="黑体"/>
      <w:bCs/>
      <w:kern w:val="44"/>
      <w:sz w:val="32"/>
      <w:szCs w:val="44"/>
    </w:rPr>
  </w:style>
  <w:style w:type="character" w:customStyle="1" w:styleId="20">
    <w:name w:val="标题 2 字符"/>
    <w:basedOn w:val="a0"/>
    <w:link w:val="2"/>
    <w:uiPriority w:val="9"/>
    <w:rsid w:val="006205A2"/>
    <w:rPr>
      <w:rFonts w:ascii="黑体" w:eastAsia="黑体" w:hAnsi="黑体" w:cstheme="majorBidi"/>
      <w:bCs/>
      <w:sz w:val="28"/>
      <w:szCs w:val="32"/>
    </w:rPr>
  </w:style>
  <w:style w:type="character" w:customStyle="1" w:styleId="30">
    <w:name w:val="标题 3 字符"/>
    <w:basedOn w:val="a0"/>
    <w:link w:val="3"/>
    <w:uiPriority w:val="9"/>
    <w:rsid w:val="006205A2"/>
    <w:rPr>
      <w:rFonts w:eastAsia="黑体"/>
      <w:sz w:val="24"/>
      <w:szCs w:val="32"/>
    </w:rPr>
  </w:style>
  <w:style w:type="character" w:customStyle="1" w:styleId="40">
    <w:name w:val="标题 4 字符"/>
    <w:basedOn w:val="a0"/>
    <w:link w:val="4"/>
    <w:uiPriority w:val="9"/>
    <w:semiHidden/>
    <w:rsid w:val="006205A2"/>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205A2"/>
    <w:rPr>
      <w:rFonts w:eastAsia="宋体"/>
      <w:b/>
      <w:bCs/>
      <w:sz w:val="28"/>
      <w:szCs w:val="28"/>
    </w:rPr>
  </w:style>
  <w:style w:type="character" w:customStyle="1" w:styleId="60">
    <w:name w:val="标题 6 字符"/>
    <w:basedOn w:val="a0"/>
    <w:link w:val="6"/>
    <w:uiPriority w:val="9"/>
    <w:semiHidden/>
    <w:rsid w:val="006205A2"/>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205A2"/>
    <w:rPr>
      <w:rFonts w:eastAsia="宋体"/>
      <w:b/>
      <w:bCs/>
      <w:sz w:val="24"/>
      <w:szCs w:val="24"/>
    </w:rPr>
  </w:style>
  <w:style w:type="character" w:customStyle="1" w:styleId="80">
    <w:name w:val="标题 8 字符"/>
    <w:basedOn w:val="a0"/>
    <w:link w:val="8"/>
    <w:uiPriority w:val="9"/>
    <w:semiHidden/>
    <w:rsid w:val="006205A2"/>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205A2"/>
    <w:rPr>
      <w:rFonts w:asciiTheme="majorHAnsi" w:eastAsiaTheme="majorEastAsia" w:hAnsiTheme="majorHAnsi" w:cstheme="majorBidi"/>
      <w:szCs w:val="21"/>
    </w:rPr>
  </w:style>
  <w:style w:type="paragraph" w:styleId="a9">
    <w:name w:val="List Paragraph"/>
    <w:basedOn w:val="a"/>
    <w:uiPriority w:val="34"/>
    <w:qFormat/>
    <w:rsid w:val="00A97480"/>
    <w:pPr>
      <w:spacing w:line="360" w:lineRule="auto"/>
      <w:ind w:firstLineChars="200" w:firstLine="420"/>
    </w:pPr>
    <w:rPr>
      <w:rFonts w:ascii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 浩圆</dc:creator>
  <cp:keywords/>
  <dc:description/>
  <cp:lastModifiedBy>伊 浩圆</cp:lastModifiedBy>
  <cp:revision>15</cp:revision>
  <dcterms:created xsi:type="dcterms:W3CDTF">2023-05-05T08:45:00Z</dcterms:created>
  <dcterms:modified xsi:type="dcterms:W3CDTF">2023-05-07T10:59:00Z</dcterms:modified>
</cp:coreProperties>
</file>