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/>
      </w:pPr>
      <w:r>
        <w:rPr/>
        <w:t xml:space="preserve">Hoja de trabajo sobre </w:t>
        <w:br/>
        <w:t>roles en The Carpentries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542290</wp:posOffset>
                </wp:positionH>
                <wp:positionV relativeFrom="page">
                  <wp:posOffset>9086850</wp:posOffset>
                </wp:positionV>
                <wp:extent cx="6555105" cy="1047750"/>
                <wp:effectExtent l="0" t="0" r="0" b="0"/>
                <wp:wrapSquare wrapText="largest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105" cy="10477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idodelmarco"/>
                              <w:widowControl/>
                              <w:bidi w:val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Cuál es tu rol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  <w:br/>
                            </w:r>
                          </w:p>
                          <w:p>
                            <w:pPr>
                              <w:pStyle w:val="Contenidodelmarco"/>
                              <w:widowControl/>
                              <w:bidi w:val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Piensa sobre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distintas experiencias, abilidades e intereses y luego considera cuáles de los roles dentro de la organización The Carpentries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ajustaría mejor a ti. ¿De qué formas te interesaría trabajar con The Carpentries? ¿Para qué roles crees que estás mejor preparado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anchor="ctr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6.15pt;height:82.5pt;mso-wrap-distance-left:5.7pt;mso-wrap-distance-right:5.7pt;mso-wrap-distance-top:5.7pt;mso-wrap-distance-bottom:5.7pt;margin-top:715.5pt;mso-position-vertical-relative:page;margin-left:42.7pt;mso-position-horizontal-relative:page">
                <v:textbox inset="0.0590277777777778in,0.0590277777777778in,0.0590277777777778in,0.0590277777777778in">
                  <w:txbxContent>
                    <w:p>
                      <w:pPr>
                        <w:pStyle w:val="Contenidodelmarco"/>
                        <w:widowControl/>
                        <w:bidi w:val="0"/>
                        <w:ind w:left="0" w:right="0" w:hanging="0"/>
                        <w:jc w:val="left"/>
                        <w:rPr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Cuál es tu rol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  <w:br/>
                      </w:r>
                    </w:p>
                    <w:p>
                      <w:pPr>
                        <w:pStyle w:val="Contenidodelmarco"/>
                        <w:widowControl/>
                        <w:bidi w:val="0"/>
                        <w:ind w:left="0" w:right="0" w:hanging="0"/>
                        <w:jc w:val="left"/>
                        <w:rPr/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Piensa sobre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tus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distintas experiencias, abilidades e intereses y luego considera cuáles de los roles dentro de la organización The Carpentries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ajustaría mejor a ti. ¿De qué formas te interesaría trabajar con The Carpentries? ¿Para qué roles crees que estás mejor preparado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?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Escrib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la letra correcta en cada rol para unirlo con su descripción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before="0" w:after="360"/>
        <w:rPr/>
      </w:pPr>
      <w:r>
        <w:rPr>
          <w:sz w:val="22"/>
          <w:szCs w:val="22"/>
        </w:rPr>
        <w:t xml:space="preserve">_____ </w:t>
      </w:r>
      <w:r>
        <w:rPr>
          <w:sz w:val="22"/>
          <w:szCs w:val="22"/>
        </w:rPr>
        <w:t xml:space="preserve">Instructors 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Instructoras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 xml:space="preserve">_____ Mentors 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Mentor</w:t>
      </w:r>
      <w:r>
        <w:rPr>
          <w:i/>
          <w:iCs/>
          <w:sz w:val="22"/>
          <w:szCs w:val="22"/>
        </w:rPr>
        <w:t>a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Trainers</w:t>
      </w:r>
      <w:r>
        <w:rPr>
          <w:sz w:val="22"/>
          <w:szCs w:val="22"/>
        </w:rPr>
        <w:t xml:space="preserve"> 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Entrenador</w:t>
      </w:r>
      <w:r>
        <w:rPr>
          <w:i/>
          <w:iCs/>
          <w:sz w:val="22"/>
          <w:szCs w:val="22"/>
        </w:rPr>
        <w:t>a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Lesson developers</w:t>
      </w:r>
      <w:r>
        <w:rPr>
          <w:sz w:val="22"/>
          <w:szCs w:val="22"/>
        </w:rPr>
        <w:t xml:space="preserve"> </w:t>
        <w:tab/>
      </w:r>
      <w:r>
        <w:rPr>
          <w:i/>
          <w:iCs/>
          <w:sz w:val="22"/>
          <w:szCs w:val="22"/>
        </w:rPr>
        <w:t>(Desarrolladoras de lecciones)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Curriculum advisors</w:t>
      </w:r>
      <w:r>
        <w:rPr>
          <w:sz w:val="22"/>
          <w:szCs w:val="22"/>
        </w:rPr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Consejer</w:t>
      </w:r>
      <w:r>
        <w:rPr>
          <w:i/>
          <w:iCs/>
          <w:sz w:val="22"/>
          <w:szCs w:val="22"/>
        </w:rPr>
        <w:t>a</w:t>
      </w:r>
      <w:r>
        <w:rPr>
          <w:i/>
          <w:iCs/>
          <w:sz w:val="22"/>
          <w:szCs w:val="22"/>
        </w:rPr>
        <w:t>s sobre curriculum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Lesson maintainers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Mantenedoras de lecciones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Lesson Infrastructure Team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 xml:space="preserve">Equipo de infraestructura de </w:t>
        <w:tab/>
        <w:t>lecciones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Assessment Network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Red de evaluación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Champions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Campeones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Infrastructure Team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Equipo de infraestructura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Regional Coordinators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Coordinadores regionales</w:t>
      </w:r>
      <w:r>
        <w:rPr>
          <w:sz w:val="22"/>
          <w:szCs w:val="22"/>
        </w:rPr>
        <w:t>)</w:t>
      </w:r>
    </w:p>
    <w:p>
      <w:pPr>
        <w:pStyle w:val="Normal"/>
        <w:spacing w:before="0" w:after="360"/>
        <w:rPr/>
      </w:pPr>
      <w:r>
        <w:rPr>
          <w:sz w:val="22"/>
          <w:szCs w:val="22"/>
        </w:rPr>
        <w:t>_____ Code of Conduct Committee</w:t>
        <w:br/>
        <w:tab/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Comité del Código de Conducta</w:t>
      </w:r>
      <w:r>
        <w:rPr>
          <w:sz w:val="22"/>
          <w:szCs w:val="22"/>
        </w:rPr>
        <w:t>)</w:t>
      </w:r>
    </w:p>
    <w:p>
      <w:pPr>
        <w:pStyle w:val="Normal"/>
        <w:spacing w:before="0" w:after="180"/>
        <w:rPr/>
      </w:pPr>
      <w:r>
        <w:br w:type="column"/>
      </w: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>Ayudar a coordinar talleres en sus áreas geográficas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B. </w:t>
      </w:r>
      <w:r>
        <w:rPr>
          <w:sz w:val="22"/>
          <w:szCs w:val="22"/>
        </w:rPr>
        <w:t xml:space="preserve">Proveer guías de alta nivel sobre la estructura global </w:t>
        <w:tab/>
        <w:t>de un curricul</w:t>
      </w:r>
      <w:r>
        <w:rPr>
          <w:sz w:val="22"/>
          <w:szCs w:val="22"/>
        </w:rPr>
        <w:t>um en particular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C. </w:t>
      </w:r>
      <w:r>
        <w:rPr>
          <w:sz w:val="22"/>
          <w:szCs w:val="22"/>
        </w:rPr>
        <w:t>Organizar y enseñar talleres de Carpentries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D. </w:t>
      </w:r>
      <w:r>
        <w:rPr>
          <w:sz w:val="22"/>
          <w:szCs w:val="22"/>
        </w:rPr>
        <w:t xml:space="preserve">Instructoras experimentadas que inspiran y preparan </w:t>
        <w:tab/>
        <w:t>nuestras nuevas instructoras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E. </w:t>
      </w:r>
      <w:r>
        <w:rPr>
          <w:sz w:val="22"/>
          <w:szCs w:val="22"/>
        </w:rPr>
        <w:t xml:space="preserve">Apoyan a instructores mientras construyen sus </w:t>
        <w:tab/>
        <w:t>abilidades técnicas y educativas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F. </w:t>
      </w:r>
      <w:r>
        <w:rPr>
          <w:sz w:val="22"/>
          <w:szCs w:val="22"/>
        </w:rPr>
        <w:t xml:space="preserve">Asegurar que las lecciones se mantengan precisas, </w:t>
        <w:tab/>
        <w:t>actualizadas, funcionales y cohesivas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G. </w:t>
      </w:r>
      <w:r>
        <w:rPr>
          <w:sz w:val="22"/>
          <w:szCs w:val="22"/>
        </w:rPr>
        <w:t xml:space="preserve">Mantener a nuestra comunidad amigable, acogedora </w:t>
        <w:tab/>
        <w:t>y respetuosa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H. </w:t>
      </w:r>
      <w:r>
        <w:rPr>
          <w:sz w:val="22"/>
          <w:szCs w:val="22"/>
        </w:rPr>
        <w:t>Trabajar para apoyar nuestra infraestructura</w:t>
      </w:r>
      <w:bookmarkStart w:id="0" w:name="_GoBack"/>
      <w:bookmarkEnd w:id="0"/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I. </w:t>
      </w:r>
      <w:r>
        <w:rPr>
          <w:sz w:val="22"/>
          <w:szCs w:val="22"/>
        </w:rPr>
        <w:t>Apoyar la construcción y el estilizado de lecciones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J. </w:t>
      </w:r>
      <w:r>
        <w:rPr>
          <w:sz w:val="22"/>
          <w:szCs w:val="22"/>
        </w:rPr>
        <w:t>Crear nuevas lecciones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w:rPr>
          <w:sz w:val="22"/>
          <w:szCs w:val="22"/>
        </w:rPr>
        <w:t xml:space="preserve">K. </w:t>
      </w:r>
      <w:r>
        <w:rPr>
          <w:sz w:val="22"/>
          <w:szCs w:val="22"/>
        </w:rPr>
        <w:t xml:space="preserve">Una comunidad para compartir recursos y discutir </w:t>
        <w:tab/>
        <w:t>buenas prácticas en el trabajo con evaluaciones</w:t>
      </w:r>
      <w:r>
        <w:rPr>
          <w:sz w:val="22"/>
          <w:szCs w:val="22"/>
        </w:rPr>
        <w:br/>
      </w:r>
    </w:p>
    <w:p>
      <w:pPr>
        <w:pStyle w:val="Normal"/>
        <w:spacing w:before="0" w:after="18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94F39F0">
                <wp:simplePos x="0" y="0"/>
                <wp:positionH relativeFrom="column">
                  <wp:posOffset>-2945130</wp:posOffset>
                </wp:positionH>
                <wp:positionV relativeFrom="paragraph">
                  <wp:posOffset>1049655</wp:posOffset>
                </wp:positionV>
                <wp:extent cx="6840855" cy="1239520"/>
                <wp:effectExtent l="0" t="0" r="25400" b="27940"/>
                <wp:wrapThrough wrapText="bothSides">
                  <wp:wrapPolygon edited="0">
                    <wp:start x="185" y="0"/>
                    <wp:lineTo x="0" y="1353"/>
                    <wp:lineTo x="0" y="20292"/>
                    <wp:lineTo x="185" y="21645"/>
                    <wp:lineTo x="21415" y="21645"/>
                    <wp:lineTo x="21600" y="20292"/>
                    <wp:lineTo x="21600" y="1353"/>
                    <wp:lineTo x="21415" y="0"/>
                    <wp:lineTo x="185" y="0"/>
                  </wp:wrapPolygon>
                </wp:wrapThrough>
                <wp:docPr id="2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123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2"/>
          <w:szCs w:val="22"/>
        </w:rPr>
        <w:t xml:space="preserve">L. </w:t>
      </w:r>
      <w:r>
        <w:rPr>
          <w:sz w:val="22"/>
          <w:szCs w:val="22"/>
        </w:rPr>
        <w:t xml:space="preserve">Trabajar para apoyar a las comunidades existentes y </w:t>
        <w:tab/>
        <w:t>atraer nuevas comunidades.</w:t>
      </w:r>
    </w:p>
    <w:sectPr>
      <w:type w:val="continuous"/>
      <w:pgSz w:w="11906" w:h="16838"/>
      <w:pgMar w:left="548" w:right="463" w:header="0" w:top="567" w:footer="0" w:bottom="567" w:gutter="0"/>
      <w:cols w:num="2" w:equalWidth="false" w:sep="false">
        <w:col w:w="4417" w:space="286"/>
        <w:col w:w="6191"/>
      </w:cols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Encabezado1">
    <w:name w:val="Heading 1"/>
    <w:basedOn w:val="Normal"/>
    <w:next w:val="Normal"/>
    <w:link w:val="Heading1Char"/>
    <w:uiPriority w:val="9"/>
    <w:qFormat/>
    <w:rsid w:val="00260a5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0a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260a55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itleChar"/>
    <w:uiPriority w:val="10"/>
    <w:qFormat/>
    <w:rsid w:val="00260a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351585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252</Words>
  <Characters>1556</Characters>
  <CharactersWithSpaces>1817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2019-03-21T21:29:00Z</dcterms:created>
  <dc:creator>Amy E. Hodge</dc:creator>
  <dc:description/>
  <dc:language>es-AR</dc:language>
  <cp:lastModifiedBy/>
  <cp:lastPrinted>2018-01-16T21:48:00Z</cp:lastPrinted>
  <dcterms:modified xsi:type="dcterms:W3CDTF">2019-10-24T19:36:36Z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