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Electrolux 20 lít EMM20K22B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1.790.000đ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t0r4d8hxpq8i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Thiết kế sang trọng, kiểu dáng thời thượng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suất 800W hâm nóng thức ăn nhanh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Các chương trình cài đặt sẵn dễ điều chỉnh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+ 5 mức công suất giúp nấu nướng linh hoạt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Rã đông thực phẩm nhanh chóng và đều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rFonts w:ascii="Roboto" w:cs="Roboto" w:eastAsia="Roboto" w:hAnsi="Roboto"/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