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SimSun" w:cs="SimSun" w:eastAsia="SimSun" w:hAnsi="SimSun"/>
          <w:color w:val="000000"/>
          <w:sz w:val="30"/>
          <w:szCs w:val="30"/>
        </w:rPr>
        <w:t xml:space="preserve">Markdown 完整语法测试文档</w:t>
      </w:r>
    </w:p>
    <w:p>
      <w:pPr>
        <w:spacing w:after="120"/>
      </w:pPr>
      <w:r>
        <w:rPr>
          <w:rFonts w:ascii="SimSun" w:cs="SimSun" w:eastAsia="SimSun" w:hAnsi="SimSun"/>
          <w:color w:val="000000"/>
          <w:sz w:val="24"/>
          <w:szCs w:val="24"/>
        </w:rPr>
        <w:t xml:space="preserve">本文档用于测试 </w:t>
      </w:r>
      <w:r>
        <w:rPr>
          <w:rFonts w:ascii="SimSun" w:cs="SimSun" w:eastAsia="SimSun" w:hAnsi="SimSun"/>
          <w:b/>
          <w:bCs/>
          <w:color w:val="000000"/>
          <w:sz w:val="24"/>
          <w:szCs w:val="24"/>
        </w:rPr>
        <w:t xml:space="preserve">AI 对话导出为 Word 插件</w:t>
      </w:r>
      <w:r>
        <w:rPr>
          <w:rFonts w:ascii="SimSun" w:cs="SimSun" w:eastAsia="SimSun" w:hAnsi="SimSun"/>
          <w:color w:val="000000"/>
          <w:sz w:val="24"/>
          <w:szCs w:val="24"/>
        </w:rPr>
        <w:t xml:space="preserve"> 的功能，涵盖了几乎所有标准 Markdown 语法元素。</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 标题（Heading）</w:t>
      </w:r>
    </w:p>
    <w:p>
      <w:pPr>
        <w:pStyle w:val="Heading1"/>
      </w:pPr>
      <w:r>
        <w:rPr>
          <w:rFonts w:ascii="SimSun" w:cs="SimSun" w:eastAsia="SimSun" w:hAnsi="SimSun"/>
          <w:color w:val="000000"/>
          <w:sz w:val="30"/>
          <w:szCs w:val="30"/>
        </w:rPr>
        <w:t xml:space="preserve">一级标题</w:t>
      </w:r>
    </w:p>
    <w:p>
      <w:pPr>
        <w:pStyle w:val="Heading2"/>
      </w:pPr>
      <w:r>
        <w:rPr>
          <w:rFonts w:ascii="SimSun" w:cs="SimSun" w:eastAsia="SimSun" w:hAnsi="SimSun"/>
          <w:color w:val="000000"/>
          <w:sz w:val="28"/>
          <w:szCs w:val="28"/>
        </w:rPr>
        <w:t xml:space="preserve">二级标题</w:t>
      </w:r>
    </w:p>
    <w:p>
      <w:pPr>
        <w:pStyle w:val="Heading3"/>
      </w:pPr>
      <w:r>
        <w:rPr>
          <w:rFonts w:ascii="SimSun" w:cs="SimSun" w:eastAsia="SimSun" w:hAnsi="SimSun"/>
          <w:color w:val="000000"/>
          <w:sz w:val="26"/>
          <w:szCs w:val="26"/>
        </w:rPr>
        <w:t xml:space="preserve">三级标题</w:t>
      </w:r>
    </w:p>
    <w:p>
      <w:pPr>
        <w:pStyle w:val="Heading4"/>
      </w:pPr>
      <w:r>
        <w:rPr>
          <w:rFonts w:ascii="SimSun" w:cs="SimSun" w:eastAsia="SimSun" w:hAnsi="SimSun"/>
          <w:color w:val="000000"/>
          <w:sz w:val="24"/>
          <w:szCs w:val="24"/>
        </w:rPr>
        <w:t xml:space="preserve">四级标题</w:t>
      </w:r>
    </w:p>
    <w:p>
      <w:pPr>
        <w:pStyle w:val="Heading5"/>
      </w:pPr>
      <w:r>
        <w:rPr>
          <w:rFonts w:ascii="SimSun" w:cs="SimSun" w:eastAsia="SimSun" w:hAnsi="SimSun"/>
          <w:color w:val="000000"/>
          <w:sz w:val="24"/>
          <w:szCs w:val="24"/>
        </w:rPr>
        <w:t xml:space="preserve">五级标题</w:t>
      </w:r>
    </w:p>
    <w:p>
      <w:pPr>
        <w:pStyle w:val="Heading6"/>
      </w:pPr>
      <w:r>
        <w:rPr>
          <w:rFonts w:ascii="SimSun" w:cs="SimSun" w:eastAsia="SimSun" w:hAnsi="SimSun"/>
          <w:color w:val="000000"/>
          <w:sz w:val="24"/>
          <w:szCs w:val="24"/>
        </w:rPr>
        <w:t xml:space="preserve">六级标题</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2. 段落与文本格式</w:t>
      </w:r>
    </w:p>
    <w:p>
      <w:pPr>
        <w:spacing w:after="120"/>
      </w:pPr>
      <w:r>
        <w:rPr>
          <w:rFonts w:ascii="SimSun" w:cs="SimSun" w:eastAsia="SimSun" w:hAnsi="SimSun"/>
          <w:color w:val="000000"/>
          <w:sz w:val="24"/>
          <w:szCs w:val="24"/>
        </w:rPr>
        <w:t xml:space="preserve">普通段落，包含 </w:t>
      </w:r>
      <w:r>
        <w:rPr>
          <w:rFonts w:ascii="SimSun" w:cs="SimSun" w:eastAsia="SimSun" w:hAnsi="SimSun"/>
          <w:b/>
          <w:bCs/>
          <w:color w:val="000000"/>
          <w:sz w:val="24"/>
          <w:szCs w:val="24"/>
        </w:rPr>
        <w:t xml:space="preserve">粗体</w:t>
      </w:r>
      <w:r>
        <w:rPr>
          <w:rFonts w:ascii="SimSun" w:cs="SimSun" w:eastAsia="SimSun" w:hAnsi="SimSun"/>
          <w:color w:val="000000"/>
          <w:sz w:val="24"/>
          <w:szCs w:val="24"/>
        </w:rPr>
        <w:t xml:space="preserve">（</w:t>
      </w:r>
      <w:r>
        <w:rPr>
          <w:rFonts w:ascii="Consolas" w:cs="Consolas" w:eastAsia="Consolas" w:hAnsi="Consolas"/>
          <w:sz w:val="18"/>
          <w:szCs w:val="18"/>
        </w:rPr>
        <w:t xml:space="preserve">**粗体**</w:t>
      </w:r>
      <w:r>
        <w:rPr>
          <w:rFonts w:ascii="SimSun" w:cs="SimSun" w:eastAsia="SimSun" w:hAnsi="SimSun"/>
          <w:color w:val="000000"/>
          <w:sz w:val="24"/>
          <w:szCs w:val="24"/>
        </w:rPr>
        <w:t xml:space="preserve">）、</w:t>
      </w:r>
      <w:r>
        <w:rPr>
          <w:rFonts w:ascii="SimSun" w:cs="SimSun" w:eastAsia="SimSun" w:hAnsi="SimSun"/>
          <w:i/>
          <w:iCs/>
          <w:color w:val="000000"/>
          <w:sz w:val="24"/>
          <w:szCs w:val="24"/>
        </w:rPr>
        <w:t xml:space="preserve">斜体</w:t>
      </w:r>
      <w:r>
        <w:rPr>
          <w:rFonts w:ascii="SimSun" w:cs="SimSun" w:eastAsia="SimSun" w:hAnsi="SimSun"/>
          <w:color w:val="000000"/>
          <w:sz w:val="24"/>
          <w:szCs w:val="24"/>
        </w:rPr>
        <w:t xml:space="preserve">（</w:t>
      </w:r>
      <w:r>
        <w:rPr>
          <w:rFonts w:ascii="Consolas" w:cs="Consolas" w:eastAsia="Consolas" w:hAnsi="Consolas"/>
          <w:sz w:val="18"/>
          <w:szCs w:val="18"/>
        </w:rPr>
        <w:t xml:space="preserve">*斜体*</w:t>
      </w:r>
      <w:r>
        <w:rPr>
          <w:rFonts w:ascii="SimSun" w:cs="SimSun" w:eastAsia="SimSun" w:hAnsi="SimSun"/>
          <w:color w:val="000000"/>
          <w:sz w:val="24"/>
          <w:szCs w:val="24"/>
        </w:rPr>
        <w:t xml:space="preserve">）、</w:t>
      </w:r>
      <w:r>
        <w:rPr>
          <w:rFonts w:ascii="SimSun" w:cs="SimSun" w:eastAsia="SimSun" w:hAnsi="SimSun"/>
          <w:i/>
          <w:iCs/>
          <w:color w:val="000000"/>
          <w:sz w:val="24"/>
          <w:szCs w:val="24"/>
        </w:rPr>
        <w:t xml:space="preserve">粗斜体</w:t>
      </w:r>
      <w:r>
        <w:rPr>
          <w:rFonts w:ascii="SimSun" w:cs="SimSun" w:eastAsia="SimSun" w:hAnsi="SimSun"/>
          <w:color w:val="000000"/>
          <w:sz w:val="24"/>
          <w:szCs w:val="24"/>
        </w:rPr>
        <w:t xml:space="preserve">、</w:t>
      </w:r>
      <w:r>
        <w:rPr>
          <w:rFonts w:ascii="SimSun" w:cs="SimSun" w:eastAsia="SimSun" w:hAnsi="SimSun"/>
          <w:strike/>
          <w:color w:val="000000"/>
          <w:sz w:val="24"/>
          <w:szCs w:val="24"/>
        </w:rPr>
        <w:t xml:space="preserve">删除线</w:t>
      </w:r>
      <w:r>
        <w:rPr>
          <w:rFonts w:ascii="SimSun" w:cs="SimSun" w:eastAsia="SimSun" w:hAnsi="SimSun"/>
          <w:color w:val="000000"/>
          <w:sz w:val="24"/>
          <w:szCs w:val="24"/>
        </w:rPr>
        <w:t xml:space="preserve">（</w:t>
      </w:r>
      <w:r>
        <w:rPr>
          <w:rFonts w:ascii="Consolas" w:cs="Consolas" w:eastAsia="Consolas" w:hAnsi="Consolas"/>
          <w:sz w:val="18"/>
          <w:szCs w:val="18"/>
        </w:rPr>
        <w:t xml:space="preserve">~~删除线~~</w:t>
      </w:r>
      <w:r>
        <w:rPr>
          <w:rFonts w:ascii="SimSun" w:cs="SimSun" w:eastAsia="SimSun" w:hAnsi="SimSun"/>
          <w:color w:val="000000"/>
          <w:sz w:val="24"/>
          <w:szCs w:val="24"/>
        </w:rPr>
        <w:t xml:space="preserve">）、</w:t>
      </w:r>
      <w:r>
        <w:rPr>
          <w:rFonts w:ascii="Consolas" w:cs="Consolas" w:eastAsia="Consolas" w:hAnsi="Consolas"/>
          <w:sz w:val="18"/>
          <w:szCs w:val="18"/>
        </w:rPr>
        <w:t xml:space="preserve">内联代码</w:t>
      </w:r>
      <w:r>
        <w:rPr>
          <w:rFonts w:ascii="SimSun" w:cs="SimSun" w:eastAsia="SimSun" w:hAnsi="SimSun"/>
          <w:color w:val="000000"/>
          <w:sz w:val="24"/>
          <w:szCs w:val="24"/>
        </w:rPr>
        <w:t xml:space="preserve">（</w:t>
      </w:r>
      <w:r>
        <w:rPr>
          <w:rFonts w:ascii="Consolas" w:cs="Consolas" w:eastAsia="Consolas" w:hAnsi="Consolas"/>
          <w:sz w:val="18"/>
          <w:szCs w:val="18"/>
        </w:rPr>
        <w:t xml:space="preserve">内联代码</w:t>
      </w:r>
      <w:r>
        <w:rPr>
          <w:rFonts w:ascii="SimSun" w:cs="SimSun" w:eastAsia="SimSun" w:hAnsi="SimSun"/>
          <w:color w:val="000000"/>
          <w:sz w:val="24"/>
          <w:szCs w:val="24"/>
        </w:rPr>
        <w:t xml:space="preserve">）。</w:t>
      </w:r>
    </w:p>
    <w:p>
      <w:pPr>
        <w:spacing w:after="120"/>
      </w:pPr>
      <w:r>
        <w:rPr>
          <w:rFonts w:ascii="SimSun" w:cs="SimSun" w:eastAsia="SimSun" w:hAnsi="SimSun"/>
          <w:color w:val="000000"/>
          <w:sz w:val="24"/>
          <w:szCs w:val="24"/>
        </w:rPr>
        <w:t xml:space="preserve">还有下划线（部分实现使用 </w:t>
      </w:r>
      <w:r>
        <w:rPr>
          <w:rFonts w:ascii="Consolas" w:cs="Consolas" w:eastAsia="Consolas" w:hAnsi="Consolas"/>
          <w:sz w:val="18"/>
          <w:szCs w:val="18"/>
        </w:rPr>
        <w:t xml:space="preserve">&lt;u&gt;</w:t>
      </w:r>
      <w:r>
        <w:rPr>
          <w:rFonts w:ascii="SimSun" w:cs="SimSun" w:eastAsia="SimSun" w:hAnsi="SimSun"/>
          <w:color w:val="000000"/>
          <w:sz w:val="24"/>
          <w:szCs w:val="24"/>
        </w:rPr>
        <w:t xml:space="preserve"> 标签）：</w:t>
      </w:r>
      <w:r>
        <w:rPr>
          <w:rFonts w:ascii="SimSun" w:cs="SimSun" w:eastAsia="SimSun" w:hAnsi="SimSun"/>
          <w:color w:val="000000"/>
          <w:sz w:val="24"/>
          <w:szCs w:val="24"/>
        </w:rPr>
        <w:t xml:space="preserve">这是下划线</w:t>
      </w:r>
      <w:r>
        <w:rPr>
          <w:rFonts w:ascii="SimSun" w:cs="SimSun" w:eastAsia="SimSun" w:hAnsi="SimSun"/>
          <w:color w:val="000000"/>
          <w:sz w:val="24"/>
          <w:szCs w:val="24"/>
        </w:rPr>
        <w:t xml:space="preserve">，以及高亮（</w:t>
      </w:r>
      <w:r>
        <w:rPr>
          <w:rFonts w:ascii="Consolas" w:cs="Consolas" w:eastAsia="Consolas" w:hAnsi="Consolas"/>
          <w:sz w:val="18"/>
          <w:szCs w:val="18"/>
        </w:rPr>
        <w:t xml:space="preserve">==高亮==</w:t>
      </w:r>
      <w:r>
        <w:rPr>
          <w:rFonts w:ascii="SimSun" w:cs="SimSun" w:eastAsia="SimSun" w:hAnsi="SimSun"/>
          <w:color w:val="000000"/>
          <w:sz w:val="24"/>
          <w:szCs w:val="24"/>
        </w:rPr>
        <w:t xml:space="preserve">，非标准但常见）。</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3. 列表（List）</w:t>
      </w:r>
    </w:p>
    <w:p>
      <w:pPr>
        <w:pStyle w:val="Heading3"/>
      </w:pPr>
      <w:r>
        <w:rPr>
          <w:rFonts w:ascii="SimSun" w:cs="SimSun" w:eastAsia="SimSun" w:hAnsi="SimSun"/>
          <w:color w:val="000000"/>
          <w:sz w:val="26"/>
          <w:szCs w:val="26"/>
        </w:rPr>
        <w:t xml:space="preserve">无序列表</w:t>
      </w:r>
    </w:p>
    <w:p>
      <w:pPr>
        <w:pStyle w:val="ListParagraph"/>
        <w:numPr>
          <w:ilvl w:val="0"/>
          <w:numId w:val="1"/>
        </w:numPr>
        <w:spacing w:after="40"/>
      </w:pPr>
      <w:r>
        <w:rPr>
          <w:rFonts w:ascii="SimSun" w:cs="SimSun" w:eastAsia="SimSun" w:hAnsi="SimSun"/>
          <w:color w:val="000000"/>
          <w:sz w:val="24"/>
          <w:szCs w:val="24"/>
        </w:rPr>
        <w:t xml:space="preserve">项目一</w:t>
      </w:r>
    </w:p>
    <w:p>
      <w:pPr>
        <w:pStyle w:val="ListParagraph"/>
        <w:numPr>
          <w:ilvl w:val="0"/>
          <w:numId w:val="1"/>
        </w:numPr>
        <w:spacing w:after="40"/>
      </w:pPr>
      <w:r>
        <w:rPr>
          <w:rFonts w:ascii="SimSun" w:cs="SimSun" w:eastAsia="SimSun" w:hAnsi="SimSun"/>
          <w:color w:val="000000"/>
          <w:sz w:val="24"/>
          <w:szCs w:val="24"/>
        </w:rPr>
        <w:t xml:space="preserve">项目二</w:t>
      </w:r>
    </w:p>
    <w:p>
      <w:pPr>
        <w:pStyle w:val="ListParagraph"/>
        <w:numPr>
          <w:ilvl w:val="0"/>
          <w:numId w:val="1"/>
        </w:numPr>
        <w:spacing w:after="40"/>
      </w:pPr>
      <w:r>
        <w:rPr>
          <w:rFonts w:ascii="SimSun" w:cs="SimSun" w:eastAsia="SimSun" w:hAnsi="SimSun"/>
          <w:color w:val="000000"/>
          <w:sz w:val="24"/>
          <w:szCs w:val="24"/>
        </w:rPr>
        <w:t xml:space="preserve">嵌套子项 A</w:t>
      </w:r>
    </w:p>
    <w:p>
      <w:pPr>
        <w:pStyle w:val="ListParagraph"/>
        <w:numPr>
          <w:ilvl w:val="0"/>
          <w:numId w:val="1"/>
        </w:numPr>
        <w:spacing w:after="40"/>
      </w:pPr>
      <w:r>
        <w:rPr>
          <w:rFonts w:ascii="SimSun" w:cs="SimSun" w:eastAsia="SimSun" w:hAnsi="SimSun"/>
          <w:color w:val="000000"/>
          <w:sz w:val="24"/>
          <w:szCs w:val="24"/>
        </w:rPr>
        <w:t xml:space="preserve">嵌套子项 B</w:t>
      </w:r>
    </w:p>
    <w:p>
      <w:pPr>
        <w:pStyle w:val="ListParagraph"/>
        <w:numPr>
          <w:ilvl w:val="0"/>
          <w:numId w:val="1"/>
        </w:numPr>
        <w:spacing w:after="40"/>
      </w:pPr>
      <w:r>
        <w:rPr>
          <w:rFonts w:ascii="SimSun" w:cs="SimSun" w:eastAsia="SimSun" w:hAnsi="SimSun"/>
          <w:color w:val="000000"/>
          <w:sz w:val="24"/>
          <w:szCs w:val="24"/>
        </w:rPr>
        <w:t xml:space="preserve">项目三</w:t>
      </w:r>
    </w:p>
    <w:p>
      <w:pPr>
        <w:pStyle w:val="Heading3"/>
      </w:pPr>
      <w:r>
        <w:rPr>
          <w:rFonts w:ascii="SimSun" w:cs="SimSun" w:eastAsia="SimSun" w:hAnsi="SimSun"/>
          <w:color w:val="000000"/>
          <w:sz w:val="26"/>
          <w:szCs w:val="26"/>
        </w:rPr>
        <w:t xml:space="preserve">有序列表</w:t>
      </w:r>
    </w:p>
    <w:p>
      <w:pPr>
        <w:pStyle w:val="ListParagraph"/>
        <w:numPr>
          <w:ilvl w:val="0"/>
          <w:numId w:val="1"/>
        </w:numPr>
        <w:spacing w:after="40"/>
      </w:pPr>
      <w:r>
        <w:rPr>
          <w:rFonts w:ascii="SimSun" w:cs="SimSun" w:eastAsia="SimSun" w:hAnsi="SimSun"/>
          <w:color w:val="000000"/>
          <w:sz w:val="24"/>
          <w:szCs w:val="24"/>
        </w:rPr>
        <w:t xml:space="preserve">第一步</w:t>
      </w:r>
    </w:p>
    <w:p>
      <w:pPr>
        <w:pStyle w:val="ListParagraph"/>
        <w:numPr>
          <w:ilvl w:val="0"/>
          <w:numId w:val="1"/>
        </w:numPr>
        <w:spacing w:after="40"/>
      </w:pPr>
      <w:r>
        <w:rPr>
          <w:rFonts w:ascii="SimSun" w:cs="SimSun" w:eastAsia="SimSun" w:hAnsi="SimSun"/>
          <w:color w:val="000000"/>
          <w:sz w:val="24"/>
          <w:szCs w:val="24"/>
        </w:rPr>
        <w:t xml:space="preserve">第二步</w:t>
      </w:r>
    </w:p>
    <w:p>
      <w:pPr>
        <w:pStyle w:val="ListParagraph"/>
        <w:numPr>
          <w:ilvl w:val="0"/>
          <w:numId w:val="1"/>
        </w:numPr>
        <w:spacing w:after="40"/>
      </w:pPr>
      <w:r>
        <w:rPr>
          <w:rFonts w:ascii="SimSun" w:cs="SimSun" w:eastAsia="SimSun" w:hAnsi="SimSun"/>
          <w:color w:val="000000"/>
          <w:sz w:val="24"/>
          <w:szCs w:val="24"/>
        </w:rPr>
        <w:t xml:space="preserve">子步骤 2.1</w:t>
      </w:r>
    </w:p>
    <w:p>
      <w:pPr>
        <w:pStyle w:val="ListParagraph"/>
        <w:numPr>
          <w:ilvl w:val="0"/>
          <w:numId w:val="1"/>
        </w:numPr>
        <w:spacing w:after="40"/>
      </w:pPr>
      <w:r>
        <w:rPr>
          <w:rFonts w:ascii="SimSun" w:cs="SimSun" w:eastAsia="SimSun" w:hAnsi="SimSun"/>
          <w:color w:val="000000"/>
          <w:sz w:val="24"/>
          <w:szCs w:val="24"/>
        </w:rPr>
        <w:t xml:space="preserve">子步骤 2.2</w:t>
      </w:r>
    </w:p>
    <w:p>
      <w:pPr>
        <w:pStyle w:val="ListParagraph"/>
        <w:numPr>
          <w:ilvl w:val="0"/>
          <w:numId w:val="1"/>
        </w:numPr>
        <w:spacing w:after="40"/>
      </w:pPr>
      <w:r>
        <w:rPr>
          <w:rFonts w:ascii="SimSun" w:cs="SimSun" w:eastAsia="SimSun" w:hAnsi="SimSun"/>
          <w:color w:val="000000"/>
          <w:sz w:val="24"/>
          <w:szCs w:val="24"/>
        </w:rPr>
        <w:t xml:space="preserve">第三步</w:t>
      </w:r>
    </w:p>
    <w:p>
      <w:pPr>
        <w:pStyle w:val="Heading3"/>
      </w:pPr>
      <w:r>
        <w:rPr>
          <w:rFonts w:ascii="SimSun" w:cs="SimSun" w:eastAsia="SimSun" w:hAnsi="SimSun"/>
          <w:color w:val="000000"/>
          <w:sz w:val="26"/>
          <w:szCs w:val="26"/>
        </w:rPr>
        <w:t xml:space="preserve">任务列表（Task List）</w:t>
      </w:r>
    </w:p>
    <w:p>
      <w:pPr>
        <w:pStyle w:val="ListParagraph"/>
        <w:numPr>
          <w:ilvl w:val="0"/>
          <w:numId w:val="1"/>
        </w:numPr>
        <w:spacing w:after="40"/>
      </w:pPr>
      <w:r>
        <w:rPr>
          <w:rFonts w:ascii="SimSun" w:cs="SimSun" w:eastAsia="SimSun" w:hAnsi="SimSun"/>
          <w:color w:val="000000"/>
          <w:sz w:val="24"/>
          <w:szCs w:val="24"/>
        </w:rPr>
        <w:t xml:space="preserve">已完成任务</w:t>
      </w:r>
    </w:p>
    <w:p>
      <w:pPr>
        <w:pStyle w:val="ListParagraph"/>
        <w:numPr>
          <w:ilvl w:val="0"/>
          <w:numId w:val="1"/>
        </w:numPr>
        <w:spacing w:after="40"/>
      </w:pPr>
      <w:r>
        <w:rPr>
          <w:rFonts w:ascii="SimSun" w:cs="SimSun" w:eastAsia="SimSun" w:hAnsi="SimSun"/>
          <w:color w:val="000000"/>
          <w:sz w:val="24"/>
          <w:szCs w:val="24"/>
        </w:rPr>
        <w:t xml:space="preserve">未完成任务</w:t>
      </w:r>
    </w:p>
    <w:p>
      <w:pPr>
        <w:pStyle w:val="ListParagraph"/>
        <w:numPr>
          <w:ilvl w:val="0"/>
          <w:numId w:val="1"/>
        </w:numPr>
        <w:spacing w:after="40"/>
      </w:pPr>
      <w:r>
        <w:rPr>
          <w:rFonts w:ascii="SimSun" w:cs="SimSun" w:eastAsia="SimSun" w:hAnsi="SimSun"/>
          <w:color w:val="000000"/>
          <w:sz w:val="24"/>
          <w:szCs w:val="24"/>
        </w:rPr>
        <w:t xml:space="preserve">子任务</w:t>
      </w:r>
    </w:p>
    <w:p>
      <w:pPr>
        <w:pStyle w:val="ListParagraph"/>
        <w:numPr>
          <w:ilvl w:val="0"/>
          <w:numId w:val="1"/>
        </w:numPr>
        <w:spacing w:after="40"/>
      </w:pPr>
      <w:r>
        <w:rPr>
          <w:rFonts w:ascii="SimSun" w:cs="SimSun" w:eastAsia="SimSun" w:hAnsi="SimSun"/>
          <w:color w:val="000000"/>
          <w:sz w:val="24"/>
          <w:szCs w:val="24"/>
        </w:rPr>
        <w:t xml:space="preserve">子任务完成</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4. 引用（Blockquote）</w:t>
      </w:r>
    </w:p>
    <w:p>
      <w:pPr>
        <w:spacing w:after="120"/>
      </w:pPr>
      <w:r>
        <w:rPr>
          <w:rFonts w:ascii="SimSun" w:cs="SimSun" w:eastAsia="SimSun" w:hAnsi="SimSun"/>
          <w:color w:val="000000"/>
          <w:sz w:val="24"/>
          <w:szCs w:val="24"/>
        </w:rPr>
        <w:t xml:space="preserve">这是一段引用。可以跨行，也可以包含 格式化 内容。嵌套引用（二级）三级引用</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5. 代码块（Code Block）</w:t>
      </w:r>
    </w:p>
    <w:p>
      <w:pPr>
        <w:pStyle w:val="Heading3"/>
      </w:pPr>
      <w:r>
        <w:rPr>
          <w:rFonts w:ascii="SimSun" w:cs="SimSun" w:eastAsia="SimSun" w:hAnsi="SimSun"/>
          <w:color w:val="000000"/>
          <w:sz w:val="26"/>
          <w:szCs w:val="26"/>
        </w:rPr>
        <w:t xml:space="preserve">内联代码</w:t>
      </w:r>
    </w:p>
    <w:p>
      <w:pPr>
        <w:spacing w:after="120"/>
      </w:pPr>
      <w:r>
        <w:rPr>
          <w:rFonts w:ascii="SimSun" w:cs="SimSun" w:eastAsia="SimSun" w:hAnsi="SimSun"/>
          <w:color w:val="000000"/>
          <w:sz w:val="24"/>
          <w:szCs w:val="24"/>
        </w:rPr>
        <w:t xml:space="preserve">使用 </w:t>
      </w:r>
      <w:r>
        <w:rPr>
          <w:rFonts w:ascii="Consolas" w:cs="Consolas" w:eastAsia="Consolas" w:hAnsi="Consolas"/>
          <w:sz w:val="18"/>
          <w:szCs w:val="18"/>
        </w:rPr>
        <w:t xml:space="preserve">console.log('Hello')</w:t>
      </w:r>
      <w:r>
        <w:rPr>
          <w:rFonts w:ascii="SimSun" w:cs="SimSun" w:eastAsia="SimSun" w:hAnsi="SimSun"/>
          <w:color w:val="000000"/>
          <w:sz w:val="24"/>
          <w:szCs w:val="24"/>
        </w:rPr>
        <w:t xml:space="preserve"> 输出信息。</w:t>
      </w:r>
    </w:p>
    <w:p>
      <w:pPr>
        <w:pStyle w:val="Heading3"/>
      </w:pPr>
      <w:r>
        <w:rPr>
          <w:rFonts w:ascii="SimSun" w:cs="SimSun" w:eastAsia="SimSun" w:hAnsi="SimSun"/>
          <w:color w:val="000000"/>
          <w:sz w:val="26"/>
          <w:szCs w:val="26"/>
        </w:rPr>
        <w:t xml:space="preserve">围栏代码块</w:t>
      </w:r>
    </w:p>
    <w:p>
      <w:pPr>
        <w:spacing w:after="120"/>
      </w:pPr>
      <w:r>
        <w:rPr>
          <w:rFonts w:ascii="SimSun" w:cs="SimSun" w:eastAsia="SimSun" w:hAnsi="SimSun"/>
          <w:color w:val="000000"/>
          <w:sz w:val="24"/>
          <w:szCs w:val="24"/>
        </w:rPr>
        <w:t xml:space="preserve">javascript</w:t>
      </w:r>
    </w:p>
    <w:p>
      <w:pPr>
        <w:shd w:fill="F5F5F5" w:color="F5F5F5" w:val="solid"/>
        <w:spacing w:after="100" w:before="100"/>
      </w:pPr>
      <w:r>
        <w:rPr>
          <w:rFonts w:ascii="Consolas" w:cs="Consolas" w:eastAsia="Consolas" w:hAnsi="Consolas"/>
          <w:sz w:val="18"/>
          <w:szCs w:val="18"/>
        </w:rPr>
        <w:t xml:space="preserve">// 带语法高亮的 JavaScript</w:t>
      </w:r>
      <w:r>
        <w:rPr>
          <w:rFonts w:ascii="SimSun" w:cs="SimSun" w:eastAsia="SimSun" w:hAnsi="SimSun"/>
          <w:color w:val="000000"/>
          <w:sz w:val="24"/>
          <w:szCs w:val="24"/>
        </w:rPr>
        <w:br/>
        <w:t xml:space="preserve"/>
      </w:r>
      <w:r>
        <w:rPr>
          <w:rFonts w:ascii="Consolas" w:cs="Consolas" w:eastAsia="Consolas" w:hAnsi="Consolas"/>
          <w:sz w:val="18"/>
          <w:szCs w:val="18"/>
        </w:rPr>
        <w:t xml:space="preserve">function greet(name) {</w:t>
      </w:r>
      <w:r>
        <w:rPr>
          <w:rFonts w:ascii="SimSun" w:cs="SimSun" w:eastAsia="SimSun" w:hAnsi="SimSun"/>
          <w:color w:val="000000"/>
          <w:sz w:val="24"/>
          <w:szCs w:val="24"/>
        </w:rPr>
        <w:br/>
        <w:t xml:space="preserve"/>
      </w:r>
      <w:r>
        <w:rPr>
          <w:rFonts w:ascii="Consolas" w:cs="Consolas" w:eastAsia="Consolas" w:hAnsi="Consolas"/>
          <w:sz w:val="18"/>
          <w:szCs w:val="18"/>
        </w:rPr>
        <w:t xml:space="preserve"> console.log(`Hello, ${name}!`);</w:t>
      </w:r>
      <w:r>
        <w:rPr>
          <w:rFonts w:ascii="SimSun" w:cs="SimSun" w:eastAsia="SimSun" w:hAnsi="SimSun"/>
          <w:color w:val="000000"/>
          <w:sz w:val="24"/>
          <w:szCs w:val="24"/>
        </w:rPr>
        <w:br/>
        <w:t xml:space="preserve"/>
      </w:r>
      <w:r>
        <w:rPr>
          <w:rFonts w:ascii="Consolas" w:cs="Consolas" w:eastAsia="Consolas" w:hAnsi="Consolas"/>
          <w:sz w:val="18"/>
          <w:szCs w:val="18"/>
        </w:rPr>
        <w:t xml:space="preserve">}</w:t>
      </w:r>
      <w:r>
        <w:rPr>
          <w:rFonts w:ascii="SimSun" w:cs="SimSun" w:eastAsia="SimSun" w:hAnsi="SimSun"/>
          <w:color w:val="000000"/>
          <w:sz w:val="24"/>
          <w:szCs w:val="24"/>
        </w:rPr>
        <w:br/>
        <w:t xml:space="preserve"/>
      </w:r>
      <w:r>
        <w:rPr>
          <w:rFonts w:ascii="Consolas" w:cs="Consolas" w:eastAsia="Consolas" w:hAnsi="Consolas"/>
          <w:sz w:val="18"/>
          <w:szCs w:val="18"/>
        </w:rPr>
        <w:t xml:space="preserve">greet('World');</w:t>
      </w:r>
    </w:p>
    <w:p>
      <w:pPr>
        <w:spacing w:after="120"/>
      </w:pPr>
      <w:r>
        <w:rPr>
          <w:rFonts w:ascii="SimSun" w:cs="SimSun" w:eastAsia="SimSun" w:hAnsi="SimSun"/>
          <w:color w:val="000000"/>
          <w:sz w:val="24"/>
          <w:szCs w:val="24"/>
        </w:rPr>
        <w:t xml:space="preserve">python</w:t>
      </w:r>
    </w:p>
    <w:p>
      <w:pPr>
        <w:shd w:fill="F5F5F5" w:color="F5F5F5" w:val="solid"/>
        <w:spacing w:after="100" w:before="100"/>
      </w:pPr>
      <w:r>
        <w:rPr>
          <w:rFonts w:ascii="Consolas" w:cs="Consolas" w:eastAsia="Consolas" w:hAnsi="Consolas"/>
          <w:sz w:val="18"/>
          <w:szCs w:val="18"/>
        </w:rPr>
        <w:t xml:space="preserve"># Python 示例</w:t>
      </w:r>
      <w:r>
        <w:rPr>
          <w:rFonts w:ascii="SimSun" w:cs="SimSun" w:eastAsia="SimSun" w:hAnsi="SimSun"/>
          <w:color w:val="000000"/>
          <w:sz w:val="24"/>
          <w:szCs w:val="24"/>
        </w:rPr>
        <w:br/>
        <w:t xml:space="preserve"/>
      </w:r>
      <w:r>
        <w:rPr>
          <w:rFonts w:ascii="Consolas" w:cs="Consolas" w:eastAsia="Consolas" w:hAnsi="Consolas"/>
          <w:sz w:val="18"/>
          <w:szCs w:val="18"/>
        </w:rPr>
        <w:t xml:space="preserve">def fibonacci(n):</w:t>
      </w:r>
      <w:r>
        <w:rPr>
          <w:rFonts w:ascii="SimSun" w:cs="SimSun" w:eastAsia="SimSun" w:hAnsi="SimSun"/>
          <w:color w:val="000000"/>
          <w:sz w:val="24"/>
          <w:szCs w:val="24"/>
        </w:rPr>
        <w:br/>
        <w:t xml:space="preserve"/>
      </w:r>
      <w:r>
        <w:rPr>
          <w:rFonts w:ascii="Consolas" w:cs="Consolas" w:eastAsia="Consolas" w:hAnsi="Consolas"/>
          <w:sz w:val="18"/>
          <w:szCs w:val="18"/>
        </w:rPr>
        <w:t xml:space="preserve"> a, b = 0, 1</w:t>
      </w:r>
      <w:r>
        <w:rPr>
          <w:rFonts w:ascii="SimSun" w:cs="SimSun" w:eastAsia="SimSun" w:hAnsi="SimSun"/>
          <w:color w:val="000000"/>
          <w:sz w:val="24"/>
          <w:szCs w:val="24"/>
        </w:rPr>
        <w:br/>
        <w:t xml:space="preserve"/>
      </w:r>
      <w:r>
        <w:rPr>
          <w:rFonts w:ascii="Consolas" w:cs="Consolas" w:eastAsia="Consolas" w:hAnsi="Consolas"/>
          <w:sz w:val="18"/>
          <w:szCs w:val="18"/>
        </w:rPr>
        <w:t xml:space="preserve"> for _ in range(n):</w:t>
      </w:r>
      <w:r>
        <w:rPr>
          <w:rFonts w:ascii="SimSun" w:cs="SimSun" w:eastAsia="SimSun" w:hAnsi="SimSun"/>
          <w:color w:val="000000"/>
          <w:sz w:val="24"/>
          <w:szCs w:val="24"/>
        </w:rPr>
        <w:br/>
        <w:t xml:space="preserve"/>
      </w:r>
      <w:r>
        <w:rPr>
          <w:rFonts w:ascii="Consolas" w:cs="Consolas" w:eastAsia="Consolas" w:hAnsi="Consolas"/>
          <w:sz w:val="18"/>
          <w:szCs w:val="18"/>
        </w:rPr>
        <w:t xml:space="preserve"> yield a</w:t>
      </w:r>
      <w:r>
        <w:rPr>
          <w:rFonts w:ascii="SimSun" w:cs="SimSun" w:eastAsia="SimSun" w:hAnsi="SimSun"/>
          <w:color w:val="000000"/>
          <w:sz w:val="24"/>
          <w:szCs w:val="24"/>
        </w:rPr>
        <w:br/>
        <w:t xml:space="preserve"/>
      </w:r>
      <w:r>
        <w:rPr>
          <w:rFonts w:ascii="Consolas" w:cs="Consolas" w:eastAsia="Consolas" w:hAnsi="Consolas"/>
          <w:sz w:val="18"/>
          <w:szCs w:val="18"/>
        </w:rPr>
        <w:t xml:space="preserve"> a, b = b, a + b</w:t>
      </w:r>
    </w:p>
    <w:p>
      <w:pPr>
        <w:spacing w:after="120"/>
      </w:pPr>
      <w:r>
        <w:rPr>
          <w:rFonts w:ascii="SimSun" w:cs="SimSun" w:eastAsia="SimSun" w:hAnsi="SimSun"/>
          <w:color w:val="000000"/>
          <w:sz w:val="24"/>
          <w:szCs w:val="24"/>
        </w:rPr>
        <w:t xml:space="preserve">bash</w:t>
      </w:r>
    </w:p>
    <w:p>
      <w:pPr>
        <w:shd w:fill="F5F5F5" w:color="F5F5F5" w:val="solid"/>
        <w:spacing w:after="100" w:before="100"/>
      </w:pPr>
      <w:r>
        <w:rPr>
          <w:rFonts w:ascii="Consolas" w:cs="Consolas" w:eastAsia="Consolas" w:hAnsi="Consolas"/>
          <w:sz w:val="18"/>
          <w:szCs w:val="18"/>
        </w:rPr>
        <w:t xml:space="preserve">$ echo "Shell 代码"</w:t>
      </w:r>
      <w:r>
        <w:rPr>
          <w:rFonts w:ascii="SimSun" w:cs="SimSun" w:eastAsia="SimSun" w:hAnsi="SimSun"/>
          <w:color w:val="000000"/>
          <w:sz w:val="24"/>
          <w:szCs w:val="24"/>
        </w:rPr>
        <w:br/>
        <w:t xml:space="preserve"/>
      </w:r>
      <w:r>
        <w:rPr>
          <w:rFonts w:ascii="Consolas" w:cs="Consolas" w:eastAsia="Consolas" w:hAnsi="Consolas"/>
          <w:sz w:val="18"/>
          <w:szCs w:val="18"/>
        </w:rPr>
        <w:t xml:space="preserve">$ ls -la</w:t>
      </w:r>
    </w:p>
    <w:p>
      <w:pPr>
        <w:spacing w:after="120"/>
      </w:pPr>
      <w:r>
        <w:rPr>
          <w:rFonts w:ascii="SimSun" w:cs="SimSun" w:eastAsia="SimSun" w:hAnsi="SimSun"/>
          <w:color w:val="000000"/>
          <w:sz w:val="24"/>
          <w:szCs w:val="24"/>
        </w:rPr>
        <w:t xml:space="preserve">无语言代码块：
text</w:t>
      </w:r>
    </w:p>
    <w:p>
      <w:pPr>
        <w:shd w:fill="F5F5F5" w:color="F5F5F5" w:val="solid"/>
        <w:spacing w:after="100" w:before="100"/>
      </w:pPr>
      <w:r>
        <w:rPr>
          <w:rFonts w:ascii="Consolas" w:cs="Consolas" w:eastAsia="Consolas" w:hAnsi="Consolas"/>
          <w:sz w:val="18"/>
          <w:szCs w:val="18"/>
        </w:rPr>
        <w:t xml:space="preserve">这是纯文本代码块</w:t>
      </w:r>
      <w:r>
        <w:rPr>
          <w:rFonts w:ascii="SimSun" w:cs="SimSun" w:eastAsia="SimSun" w:hAnsi="SimSun"/>
          <w:color w:val="000000"/>
          <w:sz w:val="24"/>
          <w:szCs w:val="24"/>
        </w:rPr>
        <w:br/>
        <w:t xml:space="preserve"/>
      </w:r>
      <w:r>
        <w:rPr>
          <w:rFonts w:ascii="Consolas" w:cs="Consolas" w:eastAsia="Consolas" w:hAnsi="Consolas"/>
          <w:sz w:val="18"/>
          <w:szCs w:val="18"/>
        </w:rPr>
        <w:t xml:space="preserve">无需指定语言</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6. 表格（Table）</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c>
          <w:tcPr>
            <w:tcW w:type="dxa" w:w="3000"/>
            <w:shd w:fill="E8E8E8" w:color="E8E8E8" w:val="solid"/>
          </w:tcPr>
          <w:p>
            <w:r>
              <w:rPr>
                <w:rFonts w:ascii="SimSun" w:cs="SimSun" w:eastAsia="SimSun" w:hAnsi="SimSun"/>
                <w:color w:val="000000"/>
                <w:sz w:val="24"/>
                <w:szCs w:val="24"/>
              </w:rPr>
              <w:t xml:space="preserve">左对齐</w:t>
            </w:r>
          </w:p>
        </w:tc>
        <w:tc>
          <w:tcPr>
            <w:tcW w:type="dxa" w:w="3000"/>
            <w:shd w:fill="E8E8E8" w:color="E8E8E8" w:val="solid"/>
          </w:tcPr>
          <w:p>
            <w:r>
              <w:rPr>
                <w:rFonts w:ascii="SimSun" w:cs="SimSun" w:eastAsia="SimSun" w:hAnsi="SimSun"/>
                <w:color w:val="000000"/>
                <w:sz w:val="24"/>
                <w:szCs w:val="24"/>
              </w:rPr>
              <w:t xml:space="preserve">居中对齐</w:t>
            </w:r>
          </w:p>
        </w:tc>
        <w:tc>
          <w:tcPr>
            <w:tcW w:type="dxa" w:w="3000"/>
            <w:shd w:fill="E8E8E8" w:color="E8E8E8" w:val="solid"/>
          </w:tcPr>
          <w:p>
            <w:r>
              <w:rPr>
                <w:rFonts w:ascii="SimSun" w:cs="SimSun" w:eastAsia="SimSun" w:hAnsi="SimSun"/>
                <w:color w:val="000000"/>
                <w:sz w:val="24"/>
                <w:szCs w:val="24"/>
              </w:rPr>
              <w:t xml:space="preserve">右对齐</w:t>
            </w:r>
          </w:p>
        </w:tc>
      </w:tr>
      <w:tr>
        <w:tc>
          <w:tcPr>
            <w:tcW w:type="dxa" w:w="3000"/>
          </w:tcPr>
          <w:p>
            <w:r>
              <w:rPr>
                <w:rFonts w:ascii="SimSun" w:cs="SimSun" w:eastAsia="SimSun" w:hAnsi="SimSun"/>
                <w:color w:val="000000"/>
                <w:sz w:val="24"/>
                <w:szCs w:val="24"/>
              </w:rPr>
              <w:t xml:space="preserve">单元格1</w:t>
            </w:r>
          </w:p>
        </w:tc>
        <w:tc>
          <w:tcPr>
            <w:tcW w:type="dxa" w:w="3000"/>
          </w:tcPr>
          <w:p>
            <w:r>
              <w:rPr>
                <w:rFonts w:ascii="SimSun" w:cs="SimSun" w:eastAsia="SimSun" w:hAnsi="SimSun"/>
                <w:color w:val="000000"/>
                <w:sz w:val="24"/>
                <w:szCs w:val="24"/>
              </w:rPr>
              <w:t xml:space="preserve">单元格2</w:t>
            </w:r>
          </w:p>
        </w:tc>
        <w:tc>
          <w:tcPr>
            <w:tcW w:type="dxa" w:w="3000"/>
          </w:tcPr>
          <w:p>
            <w:r>
              <w:rPr>
                <w:rFonts w:ascii="SimSun" w:cs="SimSun" w:eastAsia="SimSun" w:hAnsi="SimSun"/>
                <w:color w:val="000000"/>
                <w:sz w:val="24"/>
                <w:szCs w:val="24"/>
              </w:rPr>
              <w:t xml:space="preserve">单元格3</w:t>
            </w:r>
          </w:p>
        </w:tc>
      </w:tr>
      <w:tr>
        <w:tc>
          <w:tcPr>
            <w:tcW w:type="dxa" w:w="3000"/>
          </w:tcPr>
          <w:p>
            <w:r>
              <w:rPr>
                <w:rFonts w:ascii="SimSun" w:cs="SimSun" w:eastAsia="SimSun" w:hAnsi="SimSun"/>
                <w:color w:val="000000"/>
                <w:sz w:val="24"/>
                <w:szCs w:val="24"/>
              </w:rPr>
              <w:t xml:space="preserve">长文本内容</w:t>
            </w:r>
          </w:p>
        </w:tc>
        <w:tc>
          <w:tcPr>
            <w:tcW w:type="dxa" w:w="3000"/>
          </w:tcPr>
          <w:p>
            <w:r>
              <w:rPr>
                <w:rFonts w:ascii="SimSun" w:cs="SimSun" w:eastAsia="SimSun" w:hAnsi="SimSun"/>
                <w:color w:val="000000"/>
                <w:sz w:val="24"/>
                <w:szCs w:val="24"/>
              </w:rPr>
              <w:t xml:space="preserve">更多内容</w:t>
            </w:r>
          </w:p>
        </w:tc>
        <w:tc>
          <w:tcPr>
            <w:tcW w:type="dxa" w:w="3000"/>
          </w:tcPr>
          <w:p>
            <w:r>
              <w:rPr>
                <w:rFonts w:ascii="SimSun" w:cs="SimSun" w:eastAsia="SimSun" w:hAnsi="SimSun"/>
                <w:color w:val="000000"/>
                <w:sz w:val="24"/>
                <w:szCs w:val="24"/>
              </w:rPr>
              <w:t xml:space="preserve">数值 123</w:t>
            </w:r>
          </w:p>
        </w:tc>
      </w:tr>
      <w:tr>
        <w:tc>
          <w:tcPr>
            <w:tcW w:type="dxa" w:w="3000"/>
          </w:tcPr>
          <w:p>
            <w:r>
              <w:rPr>
                <w:rFonts w:ascii="SimSun" w:cs="SimSun" w:eastAsia="SimSun" w:hAnsi="SimSun"/>
                <w:color w:val="000000"/>
                <w:sz w:val="24"/>
                <w:szCs w:val="24"/>
              </w:rPr>
              <w:t xml:space="preserve">粗体</w:t>
            </w:r>
          </w:p>
        </w:tc>
        <w:tc>
          <w:tcPr>
            <w:tcW w:type="dxa" w:w="3000"/>
          </w:tcPr>
          <w:p>
            <w:r>
              <w:rPr>
                <w:rFonts w:ascii="SimSun" w:cs="SimSun" w:eastAsia="SimSun" w:hAnsi="SimSun"/>
                <w:color w:val="000000"/>
                <w:sz w:val="24"/>
                <w:szCs w:val="24"/>
              </w:rPr>
              <w:t xml:space="preserve">斜体</w:t>
            </w:r>
          </w:p>
        </w:tc>
        <w:tc>
          <w:tcPr>
            <w:tcW w:type="dxa" w:w="3000"/>
          </w:tcPr>
          <w:p>
            <w:r>
              <w:rPr>
                <w:rFonts w:ascii="SimSun" w:cs="SimSun" w:eastAsia="SimSun" w:hAnsi="SimSun"/>
                <w:color w:val="000000"/>
                <w:sz w:val="24"/>
                <w:szCs w:val="24"/>
              </w:rPr>
              <w:t xml:space="preserve">内联</w:t>
            </w:r>
          </w:p>
        </w:tc>
      </w:tr>
    </w:tbl>
    <w:p>
      <w:pPr>
        <w:pBdr>
          <w:bottom w:val="single" w:color="999999" w:sz="6" w:space="1"/>
        </w:pBdr>
        <w:spacing w:after="200" w:before="200"/>
      </w:pPr>
    </w:p>
    <w:p>
      <w:pPr>
        <w:pStyle w:val="Heading2"/>
      </w:pPr>
      <w:r>
        <w:rPr>
          <w:rFonts w:ascii="SimSun" w:cs="SimSun" w:eastAsia="SimSun" w:hAnsi="SimSun"/>
          <w:color w:val="000000"/>
          <w:sz w:val="28"/>
          <w:szCs w:val="28"/>
        </w:rPr>
        <w:t xml:space="preserve">7. 链接（Link）</w:t>
      </w:r>
    </w:p>
    <w:p>
      <w:pPr>
        <w:pStyle w:val="ListParagraph"/>
        <w:numPr>
          <w:ilvl w:val="0"/>
          <w:numId w:val="1"/>
        </w:numPr>
        <w:spacing w:after="40"/>
      </w:pPr>
      <w:r>
        <w:rPr>
          <w:rFonts w:ascii="SimSun" w:cs="SimSun" w:eastAsia="SimSun" w:hAnsi="SimSun"/>
          <w:color w:val="000000"/>
          <w:sz w:val="24"/>
          <w:szCs w:val="24"/>
        </w:rPr>
        <w:t xml:space="preserve"/>
      </w:r>
    </w:p>
    <w:p>
      <w:pPr>
        <w:pStyle w:val="ListParagraph"/>
        <w:numPr>
          <w:ilvl w:val="0"/>
          <w:numId w:val="1"/>
        </w:numPr>
        <w:spacing w:after="40"/>
      </w:pPr>
      <w:r>
        <w:rPr>
          <w:rFonts w:ascii="SimSun" w:cs="SimSun" w:eastAsia="SimSun" w:hAnsi="SimSun"/>
          <w:color w:val="000000"/>
          <w:sz w:val="24"/>
          <w:szCs w:val="24"/>
        </w:rPr>
        <w:t xml:space="preserve"/>
      </w:r>
    </w:p>
    <w:p>
      <w:pPr>
        <w:pStyle w:val="ListParagraph"/>
        <w:numPr>
          <w:ilvl w:val="0"/>
          <w:numId w:val="1"/>
        </w:numPr>
        <w:spacing w:after="40"/>
      </w:pPr>
      <w:r>
        <w:rPr>
          <w:rFonts w:ascii="SimSun" w:cs="SimSun" w:eastAsia="SimSun" w:hAnsi="SimSun"/>
          <w:color w:val="000000"/>
          <w:sz w:val="24"/>
          <w:szCs w:val="24"/>
        </w:rPr>
        <w:t xml:space="preserve">自动链接：https://www.example.com</w:t>
      </w:r>
    </w:p>
    <w:p>
      <w:pPr>
        <w:pStyle w:val="ListParagraph"/>
        <w:numPr>
          <w:ilvl w:val="0"/>
          <w:numId w:val="1"/>
        </w:numPr>
        <w:spacing w:after="40"/>
      </w:pPr>
      <w:r>
        <w:rPr>
          <w:rFonts w:ascii="SimSun" w:cs="SimSun" w:eastAsia="SimSun" w:hAnsi="SimSun"/>
          <w:color w:val="000000"/>
          <w:sz w:val="24"/>
          <w:szCs w:val="24"/>
        </w:rPr>
        <w:t xml:space="preserve">锚点链接（内部跳转）：回到顶部</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8. 图片（Image）</w:t>
      </w:r>
    </w:p>
    <w:p>
      <w:pPr>
        <w:spacing w:after="120"/>
      </w:pPr>
      <w:r>
        <w:rPr>
          <w:rFonts w:ascii="SimSun" w:cs="SimSun" w:eastAsia="SimSun" w:hAnsi="SimSun"/>
          <w:color w:val="000000"/>
          <w:sz w:val="24"/>
          <w:szCs w:val="24"/>
        </w:rPr>
        <w:t xml:space="preserve">[</w:t>
      </w:r>
      <w:hyperlink w:history="1" r:id="rIdt7lulq662oldluji5l3l9">
        <w:r>
          <w:rPr>
            <w:rStyle w:val="Hyperlink"/>
            <w:color w:val="0563C1"/>
            <w:u w:val="single"/>
          </w:rPr>
          <w:t xml:space="preserve">https://via.placeholder.com/150]</w:t>
        </w:r>
      </w:hyperlink>
      <w:r>
        <w:rPr>
          <w:rFonts w:ascii="SimSun" w:cs="SimSun" w:eastAsia="SimSun" w:hAnsi="SimSun"/>
          <w:color w:val="000000"/>
          <w:sz w:val="24"/>
          <w:szCs w:val="24"/>
        </w:rPr>
        <w:t xml:space="preserve">
[</w:t>
      </w:r>
      <w:hyperlink w:history="1" r:id="rIdyyukji9eujybdi2zs65hq">
        <w:r>
          <w:rPr>
            <w:rStyle w:val="Hyperlink"/>
            <w:color w:val="0563C1"/>
            <w:u w:val="single"/>
          </w:rPr>
          <w:t xml:space="preserve">https://images/screenshot.png]</w:t>
        </w:r>
      </w:hyperlink>
      <w:r>
        <w:rPr>
          <w:rFonts w:ascii="SimSun" w:cs="SimSun" w:eastAsia="SimSun" w:hAnsi="SimSun"/>
          <w:color w:val="000000"/>
          <w:sz w:val="24"/>
          <w:szCs w:val="24"/>
        </w:rPr>
        <w:t xml:space="preserve"> （若文件不存在则显示 alt）</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9. 水平分隔线（Horizontal Rule）</w:t>
      </w:r>
    </w:p>
    <w:p>
      <w:pPr>
        <w:pBdr>
          <w:bottom w:val="single" w:color="999999" w:sz="6" w:space="1"/>
        </w:pBdr>
        <w:spacing w:after="200" w:before="200"/>
      </w:pPr>
    </w:p>
    <w:p>
      <w:pPr>
        <w:pBdr>
          <w:bottom w:val="single" w:color="999999" w:sz="6" w:space="1"/>
        </w:pBdr>
        <w:spacing w:after="200" w:before="200"/>
      </w:pPr>
    </w:p>
    <w:p>
      <w:pPr>
        <w:pBdr>
          <w:bottom w:val="single" w:color="999999" w:sz="6" w:space="1"/>
        </w:pBdr>
        <w:spacing w:after="200" w:before="200"/>
      </w:pPr>
    </w:p>
    <w:p>
      <w:pPr>
        <w:pBdr>
          <w:bottom w:val="single" w:color="999999" w:sz="6" w:space="1"/>
        </w:pBdr>
        <w:spacing w:after="200" w:before="200"/>
      </w:pPr>
    </w:p>
    <w:p>
      <w:pPr>
        <w:pStyle w:val="Heading2"/>
      </w:pPr>
      <w:r>
        <w:rPr>
          <w:rFonts w:ascii="SimSun" w:cs="SimSun" w:eastAsia="SimSun" w:hAnsi="SimSun"/>
          <w:color w:val="000000"/>
          <w:sz w:val="28"/>
          <w:szCs w:val="28"/>
        </w:rPr>
        <w:t xml:space="preserve">10. 脚注（Footnote）</w:t>
      </w:r>
    </w:p>
    <w:p>
      <w:pPr>
        <w:spacing w:after="120"/>
      </w:pPr>
      <w:r>
        <w:rPr>
          <w:rFonts w:ascii="SimSun" w:cs="SimSun" w:eastAsia="SimSun" w:hAnsi="SimSun"/>
          <w:color w:val="000000"/>
          <w:sz w:val="24"/>
          <w:szCs w:val="24"/>
        </w:rPr>
        <w:t xml:space="preserve">这是一段带脚注的文本[^1]。
还有第二个脚注[^2]。
[^1]: 这是脚注内容，可以包含 </w:t>
      </w:r>
      <w:r>
        <w:rPr>
          <w:rFonts w:ascii="SimSun" w:cs="SimSun" w:eastAsia="SimSun" w:hAnsi="SimSun"/>
          <w:b/>
          <w:bCs/>
          <w:color w:val="000000"/>
          <w:sz w:val="24"/>
          <w:szCs w:val="24"/>
        </w:rPr>
        <w:t xml:space="preserve">格式</w:t>
      </w:r>
      <w:r>
        <w:rPr>
          <w:rFonts w:ascii="SimSun" w:cs="SimSun" w:eastAsia="SimSun" w:hAnsi="SimSun"/>
          <w:color w:val="000000"/>
          <w:sz w:val="24"/>
          <w:szCs w:val="24"/>
        </w:rPr>
        <w:t xml:space="preserve">。
[^2]: 另一个脚注。</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11. 定义列表（Definition List，非标准但常用）</w:t>
      </w:r>
    </w:p>
    <w:p>
      <w:pPr>
        <w:spacing w:after="120"/>
      </w:pPr>
      <w:r>
        <w:rPr>
          <w:rFonts w:ascii="SimSun" w:cs="SimSun" w:eastAsia="SimSun" w:hAnsi="SimSun"/>
          <w:color w:val="000000"/>
          <w:sz w:val="24"/>
          <w:szCs w:val="24"/>
        </w:rPr>
        <w:t xml:space="preserve">术语 A
: 定义 A1
: 定义 A2</w:t>
      </w:r>
    </w:p>
    <w:p>
      <w:pPr>
        <w:spacing w:after="120"/>
      </w:pPr>
      <w:r>
        <w:rPr>
          <w:rFonts w:ascii="SimSun" w:cs="SimSun" w:eastAsia="SimSun" w:hAnsi="SimSun"/>
          <w:color w:val="000000"/>
          <w:sz w:val="24"/>
          <w:szCs w:val="24"/>
        </w:rPr>
        <w:t xml:space="preserve">术语 B
: 定义 B</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12. 数学公式（LaTeX，需渲染器支持）</w:t>
      </w:r>
    </w:p>
    <w:p>
      <w:pPr>
        <w:spacing w:after="120"/>
      </w:pPr>
      <w:r>
        <w:rPr>
          <w:rFonts w:ascii="SimSun" w:cs="SimSun" w:eastAsia="SimSun" w:hAnsi="SimSun"/>
          <w:color w:val="000000"/>
          <w:sz w:val="24"/>
          <w:szCs w:val="24"/>
        </w:rPr>
        <w:t xml:space="preserve">行内公式：</w:t>
      </w:r>
      <m:oMath>
        <m:r>
          <m:t>E</m:t>
        </m:r>
        <m:r>
          <m:t>=</m:t>
        </m:r>
        <m:r>
          <m:t>mc</m:t>
        </m:r>
        <m:r>
          <m:t>^</m:t>
        </m:r>
        <m:r>
          <m:t>2</m:t>
        </m:r>
      </m:oMath>
    </w:p>
    <w:p>
      <w:pPr>
        <w:spacing w:after="120"/>
      </w:pPr>
      <w:r>
        <w:rPr>
          <w:rFonts w:ascii="SimSun" w:cs="SimSun" w:eastAsia="SimSun" w:hAnsi="SimSun"/>
          <w:color w:val="000000"/>
          <w:sz w:val="24"/>
          <w:szCs w:val="24"/>
        </w:rPr>
        <w:t xml:space="preserve">块级公式：
</w:t>
      </w:r>
      <m:oMath>
        <m:nary>
          <m:naryPr>
            <m:limLoc m:val="subSup"/>
          </m:naryPr>
          <m:sub>
            <m:r>
              <m:t>-</m:t>
            </m:r>
            <m:r>
              <m:t>∞</m:t>
            </m:r>
          </m:sub>
          <m:sup>
            <m:r>
              <m:t>∞</m:t>
            </m:r>
          </m:sup>
          <m:e>
            <m:r>
              <m:t>∫</m:t>
            </m:r>
            <m:r>
              <m:t>e</m:t>
            </m:r>
            <m:r>
              <m:t>^</m:t>
            </m:r>
            <m:r>
              <m:t>-x</m:t>
            </m:r>
            <m:r>
              <m:t>^</m:t>
            </m:r>
            <m:r>
              <m:t>2</m:t>
            </m:r>
            <m:r>
              <m:t>dx</m:t>
            </m:r>
            <m:r>
              <m:t>=</m:t>
            </m:r>
            <m:rad>
              <m:radPr/>
              <m:deg/>
              <m:e>
                <m:r>
                  <m:t>π</m:t>
                </m:r>
              </m:e>
            </m:rad>
          </m:e>
        </m:nary>
      </m:oMath>
    </w:p>
    <w:p>
      <w:pPr>
        <w:spacing w:after="120"/>
      </w:pPr>
      <w:r>
        <w:rPr>
          <w:rFonts w:ascii="SimSun" w:cs="SimSun" w:eastAsia="SimSun" w:hAnsi="SimSun"/>
          <w:color w:val="000000"/>
          <w:sz w:val="24"/>
          <w:szCs w:val="24"/>
        </w:rPr>
        <w:t xml:space="preserve">矩阵示例：
</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\begin{pmatrix}
a &amp; b </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
c &amp; d
\end{pmatrix}</w:t>
      </w:r>
      <w:r>
        <w:rPr>
          <w:rFonts w:ascii="SimSun" w:cs="SimSun" w:eastAsia="SimSun" w:hAnsi="SimSun"/>
          <w:color w:val="000000"/>
          <w:sz w:val="24"/>
          <w:szCs w:val="24"/>
        </w:rPr>
        <w:t xml:space="preserve">$</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13. 表情符号（Emoji）</w:t>
      </w:r>
    </w:p>
    <w:p>
      <w:pPr>
        <w:spacing w:after="120"/>
      </w:pPr>
      <w:r>
        <w:rPr>
          <w:rFonts w:ascii="SimSun" w:cs="SimSun" w:eastAsia="SimSun" w:hAnsi="SimSun"/>
          <w:color w:val="000000"/>
          <w:sz w:val="24"/>
          <w:szCs w:val="24"/>
        </w:rPr>
        <w:t xml:space="preserve">:smile::heart::thumbsup::rocket:
直接输入：😊 ❤️ 👍 🚀</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14. HTML 标签（内嵌）</w:t>
      </w:r>
    </w:p>
    <w:p>
      <w:pPr>
        <w:spacing w:after="120"/>
      </w:pPr>
      <w:r>
        <w:rPr>
          <w:rFonts w:ascii="SimSun" w:cs="SimSun" w:eastAsia="SimSun" w:hAnsi="SimSun"/>
          <w:color w:val="000000"/>
          <w:sz w:val="24"/>
          <w:szCs w:val="24"/>
        </w:rPr>
        <w:t xml:space="preserve">红色文字</w:t>
      </w:r>
      <w:r>
        <w:rPr>
          <w:rFonts w:ascii="SimSun" w:cs="SimSun" w:eastAsia="SimSun" w:hAnsi="SimSun"/>
          <w:color w:val="000000"/>
          <w:sz w:val="24"/>
          <w:szCs w:val="24"/>
        </w:rPr>
        <w:t xml:space="preserve">
</w:t>
      </w:r>
      <w:r>
        <w:rPr>
          <w:rFonts w:ascii="SimSun" w:cs="SimSun" w:eastAsia="SimSun" w:hAnsi="SimSun"/>
          <w:color w:val="000000"/>
          <w:sz w:val="24"/>
          <w:szCs w:val="24"/>
        </w:rPr>
        <w:t xml:space="preserve">Ctrl</w:t>
      </w:r>
      <w:r>
        <w:rPr>
          <w:rFonts w:ascii="SimSun" w:cs="SimSun" w:eastAsia="SimSun" w:hAnsi="SimSun"/>
          <w:color w:val="000000"/>
          <w:sz w:val="24"/>
          <w:szCs w:val="24"/>
        </w:rPr>
        <w:t xml:space="preserve"> + </w:t>
      </w:r>
      <w:r>
        <w:rPr>
          <w:rFonts w:ascii="SimSun" w:cs="SimSun" w:eastAsia="SimSun" w:hAnsi="SimSun"/>
          <w:color w:val="000000"/>
          <w:sz w:val="24"/>
          <w:szCs w:val="24"/>
        </w:rPr>
        <w:t xml:space="preserve">C</w:t>
      </w:r>
      <w:r>
        <w:rPr>
          <w:rFonts w:ascii="SimSun" w:cs="SimSun" w:eastAsia="SimSun" w:hAnsi="SimSun"/>
          <w:color w:val="000000"/>
          <w:sz w:val="24"/>
          <w:szCs w:val="24"/>
        </w:rPr>
        <w:t xml:space="preserve">
</w:t>
      </w:r>
      <w:r>
        <w:rPr>
          <w:rFonts w:ascii="SimSun" w:cs="SimSun" w:eastAsia="SimSun" w:hAnsi="SimSun"/>
          <w:color w:val="000000"/>
          <w:sz w:val="24"/>
          <w:szCs w:val="24"/>
        </w:rPr>
        <w:t xml:space="preserve">HTML</w:t>
      </w:r>
      <w:r>
        <w:rPr>
          <w:rFonts w:ascii="SimSun" w:cs="SimSun" w:eastAsia="SimSun" w:hAnsi="SimSun"/>
          <w:color w:val="000000"/>
          <w:sz w:val="24"/>
          <w:szCs w:val="24"/>
        </w:rPr>
        <w:t xml:space="preserve">
</w:t>
      </w:r>
      <w:r>
        <w:rPr>
          <w:rFonts w:ascii="SimSun" w:cs="SimSun" w:eastAsia="SimSun" w:hAnsi="SimSun"/>
          <w:color w:val="000000"/>
          <w:sz w:val="24"/>
          <w:szCs w:val="24"/>
        </w:rPr>
        <w:t xml:space="preserve">高亮背景</w:t>
      </w:r>
      <w:r>
        <w:rPr>
          <w:rFonts w:ascii="SimSun" w:cs="SimSun" w:eastAsia="SimSun" w:hAnsi="SimSun"/>
          <w:color w:val="000000"/>
          <w:sz w:val="24"/>
          <w:szCs w:val="24"/>
        </w:rPr>
        <w:t xml:space="preserve">（部分支持）</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15. 转义字符</w:t>
      </w:r>
    </w:p>
    <w:p>
      <w:pPr>
        <w:pStyle w:val="ListParagraph"/>
        <w:numPr>
          <w:ilvl w:val="0"/>
          <w:numId w:val="1"/>
        </w:numPr>
        <w:spacing w:after="40"/>
      </w:pPr>
      <w:r>
        <w:rPr>
          <w:rFonts w:ascii="SimSun" w:cs="SimSun" w:eastAsia="SimSun" w:hAnsi="SimSun"/>
          <w:color w:val="000000"/>
          <w:sz w:val="24"/>
          <w:szCs w:val="24"/>
        </w:rPr>
        <w:t xml:space="preserve">反斜杠转义星号 _ 下划线 # 井号 ` 反引号</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16. 其他扩展语法（常见于 GitHub/GitLab）</w:t>
      </w:r>
    </w:p>
    <w:p>
      <w:pPr>
        <w:pStyle w:val="Heading3"/>
      </w:pPr>
      <w:r>
        <w:rPr>
          <w:rFonts w:ascii="SimSun" w:cs="SimSun" w:eastAsia="SimSun" w:hAnsi="SimSun"/>
          <w:color w:val="000000"/>
          <w:sz w:val="26"/>
          <w:szCs w:val="26"/>
        </w:rPr>
        <w:t xml:space="preserve">任务列表（已包含）</w:t>
      </w:r>
    </w:p>
    <w:p>
      <w:pPr>
        <w:pStyle w:val="Heading3"/>
      </w:pPr>
      <w:r>
        <w:rPr>
          <w:rFonts w:ascii="SimSun" w:cs="SimSun" w:eastAsia="SimSun" w:hAnsi="SimSun"/>
          <w:color w:val="000000"/>
          <w:sz w:val="26"/>
          <w:szCs w:val="26"/>
        </w:rPr>
        <w:t xml:space="preserve">提及用户（@username）</w:t>
      </w:r>
    </w:p>
    <w:p>
      <w:pPr>
        <w:pStyle w:val="Heading3"/>
      </w:pPr>
      <w:r>
        <w:rPr>
          <w:rFonts w:ascii="SimSun" w:cs="SimSun" w:eastAsia="SimSun" w:hAnsi="SimSun"/>
          <w:color w:val="000000"/>
          <w:sz w:val="26"/>
          <w:szCs w:val="26"/>
        </w:rPr>
        <w:t xml:space="preserve">引用提交（SHA: a1b2c3d）</w:t>
      </w:r>
    </w:p>
    <w:p>
      <w:pPr>
        <w:pStyle w:val="Heading3"/>
      </w:pPr>
      <w:r>
        <w:rPr>
          <w:rFonts w:ascii="SimSun" w:cs="SimSun" w:eastAsia="SimSun" w:hAnsi="SimSun"/>
          <w:color w:val="000000"/>
          <w:sz w:val="26"/>
          <w:szCs w:val="26"/>
        </w:rPr>
        <w:t xml:space="preserve">折叠块（Details）</w:t>
      </w:r>
    </w:p>
    <w:p>
      <w:pPr>
        <w:pBdr>
          <w:bottom w:val="single" w:color="999999" w:sz="6" w:space="1"/>
        </w:pBdr>
        <w:spacing w:after="200" w:before="200"/>
      </w:pPr>
    </w:p>
    <w:p>
      <w:pPr>
        <w:pStyle w:val="Heading2"/>
      </w:pPr>
      <w:r>
        <w:rPr>
          <w:rFonts w:ascii="SimSun" w:cs="SimSun" w:eastAsia="SimSun" w:hAnsi="SimSun"/>
          <w:color w:val="000000"/>
          <w:sz w:val="28"/>
          <w:szCs w:val="28"/>
        </w:rPr>
        <w:t xml:space="preserve">17. 混合嵌套测试</w:t>
      </w:r>
    </w:p>
    <w:p>
      <w:pPr>
        <w:spacing w:after="120"/>
      </w:pPr>
      <w:r>
        <w:rPr>
          <w:rFonts w:ascii="SimSun" w:cs="SimSun" w:eastAsia="SimSun" w:hAnsi="SimSun"/>
          <w:color w:val="000000"/>
          <w:sz w:val="24"/>
          <w:szCs w:val="24"/>
        </w:rPr>
        <w:t xml:space="preserve">引用中的列表：项1项2有序子项引用中的代码：print("hello")</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dxa" w:w="4500"/>
            <w:shd w:fill="E8E8E8" w:color="E8E8E8" w:val="solid"/>
          </w:tcPr>
          <w:p>
            <w:r>
              <w:rPr>
                <w:rFonts w:ascii="SimSun" w:cs="SimSun" w:eastAsia="SimSun" w:hAnsi="SimSun"/>
                <w:color w:val="000000"/>
                <w:sz w:val="24"/>
                <w:szCs w:val="24"/>
              </w:rPr>
              <w:t xml:space="preserve">表格内嵌</w:t>
            </w:r>
          </w:p>
        </w:tc>
        <w:tc>
          <w:tcPr>
            <w:tcW w:type="dxa" w:w="4500"/>
            <w:shd w:fill="E8E8E8" w:color="E8E8E8" w:val="solid"/>
          </w:tcPr>
          <w:p>
            <w:r>
              <w:rPr>
                <w:rFonts w:ascii="SimSun" w:cs="SimSun" w:eastAsia="SimSun" w:hAnsi="SimSun"/>
                <w:color w:val="000000"/>
                <w:sz w:val="24"/>
                <w:szCs w:val="24"/>
              </w:rPr>
              <w:t xml:space="preserve">格式</w:t>
            </w:r>
          </w:p>
        </w:tc>
      </w:tr>
      <w:tr>
        <w:tc>
          <w:tcPr>
            <w:tcW w:type="dxa" w:w="4500"/>
          </w:tcPr>
          <w:p>
            <w:r>
              <w:rPr>
                <w:rFonts w:ascii="SimSun" w:cs="SimSun" w:eastAsia="SimSun" w:hAnsi="SimSun"/>
                <w:color w:val="000000"/>
                <w:sz w:val="24"/>
                <w:szCs w:val="24"/>
              </w:rPr>
              <w:t xml:space="preserve">代码</w:t>
            </w:r>
          </w:p>
        </w:tc>
        <w:tc>
          <w:tcPr>
            <w:tcW w:type="dxa" w:w="4500"/>
          </w:tcPr>
          <w:p>
            <w:r>
              <w:rPr>
                <w:rFonts w:ascii="SimSun" w:cs="SimSun" w:eastAsia="SimSun" w:hAnsi="SimSun"/>
                <w:color w:val="000000"/>
                <w:sz w:val="24"/>
                <w:szCs w:val="24"/>
              </w:rPr>
              <w:t xml:space="preserve">粗</w:t>
            </w:r>
          </w:p>
        </w:tc>
      </w:tr>
      <w:tr>
        <w:tc>
          <w:tcPr>
            <w:tcW w:type="dxa" w:w="4500"/>
          </w:tcPr>
          <w:p>
            <w:r>
              <w:rPr>
                <w:rFonts w:ascii="SimSun" w:cs="SimSun" w:eastAsia="SimSun" w:hAnsi="SimSun"/>
                <w:color w:val="000000"/>
                <w:sz w:val="24"/>
                <w:szCs w:val="24"/>
              </w:rPr>
              <w:t xml:space="preserve"/>
            </w:r>
          </w:p>
        </w:tc>
        <w:tc>
          <w:tcPr>
            <w:tcW w:type="dxa" w:w="4500"/>
          </w:tcPr>
          <w:p>
            <w:hyperlink w:history="1" r:id="rIdm35ejs1ex3ureqywmjz4u">
              <w:r>
                <w:rPr>
                  <w:rStyle w:val="Hyperlink"/>
                  <w:color w:val="0563C1"/>
                  <w:u w:val="single"/>
                </w:rPr>
                <w:t xml:space="preserve">https://via.placeholder.com/20</w:t>
              </w:r>
            </w:hyperlink>
          </w:p>
        </w:tc>
      </w:tr>
    </w:tbl>
    <w:p>
      <w:pPr>
        <w:pBdr>
          <w:bottom w:val="single" w:color="999999" w:sz="6" w:space="1"/>
        </w:pBdr>
        <w:spacing w:after="200" w:before="200"/>
      </w:pPr>
    </w:p>
    <w:p>
      <w:pPr>
        <w:pStyle w:val="Heading2"/>
      </w:pPr>
      <w:r>
        <w:rPr>
          <w:rFonts w:ascii="SimSun" w:cs="SimSun" w:eastAsia="SimSun" w:hAnsi="SimSun"/>
          <w:color w:val="000000"/>
          <w:sz w:val="28"/>
          <w:szCs w:val="28"/>
        </w:rPr>
        <w:t xml:space="preserve">18. 长文本与分隔</w:t>
      </w:r>
    </w:p>
    <w:p>
      <w:pPr>
        <w:spacing w:after="120"/>
      </w:pPr>
      <w:r>
        <w:rPr>
          <w:rFonts w:ascii="SimSun" w:cs="SimSun" w:eastAsia="SimSun" w:hAnsi="SimSun"/>
          <w:color w:val="000000"/>
          <w:sz w:val="24"/>
          <w:szCs w:val="24"/>
        </w:rPr>
        <w:t xml:space="preserve">Lorem ipsum dolor sit amet, consectetur adipiscing elit. Sed do eiusmod tempor incididunt ut labore et dolore magna aliqua. Ut enim ad minim veniam, quis nostrud exercitation ullamco laboris nisi ut aliquip ex ea commodo consequat.</w:t>
      </w:r>
    </w:p>
    <w:p>
      <w:pPr>
        <w:pBdr>
          <w:bottom w:val="single" w:color="999999" w:sz="6" w:space="1"/>
        </w:pBdr>
        <w:spacing w:after="200" w:before="200"/>
      </w:pPr>
    </w:p>
    <w:p>
      <w:pPr>
        <w:spacing w:after="120"/>
      </w:pPr>
      <w:r>
        <w:rPr>
          <w:rFonts w:ascii="SimSun" w:cs="SimSun" w:eastAsia="SimSun" w:hAnsi="SimSun"/>
          <w:b/>
          <w:bCs/>
          <w:color w:val="000000"/>
          <w:sz w:val="24"/>
          <w:szCs w:val="24"/>
        </w:rPr>
        <w:t xml:space="preserve">测试结束</w:t>
      </w:r>
      <w:r>
        <w:rPr>
          <w:rFonts w:ascii="SimSun" w:cs="SimSun" w:eastAsia="SimSun" w:hAnsi="SimSun"/>
          <w:color w:val="000000"/>
          <w:sz w:val="24"/>
          <w:szCs w:val="24"/>
        </w:rPr>
        <w:t xml:space="preserve"> —— 上述所有元素均应正确转换为 Word 文档中的对应格式。如果插件支持导出为 </w:t>
      </w:r>
      <w:r>
        <w:rPr>
          <w:rFonts w:ascii="Consolas" w:cs="Consolas" w:eastAsia="Consolas" w:hAnsi="Consolas"/>
          <w:sz w:val="18"/>
          <w:szCs w:val="18"/>
        </w:rPr>
        <w:t xml:space="preserve">.docx</w:t>
      </w:r>
      <w:r>
        <w:rPr>
          <w:rFonts w:ascii="SimSun" w:cs="SimSun" w:eastAsia="SimSun" w:hAnsi="SimSun"/>
          <w:color w:val="000000"/>
          <w:sz w:val="24"/>
          <w:szCs w:val="24"/>
        </w:rPr>
        <w:t xml:space="preserve">，请验证样式、表格、图片占位、代码块格式、数学公式等是否保留。</w:t>
      </w:r>
    </w:p>
    <w:p>
      <w:pPr>
        <w:spacing w:after="120"/>
      </w:pPr>
      <w:r>
        <w:rPr>
          <w:rFonts w:ascii="SimSun" w:cs="SimSun" w:eastAsia="SimSun" w:hAnsi="SimSun"/>
          <w:color w:val="000000"/>
          <w:sz w:val="24"/>
          <w:szCs w:val="24"/>
        </w:rPr>
        <w:t xml:space="preserve">祝测试顺利！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7lulq662oldluji5l3l9" Type="http://schemas.openxmlformats.org/officeDocument/2006/relationships/hyperlink" Target="https://via.placeholder.com/150]" TargetMode="External"/><Relationship Id="rIdyyukji9eujybdi2zs65hq" Type="http://schemas.openxmlformats.org/officeDocument/2006/relationships/hyperlink" Target="https://images/screenshot.png]" TargetMode="External"/><Relationship Id="rIdm35ejs1ex3ureqywmjz4u" Type="http://schemas.openxmlformats.org/officeDocument/2006/relationships/hyperlink" Target="https://via.placeholder.com/2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2026-06-19T01:38:20.587Z</dcterms:created>
  <dcterms:modified xsi:type="dcterms:W3CDTF">2026-06-19T01:38:20.587Z</dcterms:modified>
</cp:coreProperties>
</file>

<file path=docProps/custom.xml><?xml version="1.0" encoding="utf-8"?>
<Properties xmlns="http://schemas.openxmlformats.org/officeDocument/2006/custom-properties" xmlns:vt="http://schemas.openxmlformats.org/officeDocument/2006/docPropsVTypes"/>
</file>