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85" w:rsidRDefault="007534DD">
      <w:pPr>
        <w:pStyle w:val="TitleCover"/>
        <w:ind w:left="0" w:right="0"/>
      </w:pPr>
      <w:proofErr w:type="spellStart"/>
      <w:r>
        <w:t>E</w:t>
      </w:r>
      <w:r w:rsidR="009A4A85">
        <w:t>nergyPlus</w:t>
      </w:r>
      <w:proofErr w:type="spellEnd"/>
      <w:r w:rsidR="009A4A85">
        <w:br/>
        <w:t>Engineering Reference</w:t>
      </w:r>
    </w:p>
    <w:p w:rsidR="009A4A85" w:rsidRDefault="009A4A85">
      <w:pPr>
        <w:pStyle w:val="SubtitleCover"/>
        <w:rPr>
          <w:sz w:val="24"/>
          <w:szCs w:val="24"/>
        </w:rPr>
      </w:pPr>
      <w:r>
        <w:t xml:space="preserve">The Reference to </w:t>
      </w:r>
      <w:proofErr w:type="spellStart"/>
      <w:r>
        <w:t>EnergyPlus</w:t>
      </w:r>
      <w:proofErr w:type="spellEnd"/>
      <w:r>
        <w:t xml:space="preserve"> Calculations</w:t>
      </w:r>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jc w:val="center"/>
        <w:rPr>
          <w:sz w:val="24"/>
          <w:szCs w:val="24"/>
        </w:rPr>
      </w:pPr>
      <w:r>
        <w:rPr>
          <w:sz w:val="24"/>
          <w:szCs w:val="24"/>
        </w:rPr>
        <w:t xml:space="preserve">Date:  </w:t>
      </w:r>
      <w:r w:rsidR="000632D6">
        <w:rPr>
          <w:sz w:val="24"/>
          <w:szCs w:val="24"/>
        </w:rPr>
        <w:fldChar w:fldCharType="begin"/>
      </w:r>
      <w:r>
        <w:rPr>
          <w:sz w:val="24"/>
          <w:szCs w:val="24"/>
        </w:rPr>
        <w:instrText xml:space="preserve">DATE \@ "MMMM d, yyyy" \* MERGEFORMAT </w:instrText>
      </w:r>
      <w:r w:rsidR="000632D6">
        <w:rPr>
          <w:sz w:val="24"/>
          <w:szCs w:val="24"/>
        </w:rPr>
        <w:fldChar w:fldCharType="separate"/>
      </w:r>
      <w:r w:rsidR="00A064D0">
        <w:rPr>
          <w:noProof/>
          <w:sz w:val="24"/>
          <w:szCs w:val="24"/>
        </w:rPr>
        <w:t>January 6, 2015</w:t>
      </w:r>
      <w:r w:rsidR="000632D6">
        <w:rPr>
          <w:sz w:val="24"/>
          <w:szCs w:val="24"/>
        </w:rPr>
        <w:fldChar w:fldCharType="end"/>
      </w:r>
    </w:p>
    <w:p w:rsidR="009A4A85" w:rsidRDefault="009A4A85">
      <w:pPr>
        <w:pStyle w:val="SubtitleCover"/>
        <w:pBdr>
          <w:top w:val="none" w:sz="0" w:space="0" w:color="auto"/>
        </w:pBdr>
        <w:rPr>
          <w:sz w:val="24"/>
          <w:szCs w:val="24"/>
        </w:rPr>
        <w:sectPr w:rsidR="009A4A85">
          <w:headerReference w:type="first" r:id="rId9"/>
          <w:footerReference w:type="first" r:id="rId10"/>
          <w:pgSz w:w="12240" w:h="15840" w:code="1"/>
          <w:pgMar w:top="1440" w:right="1440" w:bottom="1440" w:left="1440" w:header="965" w:footer="965" w:gutter="0"/>
          <w:pgNumType w:start="1"/>
          <w:cols w:space="720"/>
          <w:titlePg/>
          <w:rtlGutter/>
        </w:sectPr>
      </w:pPr>
      <w:r>
        <w:rPr>
          <w:sz w:val="24"/>
          <w:szCs w:val="24"/>
        </w:rPr>
        <w:br w:type="page"/>
      </w:r>
    </w:p>
    <w:p w:rsidR="00C35F0C" w:rsidRDefault="000632D6">
      <w:pPr>
        <w:pStyle w:val="TOC1"/>
        <w:rPr>
          <w:rFonts w:asciiTheme="minorHAnsi" w:eastAsiaTheme="minorEastAsia" w:hAnsiTheme="minorHAnsi" w:cstheme="minorBidi"/>
          <w:noProof/>
          <w:spacing w:val="0"/>
          <w:szCs w:val="22"/>
        </w:rPr>
      </w:pPr>
      <w:r>
        <w:lastRenderedPageBreak/>
        <w:fldChar w:fldCharType="begin"/>
      </w:r>
      <w:r w:rsidR="003E600D">
        <w:instrText xml:space="preserve"> TOC \o "1-3" \h \z </w:instrText>
      </w:r>
      <w:r>
        <w:fldChar w:fldCharType="separate"/>
      </w:r>
      <w:hyperlink w:anchor="_Toc408241312" w:history="1">
        <w:r w:rsidR="00C35F0C" w:rsidRPr="008717D3">
          <w:rPr>
            <w:rStyle w:val="Hyperlink"/>
            <w:noProof/>
          </w:rPr>
          <w:t>Overview</w:t>
        </w:r>
        <w:r w:rsidR="00C35F0C">
          <w:rPr>
            <w:noProof/>
            <w:webHidden/>
          </w:rPr>
          <w:tab/>
        </w:r>
        <w:r w:rsidR="00C35F0C">
          <w:rPr>
            <w:noProof/>
            <w:webHidden/>
          </w:rPr>
          <w:fldChar w:fldCharType="begin"/>
        </w:r>
        <w:r w:rsidR="00C35F0C">
          <w:rPr>
            <w:noProof/>
            <w:webHidden/>
          </w:rPr>
          <w:instrText xml:space="preserve"> PAGEREF _Toc408241312 \h </w:instrText>
        </w:r>
        <w:r w:rsidR="00C35F0C">
          <w:rPr>
            <w:noProof/>
            <w:webHidden/>
          </w:rPr>
        </w:r>
        <w:r w:rsidR="00C35F0C">
          <w:rPr>
            <w:noProof/>
            <w:webHidden/>
          </w:rPr>
          <w:fldChar w:fldCharType="separate"/>
        </w:r>
        <w:r w:rsidR="000E097E">
          <w:rPr>
            <w:noProof/>
            <w:webHidden/>
          </w:rPr>
          <w:t>1</w:t>
        </w:r>
        <w:r w:rsidR="00C35F0C">
          <w:rPr>
            <w:noProof/>
            <w:webHidden/>
          </w:rPr>
          <w:fldChar w:fldCharType="end"/>
        </w:r>
      </w:hyperlink>
    </w:p>
    <w:p w:rsidR="00C35F0C" w:rsidRDefault="000D6499">
      <w:pPr>
        <w:pStyle w:val="TOC3"/>
        <w:rPr>
          <w:rFonts w:asciiTheme="minorHAnsi" w:eastAsiaTheme="minorEastAsia" w:hAnsiTheme="minorHAnsi" w:cstheme="minorBidi"/>
          <w:szCs w:val="22"/>
        </w:rPr>
      </w:pPr>
      <w:hyperlink w:anchor="_Toc408241313" w:history="1">
        <w:r w:rsidR="00C35F0C" w:rsidRPr="008717D3">
          <w:rPr>
            <w:rStyle w:val="Hyperlink"/>
          </w:rPr>
          <w:t>Coil:WaterHeating:AirToWaterHeatPump:VariableSpeed</w:t>
        </w:r>
        <w:r w:rsidR="00C35F0C">
          <w:rPr>
            <w:webHidden/>
          </w:rPr>
          <w:tab/>
        </w:r>
        <w:r w:rsidR="00C35F0C">
          <w:rPr>
            <w:webHidden/>
          </w:rPr>
          <w:fldChar w:fldCharType="begin"/>
        </w:r>
        <w:r w:rsidR="00C35F0C">
          <w:rPr>
            <w:webHidden/>
          </w:rPr>
          <w:instrText xml:space="preserve"> PAGEREF _Toc408241313 \h </w:instrText>
        </w:r>
        <w:r w:rsidR="00C35F0C">
          <w:rPr>
            <w:webHidden/>
          </w:rPr>
        </w:r>
        <w:r w:rsidR="00C35F0C">
          <w:rPr>
            <w:webHidden/>
          </w:rPr>
          <w:fldChar w:fldCharType="separate"/>
        </w:r>
        <w:r w:rsidR="000E097E">
          <w:rPr>
            <w:webHidden/>
          </w:rPr>
          <w:t>1</w:t>
        </w:r>
        <w:r w:rsidR="00C35F0C">
          <w:rPr>
            <w:webHidden/>
          </w:rPr>
          <w:fldChar w:fldCharType="end"/>
        </w:r>
      </w:hyperlink>
    </w:p>
    <w:p w:rsidR="00C35F0C" w:rsidRDefault="000D6499">
      <w:pPr>
        <w:pStyle w:val="TOC3"/>
        <w:rPr>
          <w:rFonts w:asciiTheme="minorHAnsi" w:eastAsiaTheme="minorEastAsia" w:hAnsiTheme="minorHAnsi" w:cstheme="minorBidi"/>
          <w:szCs w:val="22"/>
        </w:rPr>
      </w:pPr>
      <w:hyperlink w:anchor="_Toc408241314" w:history="1">
        <w:r w:rsidR="00C35F0C" w:rsidRPr="008717D3">
          <w:rPr>
            <w:rStyle w:val="Hyperlink"/>
          </w:rPr>
          <w:t>Coil:WaterHeating:AirToWaterHeatPump:VariableSpeed Sizing</w:t>
        </w:r>
        <w:r w:rsidR="00C35F0C">
          <w:rPr>
            <w:webHidden/>
          </w:rPr>
          <w:tab/>
        </w:r>
        <w:r w:rsidR="00C35F0C">
          <w:rPr>
            <w:webHidden/>
          </w:rPr>
          <w:fldChar w:fldCharType="begin"/>
        </w:r>
        <w:r w:rsidR="00C35F0C">
          <w:rPr>
            <w:webHidden/>
          </w:rPr>
          <w:instrText xml:space="preserve"> PAGEREF _Toc408241314 \h </w:instrText>
        </w:r>
        <w:r w:rsidR="00C35F0C">
          <w:rPr>
            <w:webHidden/>
          </w:rPr>
        </w:r>
        <w:r w:rsidR="00C35F0C">
          <w:rPr>
            <w:webHidden/>
          </w:rPr>
          <w:fldChar w:fldCharType="separate"/>
        </w:r>
        <w:r w:rsidR="000E097E">
          <w:rPr>
            <w:webHidden/>
          </w:rPr>
          <w:t>8</w:t>
        </w:r>
        <w:r w:rsidR="00C35F0C">
          <w:rPr>
            <w:webHidden/>
          </w:rPr>
          <w:fldChar w:fldCharType="end"/>
        </w:r>
      </w:hyperlink>
    </w:p>
    <w:p w:rsidR="009A4A85" w:rsidRDefault="000632D6">
      <w:pPr>
        <w:pStyle w:val="BodyText"/>
        <w:sectPr w:rsidR="009A4A85">
          <w:headerReference w:type="default" r:id="rId11"/>
          <w:footerReference w:type="default" r:id="rId12"/>
          <w:pgSz w:w="12240" w:h="15840" w:code="1"/>
          <w:pgMar w:top="1440" w:right="1440" w:bottom="1440" w:left="1440" w:header="965" w:footer="965" w:gutter="0"/>
          <w:pgNumType w:fmt="lowerRoman" w:start="1"/>
          <w:cols w:space="720"/>
        </w:sectPr>
      </w:pPr>
      <w:r>
        <w:rPr>
          <w:spacing w:val="-4"/>
          <w:sz w:val="22"/>
        </w:rPr>
        <w:fldChar w:fldCharType="end"/>
      </w:r>
    </w:p>
    <w:p w:rsidR="009A4A85" w:rsidRDefault="009A4A85">
      <w:pPr>
        <w:pStyle w:val="Heading1"/>
      </w:pPr>
      <w:bookmarkStart w:id="0" w:name="_Toc408241312"/>
      <w:r>
        <w:lastRenderedPageBreak/>
        <w:t>Overview</w:t>
      </w:r>
      <w:bookmarkEnd w:id="0"/>
    </w:p>
    <w:p w:rsidR="00BF0D20" w:rsidRPr="00BF0D20" w:rsidRDefault="00BF0D20" w:rsidP="00BF0D20">
      <w:pPr>
        <w:pStyle w:val="Heading3"/>
        <w:rPr>
          <w:lang w:val="en-US"/>
        </w:rPr>
      </w:pPr>
      <w:bookmarkStart w:id="1" w:name="_Toc320525803"/>
      <w:bookmarkStart w:id="2" w:name="_Toc408241313"/>
      <w:bookmarkStart w:id="3" w:name="_Toc488563941"/>
      <w:bookmarkStart w:id="4" w:name="_Toc506108359"/>
      <w:bookmarkStart w:id="5" w:name="_Ref14874875"/>
      <w:bookmarkStart w:id="6" w:name="_Ref14874968"/>
      <w:bookmarkStart w:id="7" w:name="_Toc488563962"/>
      <w:bookmarkStart w:id="8" w:name="_Toc2150251"/>
      <w:bookmarkStart w:id="9" w:name="_Toc35307144"/>
      <w:bookmarkStart w:id="10" w:name="_Toc69557665"/>
      <w:bookmarkStart w:id="11" w:name="_Toc163882158"/>
      <w:proofErr w:type="spellStart"/>
      <w:r w:rsidRPr="00BF0D20">
        <w:rPr>
          <w:lang w:val="en-US"/>
        </w:rPr>
        <w:t>Coil:WaterHeating:AirToWaterHeatPump:VariableSpeed</w:t>
      </w:r>
      <w:bookmarkEnd w:id="1"/>
      <w:bookmarkEnd w:id="2"/>
      <w:proofErr w:type="spellEnd"/>
    </w:p>
    <w:p w:rsidR="002E2645" w:rsidRDefault="002E2645" w:rsidP="002E2645">
      <w:pPr>
        <w:pStyle w:val="Heading4"/>
        <w:rPr>
          <w:lang w:val="en-US"/>
        </w:rPr>
      </w:pPr>
      <w:r>
        <w:t>Overview</w:t>
      </w:r>
    </w:p>
    <w:p w:rsidR="00BF0D20" w:rsidRPr="00BF0D20" w:rsidRDefault="00BF0D20" w:rsidP="00BF0D20">
      <w:pPr>
        <w:pStyle w:val="BodyText"/>
      </w:pPr>
      <w:r w:rsidRPr="00BF0D20">
        <w:t xml:space="preserve">The latest technology for commercial air conditioners and air-to-air heat pumps can utilize a variable speed compressor with a variable speed indoor blower and outdoor fan. Integrated heat pumps are multi-functional units, capable of space conditioning and water heating. And thus, variable-speed water heating is usually a function provided by an air-source (ASIHP) or water-source integrated heat pump (WSIHP). Variable-speed water heating withdraws source energy from the outdoor air for ASIHP, or from a conditioned zone for both ASIHP and WSIHP. The control system adjusts the compressor speed, in response to the water heating demand; for example, if there is a water-draw request in the water tank, the compressor runs at the highest speed to heat the water for minimizing electric resistance heat use; if there is not a water-draw request, the heat pump may run at a reduced speed to maintain the tank water temperature, with a better efficiency. The air flow rate entering the evaporator coil is usually a function of the compressor speed. Refrigerant mass flow rate is a function of compressor speed as well as the water temperature entering the condenser, and the air dry bulb or wet bulb temperature entering the evaporator coil. </w:t>
      </w:r>
    </w:p>
    <w:p w:rsidR="00BF0D20" w:rsidRPr="00BF0D20" w:rsidRDefault="00BF0D20" w:rsidP="00BF0D20">
      <w:pPr>
        <w:pStyle w:val="BodyText"/>
      </w:pPr>
      <w:r w:rsidRPr="00BF0D20">
        <w:t xml:space="preserve">The compressor, fan and blower speeds are not discrete values and can be considered to vary infinitesimally between the minimum and maximum compressor speeds. At the minimum compressor speed, for a continuous fan, the supply airflow is fixed and the unit will have to cycle for reduced part loads below this point. For a cycling fan, the fan will cycle with the compressor. </w:t>
      </w:r>
    </w:p>
    <w:p w:rsidR="00BF0D20" w:rsidRPr="00BF0D20" w:rsidRDefault="00BF0D20" w:rsidP="00BF0D20">
      <w:pPr>
        <w:pStyle w:val="BodyText"/>
      </w:pPr>
      <w:r w:rsidRPr="00BF0D20">
        <w:t xml:space="preserve">To simulate the variable-speed water heating coil, the number of speed levels and the corresponding curve sets will be expanded up to ten. The number of speed levels is selectable by the user. The user can provide speed levels at any number from 1 to 10. In the case that the number of given speed levels are above 1, the model would do linear interpolation between neighboring speeds. The more curves, the more accurate. Furthermore, using linear interpolation, and inputting air and water flow rates at individual speed levels facilitates arbitrary relationships of flow rates as a function of the compressor speed. </w:t>
      </w:r>
    </w:p>
    <w:p w:rsidR="00BF0D20" w:rsidRPr="00BF0D20" w:rsidRDefault="00BF0D20" w:rsidP="00BF0D20">
      <w:pPr>
        <w:pStyle w:val="BodyText"/>
      </w:pPr>
      <w:r w:rsidRPr="00BF0D20">
        <w:t xml:space="preserve">The </w:t>
      </w:r>
      <w:proofErr w:type="spellStart"/>
      <w:r w:rsidRPr="00BF0D20">
        <w:t>Coil:WaterHeating:AirToWaterHeatPump:VariableSpeed</w:t>
      </w:r>
      <w:proofErr w:type="spellEnd"/>
      <w:r w:rsidRPr="00BF0D20">
        <w:t xml:space="preserve"> object will simulate the performance of a variable-speed water heating coil. It fits into the parent object of </w:t>
      </w:r>
      <w:proofErr w:type="spellStart"/>
      <w:r w:rsidRPr="00BF0D20">
        <w:t>WaterHeater:HeatPump</w:t>
      </w:r>
      <w:proofErr w:type="spellEnd"/>
      <w:r w:rsidRPr="00BF0D20">
        <w:t xml:space="preserve">, to be connected other components, i.e. water heater tank, evaporator fan, etc. The user can replace an existing single-speed water heating coil by switching to the name and object type of a variable-speed water heating coil, i.e. </w:t>
      </w:r>
      <w:proofErr w:type="spellStart"/>
      <w:r w:rsidRPr="00BF0D20">
        <w:t>Coil:WaterHeating:AirToWaterHeatPump:VariableSpeed</w:t>
      </w:r>
      <w:proofErr w:type="spellEnd"/>
      <w:r w:rsidRPr="00BF0D20">
        <w:t xml:space="preserve"> vs.  </w:t>
      </w:r>
      <w:proofErr w:type="spellStart"/>
      <w:r w:rsidRPr="00BF0D20">
        <w:t>Coil:WaterHeating:AirToWaterHeatPump</w:t>
      </w:r>
      <w:proofErr w:type="spellEnd"/>
      <w:r w:rsidRPr="00BF0D20">
        <w:t xml:space="preserve"> in the same parent object. </w:t>
      </w:r>
    </w:p>
    <w:p w:rsidR="00BF0D20" w:rsidRPr="00F12DFE" w:rsidRDefault="00BF0D20" w:rsidP="002E2645">
      <w:pPr>
        <w:pStyle w:val="BodyText"/>
        <w:rPr>
          <w:lang w:val="en-US"/>
        </w:rPr>
      </w:pPr>
    </w:p>
    <w:p w:rsidR="002E2645" w:rsidRPr="0099712B" w:rsidRDefault="002E2645" w:rsidP="002E2645">
      <w:pPr>
        <w:pStyle w:val="Heading4"/>
        <w:jc w:val="both"/>
      </w:pPr>
      <w:r w:rsidRPr="0099712B">
        <w:t>Model Description</w:t>
      </w:r>
    </w:p>
    <w:p w:rsidR="00BF0D20" w:rsidRDefault="00BF0D20" w:rsidP="00BF0D20">
      <w:pPr>
        <w:jc w:val="both"/>
      </w:pPr>
      <w:r w:rsidRPr="00BF0D20">
        <w:t>The Coil:</w:t>
      </w:r>
      <w:proofErr w:type="spellStart"/>
      <w:r w:rsidRPr="00BF0D20">
        <w:rPr>
          <w:lang w:val="x-none"/>
        </w:rPr>
        <w:t>Water</w:t>
      </w:r>
      <w:r w:rsidRPr="00BF0D20">
        <w:t>Heating</w:t>
      </w:r>
      <w:proofErr w:type="spellEnd"/>
      <w:r w:rsidRPr="00BF0D20">
        <w:rPr>
          <w:lang w:val="x-none"/>
        </w:rPr>
        <w:t>:</w:t>
      </w:r>
      <w:proofErr w:type="spellStart"/>
      <w:r w:rsidRPr="00BF0D20">
        <w:rPr>
          <w:lang w:val="x-none"/>
        </w:rPr>
        <w:t>AirToWaterHeatPump</w:t>
      </w:r>
      <w:r w:rsidRPr="00BF0D20">
        <w:t>:VariableSpeed</w:t>
      </w:r>
      <w:proofErr w:type="spellEnd"/>
      <w:r w:rsidRPr="00BF0D20">
        <w:t xml:space="preserve"> object is modeled similar to Coil:</w:t>
      </w:r>
      <w:proofErr w:type="spellStart"/>
      <w:r w:rsidRPr="00BF0D20">
        <w:rPr>
          <w:lang w:val="x-none"/>
        </w:rPr>
        <w:t>Water</w:t>
      </w:r>
      <w:r w:rsidRPr="00BF0D20">
        <w:t>Heating</w:t>
      </w:r>
      <w:proofErr w:type="spellEnd"/>
      <w:r w:rsidRPr="00BF0D20">
        <w:rPr>
          <w:lang w:val="x-none"/>
        </w:rPr>
        <w:t>:</w:t>
      </w:r>
      <w:proofErr w:type="spellStart"/>
      <w:r w:rsidRPr="00BF0D20">
        <w:rPr>
          <w:lang w:val="x-none"/>
        </w:rPr>
        <w:t>AirToWaterHeatPump</w:t>
      </w:r>
      <w:proofErr w:type="spellEnd"/>
      <w:r w:rsidRPr="00BF0D20">
        <w:t xml:space="preserve">. Of course, rather than </w:t>
      </w:r>
      <w:r w:rsidRPr="00BF0D20">
        <w:rPr>
          <w:lang w:val="x-none"/>
        </w:rPr>
        <w:t>including one set of performance curves</w:t>
      </w:r>
      <w:r w:rsidRPr="00BF0D20">
        <w:t xml:space="preserve">, the new coil object </w:t>
      </w:r>
      <w:r w:rsidRPr="00BF0D20">
        <w:rPr>
          <w:lang w:val="x-none"/>
        </w:rPr>
        <w:t>is able to include ten sets of performance curves and interpolate performance between speed levels</w:t>
      </w:r>
      <w:r w:rsidRPr="00BF0D20">
        <w:t xml:space="preserve">. </w:t>
      </w:r>
      <w:r w:rsidRPr="00BF0D20">
        <w:rPr>
          <w:lang w:val="x-none"/>
        </w:rPr>
        <w:t>If a VS water heating coil object (</w:t>
      </w:r>
      <w:r w:rsidRPr="00BF0D20">
        <w:t>Coil:</w:t>
      </w:r>
      <w:proofErr w:type="spellStart"/>
      <w:r w:rsidRPr="00BF0D20">
        <w:rPr>
          <w:lang w:val="x-none"/>
        </w:rPr>
        <w:t>Water</w:t>
      </w:r>
      <w:r w:rsidRPr="00BF0D20">
        <w:t>Heating</w:t>
      </w:r>
      <w:proofErr w:type="spellEnd"/>
      <w:r w:rsidRPr="00BF0D20">
        <w:rPr>
          <w:lang w:val="x-none"/>
        </w:rPr>
        <w:t>:</w:t>
      </w:r>
      <w:proofErr w:type="spellStart"/>
      <w:r w:rsidRPr="00BF0D20">
        <w:rPr>
          <w:lang w:val="x-none"/>
        </w:rPr>
        <w:t>AirToWaterHeatPump</w:t>
      </w:r>
      <w:r w:rsidRPr="00BF0D20">
        <w:t>:VariableSpeed</w:t>
      </w:r>
      <w:proofErr w:type="spellEnd"/>
      <w:r w:rsidRPr="00BF0D20">
        <w:rPr>
          <w:lang w:val="x-none"/>
        </w:rPr>
        <w:t xml:space="preserve">) contains only set of performance curves, it would have the same functionality as the object of </w:t>
      </w:r>
      <w:r w:rsidRPr="00BF0D20">
        <w:t>Coil:</w:t>
      </w:r>
      <w:proofErr w:type="spellStart"/>
      <w:r w:rsidRPr="00BF0D20">
        <w:rPr>
          <w:lang w:val="x-none"/>
        </w:rPr>
        <w:t>Water</w:t>
      </w:r>
      <w:r w:rsidRPr="00BF0D20">
        <w:t>Heating</w:t>
      </w:r>
      <w:proofErr w:type="spellEnd"/>
      <w:r w:rsidRPr="00BF0D20">
        <w:rPr>
          <w:lang w:val="x-none"/>
        </w:rPr>
        <w:t>:</w:t>
      </w:r>
      <w:proofErr w:type="spellStart"/>
      <w:r w:rsidRPr="00BF0D20">
        <w:rPr>
          <w:lang w:val="x-none"/>
        </w:rPr>
        <w:t>AirToWaterHeatPump</w:t>
      </w:r>
      <w:proofErr w:type="spellEnd"/>
      <w:r w:rsidRPr="00BF0D20">
        <w:rPr>
          <w:lang w:val="x-none"/>
        </w:rPr>
        <w:t xml:space="preserve">. </w:t>
      </w:r>
    </w:p>
    <w:p w:rsidR="00BF0D20" w:rsidRDefault="00BF0D20" w:rsidP="00BF0D20">
      <w:pPr>
        <w:jc w:val="both"/>
      </w:pPr>
      <w:r w:rsidRPr="00BF0D20">
        <w:rPr>
          <w:lang w:val="x-none"/>
        </w:rPr>
        <w:t xml:space="preserve">The user needs to input Rated </w:t>
      </w:r>
      <w:r w:rsidR="00965066">
        <w:t xml:space="preserve">Water </w:t>
      </w:r>
      <w:r w:rsidRPr="00BF0D20">
        <w:rPr>
          <w:lang w:val="x-none"/>
        </w:rPr>
        <w:t xml:space="preserve">Heating Capacity, Rated Evaporator Air Flow Rate, and Rated Water Flow Rate at a selected nominal speed level. </w:t>
      </w:r>
      <w:r w:rsidRPr="00BF0D20">
        <w:t>They are used to scale the performances of a specific unit and correlate with the actual loop flow</w:t>
      </w:r>
      <w:r w:rsidRPr="00BF0D20">
        <w:rPr>
          <w:lang w:val="x-none"/>
        </w:rPr>
        <w:t xml:space="preserve"> rates</w:t>
      </w:r>
      <w:r w:rsidRPr="00BF0D20">
        <w:t xml:space="preserve">. Except these </w:t>
      </w:r>
      <w:r w:rsidRPr="00BF0D20">
        <w:rPr>
          <w:lang w:val="x-none"/>
        </w:rPr>
        <w:lastRenderedPageBreak/>
        <w:t>three</w:t>
      </w:r>
      <w:r w:rsidRPr="00BF0D20">
        <w:t xml:space="preserve"> fields, all other capacity and flow rate inputs at individual speed levels should be directly obtained from Reference Unit catalog data, specific to an actual unit. </w:t>
      </w:r>
    </w:p>
    <w:p w:rsidR="00BF0D20" w:rsidRPr="00BF0D20" w:rsidRDefault="00BF0D20" w:rsidP="00BF0D20">
      <w:pPr>
        <w:jc w:val="both"/>
      </w:pPr>
      <w:proofErr w:type="spellStart"/>
      <w:r w:rsidRPr="00BF0D20">
        <w:t>Th</w:t>
      </w:r>
      <w:proofErr w:type="spellEnd"/>
      <w:r w:rsidRPr="00BF0D20">
        <w:rPr>
          <w:lang w:val="x-none"/>
        </w:rPr>
        <w:t>e</w:t>
      </w:r>
      <w:r w:rsidRPr="00BF0D20">
        <w:t xml:space="preserve"> </w:t>
      </w:r>
      <w:r w:rsidRPr="00BF0D20">
        <w:rPr>
          <w:lang w:val="x-none"/>
        </w:rPr>
        <w:t>Rated</w:t>
      </w:r>
      <w:r w:rsidRPr="00BF0D20">
        <w:t xml:space="preserve"> </w:t>
      </w:r>
      <w:r w:rsidR="007676B7">
        <w:t xml:space="preserve">Water </w:t>
      </w:r>
      <w:r w:rsidRPr="00BF0D20">
        <w:t xml:space="preserve">Heating Capacity at </w:t>
      </w:r>
      <w:r w:rsidRPr="00BF0D20">
        <w:rPr>
          <w:lang w:val="x-none"/>
        </w:rPr>
        <w:t xml:space="preserve">a </w:t>
      </w:r>
      <w:r w:rsidRPr="00BF0D20">
        <w:t xml:space="preserve">Selected Nominal Speed Level contains the </w:t>
      </w:r>
      <w:r w:rsidRPr="00BF0D20">
        <w:rPr>
          <w:lang w:val="x-none"/>
        </w:rPr>
        <w:t>rated</w:t>
      </w:r>
      <w:r w:rsidRPr="00BF0D20">
        <w:t xml:space="preserve"> capacity.  The </w:t>
      </w:r>
      <w:r w:rsidRPr="00BF0D20">
        <w:rPr>
          <w:lang w:val="x-none"/>
        </w:rPr>
        <w:t>rated</w:t>
      </w:r>
      <w:r w:rsidRPr="00BF0D20">
        <w:t xml:space="preserve"> heating capacity is used to determine a capacity scaling factor, as compared to the Reference Unit capacity at the nominal speed level. </w:t>
      </w:r>
    </w:p>
    <w:p w:rsidR="00BF0D20" w:rsidRPr="00BF0D20" w:rsidRDefault="00BF0D20" w:rsidP="00BF0D20">
      <w:pPr>
        <w:pStyle w:val="BodyText"/>
        <w:ind w:left="0"/>
        <w:rPr>
          <w:lang w:val="en-US"/>
        </w:rPr>
      </w:pPr>
      <m:oMathPara>
        <m:oMath>
          <m:r>
            <m:rPr>
              <m:sty m:val="p"/>
            </m:rPr>
            <w:rPr>
              <w:rFonts w:ascii="Cambria Math" w:hAnsi="Cambria Math"/>
            </w:rPr>
            <m:t>CapacityScaleFactor=</m:t>
          </m:r>
          <m:f>
            <m:fPr>
              <m:ctrlPr>
                <w:rPr>
                  <w:rFonts w:ascii="Cambria Math" w:hAnsi="Cambria Math"/>
                </w:rPr>
              </m:ctrlPr>
            </m:fPr>
            <m:num>
              <m:r>
                <m:rPr>
                  <m:sty m:val="p"/>
                </m:rPr>
                <w:rPr>
                  <w:rFonts w:ascii="Cambria Math" w:hAnsi="Cambria Math"/>
                </w:rPr>
                <m:t>Rated Heating Capacity</m:t>
              </m:r>
            </m:num>
            <m:den>
              <m:r>
                <m:rPr>
                  <m:sty m:val="p"/>
                </m:rPr>
                <w:rPr>
                  <w:rFonts w:ascii="Cambria Math" w:hAnsi="Cambria Math"/>
                </w:rPr>
                <m:t>Reference Unit Heating Capacity@Nominal Speed Level</m:t>
              </m:r>
            </m:den>
          </m:f>
        </m:oMath>
      </m:oMathPara>
    </w:p>
    <w:p w:rsidR="00BF0D20" w:rsidRDefault="00BF0D20" w:rsidP="00BF0D20">
      <w:pPr>
        <w:jc w:val="both"/>
      </w:pPr>
      <w:r w:rsidRPr="00BF0D20">
        <w:rPr>
          <w:lang w:val="x-none"/>
        </w:rPr>
        <w:t xml:space="preserve">And then, this scaling factor is used to determine capacities at rated conditions for other speed levels, as below: </w:t>
      </w:r>
    </w:p>
    <w:p w:rsidR="00BF0D20" w:rsidRPr="00BF0D20" w:rsidRDefault="00BF0D20" w:rsidP="00BF0D20">
      <w:pPr>
        <w:jc w:val="both"/>
      </w:pPr>
      <m:oMathPara>
        <m:oMath>
          <m:r>
            <w:rPr>
              <w:rFonts w:ascii="Cambria Math" w:hAnsi="Cambria Math"/>
            </w:rPr>
            <m:t>Rated</m:t>
          </m:r>
          <m:r>
            <m:rPr>
              <m:sty m:val="p"/>
            </m:rPr>
            <w:rPr>
              <w:rFonts w:ascii="Cambria Math" w:hAnsi="Cambria Math"/>
            </w:rPr>
            <m:t xml:space="preserve"> </m:t>
          </m:r>
          <m:r>
            <w:rPr>
              <w:rFonts w:ascii="Cambria Math" w:hAnsi="Cambria Math"/>
            </w:rPr>
            <m:t>Heating</m:t>
          </m:r>
          <m:r>
            <m:rPr>
              <m:sty m:val="p"/>
            </m:rPr>
            <w:rPr>
              <w:rFonts w:ascii="Cambria Math" w:hAnsi="Cambria Math"/>
            </w:rPr>
            <m:t xml:space="preserve"> </m:t>
          </m:r>
          <m:r>
            <w:rPr>
              <w:rFonts w:ascii="Cambria Math" w:hAnsi="Cambria Math"/>
            </w:rPr>
            <m:t>Capacity</m:t>
          </m:r>
          <m:r>
            <m:rPr>
              <m:sty m:val="p"/>
            </m:rPr>
            <w:rPr>
              <w:rFonts w:ascii="Cambria Math" w:hAnsi="Cambria Math"/>
            </w:rPr>
            <m:t>@</m:t>
          </m:r>
          <m:r>
            <w:rPr>
              <w:rFonts w:ascii="Cambria Math" w:hAnsi="Cambria Math"/>
            </w:rPr>
            <m:t>Speed</m:t>
          </m:r>
          <m:r>
            <m:rPr>
              <m:sty m:val="p"/>
            </m:rPr>
            <w:rPr>
              <w:rFonts w:ascii="Cambria Math" w:hAnsi="Cambria Math"/>
            </w:rPr>
            <m:t xml:space="preserve"> </m:t>
          </m:r>
          <m:r>
            <w:rPr>
              <w:rFonts w:ascii="Cambria Math" w:hAnsi="Cambria Math"/>
            </w:rPr>
            <m:t>Level</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CapacityScaleFactor</m:t>
          </m:r>
          <m:r>
            <m:rPr>
              <m:sty m:val="p"/>
            </m:rPr>
            <w:rPr>
              <w:rFonts w:ascii="Cambria Math" w:hAnsi="Cambria Math"/>
            </w:rPr>
            <m:t>×</m:t>
          </m:r>
          <m:r>
            <w:rPr>
              <w:rFonts w:ascii="Cambria Math" w:hAnsi="Cambria Math"/>
            </w:rPr>
            <m:t>Reference</m:t>
          </m:r>
          <m:r>
            <m:rPr>
              <m:sty m:val="p"/>
            </m:rPr>
            <w:rPr>
              <w:rFonts w:ascii="Cambria Math" w:hAnsi="Cambria Math"/>
            </w:rPr>
            <m:t xml:space="preserve"> </m:t>
          </m:r>
          <m:r>
            <w:rPr>
              <w:rFonts w:ascii="Cambria Math" w:hAnsi="Cambria Math"/>
            </w:rPr>
            <m:t>Unit</m:t>
          </m:r>
          <m:r>
            <m:rPr>
              <m:sty m:val="p"/>
            </m:rPr>
            <w:rPr>
              <w:rFonts w:ascii="Cambria Math" w:hAnsi="Cambria Math"/>
            </w:rPr>
            <m:t xml:space="preserve"> </m:t>
          </m:r>
          <m:r>
            <w:rPr>
              <w:rFonts w:ascii="Cambria Math" w:hAnsi="Cambria Math"/>
            </w:rPr>
            <m:t>H</m:t>
          </m:r>
          <m:r>
            <w:rPr>
              <w:rFonts w:ascii="Cambria Math" w:hAnsi="Cambria Math"/>
            </w:rPr>
            <m:t>eating</m:t>
          </m:r>
          <m:r>
            <m:rPr>
              <m:sty m:val="p"/>
            </m:rPr>
            <w:rPr>
              <w:rFonts w:ascii="Cambria Math" w:hAnsi="Cambria Math"/>
            </w:rPr>
            <m:t xml:space="preserve"> </m:t>
          </m:r>
          <m:r>
            <w:rPr>
              <w:rFonts w:ascii="Cambria Math" w:hAnsi="Cambria Math"/>
            </w:rPr>
            <m:t>Capacity</m:t>
          </m:r>
          <m:r>
            <m:rPr>
              <m:sty m:val="p"/>
            </m:rPr>
            <w:rPr>
              <w:rFonts w:ascii="Cambria Math" w:hAnsi="Cambria Math"/>
            </w:rPr>
            <m:t>@</m:t>
          </m:r>
          <m:r>
            <w:rPr>
              <w:rFonts w:ascii="Cambria Math" w:hAnsi="Cambria Math"/>
            </w:rPr>
            <m:t>Speed</m:t>
          </m:r>
          <m:r>
            <m:rPr>
              <m:sty m:val="p"/>
            </m:rPr>
            <w:rPr>
              <w:rFonts w:ascii="Cambria Math" w:hAnsi="Cambria Math"/>
            </w:rPr>
            <m:t xml:space="preserve"> </m:t>
          </m:r>
          <m:r>
            <w:rPr>
              <w:rFonts w:ascii="Cambria Math" w:hAnsi="Cambria Math"/>
            </w:rPr>
            <m:t>Level</m:t>
          </m:r>
          <m:d>
            <m:dPr>
              <m:ctrlPr>
                <w:rPr>
                  <w:rFonts w:ascii="Cambria Math" w:hAnsi="Cambria Math"/>
                </w:rPr>
              </m:ctrlPr>
            </m:dPr>
            <m:e>
              <m:r>
                <w:rPr>
                  <w:rFonts w:ascii="Cambria Math" w:hAnsi="Cambria Math"/>
                </w:rPr>
                <m:t>x</m:t>
              </m:r>
            </m:e>
          </m:d>
        </m:oMath>
      </m:oMathPara>
    </w:p>
    <w:p w:rsidR="00BF0D20" w:rsidRPr="00BF0D20" w:rsidRDefault="00BF0D20" w:rsidP="00BF0D20">
      <w:pPr>
        <w:jc w:val="both"/>
      </w:pPr>
      <w:r w:rsidRPr="00BF0D20">
        <w:t>The Rated Volumetric Air Flow Rate is used to determine an internal scaling factor, and calculate the air flow rates in the parent objects, as follows:</w:t>
      </w:r>
    </w:p>
    <w:p w:rsidR="00BF0D20" w:rsidRPr="00BF0D20" w:rsidRDefault="00BF0D20" w:rsidP="00BF0D20">
      <w:pPr>
        <w:jc w:val="both"/>
      </w:pPr>
      <m:oMathPara>
        <m:oMathParaPr>
          <m:jc m:val="left"/>
        </m:oMathParaPr>
        <m:oMath>
          <m:r>
            <m:rPr>
              <m:sty m:val="p"/>
            </m:rPr>
            <w:rPr>
              <w:rFonts w:ascii="Cambria Math" w:hAnsi="Cambria Math"/>
            </w:rPr>
            <m:t>AirFlowScaleFactor=</m:t>
          </m:r>
          <m:f>
            <m:fPr>
              <m:ctrlPr>
                <w:rPr>
                  <w:rFonts w:ascii="Cambria Math" w:hAnsi="Cambria Math"/>
                </w:rPr>
              </m:ctrlPr>
            </m:fPr>
            <m:num>
              <m:r>
                <m:rPr>
                  <m:sty m:val="p"/>
                </m:rPr>
                <w:rPr>
                  <w:rFonts w:ascii="Cambria Math" w:hAnsi="Cambria Math"/>
                </w:rPr>
                <m:t>Rated Volumetric Air Flow Rate</m:t>
              </m:r>
            </m:num>
            <m:den>
              <m:r>
                <m:rPr>
                  <m:sty m:val="p"/>
                </m:rPr>
                <w:rPr>
                  <w:rFonts w:ascii="Cambria Math" w:hAnsi="Cambria Math"/>
                </w:rPr>
                <m:t>Reference Unit Vol Air Flow Rate@Nominal Speed Level×CapacityScaleFactor</m:t>
              </m:r>
            </m:den>
          </m:f>
        </m:oMath>
      </m:oMathPara>
    </w:p>
    <w:p w:rsidR="00BF0D20" w:rsidRPr="00BF0D20" w:rsidRDefault="00BF0D20" w:rsidP="00BF0D20">
      <w:pPr>
        <w:jc w:val="both"/>
      </w:pPr>
      <w:r w:rsidRPr="00BF0D20">
        <w:t>And the loop volumetric air flow rates at various speed levels in the parent object are calculated as below:</w:t>
      </w:r>
    </w:p>
    <w:p w:rsidR="00BF0D20" w:rsidRPr="00BF0D20" w:rsidRDefault="00BF0D20" w:rsidP="00BF0D20">
      <w:pPr>
        <w:jc w:val="both"/>
      </w:pPr>
      <m:oMathPara>
        <m:oMathParaPr>
          <m:jc m:val="left"/>
        </m:oMathParaPr>
        <m:oMath>
          <m:r>
            <m:rPr>
              <m:sty m:val="p"/>
            </m:rPr>
            <w:rPr>
              <w:rFonts w:ascii="Cambria Math" w:hAnsi="Cambria Math"/>
            </w:rPr>
            <m:t>Loop Volumetric Air Flow Rate@Speed Level</m:t>
          </m:r>
          <m:d>
            <m:dPr>
              <m:ctrlPr>
                <w:rPr>
                  <w:rFonts w:ascii="Cambria Math" w:hAnsi="Cambria Math"/>
                </w:rPr>
              </m:ctrlPr>
            </m:dPr>
            <m:e>
              <m:r>
                <m:rPr>
                  <m:sty m:val="p"/>
                </m:rPr>
                <w:rPr>
                  <w:rFonts w:ascii="Cambria Math" w:hAnsi="Cambria Math"/>
                </w:rPr>
                <m:t>x</m:t>
              </m:r>
            </m:e>
          </m:d>
          <m:r>
            <m:rPr>
              <m:sty m:val="p"/>
            </m:rPr>
            <w:rPr>
              <w:rFonts w:ascii="Cambria Math" w:hAnsi="Cambria Math"/>
            </w:rPr>
            <m:t>=AirFlowScaleFactor×Reference Unit Vol Air Flow Rate@Speed Level(x)×CapacityScaleFactor</m:t>
          </m:r>
        </m:oMath>
      </m:oMathPara>
    </w:p>
    <w:p w:rsidR="00BF0D20" w:rsidRPr="00BF0D20" w:rsidRDefault="00BF0D20" w:rsidP="00BF0D20">
      <w:pPr>
        <w:jc w:val="both"/>
      </w:pPr>
      <w:r w:rsidRPr="00BF0D20">
        <w:t xml:space="preserve">If the volumetric air flow rate at one speed level is higher than the flow rate allowed by the fan in the parent object, the flow rate will be set back to the fan flow rate.  </w:t>
      </w:r>
    </w:p>
    <w:p w:rsidR="00BF0D20" w:rsidRPr="00BF0D20" w:rsidRDefault="00BF0D20" w:rsidP="00BF0D20">
      <w:pPr>
        <w:jc w:val="both"/>
      </w:pPr>
    </w:p>
    <w:p w:rsidR="00BF0D20" w:rsidRPr="00BF0D20" w:rsidRDefault="00BF0D20" w:rsidP="00BF0D20">
      <w:pPr>
        <w:jc w:val="both"/>
      </w:pPr>
      <w:r w:rsidRPr="00BF0D20">
        <w:t xml:space="preserve">This Rated Volumetric Water Flow Rate is used to determine an internal scaling factor, and calculate the loop water flow rates.  </w:t>
      </w:r>
    </w:p>
    <w:p w:rsidR="00BF0D20" w:rsidRPr="00BF0D20" w:rsidRDefault="00BF0D20" w:rsidP="00BF0D20">
      <w:pPr>
        <w:jc w:val="both"/>
      </w:pPr>
      <m:oMathPara>
        <m:oMathParaPr>
          <m:jc m:val="left"/>
        </m:oMathParaPr>
        <m:oMath>
          <m:r>
            <m:rPr>
              <m:sty m:val="p"/>
            </m:rPr>
            <w:rPr>
              <w:rFonts w:ascii="Cambria Math" w:hAnsi="Cambria Math"/>
            </w:rPr>
            <m:t>WaterFlowScaleFactor=</m:t>
          </m:r>
          <m:f>
            <m:fPr>
              <m:ctrlPr>
                <w:rPr>
                  <w:rFonts w:ascii="Cambria Math" w:hAnsi="Cambria Math"/>
                </w:rPr>
              </m:ctrlPr>
            </m:fPr>
            <m:num>
              <m:r>
                <m:rPr>
                  <m:sty m:val="p"/>
                </m:rPr>
                <w:rPr>
                  <w:rFonts w:ascii="Cambria Math" w:hAnsi="Cambria Math"/>
                </w:rPr>
                <m:t>Rated Volumetric Water Flow Rate</m:t>
              </m:r>
            </m:num>
            <m:den>
              <m:r>
                <m:rPr>
                  <m:sty m:val="p"/>
                </m:rPr>
                <w:rPr>
                  <w:rFonts w:ascii="Cambria Math" w:hAnsi="Cambria Math"/>
                </w:rPr>
                <m:t>Reference Unit Vol Water Flow Rate@Nominal Speed Level×CapacityScaleFactor</m:t>
              </m:r>
            </m:den>
          </m:f>
        </m:oMath>
      </m:oMathPara>
    </w:p>
    <w:p w:rsidR="00BF0D20" w:rsidRPr="00BF0D20" w:rsidRDefault="00BF0D20" w:rsidP="00BF0D20">
      <w:pPr>
        <w:jc w:val="both"/>
      </w:pPr>
      <w:r w:rsidRPr="00BF0D20">
        <w:t>And the required volumetric water flow rates in the parent object are calculated as below,</w:t>
      </w:r>
    </w:p>
    <w:p w:rsidR="00BF0D20" w:rsidRPr="00BF0D20" w:rsidRDefault="00BF0D20" w:rsidP="00BF0D20">
      <w:pPr>
        <w:jc w:val="both"/>
      </w:pPr>
      <m:oMathPara>
        <m:oMathParaPr>
          <m:jc m:val="left"/>
        </m:oMathParaPr>
        <m:oMath>
          <m:r>
            <m:rPr>
              <m:sty m:val="p"/>
            </m:rPr>
            <w:rPr>
              <w:rFonts w:ascii="Cambria Math" w:hAnsi="Cambria Math"/>
            </w:rPr>
            <m:t>Loop Volumetric Water Flow Rate@Speed Level</m:t>
          </m:r>
          <m:d>
            <m:dPr>
              <m:ctrlPr>
                <w:rPr>
                  <w:rFonts w:ascii="Cambria Math" w:hAnsi="Cambria Math"/>
                </w:rPr>
              </m:ctrlPr>
            </m:dPr>
            <m:e>
              <m:r>
                <m:rPr>
                  <m:sty m:val="p"/>
                </m:rPr>
                <w:rPr>
                  <w:rFonts w:ascii="Cambria Math" w:hAnsi="Cambria Math"/>
                </w:rPr>
                <m:t>x</m:t>
              </m:r>
            </m:e>
          </m:d>
          <m:r>
            <m:rPr>
              <m:sty m:val="p"/>
            </m:rPr>
            <w:rPr>
              <w:rFonts w:ascii="Cambria Math" w:hAnsi="Cambria Math"/>
            </w:rPr>
            <m:t>=WaterFlowScaleFactor×Reference Unit Water Vol Flow Rate@Speed Level(x)×CapacityScaleFactor</m:t>
          </m:r>
        </m:oMath>
      </m:oMathPara>
    </w:p>
    <w:p w:rsidR="00BF0D20" w:rsidRDefault="00BF0D20" w:rsidP="00BF0D20">
      <w:pPr>
        <w:jc w:val="both"/>
      </w:pPr>
      <w:r w:rsidRPr="00BF0D20">
        <w:t xml:space="preserve">If </w:t>
      </w:r>
      <m:oMath>
        <m:r>
          <m:rPr>
            <m:sty m:val="p"/>
          </m:rPr>
          <w:rPr>
            <w:rFonts w:ascii="Cambria Math" w:hAnsi="Cambria Math"/>
          </w:rPr>
          <m:t>AirFlowScaleFactor</m:t>
        </m:r>
      </m:oMath>
      <w:r w:rsidRPr="00BF0D20">
        <w:t xml:space="preserve"> and </w:t>
      </w:r>
      <m:oMath>
        <m:r>
          <m:rPr>
            <m:sty m:val="p"/>
          </m:rPr>
          <w:rPr>
            <w:rFonts w:ascii="Cambria Math" w:hAnsi="Cambria Math"/>
          </w:rPr>
          <m:t>WaterFlowScaleFactor</m:t>
        </m:r>
      </m:oMath>
      <w:r w:rsidRPr="00BF0D20">
        <w:t xml:space="preserve"> are equal to unity, the loop flow rates become the design flow rates of the Reference Unit (after scaled by the rated heating capacity). The Rated Volumetric Air Flow Rate and Rated Volumetric Water Flow Rate are introduced here to correlate with the actual flow rates in the air and water loops, in case that these differ from the design specification. Certainly, it is recommended that the Rated Volumetric Air Flow Rate and Rated Volumetric Water Flow Rate are selected in the way that </w:t>
      </w:r>
      <m:oMath>
        <m:r>
          <m:rPr>
            <m:sty m:val="p"/>
          </m:rPr>
          <w:rPr>
            <w:rFonts w:ascii="Cambria Math" w:hAnsi="Cambria Math"/>
          </w:rPr>
          <m:t>AirFlowScaleFactor</m:t>
        </m:r>
      </m:oMath>
      <w:r w:rsidRPr="00BF0D20">
        <w:t xml:space="preserve"> and </w:t>
      </w:r>
      <m:oMath>
        <m:r>
          <m:rPr>
            <m:sty m:val="p"/>
          </m:rPr>
          <w:rPr>
            <w:rFonts w:ascii="Cambria Math" w:hAnsi="Cambria Math"/>
          </w:rPr>
          <m:t>WaterFlowScaleFactor</m:t>
        </m:r>
      </m:oMath>
      <w:r w:rsidRPr="00BF0D20">
        <w:t xml:space="preserve"> are unity, so as to get more accurate representations from the performance curves. </w:t>
      </w:r>
    </w:p>
    <w:p w:rsidR="00BF0D20" w:rsidRDefault="00BF0D20" w:rsidP="00BF0D20">
      <w:pPr>
        <w:jc w:val="both"/>
      </w:pPr>
    </w:p>
    <w:p w:rsidR="00BF0D20" w:rsidRPr="00BF0D20" w:rsidRDefault="00BF0D20" w:rsidP="00BF0D20">
      <w:pPr>
        <w:jc w:val="both"/>
      </w:pPr>
      <w:r w:rsidRPr="00BF0D20">
        <w:t>Performance curves:</w:t>
      </w:r>
    </w:p>
    <w:p w:rsidR="00BF0D20" w:rsidRPr="00BF0D20" w:rsidRDefault="00BF0D20" w:rsidP="00BF0D20">
      <w:r w:rsidRPr="00BF0D20">
        <w:t xml:space="preserve">This object includes 7 curve objects at each individual speed level. </w:t>
      </w:r>
    </w:p>
    <w:p w:rsidR="00BF0D20" w:rsidRPr="00BF0D20" w:rsidRDefault="00BF0D20" w:rsidP="00BF0D20">
      <w:r w:rsidRPr="00BF0D20">
        <w:t>1)  Heating capacity modifier curve (function of temperature).</w:t>
      </w:r>
    </w:p>
    <w:p w:rsidR="00BF0D20" w:rsidRPr="00BF0D20" w:rsidRDefault="00BF0D20" w:rsidP="00BF0D20">
      <w:r w:rsidRPr="00BF0D20">
        <w:t>2)  Heating capacity modifier curve (function of air flow fraction).</w:t>
      </w:r>
    </w:p>
    <w:p w:rsidR="00BF0D20" w:rsidRPr="00BF0D20" w:rsidRDefault="00BF0D20" w:rsidP="00BF0D20">
      <w:r w:rsidRPr="00BF0D20">
        <w:t>3)  Heating capacity modifier curve (function of water flow fraction).</w:t>
      </w:r>
    </w:p>
    <w:p w:rsidR="00BF0D20" w:rsidRPr="00BF0D20" w:rsidRDefault="00BF0D20" w:rsidP="00BF0D20">
      <w:r w:rsidRPr="00BF0D20">
        <w:t xml:space="preserve">4)  </w:t>
      </w:r>
      <w:r w:rsidR="00745B2E">
        <w:t>COP</w:t>
      </w:r>
      <w:r w:rsidRPr="00BF0D20">
        <w:t xml:space="preserve"> modifier curve (function of temperature).</w:t>
      </w:r>
    </w:p>
    <w:p w:rsidR="00BF0D20" w:rsidRPr="00BF0D20" w:rsidRDefault="00BF0D20" w:rsidP="00BF0D20">
      <w:r w:rsidRPr="00BF0D20">
        <w:t xml:space="preserve">5)  </w:t>
      </w:r>
      <w:r w:rsidR="00745B2E">
        <w:t>COP</w:t>
      </w:r>
      <w:r w:rsidRPr="00BF0D20">
        <w:t xml:space="preserve"> modifier curve (function of air flow fraction).</w:t>
      </w:r>
    </w:p>
    <w:p w:rsidR="00BF0D20" w:rsidRPr="00BF0D20" w:rsidRDefault="00BF0D20" w:rsidP="00BF0D20">
      <w:r w:rsidRPr="00BF0D20">
        <w:t xml:space="preserve">6)  </w:t>
      </w:r>
      <w:r w:rsidR="00745B2E">
        <w:t>COP</w:t>
      </w:r>
      <w:r w:rsidRPr="00BF0D20">
        <w:t xml:space="preserve"> modifier curve (function of water flow fraction).</w:t>
      </w:r>
    </w:p>
    <w:p w:rsidR="00BF0D20" w:rsidRPr="00BF0D20" w:rsidRDefault="00BF0D20" w:rsidP="00BF0D20">
      <w:r w:rsidRPr="00BF0D20">
        <w:t>7)  Part load fraction correlation (function of part load ratio</w:t>
      </w:r>
      <w:proofErr w:type="gramStart"/>
      <w:r w:rsidRPr="00BF0D20">
        <w:t xml:space="preserve">) </w:t>
      </w:r>
      <w:r w:rsidR="00C6771C">
        <w:t>.</w:t>
      </w:r>
      <w:proofErr w:type="gramEnd"/>
    </w:p>
    <w:p w:rsidR="00BF0D20" w:rsidRPr="00BF0D20" w:rsidRDefault="00BF0D20" w:rsidP="00BF0D20"/>
    <w:p w:rsidR="00BF0D20" w:rsidRPr="00BF0D20" w:rsidRDefault="00BF0D20" w:rsidP="00BF0D20">
      <w:r w:rsidRPr="00BF0D20">
        <w:t xml:space="preserve">The flow fraction modifier curves, i.e. Curves 2), 3), 5) and 6), are used as placeholders, to account for off-design flow rates if needed. If the manufacturer doesn’t provide off-design </w:t>
      </w:r>
      <w:r w:rsidRPr="00BF0D20">
        <w:lastRenderedPageBreak/>
        <w:t xml:space="preserve">performances, we can simply use a default modification multiplier of 1.0. At the lowest speed, Curve 7) will be used to account for the part-load condition. </w:t>
      </w:r>
    </w:p>
    <w:p w:rsidR="00BF0D20" w:rsidRPr="00BF0D20" w:rsidRDefault="00BF0D20" w:rsidP="00BF0D20">
      <w:pPr>
        <w:autoSpaceDE w:val="0"/>
        <w:autoSpaceDN w:val="0"/>
        <w:adjustRightInd w:val="0"/>
        <w:ind w:left="0"/>
        <w:jc w:val="both"/>
      </w:pPr>
    </w:p>
    <w:p w:rsidR="00BF0D20" w:rsidRPr="00BF0D20" w:rsidRDefault="00BF0D20" w:rsidP="00BF0D20">
      <w:r w:rsidRPr="00BF0D20">
        <w:t>1) Heating capacity modifier curve (function of temperature)</w:t>
      </w:r>
    </w:p>
    <w:p w:rsidR="00BF0D20" w:rsidRPr="00BF0D20" w:rsidRDefault="00BF0D20" w:rsidP="00BF0D20">
      <w:r w:rsidRPr="00BF0D20">
        <w:t xml:space="preserve">The heating capacity modifier as a function of temperature curve is a biquadratic curve with two independent variables: water temperature entering the condenser coil, and the air dry bulb or wet bulb temperature entering the evaporator. The output of this curve is multiplied by the rated heating capacity at the speed, to give the heating capacity at the specific entering air and water temperatures at which the water heating unit is operating (i.e., at temperatures different from the rating point temperatures). </w:t>
      </w:r>
    </w:p>
    <w:p w:rsidR="00BF0D20" w:rsidRPr="00BF0D20" w:rsidRDefault="00BF0D20" w:rsidP="00BF0D20">
      <m:oMathPara>
        <m:oMathParaPr>
          <m:jc m:val="left"/>
        </m:oMathParaPr>
        <m:oMath>
          <m:r>
            <m:rPr>
              <m:sty m:val="p"/>
            </m:rPr>
            <w:rPr>
              <w:rFonts w:ascii="Cambria Math" w:hAnsi="Cambria Math"/>
            </w:rPr>
            <m:t>CapTempModFac=a+b*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r>
            <m:rPr>
              <m:sty m:val="p"/>
            </m:rPr>
            <w:rPr>
              <w:rFonts w:ascii="Cambria Math" w:hAnsi="Cambria Math"/>
            </w:rPr>
            <m:t>+c*</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e>
            <m:sup>
              <m:r>
                <m:rPr>
                  <m:sty m:val="p"/>
                </m:rPr>
                <w:rPr>
                  <w:rFonts w:ascii="Cambria Math" w:hAnsi="Cambria Math"/>
                </w:rPr>
                <m:t>2</m:t>
              </m:r>
            </m:sup>
          </m:sSup>
          <m:r>
            <m:rPr>
              <m:sty m:val="p"/>
            </m:rPr>
            <w:rPr>
              <w:rFonts w:ascii="Cambria Math" w:hAnsi="Cambria Math"/>
            </w:rPr>
            <m:t>+d*EWT+e*</m:t>
          </m:r>
          <m:sSup>
            <m:sSupPr>
              <m:ctrlPr>
                <w:rPr>
                  <w:rFonts w:ascii="Cambria Math" w:hAnsi="Cambria Math"/>
                </w:rPr>
              </m:ctrlPr>
            </m:sSupPr>
            <m:e>
              <m:r>
                <m:rPr>
                  <m:sty m:val="p"/>
                </m:rPr>
                <w:rPr>
                  <w:rFonts w:ascii="Cambria Math" w:hAnsi="Cambria Math"/>
                </w:rPr>
                <m:t>EWT</m:t>
              </m:r>
            </m:e>
            <m:sup>
              <m:r>
                <m:rPr>
                  <m:sty m:val="p"/>
                </m:rPr>
                <w:rPr>
                  <w:rFonts w:ascii="Cambria Math" w:hAnsi="Cambria Math"/>
                </w:rPr>
                <m:t>2</m:t>
              </m:r>
            </m:sup>
          </m:sSup>
          <m:r>
            <m:rPr>
              <m:sty m:val="p"/>
            </m:rPr>
            <w:rPr>
              <w:rFonts w:ascii="Cambria Math" w:hAnsi="Cambria Math"/>
            </w:rPr>
            <m:t>+f*</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r>
            <m:rPr>
              <m:sty m:val="p"/>
            </m:rPr>
            <w:rPr>
              <w:rFonts w:ascii="Cambria Math" w:hAnsi="Cambria Math"/>
            </w:rPr>
            <m:t>*EWT</m:t>
          </m:r>
        </m:oMath>
      </m:oMathPara>
    </w:p>
    <w:p w:rsidR="00BF0D20" w:rsidRPr="00BF0D20" w:rsidRDefault="00BF0D20" w:rsidP="00BF0D20">
      <w:r w:rsidRPr="00BF0D20">
        <w:t>where</w:t>
      </w:r>
    </w:p>
    <w:p w:rsidR="00BF0D20" w:rsidRPr="00BF0D20" w:rsidRDefault="000D6499" w:rsidP="00BF0D20">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oMath>
      <w:r w:rsidR="00BF0D20" w:rsidRPr="00BF0D20">
        <w:t xml:space="preserve"> = dry-bulb or wet-bulb temperature of air entering the evaporator coil, °C</w:t>
      </w:r>
    </w:p>
    <w:p w:rsidR="00BF0D20" w:rsidRPr="00BF0D20" w:rsidRDefault="00BF0D20" w:rsidP="00BF0D20">
      <m:oMath>
        <m:r>
          <m:rPr>
            <m:sty m:val="p"/>
          </m:rPr>
          <w:rPr>
            <w:rFonts w:ascii="Cambria Math" w:hAnsi="Cambria Math"/>
          </w:rPr>
          <m:t>EWT</m:t>
        </m:r>
      </m:oMath>
      <w:r w:rsidRPr="00BF0D20">
        <w:t xml:space="preserve"> = entering water temperature, °C</w:t>
      </w:r>
    </w:p>
    <w:p w:rsidR="00BF0D20" w:rsidRPr="00BF0D20" w:rsidRDefault="00BF0D20" w:rsidP="00BF0D20">
      <w:r w:rsidRPr="00BF0D20">
        <w:t>a-f = regression curve-fit coefficients</w:t>
      </w:r>
    </w:p>
    <w:p w:rsidR="00BF0D20" w:rsidRPr="00BF0D20" w:rsidRDefault="00BF0D20" w:rsidP="00BF0D20"/>
    <w:p w:rsidR="00BF0D20" w:rsidRPr="00BF0D20" w:rsidRDefault="00BF0D20" w:rsidP="00BF0D20">
      <w:r w:rsidRPr="00BF0D20">
        <w:t>2) Heating capacity modifier curve (function of air flow fraction)</w:t>
      </w:r>
    </w:p>
    <w:p w:rsidR="00BF0D20" w:rsidRPr="00BF0D20" w:rsidRDefault="00BF0D20" w:rsidP="00BF0D20">
      <m:oMathPara>
        <m:oMathParaPr>
          <m:jc m:val="left"/>
        </m:oMathParaPr>
        <m:oMath>
          <m:r>
            <m:rPr>
              <m:sty m:val="p"/>
            </m:rPr>
            <w:rPr>
              <w:rFonts w:ascii="Cambria Math" w:hAnsi="Cambria Math"/>
            </w:rPr>
            <m:t>CapAirFlowModFac=a+b*</m:t>
          </m:r>
          <m:sSub>
            <m:sSubPr>
              <m:ctrlPr>
                <w:rPr>
                  <w:rFonts w:ascii="Cambria Math" w:hAnsi="Cambria Math"/>
                </w:rPr>
              </m:ctrlPr>
            </m:sSubPr>
            <m:e>
              <m:r>
                <m:rPr>
                  <m:sty m:val="p"/>
                </m:rPr>
                <w:rPr>
                  <w:rFonts w:ascii="Cambria Math" w:hAnsi="Cambria Math"/>
                </w:rPr>
                <m:t>ff</m:t>
              </m:r>
            </m:e>
            <m:sub>
              <m:r>
                <m:rPr>
                  <m:sty m:val="p"/>
                </m:rPr>
                <w:rPr>
                  <w:rFonts w:ascii="Cambria Math" w:hAnsi="Cambria Math"/>
                </w:rPr>
                <m:t>a</m:t>
              </m:r>
            </m:sub>
          </m:sSub>
          <m:r>
            <m:rPr>
              <m:sty m:val="p"/>
            </m:rPr>
            <w:rPr>
              <w:rFonts w:ascii="Cambria Math" w:hAnsi="Cambria Math"/>
            </w:rPr>
            <m:t>+c*</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a</m:t>
              </m:r>
            </m:sub>
            <m:sup>
              <m:r>
                <m:rPr>
                  <m:sty m:val="p"/>
                </m:rPr>
                <w:rPr>
                  <w:rFonts w:ascii="Cambria Math" w:hAnsi="Cambria Math"/>
                </w:rPr>
                <m:t>2</m:t>
              </m:r>
            </m:sup>
          </m:sSubSup>
          <m:r>
            <m:rPr>
              <m:sty m:val="p"/>
            </m:rPr>
            <w:rPr>
              <w:rFonts w:ascii="Cambria Math" w:hAnsi="Cambria Math"/>
            </w:rPr>
            <m:t>+d*</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a</m:t>
              </m:r>
            </m:sub>
            <m:sup>
              <m:r>
                <m:rPr>
                  <m:sty m:val="p"/>
                </m:rPr>
                <w:rPr>
                  <w:rFonts w:ascii="Cambria Math" w:hAnsi="Cambria Math"/>
                </w:rPr>
                <m:t>3</m:t>
              </m:r>
            </m:sup>
          </m:sSubSup>
        </m:oMath>
      </m:oMathPara>
    </w:p>
    <w:p w:rsidR="00BF0D20" w:rsidRPr="00BF0D20" w:rsidRDefault="00BF0D20" w:rsidP="00BF0D20">
      <w:r w:rsidRPr="00BF0D20">
        <w:t>where</w:t>
      </w:r>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a</m:t>
            </m:r>
          </m:sub>
        </m:sSub>
      </m:oMath>
      <w:r w:rsidR="00BF0D20" w:rsidRPr="00BF0D20">
        <w:t xml:space="preserve"> = actual air mass flow rate/design air mass flow rate, at one speed level </w:t>
      </w:r>
    </w:p>
    <w:p w:rsidR="00BF0D20" w:rsidRPr="00BF0D20" w:rsidRDefault="00BF0D20" w:rsidP="00BF0D20">
      <m:oMathPara>
        <m:oMathParaPr>
          <m:jc m:val="left"/>
        </m:oMathParaPr>
        <m:oMath>
          <m:r>
            <m:rPr>
              <m:sty m:val="p"/>
            </m:rPr>
            <w:rPr>
              <w:rFonts w:ascii="Cambria Math" w:hAnsi="Cambria Math"/>
            </w:rPr>
            <m:t>Design Air Mass Flow Rate@Speed Level(x)= Reference Unit Air Mass Flow Rate@Speed Level(x)×CapacityScaleFactor</m:t>
          </m:r>
        </m:oMath>
      </m:oMathPara>
    </w:p>
    <w:p w:rsidR="00BF0D20" w:rsidRPr="00BF0D20" w:rsidRDefault="00BF0D20" w:rsidP="00BF0D20">
      <w:r w:rsidRPr="00BF0D20">
        <w:t>a-d = regression curve-fit coefficients, if no data available for the correction, the user can simply put a = 1.0, and the other coefficients as 0.0.</w:t>
      </w:r>
    </w:p>
    <w:p w:rsidR="00BF0D20" w:rsidRPr="00BF0D20" w:rsidRDefault="00BF0D20" w:rsidP="00BF0D20"/>
    <w:p w:rsidR="00BF0D20" w:rsidRPr="00BF0D20" w:rsidRDefault="00BF0D20" w:rsidP="00BF0D20">
      <w:r w:rsidRPr="00BF0D20">
        <w:t>3) Heating capacity modifier curve (function of water flow fraction)</w:t>
      </w:r>
    </w:p>
    <w:p w:rsidR="00BF0D20" w:rsidRPr="00BF0D20" w:rsidRDefault="00BF0D20" w:rsidP="00BF0D20">
      <m:oMathPara>
        <m:oMathParaPr>
          <m:jc m:val="left"/>
        </m:oMathParaPr>
        <m:oMath>
          <m:r>
            <m:rPr>
              <m:sty m:val="p"/>
            </m:rPr>
            <w:rPr>
              <w:rFonts w:ascii="Cambria Math" w:hAnsi="Cambria Math"/>
            </w:rPr>
            <m:t>CapWaterFlowModFac=a+b*</m:t>
          </m:r>
          <m:sSub>
            <m:sSubPr>
              <m:ctrlPr>
                <w:rPr>
                  <w:rFonts w:ascii="Cambria Math" w:hAnsi="Cambria Math"/>
                </w:rPr>
              </m:ctrlPr>
            </m:sSubPr>
            <m:e>
              <m:r>
                <m:rPr>
                  <m:sty m:val="p"/>
                </m:rPr>
                <w:rPr>
                  <w:rFonts w:ascii="Cambria Math" w:hAnsi="Cambria Math"/>
                </w:rPr>
                <m:t>ff</m:t>
              </m:r>
            </m:e>
            <m:sub>
              <m:r>
                <m:rPr>
                  <m:sty m:val="p"/>
                </m:rPr>
                <w:rPr>
                  <w:rFonts w:ascii="Cambria Math" w:hAnsi="Cambria Math"/>
                </w:rPr>
                <m:t>w</m:t>
              </m:r>
            </m:sub>
          </m:sSub>
          <m:r>
            <m:rPr>
              <m:sty m:val="p"/>
            </m:rPr>
            <w:rPr>
              <w:rFonts w:ascii="Cambria Math" w:hAnsi="Cambria Math"/>
            </w:rPr>
            <m:t>+c*</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w</m:t>
              </m:r>
            </m:sub>
            <m:sup>
              <m:r>
                <m:rPr>
                  <m:sty m:val="p"/>
                </m:rPr>
                <w:rPr>
                  <w:rFonts w:ascii="Cambria Math" w:hAnsi="Cambria Math"/>
                </w:rPr>
                <m:t>2</m:t>
              </m:r>
            </m:sup>
          </m:sSubSup>
          <m:r>
            <m:rPr>
              <m:sty m:val="p"/>
            </m:rPr>
            <w:rPr>
              <w:rFonts w:ascii="Cambria Math" w:hAnsi="Cambria Math"/>
            </w:rPr>
            <m:t>+d*</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w</m:t>
              </m:r>
            </m:sub>
            <m:sup>
              <m:r>
                <m:rPr>
                  <m:sty m:val="p"/>
                </m:rPr>
                <w:rPr>
                  <w:rFonts w:ascii="Cambria Math" w:hAnsi="Cambria Math"/>
                </w:rPr>
                <m:t>3</m:t>
              </m:r>
            </m:sup>
          </m:sSubSup>
        </m:oMath>
      </m:oMathPara>
    </w:p>
    <w:p w:rsidR="00BF0D20" w:rsidRPr="00BF0D20" w:rsidRDefault="00BF0D20" w:rsidP="00BF0D20">
      <w:r w:rsidRPr="00BF0D20">
        <w:t>where</w:t>
      </w:r>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w</m:t>
            </m:r>
          </m:sub>
        </m:sSub>
      </m:oMath>
      <w:r w:rsidR="00BF0D20" w:rsidRPr="00BF0D20">
        <w:t xml:space="preserve"> = actual water mass flow rate/design water mass flow rate, at one speed level </w:t>
      </w:r>
    </w:p>
    <w:p w:rsidR="00BF0D20" w:rsidRPr="00BF0D20" w:rsidRDefault="00BF0D20" w:rsidP="00BF0D20">
      <m:oMathPara>
        <m:oMathParaPr>
          <m:jc m:val="left"/>
        </m:oMathParaPr>
        <m:oMath>
          <m:r>
            <m:rPr>
              <m:sty m:val="p"/>
            </m:rPr>
            <w:rPr>
              <w:rFonts w:ascii="Cambria Math" w:hAnsi="Cambria Math"/>
            </w:rPr>
            <m:t>Design Water Mass Flow Rate@Speed Level(x)= Reference Unit Water Mass Flow Rate@Speed Level(x)×CapacityScaleFactor</m:t>
          </m:r>
        </m:oMath>
      </m:oMathPara>
    </w:p>
    <w:p w:rsidR="00BF0D20" w:rsidRPr="00BF0D20" w:rsidRDefault="00BF0D20" w:rsidP="00BF0D20">
      <w:r w:rsidRPr="00BF0D20">
        <w:t>a-d = regression curve-fit coefficients, if no data available for the correction, the user can simply put a = 1.0, and the other coefficients as 0.0.</w:t>
      </w:r>
    </w:p>
    <w:p w:rsidR="00BF0D20" w:rsidRPr="00BF0D20" w:rsidRDefault="00BF0D20" w:rsidP="00BF0D20"/>
    <w:p w:rsidR="00BF0D20" w:rsidRPr="00BF0D20" w:rsidRDefault="00BF0D20" w:rsidP="00BF0D20">
      <w:r w:rsidRPr="00BF0D20">
        <w:t xml:space="preserve">4) </w:t>
      </w:r>
      <w:r w:rsidR="00AC6DDA">
        <w:t>COP</w:t>
      </w:r>
      <w:r w:rsidRPr="00BF0D20">
        <w:t xml:space="preserve"> modifier curve (function of temperature)</w:t>
      </w:r>
    </w:p>
    <w:p w:rsidR="00BF0D20" w:rsidRPr="00BF0D20" w:rsidRDefault="00BF0D20" w:rsidP="00BF0D20">
      <w:r w:rsidRPr="00BF0D20">
        <w:t xml:space="preserve">The </w:t>
      </w:r>
      <w:r w:rsidR="00AC6DDA">
        <w:t>COP</w:t>
      </w:r>
      <w:r w:rsidRPr="00BF0D20">
        <w:t xml:space="preserve"> modifier curve as a function of temperature is a biquadratic curve with two independent variables: dry-bulb or wet bulb temperature of air entering the evaporator coil and entering water temperature to the condenser. The output of this curve is multiplied by the rated </w:t>
      </w:r>
      <w:r w:rsidR="00AC6DDA">
        <w:t>COP</w:t>
      </w:r>
      <w:r w:rsidRPr="00BF0D20">
        <w:t xml:space="preserve"> at </w:t>
      </w:r>
      <w:r w:rsidR="00AC6DDA">
        <w:t>the speed</w:t>
      </w:r>
      <w:r w:rsidRPr="00BF0D20">
        <w:t xml:space="preserve">, to give the </w:t>
      </w:r>
      <w:r w:rsidR="00AC6DDA">
        <w:t>COP</w:t>
      </w:r>
      <w:r w:rsidRPr="00BF0D20">
        <w:t xml:space="preserve"> at the specific entering air and water temperatures at which the water heating coil unit is operating (i.e. at temperatures different from the rating point temperatures). </w:t>
      </w:r>
    </w:p>
    <w:p w:rsidR="00BF0D20" w:rsidRPr="00BF0D20" w:rsidRDefault="00841CD1" w:rsidP="00BF0D20">
      <m:oMathPara>
        <m:oMathParaPr>
          <m:jc m:val="left"/>
        </m:oMathParaPr>
        <m:oMath>
          <m:r>
            <m:rPr>
              <m:sty m:val="p"/>
            </m:rPr>
            <w:rPr>
              <w:rFonts w:ascii="Cambria Math" w:hAnsi="Cambria Math"/>
            </w:rPr>
            <m:t>COPTempModFac=a+b*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r>
            <m:rPr>
              <m:sty m:val="p"/>
            </m:rPr>
            <w:rPr>
              <w:rFonts w:ascii="Cambria Math" w:hAnsi="Cambria Math"/>
            </w:rPr>
            <m:t>+c*</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e>
            <m:sup>
              <m:r>
                <m:rPr>
                  <m:sty m:val="p"/>
                </m:rPr>
                <w:rPr>
                  <w:rFonts w:ascii="Cambria Math" w:hAnsi="Cambria Math"/>
                </w:rPr>
                <m:t>2</m:t>
              </m:r>
            </m:sup>
          </m:sSup>
          <m:r>
            <m:rPr>
              <m:sty m:val="p"/>
            </m:rPr>
            <w:rPr>
              <w:rFonts w:ascii="Cambria Math" w:hAnsi="Cambria Math"/>
            </w:rPr>
            <m:t>+d*EWT+e*</m:t>
          </m:r>
          <m:sSup>
            <m:sSupPr>
              <m:ctrlPr>
                <w:rPr>
                  <w:rFonts w:ascii="Cambria Math" w:hAnsi="Cambria Math"/>
                </w:rPr>
              </m:ctrlPr>
            </m:sSupPr>
            <m:e>
              <m:r>
                <m:rPr>
                  <m:sty m:val="p"/>
                </m:rPr>
                <w:rPr>
                  <w:rFonts w:ascii="Cambria Math" w:hAnsi="Cambria Math"/>
                </w:rPr>
                <m:t>EWT</m:t>
              </m:r>
            </m:e>
            <m:sup>
              <m:r>
                <m:rPr>
                  <m:sty m:val="p"/>
                </m:rPr>
                <w:rPr>
                  <w:rFonts w:ascii="Cambria Math" w:hAnsi="Cambria Math"/>
                </w:rPr>
                <m:t>2</m:t>
              </m:r>
            </m:sup>
          </m:sSup>
          <m:r>
            <m:rPr>
              <m:sty m:val="p"/>
            </m:rPr>
            <w:rPr>
              <w:rFonts w:ascii="Cambria Math" w:hAnsi="Cambria Math"/>
            </w:rPr>
            <m:t>+f*</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r>
            <m:rPr>
              <m:sty m:val="p"/>
            </m:rPr>
            <w:rPr>
              <w:rFonts w:ascii="Cambria Math" w:hAnsi="Cambria Math"/>
            </w:rPr>
            <m:t>*EWT</m:t>
          </m:r>
        </m:oMath>
      </m:oMathPara>
    </w:p>
    <w:p w:rsidR="00BF0D20" w:rsidRPr="00BF0D20" w:rsidRDefault="00BF0D20" w:rsidP="00BF0D20">
      <w:r w:rsidRPr="00BF0D20">
        <w:t>where</w:t>
      </w:r>
    </w:p>
    <w:p w:rsidR="00BF0D20" w:rsidRPr="00BF0D20" w:rsidRDefault="000D6499" w:rsidP="00BF0D20">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evap,i</m:t>
            </m:r>
          </m:sub>
        </m:sSub>
      </m:oMath>
      <w:r w:rsidR="00BF0D20" w:rsidRPr="00BF0D20">
        <w:t xml:space="preserve"> = dry-bulb or wet-bulb temperature of air entering the evaporator coil, °C</w:t>
      </w:r>
    </w:p>
    <w:p w:rsidR="00BF0D20" w:rsidRPr="00BF0D20" w:rsidRDefault="00BF0D20" w:rsidP="00BF0D20">
      <m:oMath>
        <m:r>
          <m:rPr>
            <m:sty m:val="p"/>
          </m:rPr>
          <w:rPr>
            <w:rFonts w:ascii="Cambria Math" w:hAnsi="Cambria Math"/>
          </w:rPr>
          <m:t>EWT</m:t>
        </m:r>
      </m:oMath>
      <w:r w:rsidRPr="00BF0D20">
        <w:t xml:space="preserve"> = entering water temperature, °C</w:t>
      </w:r>
    </w:p>
    <w:p w:rsidR="00BF0D20" w:rsidRPr="00BF0D20" w:rsidRDefault="00BF0D20" w:rsidP="00BF0D20">
      <w:r w:rsidRPr="00BF0D20">
        <w:t>a-f = regression curve fit coefficients.</w:t>
      </w:r>
    </w:p>
    <w:p w:rsidR="00BF0D20" w:rsidRPr="00BF0D20" w:rsidRDefault="00BF0D20" w:rsidP="00BF0D20"/>
    <w:p w:rsidR="00BF0D20" w:rsidRPr="00BF0D20" w:rsidRDefault="00BF0D20" w:rsidP="00BF0D20">
      <w:r w:rsidRPr="00BF0D20">
        <w:t xml:space="preserve">5) </w:t>
      </w:r>
      <w:r w:rsidR="00841CD1">
        <w:t>COP</w:t>
      </w:r>
      <w:r w:rsidRPr="00BF0D20">
        <w:t xml:space="preserve"> modifier curve (function of air flow fraction)</w:t>
      </w:r>
    </w:p>
    <w:p w:rsidR="00BF0D20" w:rsidRPr="00BF0D20" w:rsidRDefault="00841CD1" w:rsidP="00BF0D20">
      <m:oMathPara>
        <m:oMathParaPr>
          <m:jc m:val="left"/>
        </m:oMathParaPr>
        <m:oMath>
          <m:r>
            <m:rPr>
              <m:sty m:val="p"/>
            </m:rPr>
            <w:rPr>
              <w:rFonts w:ascii="Cambria Math" w:hAnsi="Cambria Math"/>
            </w:rPr>
            <m:t>COPAirFlowModFac=a+b*</m:t>
          </m:r>
          <m:sSub>
            <m:sSubPr>
              <m:ctrlPr>
                <w:rPr>
                  <w:rFonts w:ascii="Cambria Math" w:hAnsi="Cambria Math"/>
                </w:rPr>
              </m:ctrlPr>
            </m:sSubPr>
            <m:e>
              <m:r>
                <m:rPr>
                  <m:sty m:val="p"/>
                </m:rPr>
                <w:rPr>
                  <w:rFonts w:ascii="Cambria Math" w:hAnsi="Cambria Math"/>
                </w:rPr>
                <m:t>ff</m:t>
              </m:r>
            </m:e>
            <m:sub>
              <m:r>
                <m:rPr>
                  <m:sty m:val="p"/>
                </m:rPr>
                <w:rPr>
                  <w:rFonts w:ascii="Cambria Math" w:hAnsi="Cambria Math"/>
                </w:rPr>
                <m:t>a</m:t>
              </m:r>
            </m:sub>
          </m:sSub>
          <m:r>
            <m:rPr>
              <m:sty m:val="p"/>
            </m:rPr>
            <w:rPr>
              <w:rFonts w:ascii="Cambria Math" w:hAnsi="Cambria Math"/>
            </w:rPr>
            <m:t>+c*</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a</m:t>
              </m:r>
            </m:sub>
            <m:sup>
              <m:r>
                <m:rPr>
                  <m:sty m:val="p"/>
                </m:rPr>
                <w:rPr>
                  <w:rFonts w:ascii="Cambria Math" w:hAnsi="Cambria Math"/>
                </w:rPr>
                <m:t>2</m:t>
              </m:r>
            </m:sup>
          </m:sSubSup>
          <m:r>
            <m:rPr>
              <m:sty m:val="p"/>
            </m:rPr>
            <w:rPr>
              <w:rFonts w:ascii="Cambria Math" w:hAnsi="Cambria Math"/>
            </w:rPr>
            <m:t>+d*</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a</m:t>
              </m:r>
            </m:sub>
            <m:sup>
              <m:r>
                <m:rPr>
                  <m:sty m:val="p"/>
                </m:rPr>
                <w:rPr>
                  <w:rFonts w:ascii="Cambria Math" w:hAnsi="Cambria Math"/>
                </w:rPr>
                <m:t>3</m:t>
              </m:r>
            </m:sup>
          </m:sSubSup>
        </m:oMath>
      </m:oMathPara>
    </w:p>
    <w:p w:rsidR="00BF0D20" w:rsidRPr="00BF0D20" w:rsidRDefault="00BF0D20" w:rsidP="00BF0D20">
      <w:r w:rsidRPr="00BF0D20">
        <w:t>where</w:t>
      </w:r>
    </w:p>
    <w:p w:rsidR="00BF0D20" w:rsidRPr="00BF0D20" w:rsidRDefault="00BF0D20" w:rsidP="00BF0D20">
      <w:r w:rsidRPr="00BF0D20">
        <w:t>a-d = regression curve-fit coefficients, if no data available for correction, the user can simply put a = 1.0, and the other coefficients as 0.0.</w:t>
      </w:r>
    </w:p>
    <w:p w:rsidR="00BF0D20" w:rsidRPr="00BF0D20" w:rsidRDefault="00BF0D20" w:rsidP="00BF0D20"/>
    <w:p w:rsidR="00BF0D20" w:rsidRPr="00BF0D20" w:rsidRDefault="00BF0D20" w:rsidP="00BF0D20">
      <w:r w:rsidRPr="00BF0D20">
        <w:t xml:space="preserve">6) </w:t>
      </w:r>
      <w:r w:rsidR="00841CD1">
        <w:t>COP</w:t>
      </w:r>
      <w:r w:rsidRPr="00BF0D20">
        <w:t xml:space="preserve"> modifier curve (function of water flow fraction)</w:t>
      </w:r>
    </w:p>
    <w:p w:rsidR="00BF0D20" w:rsidRPr="00BF0D20" w:rsidRDefault="00066409" w:rsidP="00BF0D20">
      <m:oMathPara>
        <m:oMathParaPr>
          <m:jc m:val="left"/>
        </m:oMathParaPr>
        <m:oMath>
          <m:r>
            <m:rPr>
              <m:sty m:val="p"/>
            </m:rPr>
            <w:rPr>
              <w:rFonts w:ascii="Cambria Math" w:hAnsi="Cambria Math"/>
            </w:rPr>
            <w:lastRenderedPageBreak/>
            <m:t>COPWaterFlowModFac=a+b*</m:t>
          </m:r>
          <m:sSub>
            <m:sSubPr>
              <m:ctrlPr>
                <w:rPr>
                  <w:rFonts w:ascii="Cambria Math" w:hAnsi="Cambria Math"/>
                </w:rPr>
              </m:ctrlPr>
            </m:sSubPr>
            <m:e>
              <m:r>
                <m:rPr>
                  <m:sty m:val="p"/>
                </m:rPr>
                <w:rPr>
                  <w:rFonts w:ascii="Cambria Math" w:hAnsi="Cambria Math"/>
                </w:rPr>
                <m:t>ff</m:t>
              </m:r>
            </m:e>
            <m:sub>
              <m:r>
                <m:rPr>
                  <m:sty m:val="p"/>
                </m:rPr>
                <w:rPr>
                  <w:rFonts w:ascii="Cambria Math" w:hAnsi="Cambria Math"/>
                </w:rPr>
                <m:t>w</m:t>
              </m:r>
            </m:sub>
          </m:sSub>
          <m:r>
            <m:rPr>
              <m:sty m:val="p"/>
            </m:rPr>
            <w:rPr>
              <w:rFonts w:ascii="Cambria Math" w:hAnsi="Cambria Math"/>
            </w:rPr>
            <m:t>+c*</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w</m:t>
              </m:r>
            </m:sub>
            <m:sup>
              <m:r>
                <m:rPr>
                  <m:sty m:val="p"/>
                </m:rPr>
                <w:rPr>
                  <w:rFonts w:ascii="Cambria Math" w:hAnsi="Cambria Math"/>
                </w:rPr>
                <m:t>2</m:t>
              </m:r>
            </m:sup>
          </m:sSubSup>
          <m:r>
            <m:rPr>
              <m:sty m:val="p"/>
            </m:rPr>
            <w:rPr>
              <w:rFonts w:ascii="Cambria Math" w:hAnsi="Cambria Math"/>
            </w:rPr>
            <m:t>+d*</m:t>
          </m:r>
          <m:sSubSup>
            <m:sSubSupPr>
              <m:ctrlPr>
                <w:rPr>
                  <w:rFonts w:ascii="Cambria Math" w:hAnsi="Cambria Math"/>
                </w:rPr>
              </m:ctrlPr>
            </m:sSubSupPr>
            <m:e>
              <m:r>
                <m:rPr>
                  <m:sty m:val="p"/>
                </m:rPr>
                <w:rPr>
                  <w:rFonts w:ascii="Cambria Math" w:hAnsi="Cambria Math"/>
                </w:rPr>
                <m:t>ff</m:t>
              </m:r>
            </m:e>
            <m:sub>
              <m:r>
                <m:rPr>
                  <m:sty m:val="p"/>
                </m:rPr>
                <w:rPr>
                  <w:rFonts w:ascii="Cambria Math" w:hAnsi="Cambria Math"/>
                </w:rPr>
                <m:t>w</m:t>
              </m:r>
            </m:sub>
            <m:sup>
              <m:r>
                <m:rPr>
                  <m:sty m:val="p"/>
                </m:rPr>
                <w:rPr>
                  <w:rFonts w:ascii="Cambria Math" w:hAnsi="Cambria Math"/>
                </w:rPr>
                <m:t>3</m:t>
              </m:r>
            </m:sup>
          </m:sSubSup>
        </m:oMath>
      </m:oMathPara>
    </w:p>
    <w:p w:rsidR="00BF0D20" w:rsidRPr="00BF0D20" w:rsidRDefault="00BF0D20" w:rsidP="00BF0D20">
      <w:r w:rsidRPr="00BF0D20">
        <w:t>where</w:t>
      </w:r>
    </w:p>
    <w:p w:rsidR="00BF0D20" w:rsidRPr="00BF0D20" w:rsidRDefault="00BF0D20" w:rsidP="00BF0D20">
      <w:r w:rsidRPr="00BF0D20">
        <w:t>a-d = regression curve fit coefficients, if no data available for the correction, the user can simply put a = 1.0, and the other coefficients as 0.0.</w:t>
      </w:r>
    </w:p>
    <w:p w:rsidR="00BF0D20" w:rsidRPr="00BF0D20" w:rsidRDefault="00BF0D20" w:rsidP="00BF0D20"/>
    <w:p w:rsidR="00BF0D20" w:rsidRPr="00BF0D20" w:rsidRDefault="00BF0D20" w:rsidP="00BF0D20">
      <w:r w:rsidRPr="00BF0D20">
        <w:t>7) Part load fraction correlation (function of part load ratio)</w:t>
      </w:r>
    </w:p>
    <w:p w:rsidR="00BF0D20" w:rsidRPr="00BF0D20" w:rsidRDefault="00BF0D20" w:rsidP="00BF0D20">
      <w:r w:rsidRPr="00BF0D20">
        <w:t xml:space="preserve">This field defines the name of a quadratic or cubic performance curve (Ref: Performance Curves) that parameterizes the variation of electrical power input to the unit as a function of the part load ratio (PLR, heating load/steady-state heating capacity for Speed 1), </w:t>
      </w:r>
    </w:p>
    <w:p w:rsidR="00BF0D20" w:rsidRPr="00BF0D20" w:rsidRDefault="00BF0D20" w:rsidP="00BF0D20">
      <m:oMathPara>
        <m:oMathParaPr>
          <m:jc m:val="left"/>
        </m:oMathParaPr>
        <m:oMath>
          <m:r>
            <m:rPr>
              <m:sty m:val="p"/>
            </m:rPr>
            <w:rPr>
              <w:rFonts w:ascii="Cambria Math" w:hAnsi="Cambria Math"/>
            </w:rPr>
            <m:t>PartLoadFrac=a+b*PLR+c*</m:t>
          </m:r>
          <m:sSup>
            <m:sSupPr>
              <m:ctrlPr>
                <w:rPr>
                  <w:rFonts w:ascii="Cambria Math" w:hAnsi="Cambria Math"/>
                </w:rPr>
              </m:ctrlPr>
            </m:sSupPr>
            <m:e>
              <m:r>
                <m:rPr>
                  <m:sty m:val="p"/>
                </m:rPr>
                <w:rPr>
                  <w:rFonts w:ascii="Cambria Math" w:hAnsi="Cambria Math"/>
                </w:rPr>
                <m:t>PLR</m:t>
              </m:r>
            </m:e>
            <m:sup>
              <m:r>
                <m:rPr>
                  <m:sty m:val="p"/>
                </m:rPr>
                <w:rPr>
                  <w:rFonts w:ascii="Cambria Math" w:hAnsi="Cambria Math"/>
                </w:rPr>
                <m:t>2</m:t>
              </m:r>
            </m:sup>
          </m:sSup>
          <m:r>
            <m:rPr>
              <m:sty m:val="p"/>
            </m:rPr>
            <w:rPr>
              <w:rFonts w:ascii="Cambria Math" w:hAnsi="Cambria Math"/>
            </w:rPr>
            <m:t>+d*</m:t>
          </m:r>
          <m:sSup>
            <m:sSupPr>
              <m:ctrlPr>
                <w:rPr>
                  <w:rFonts w:ascii="Cambria Math" w:hAnsi="Cambria Math"/>
                </w:rPr>
              </m:ctrlPr>
            </m:sSupPr>
            <m:e>
              <m:r>
                <m:rPr>
                  <m:sty m:val="p"/>
                </m:rPr>
                <w:rPr>
                  <w:rFonts w:ascii="Cambria Math" w:hAnsi="Cambria Math"/>
                </w:rPr>
                <m:t>PLR</m:t>
              </m:r>
            </m:e>
            <m:sup>
              <m:r>
                <m:rPr>
                  <m:sty m:val="p"/>
                </m:rPr>
                <w:rPr>
                  <w:rFonts w:ascii="Cambria Math" w:hAnsi="Cambria Math"/>
                </w:rPr>
                <m:t>3</m:t>
              </m:r>
            </m:sup>
          </m:sSup>
        </m:oMath>
      </m:oMathPara>
    </w:p>
    <w:p w:rsidR="00BF0D20" w:rsidRPr="00BF0D20" w:rsidRDefault="00BF0D20" w:rsidP="00BF0D20">
      <w:r w:rsidRPr="00BF0D20">
        <w:t xml:space="preserve">And </w:t>
      </w:r>
    </w:p>
    <w:p w:rsidR="00BF0D20" w:rsidRPr="00BF0D20" w:rsidRDefault="00BF0D20" w:rsidP="00BF0D20">
      <w:r w:rsidRPr="00BF0D20">
        <w:t>RTF = (PLR/</w:t>
      </w:r>
      <w:proofErr w:type="spellStart"/>
      <w:r w:rsidRPr="00BF0D20">
        <w:t>PartLoadFrac</w:t>
      </w:r>
      <w:proofErr w:type="spellEnd"/>
      <w:r w:rsidRPr="00BF0D20">
        <w:t>) = runtime fraction of the heating coil</w:t>
      </w:r>
    </w:p>
    <w:p w:rsidR="00BF0D20" w:rsidRPr="00BF0D20" w:rsidRDefault="00BF0D20" w:rsidP="00BF0D20">
      <w:r w:rsidRPr="00BF0D20">
        <w:t xml:space="preserve">The part load fraction (PLF) correlation accounts for efficiency losses due to compressor cycling. The part load fraction correlation should be normalized to a value of 1.0 when the part load ratio equals 1.0 (i.e., no efficiency losses when the compressor runs continuously for the simulation </w:t>
      </w:r>
      <w:proofErr w:type="spellStart"/>
      <w:r w:rsidRPr="00BF0D20">
        <w:t>timestep</w:t>
      </w:r>
      <w:proofErr w:type="spellEnd"/>
      <w:r w:rsidRPr="00BF0D20">
        <w:t xml:space="preserve">). For PLR values between 0 and 1 (0 &lt;= PLR &lt; 1), the following rules apply: </w:t>
      </w:r>
    </w:p>
    <w:p w:rsidR="00BF0D20" w:rsidRPr="00BF0D20" w:rsidRDefault="00BF0D20" w:rsidP="00BF0D20">
      <w:r w:rsidRPr="00BF0D20">
        <w:t xml:space="preserve">PLF &gt;= 0.7 and PLF &gt;= PLR </w:t>
      </w:r>
    </w:p>
    <w:p w:rsidR="00BF0D20" w:rsidRPr="00BF0D20" w:rsidRDefault="00BF0D20" w:rsidP="00BF0D20">
      <w:r w:rsidRPr="00BF0D20">
        <w:t xml:space="preserve">If PLF &lt; 0.7, the program resets the PLF value to 0.7, and the simulation proceeds. The runtime fraction of the coil is defined as PLR/PLF. If PLF &lt; PLR, the runtime fraction of the coil is limited to 1.0. A typical part load fraction correlation would be: </w:t>
      </w:r>
    </w:p>
    <w:p w:rsidR="00BF0D20" w:rsidRPr="00BF0D20" w:rsidRDefault="00BF0D20" w:rsidP="00BF0D20">
      <m:oMathPara>
        <m:oMathParaPr>
          <m:jc m:val="left"/>
        </m:oMathParaPr>
        <m:oMath>
          <m:r>
            <m:rPr>
              <m:sty m:val="p"/>
            </m:rPr>
            <w:rPr>
              <w:rFonts w:ascii="Cambria Math" w:hAnsi="Cambria Math"/>
            </w:rPr>
            <m:t>PLF=0.85+0.15×PLR</m:t>
          </m:r>
        </m:oMath>
      </m:oMathPara>
    </w:p>
    <w:p w:rsidR="00BF0D20" w:rsidRPr="00BF0D20" w:rsidRDefault="00BF0D20" w:rsidP="00BF0D20"/>
    <w:p w:rsidR="00BF0D20" w:rsidRPr="00BF0D20" w:rsidRDefault="00BF0D20" w:rsidP="00BF0D20">
      <w:r w:rsidRPr="00BF0D20">
        <w:t>Lowest Speed Operation:</w:t>
      </w:r>
    </w:p>
    <w:p w:rsidR="00BF0D20" w:rsidRPr="00BF0D20" w:rsidRDefault="00BF0D20" w:rsidP="00BF0D20">
      <w:r w:rsidRPr="00BF0D20">
        <w:t xml:space="preserve">The lowest speed operation of a VS water heating coil is similar to a single speed water heating coil. The heating capacity of the unit is calculated as follows: </w:t>
      </w:r>
    </w:p>
    <w:p w:rsidR="00BF0D20" w:rsidRPr="00BF0D20" w:rsidRDefault="000D6499" w:rsidP="00BF0D20">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r>
          <m:rPr>
            <m:sty m:val="p"/>
          </m:rPr>
          <w:rPr>
            <w:rFonts w:ascii="Cambria Math" w:hAnsi="Cambria Math"/>
          </w:rPr>
          <m:t>=Rated Heating Capacity@Speed Level</m:t>
        </m:r>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CapTemModFac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CapAirFlowModFac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CapWaterFlowModFac</m:t>
            </m:r>
          </m:e>
          <m:sub>
            <m:r>
              <m:rPr>
                <m:sty m:val="p"/>
              </m:rPr>
              <w:rPr>
                <w:rFonts w:ascii="Cambria Math" w:hAnsi="Cambria Math"/>
              </w:rPr>
              <m:t>1</m:t>
            </m:r>
          </m:sub>
        </m:sSub>
      </m:oMath>
      <w:r w:rsidR="00BF0D20" w:rsidRPr="00BF0D20">
        <w:t xml:space="preserve"> </w:t>
      </w:r>
    </w:p>
    <w:p w:rsidR="00BF0D20" w:rsidRPr="00BF0D20" w:rsidRDefault="00BF0D20" w:rsidP="00BF0D20">
      <w:r w:rsidRPr="00BF0D20">
        <w:t xml:space="preserve">And the </w:t>
      </w:r>
      <w:r w:rsidR="00575658">
        <w:t>COP</w:t>
      </w:r>
      <w:r w:rsidRPr="00BF0D20">
        <w:t xml:space="preserve"> is calculated as:</w:t>
      </w:r>
    </w:p>
    <w:p w:rsidR="00BF0D20" w:rsidRPr="00BF0D20" w:rsidRDefault="000D6499" w:rsidP="00BF0D20">
      <m:oMath>
        <m:sSub>
          <m:sSubPr>
            <m:ctrlPr>
              <w:rPr>
                <w:rFonts w:ascii="Cambria Math" w:hAnsi="Cambria Math"/>
              </w:rPr>
            </m:ctrlPr>
          </m:sSubPr>
          <m:e>
            <m:r>
              <m:rPr>
                <m:sty m:val="p"/>
              </m:rPr>
              <w:rPr>
                <w:rFonts w:ascii="Cambria Math" w:hAnsi="Cambria Math"/>
              </w:rPr>
              <m:t>COP</m:t>
            </m:r>
          </m:e>
          <m:sub>
            <m:r>
              <m:rPr>
                <m:sty m:val="p"/>
              </m:rPr>
              <w:rPr>
                <w:rFonts w:ascii="Cambria Math" w:hAnsi="Cambria Math"/>
              </w:rPr>
              <m:t>1</m:t>
            </m:r>
          </m:sub>
        </m:sSub>
        <m:r>
          <m:rPr>
            <m:sty m:val="p"/>
          </m:rPr>
          <w:rPr>
            <w:rFonts w:ascii="Cambria Math" w:hAnsi="Cambria Math"/>
          </w:rPr>
          <m:t>=Reference Unit COP@Speed</m:t>
        </m:r>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COPTempModFac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COPAirFlowModFac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COPWaterFlowModFac</m:t>
            </m:r>
          </m:e>
          <m:sub>
            <m:r>
              <m:rPr>
                <m:sty m:val="p"/>
              </m:rPr>
              <w:rPr>
                <w:rFonts w:ascii="Cambria Math" w:hAnsi="Cambria Math"/>
              </w:rPr>
              <m:t>1</m:t>
            </m:r>
          </m:sub>
        </m:sSub>
      </m:oMath>
      <w:r w:rsidR="00BF0D20" w:rsidRPr="00BF0D20">
        <w:t xml:space="preserve"> </w:t>
      </w:r>
    </w:p>
    <w:p w:rsidR="00BF0D20" w:rsidRPr="00BF0D20" w:rsidRDefault="00BF0D20" w:rsidP="00BF0D20"/>
    <w:p w:rsidR="00BF0D20" w:rsidRPr="00BF0D20" w:rsidRDefault="00BF0D20" w:rsidP="00BF0D20"/>
    <w:p w:rsidR="00BF0D20" w:rsidRPr="00BF0D20" w:rsidRDefault="00BF0D20" w:rsidP="00BF0D20">
      <w:r w:rsidRPr="00BF0D20">
        <w:t xml:space="preserve">And the power consumption is, </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m:t>
              </m:r>
            </m:e>
            <m:sub>
              <m:r>
                <m:rPr>
                  <m:sty m:val="p"/>
                </m:rPr>
                <w:rPr>
                  <w:rFonts w:ascii="Cambria Math" w:hAnsi="Cambria Math"/>
                </w:rPr>
                <m:t>1</m:t>
              </m:r>
            </m:sub>
          </m:sSub>
          <m:r>
            <m:rPr>
              <m:sty m:val="p"/>
            </m:rPr>
            <w:rPr>
              <w:rFonts w:ascii="Cambria Math" w:hAnsi="Cambria Math"/>
            </w:rPr>
            <m:t>*RTF</m:t>
          </m:r>
        </m:oMath>
      </m:oMathPara>
    </w:p>
    <w:p w:rsidR="00BF0D20" w:rsidRPr="00BF0D20" w:rsidRDefault="00BF0D20" w:rsidP="00BF0D20"/>
    <w:p w:rsidR="00BF0D20" w:rsidRPr="00BF0D20" w:rsidRDefault="00BF0D20" w:rsidP="00BF0D20">
      <w:r w:rsidRPr="00BF0D20">
        <w:t xml:space="preserve">The heating capacity calculated above may or may not include the impact of pump heat. For this reason, the user input Condenser Pump Heat Included in Rated Heating Capacity and Rated COP is used to determine the total water heating capacity including pump heat. </w:t>
      </w:r>
    </w:p>
    <w:p w:rsidR="00BF0D20" w:rsidRPr="00BF0D20" w:rsidRDefault="00BF0D20" w:rsidP="00BF0D20"/>
    <w:p w:rsidR="00BF0D20" w:rsidRPr="00BF0D20" w:rsidRDefault="00BF0D20" w:rsidP="00BF0D20">
      <m:oMathPara>
        <m:oMathParaPr>
          <m:jc m:val="left"/>
        </m:oMathParaPr>
        <m:oMath>
          <m:r>
            <w:rPr>
              <w:rFonts w:ascii="Cambria Math" w:hAnsi="Cambria Math"/>
            </w:rPr>
            <m:t>IF</m:t>
          </m:r>
          <m:d>
            <m:dPr>
              <m:ctrlPr>
                <w:rPr>
                  <w:rFonts w:ascii="Cambria Math" w:hAnsi="Cambria Math"/>
                </w:rPr>
              </m:ctrlPr>
            </m:dPr>
            <m:e>
              <m:r>
                <w:rPr>
                  <w:rFonts w:ascii="Cambria Math" w:hAnsi="Cambria Math"/>
                </w:rPr>
                <m:t>Condenser</m:t>
              </m:r>
              <m:r>
                <m:rPr>
                  <m:sty m:val="p"/>
                </m:rPr>
                <w:rPr>
                  <w:rFonts w:ascii="Cambria Math" w:hAnsi="Cambria Math"/>
                </w:rPr>
                <m:t xml:space="preserve"> </m:t>
              </m:r>
              <m:r>
                <w:rPr>
                  <w:rFonts w:ascii="Cambria Math" w:hAnsi="Cambria Math"/>
                </w:rPr>
                <m:t>Pump</m:t>
              </m:r>
              <m:r>
                <m:rPr>
                  <m:sty m:val="p"/>
                </m:rPr>
                <w:rPr>
                  <w:rFonts w:ascii="Cambria Math" w:hAnsi="Cambria Math"/>
                </w:rPr>
                <m:t xml:space="preserve"> </m:t>
              </m:r>
              <m:r>
                <w:rPr>
                  <w:rFonts w:ascii="Cambria Math" w:hAnsi="Cambria Math"/>
                </w:rPr>
                <m:t>Included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Capacity</m:t>
              </m:r>
              <m:r>
                <m:rPr>
                  <m:sty m:val="p"/>
                </m:rPr>
                <w:rPr>
                  <w:rFonts w:ascii="Cambria Math" w:hAnsi="Cambria Math"/>
                </w:rPr>
                <m:t xml:space="preserve"> </m:t>
              </m:r>
            </m:e>
          </m:d>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heating,tot,1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oMath>
      </m:oMathPara>
    </w:p>
    <w:p w:rsidR="00BF0D20" w:rsidRPr="00BF0D20" w:rsidRDefault="00BF0D20" w:rsidP="00BF0D20">
      <m:oMathPara>
        <m:oMathParaPr>
          <m:jc m:val="left"/>
        </m:oMathParaPr>
        <m:oMath>
          <m:r>
            <w:rPr>
              <w:rFonts w:ascii="Cambria Math" w:hAnsi="Cambria Math"/>
            </w:rPr>
            <m:t>ELSE</m:t>
          </m:r>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heating,tot,1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pump,1</m:t>
              </m:r>
            </m:sub>
          </m:sSub>
          <m:r>
            <m:rPr>
              <m:sty m:val="p"/>
            </m:rPr>
            <w:rPr>
              <w:rFonts w:ascii="Cambria Math" w:hAnsi="Cambria Math"/>
            </w:rPr>
            <m:t>*</m:t>
          </m:r>
          <m:sSub>
            <m:sSubPr>
              <m:ctrlPr>
                <w:rPr>
                  <w:rFonts w:ascii="Cambria Math" w:hAnsi="Cambria Math"/>
                </w:rPr>
              </m:ctrlPr>
            </m:sSubPr>
            <m:e>
              <m:r>
                <w:rPr>
                  <w:rFonts w:ascii="Cambria Math" w:hAnsi="Cambria Math"/>
                </w:rPr>
                <m:t>Fraction</m:t>
              </m:r>
            </m:e>
            <m:sub>
              <m:r>
                <w:rPr>
                  <w:rFonts w:ascii="Cambria Math" w:hAnsi="Cambria Math"/>
                </w:rPr>
                <m:t>pumptowater</m:t>
              </m:r>
            </m:sub>
          </m:sSub>
        </m:oMath>
      </m:oMathPara>
    </w:p>
    <w:p w:rsidR="00BF0D20" w:rsidRPr="00BF0D20" w:rsidRDefault="00BF0D20" w:rsidP="00BF0D20">
      <m:oMathPara>
        <m:oMathParaPr>
          <m:jc m:val="left"/>
        </m:oMathParaPr>
        <m:oMath>
          <m:r>
            <w:rPr>
              <w:rFonts w:ascii="Cambria Math" w:hAnsi="Cambria Math"/>
            </w:rPr>
            <m:t>ENDIF</m:t>
          </m:r>
        </m:oMath>
      </m:oMathPara>
    </w:p>
    <w:p w:rsidR="00BF0D20" w:rsidRPr="00BF0D20" w:rsidRDefault="00BF0D20" w:rsidP="00BF0D20"/>
    <w:p w:rsidR="00BF0D20" w:rsidRPr="00BF0D20" w:rsidRDefault="00BF0D20" w:rsidP="00BF0D20">
      <w:r w:rsidRPr="00BF0D20">
        <w:t xml:space="preserve">Compressor power (electricity consumption rate) is then calculated based on two additional inputs provided by the user. The first input specifies if the condenser pump heat is included in the rated heating capacity and rated COP. If the condenser pump heat is included in the rated heating capacity and COP, then condenser pump power must be subtracted from the </w:t>
      </w:r>
      <w:r w:rsidR="00257733">
        <w:t xml:space="preserve">water </w:t>
      </w:r>
      <w:r w:rsidRPr="00BF0D20">
        <w:t xml:space="preserve">heating coil power calculated above to determine the compressor power.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pump,1</m:t>
            </m:r>
          </m:sub>
        </m:sSub>
      </m:oMath>
      <w:r w:rsidR="00F70C90">
        <w:t xml:space="preserve"> </w:t>
      </w:r>
      <w:proofErr w:type="gramStart"/>
      <w:r w:rsidR="00F70C90">
        <w:t>is</w:t>
      </w:r>
      <w:proofErr w:type="gramEnd"/>
      <w:r w:rsidR="00F70C90">
        <w:t xml:space="preserve"> the pump power consumption at the lowest compressor speed. </w:t>
      </w:r>
      <w:r w:rsidRPr="00BF0D20">
        <w:t xml:space="preserve">The second of these inputs specifies if the evaporator fan power is included in the rated heating COP. If evaporator fan power is included in the rated COP, then fan power must also be subtracted from the </w:t>
      </w:r>
      <w:r w:rsidR="00257733">
        <w:t xml:space="preserve">water </w:t>
      </w:r>
      <w:r w:rsidRPr="00BF0D20">
        <w:t>heating coil power to determine the compressor power as follows:</w:t>
      </w:r>
    </w:p>
    <w:p w:rsidR="00BF0D20" w:rsidRPr="00BF0D20" w:rsidRDefault="00BF0D20" w:rsidP="00BF0D20"/>
    <w:p w:rsidR="00BF0D20" w:rsidRPr="00BF0D20" w:rsidRDefault="00BF0D20" w:rsidP="00BF0D20">
      <m:oMathPara>
        <m:oMathParaPr>
          <m:jc m:val="left"/>
        </m:oMathParaPr>
        <m:oMath>
          <m:r>
            <w:rPr>
              <w:rFonts w:ascii="Cambria Math" w:hAnsi="Cambria Math"/>
            </w:rPr>
            <m:t>IF</m:t>
          </m:r>
          <m:d>
            <m:dPr>
              <m:ctrlPr>
                <w:rPr>
                  <w:rFonts w:ascii="Cambria Math" w:hAnsi="Cambria Math"/>
                </w:rPr>
              </m:ctrlPr>
            </m:dPr>
            <m:e>
              <m:r>
                <w:rPr>
                  <w:rFonts w:ascii="Cambria Math" w:hAnsi="Cambria Math"/>
                </w:rPr>
                <m:t>FAN</m:t>
              </m:r>
              <m:r>
                <m:rPr>
                  <m:sty m:val="p"/>
                </m:rPr>
                <w:rPr>
                  <w:rFonts w:ascii="Cambria Math" w:hAnsi="Cambria Math"/>
                </w:rPr>
                <m:t xml:space="preserve"> </m:t>
              </m:r>
              <m:r>
                <w:rPr>
                  <w:rFonts w:ascii="Cambria Math" w:hAnsi="Cambria Math"/>
                </w:rPr>
                <m:t>POWER</m:t>
              </m:r>
              <m:r>
                <m:rPr>
                  <m:sty m:val="p"/>
                </m:rPr>
                <w:rPr>
                  <w:rFonts w:ascii="Cambria Math" w:hAnsi="Cambria Math"/>
                </w:rPr>
                <m:t xml:space="preserve"> </m:t>
              </m:r>
              <m:r>
                <w:rPr>
                  <w:rFonts w:ascii="Cambria Math" w:hAnsi="Cambria Math"/>
                </w:rPr>
                <m:t>In</m:t>
              </m:r>
              <m:r>
                <w:rPr>
                  <w:rFonts w:ascii="Cambria Math" w:hAnsi="Cambria Math"/>
                </w:rPr>
                <m:t>cluded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COP</m:t>
              </m:r>
            </m:e>
          </m:d>
        </m:oMath>
      </m:oMathPara>
    </w:p>
    <w:p w:rsidR="00BF0D20" w:rsidRPr="00BF0D20" w:rsidRDefault="00BF0D20" w:rsidP="00BF0D20">
      <m:oMathPara>
        <m:oMathParaPr>
          <m:jc m:val="left"/>
        </m:oMathParaPr>
        <m:oMath>
          <m:r>
            <w:rPr>
              <w:rFonts w:ascii="Cambria Math" w:hAnsi="Cambria Math"/>
            </w:rPr>
            <m:t>IF</m:t>
          </m:r>
          <m:d>
            <m:dPr>
              <m:ctrlPr>
                <w:rPr>
                  <w:rFonts w:ascii="Cambria Math" w:hAnsi="Cambria Math"/>
                </w:rPr>
              </m:ctrlPr>
            </m:dPr>
            <m:e>
              <m:r>
                <w:rPr>
                  <w:rFonts w:ascii="Cambria Math" w:hAnsi="Cambria Math"/>
                </w:rPr>
                <m:t>Condenser</m:t>
              </m:r>
              <m:r>
                <m:rPr>
                  <m:sty m:val="p"/>
                </m:rPr>
                <w:rPr>
                  <w:rFonts w:ascii="Cambria Math" w:hAnsi="Cambria Math"/>
                </w:rPr>
                <m:t xml:space="preserve"> </m:t>
              </m:r>
              <m:r>
                <w:rPr>
                  <w:rFonts w:ascii="Cambria Math" w:hAnsi="Cambria Math"/>
                </w:rPr>
                <m:t>Pump</m:t>
              </m:r>
              <m:r>
                <m:rPr>
                  <m:sty m:val="p"/>
                </m:rPr>
                <w:rPr>
                  <w:rFonts w:ascii="Cambria Math" w:hAnsi="Cambria Math"/>
                </w:rPr>
                <m:t xml:space="preserve"> </m:t>
              </m:r>
              <m:r>
                <w:rPr>
                  <w:rFonts w:ascii="Cambria Math" w:hAnsi="Cambria Math"/>
                </w:rPr>
                <m:t>Included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COP</m:t>
              </m:r>
            </m:e>
          </m:d>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pump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fan</m:t>
              </m:r>
              <m:r>
                <m:rPr>
                  <m:sty m:val="p"/>
                </m:rPr>
                <w:rPr>
                  <w:rFonts w:ascii="Cambria Math" w:hAnsi="Cambria Math"/>
                </w:rPr>
                <m:t>,1</m:t>
              </m:r>
            </m:sub>
          </m:sSub>
        </m:oMath>
      </m:oMathPara>
    </w:p>
    <w:p w:rsidR="00BF0D20" w:rsidRPr="00BF0D20" w:rsidRDefault="00BF0D20" w:rsidP="00BF0D20">
      <m:oMathPara>
        <m:oMathParaPr>
          <m:jc m:val="left"/>
        </m:oMathParaPr>
        <m:oMath>
          <m:r>
            <w:rPr>
              <w:rFonts w:ascii="Cambria Math" w:hAnsi="Cambria Math"/>
            </w:rPr>
            <m:t>ELSE</m:t>
          </m:r>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fan</m:t>
              </m:r>
              <m:r>
                <m:rPr>
                  <m:sty m:val="p"/>
                </m:rPr>
                <w:rPr>
                  <w:rFonts w:ascii="Cambria Math" w:hAnsi="Cambria Math"/>
                </w:rPr>
                <m:t>,1</m:t>
              </m:r>
            </m:sub>
          </m:sSub>
        </m:oMath>
      </m:oMathPara>
    </w:p>
    <w:p w:rsidR="00BF0D20" w:rsidRPr="00BF0D20" w:rsidRDefault="00BF0D20" w:rsidP="00BF0D20">
      <m:oMathPara>
        <m:oMathParaPr>
          <m:jc m:val="left"/>
        </m:oMathParaPr>
        <m:oMath>
          <m:r>
            <w:rPr>
              <w:rFonts w:ascii="Cambria Math" w:hAnsi="Cambria Math"/>
            </w:rPr>
            <m:t>ENDIF</m:t>
          </m:r>
        </m:oMath>
      </m:oMathPara>
    </w:p>
    <w:p w:rsidR="00BF0D20" w:rsidRPr="00BF0D20" w:rsidRDefault="00BF0D20" w:rsidP="00BF0D20">
      <m:oMathPara>
        <m:oMathParaPr>
          <m:jc m:val="left"/>
        </m:oMathParaPr>
        <m:oMath>
          <m:r>
            <w:rPr>
              <w:rFonts w:ascii="Cambria Math" w:hAnsi="Cambria Math"/>
            </w:rPr>
            <m:t>ELSE</m:t>
          </m:r>
        </m:oMath>
      </m:oMathPara>
    </w:p>
    <w:p w:rsidR="00BF0D20" w:rsidRPr="00BF0D20" w:rsidRDefault="00BF0D20" w:rsidP="00BF0D20">
      <m:oMathPara>
        <m:oMathParaPr>
          <m:jc m:val="left"/>
        </m:oMathParaPr>
        <m:oMath>
          <m:r>
            <w:rPr>
              <w:rFonts w:ascii="Cambria Math" w:hAnsi="Cambria Math"/>
            </w:rPr>
            <m:t>IF</m:t>
          </m:r>
          <m:d>
            <m:dPr>
              <m:ctrlPr>
                <w:rPr>
                  <w:rFonts w:ascii="Cambria Math" w:hAnsi="Cambria Math"/>
                </w:rPr>
              </m:ctrlPr>
            </m:dPr>
            <m:e>
              <m:r>
                <w:rPr>
                  <w:rFonts w:ascii="Cambria Math" w:hAnsi="Cambria Math"/>
                </w:rPr>
                <m:t>Condenser</m:t>
              </m:r>
              <m:r>
                <m:rPr>
                  <m:sty m:val="p"/>
                </m:rPr>
                <w:rPr>
                  <w:rFonts w:ascii="Cambria Math" w:hAnsi="Cambria Math"/>
                </w:rPr>
                <m:t xml:space="preserve"> </m:t>
              </m:r>
              <m:r>
                <w:rPr>
                  <w:rFonts w:ascii="Cambria Math" w:hAnsi="Cambria Math"/>
                </w:rPr>
                <m:t>Pump</m:t>
              </m:r>
              <m:r>
                <m:rPr>
                  <m:sty m:val="p"/>
                </m:rPr>
                <w:rPr>
                  <w:rFonts w:ascii="Cambria Math" w:hAnsi="Cambria Math"/>
                </w:rPr>
                <m:t xml:space="preserve"> </m:t>
              </m:r>
              <m:r>
                <w:rPr>
                  <w:rFonts w:ascii="Cambria Math" w:hAnsi="Cambria Math"/>
                </w:rPr>
                <m:t>Included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COP</m:t>
              </m:r>
            </m:e>
          </m:d>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pump</m:t>
              </m:r>
              <m:r>
                <m:rPr>
                  <m:sty m:val="p"/>
                </m:rPr>
                <w:rPr>
                  <w:rFonts w:ascii="Cambria Math" w:hAnsi="Cambria Math"/>
                </w:rPr>
                <m:t>,1</m:t>
              </m:r>
            </m:sub>
          </m:sSub>
        </m:oMath>
      </m:oMathPara>
    </w:p>
    <w:p w:rsidR="00BF0D20" w:rsidRPr="00BF0D20" w:rsidRDefault="00BF0D20" w:rsidP="00BF0D20">
      <m:oMathPara>
        <m:oMathParaPr>
          <m:jc m:val="left"/>
        </m:oMathParaPr>
        <m:oMath>
          <m:r>
            <w:rPr>
              <w:rFonts w:ascii="Cambria Math" w:hAnsi="Cambria Math"/>
            </w:rPr>
            <m:t>ELSE</m:t>
          </m:r>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1</m:t>
              </m:r>
            </m:sub>
          </m:sSub>
        </m:oMath>
      </m:oMathPara>
    </w:p>
    <w:p w:rsidR="00BF0D20" w:rsidRPr="00BF0D20" w:rsidRDefault="00BF0D20" w:rsidP="00BF0D20">
      <m:oMathPara>
        <m:oMathParaPr>
          <m:jc m:val="left"/>
        </m:oMathParaPr>
        <m:oMath>
          <m:r>
            <w:rPr>
              <w:rFonts w:ascii="Cambria Math" w:hAnsi="Cambria Math"/>
            </w:rPr>
            <m:t>ENDIF</m:t>
          </m:r>
        </m:oMath>
      </m:oMathPara>
    </w:p>
    <w:p w:rsidR="00BF0D20" w:rsidRPr="00BF0D20" w:rsidRDefault="00BF0D20" w:rsidP="00BF0D20">
      <m:oMathPara>
        <m:oMathParaPr>
          <m:jc m:val="left"/>
        </m:oMathParaPr>
        <m:oMath>
          <m:r>
            <w:rPr>
              <w:rFonts w:ascii="Cambria Math" w:hAnsi="Cambria Math"/>
            </w:rPr>
            <m:t>ENDIF</m:t>
          </m:r>
        </m:oMath>
      </m:oMathPara>
    </w:p>
    <w:p w:rsidR="00BF0D20" w:rsidRPr="00BF0D20" w:rsidRDefault="00BF0D20" w:rsidP="00BF0D20"/>
    <w:p w:rsidR="00BF0D20" w:rsidRPr="00BF0D20" w:rsidRDefault="00BF0D20" w:rsidP="00BF0D20">
      <w:r w:rsidRPr="00BF0D20">
        <w:t>The model assumes that all the compressor power is rejected as heat via the DX heating coil. Therefore, the evaporator total cooling capacity at the current operating conditions is determined depending on the user input for pump heat:</w:t>
      </w:r>
    </w:p>
    <w:p w:rsidR="00BF0D20" w:rsidRPr="00BF0D20" w:rsidRDefault="00BF0D20" w:rsidP="00BF0D20">
      <m:oMathPara>
        <m:oMathParaPr>
          <m:jc m:val="left"/>
        </m:oMathParaPr>
        <m:oMath>
          <m:r>
            <w:rPr>
              <w:rFonts w:ascii="Cambria Math" w:hAnsi="Cambria Math"/>
            </w:rPr>
            <m:t>IF</m:t>
          </m:r>
          <m:d>
            <m:dPr>
              <m:ctrlPr>
                <w:rPr>
                  <w:rFonts w:ascii="Cambria Math" w:hAnsi="Cambria Math"/>
                </w:rPr>
              </m:ctrlPr>
            </m:dPr>
            <m:e>
              <m:r>
                <w:rPr>
                  <w:rFonts w:ascii="Cambria Math" w:hAnsi="Cambria Math"/>
                </w:rPr>
                <m:t>Condenser</m:t>
              </m:r>
              <m:r>
                <m:rPr>
                  <m:sty m:val="p"/>
                </m:rPr>
                <w:rPr>
                  <w:rFonts w:ascii="Cambria Math" w:hAnsi="Cambria Math"/>
                </w:rPr>
                <m:t xml:space="preserve"> </m:t>
              </m:r>
              <m:r>
                <w:rPr>
                  <w:rFonts w:ascii="Cambria Math" w:hAnsi="Cambria Math"/>
                </w:rPr>
                <m:t>Pump</m:t>
              </m:r>
              <m:r>
                <m:rPr>
                  <m:sty m:val="p"/>
                </m:rPr>
                <w:rPr>
                  <w:rFonts w:ascii="Cambria Math" w:hAnsi="Cambria Math"/>
                </w:rPr>
                <m:t xml:space="preserve"> </m:t>
              </m:r>
              <m:r>
                <w:rPr>
                  <w:rFonts w:ascii="Cambria Math" w:hAnsi="Cambria Math"/>
                </w:rPr>
                <m:t>Included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Capacity</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Rated</m:t>
              </m:r>
              <m:r>
                <m:rPr>
                  <m:sty m:val="p"/>
                </m:rPr>
                <w:rPr>
                  <w:rFonts w:ascii="Cambria Math" w:hAnsi="Cambria Math"/>
                </w:rPr>
                <m:t xml:space="preserve"> </m:t>
              </m:r>
              <m:r>
                <w:rPr>
                  <w:rFonts w:ascii="Cambria Math" w:hAnsi="Cambria Math"/>
                </w:rPr>
                <m:t>COP</m:t>
              </m:r>
            </m:e>
          </m:d>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evap,1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pump,1</m:t>
              </m:r>
            </m:sub>
          </m:sSub>
          <m:r>
            <m:rPr>
              <m:sty m:val="p"/>
            </m:rPr>
            <w:rPr>
              <w:rFonts w:ascii="Cambria Math" w:hAnsi="Cambria Math"/>
            </w:rPr>
            <m:t>*</m:t>
          </m:r>
          <m:sSub>
            <m:sSubPr>
              <m:ctrlPr>
                <w:rPr>
                  <w:rFonts w:ascii="Cambria Math" w:hAnsi="Cambria Math"/>
                </w:rPr>
              </m:ctrlPr>
            </m:sSubPr>
            <m:e>
              <m:r>
                <w:rPr>
                  <w:rFonts w:ascii="Cambria Math" w:hAnsi="Cambria Math"/>
                </w:rPr>
                <m:t>Fraction</m:t>
              </m:r>
            </m:e>
            <m:sub>
              <m:r>
                <w:rPr>
                  <w:rFonts w:ascii="Cambria Math" w:hAnsi="Cambria Math"/>
                </w:rPr>
                <m:t>pumptowater</m:t>
              </m:r>
            </m:sub>
          </m:sSub>
        </m:oMath>
      </m:oMathPara>
    </w:p>
    <w:p w:rsidR="00BF0D20" w:rsidRPr="00BF0D20" w:rsidRDefault="00BF0D20" w:rsidP="00BF0D20">
      <m:oMathPara>
        <m:oMathParaPr>
          <m:jc m:val="left"/>
        </m:oMathParaPr>
        <m:oMath>
          <m:r>
            <w:rPr>
              <w:rFonts w:ascii="Cambria Math" w:hAnsi="Cambria Math"/>
            </w:rPr>
            <m:t>ELSE</m:t>
          </m:r>
        </m:oMath>
      </m:oMathPara>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evap,1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comp,1</m:t>
              </m:r>
            </m:sub>
          </m:sSub>
        </m:oMath>
      </m:oMathPara>
    </w:p>
    <w:p w:rsidR="00BF0D20" w:rsidRPr="00BF0D20" w:rsidRDefault="00BF0D20" w:rsidP="00BF0D20">
      <m:oMathPara>
        <m:oMathParaPr>
          <m:jc m:val="left"/>
        </m:oMathParaPr>
        <m:oMath>
          <m:r>
            <w:rPr>
              <w:rFonts w:ascii="Cambria Math" w:hAnsi="Cambria Math"/>
            </w:rPr>
            <m:t>ENDIF</m:t>
          </m:r>
        </m:oMath>
      </m:oMathPara>
    </w:p>
    <w:p w:rsidR="00BF0D20" w:rsidRPr="00BF0D20" w:rsidRDefault="00BF0D20" w:rsidP="00BF0D20"/>
    <w:p w:rsidR="00BF0D20" w:rsidRPr="00BF0D20" w:rsidRDefault="00BF0D20" w:rsidP="00BF0D20">
      <w:r w:rsidRPr="00BF0D20">
        <w:t xml:space="preserve">The fraction of the actual air mass flow to the design air mass flow rate is calculated: </w:t>
      </w:r>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a,1</m:t>
            </m:r>
          </m:sub>
        </m:sSub>
        <m:r>
          <m:rPr>
            <m:sty m:val="p"/>
          </m:rPr>
          <w:rPr>
            <w:rFonts w:ascii="Cambria Math" w:hAnsi="Cambria Math"/>
          </w:rPr>
          <m:t>=actual air mass flow rate/ (Reference Unit  Air Mass Flow Rate@Speed Level(1)×CapacityScaleFactor)</m:t>
        </m:r>
      </m:oMath>
      <w:r w:rsidR="00BF0D20" w:rsidRPr="00BF0D20">
        <w:t xml:space="preserve"> </w:t>
      </w:r>
    </w:p>
    <w:p w:rsidR="00BF0D20" w:rsidRPr="00BF0D20" w:rsidRDefault="00BF0D20" w:rsidP="00BF0D20">
      <w:r w:rsidRPr="00BF0D20">
        <w:t xml:space="preserve">The fraction of the actual water mass flow to the design water mass flow rate is calculated: </w:t>
      </w:r>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w,1</m:t>
            </m:r>
          </m:sub>
        </m:sSub>
        <m:r>
          <m:rPr>
            <m:sty m:val="p"/>
          </m:rPr>
          <w:rPr>
            <w:rFonts w:ascii="Cambria Math" w:hAnsi="Cambria Math"/>
          </w:rPr>
          <m:t>=actual water mass flow rate/ (Reference Unit  Water Mass Flow Rate@Speed Level(1)×CapacityScaleFactor)</m:t>
        </m:r>
      </m:oMath>
      <w:r w:rsidR="00BF0D20" w:rsidRPr="00BF0D20">
        <w:t xml:space="preserve"> </w:t>
      </w:r>
    </w:p>
    <w:p w:rsidR="00BF0D20" w:rsidRPr="00BF0D20" w:rsidRDefault="00BF0D20" w:rsidP="00BF0D20"/>
    <w:p w:rsidR="00BF0D20" w:rsidRPr="00BF0D20" w:rsidRDefault="00BF0D20" w:rsidP="00BF0D20">
      <w:r w:rsidRPr="00BF0D20">
        <w:t xml:space="preserve">The runtime fraction of the DX coil compressor is calculated as the ratio of the compressor part load ratio to the part load fraction correlation entered by the user. The part load ratio of the DX coil is determined by the heat pump water heater compound object (Ref. </w:t>
      </w:r>
      <w:proofErr w:type="spellStart"/>
      <w:r w:rsidRPr="00BF0D20">
        <w:t>WaterHeater:HeatPump</w:t>
      </w:r>
      <w:proofErr w:type="spellEnd"/>
      <w:r w:rsidRPr="00BF0D20">
        <w:t>) and is used by the DX coil to determine the run time fraction of the compressor.</w:t>
      </w:r>
    </w:p>
    <w:p w:rsidR="00BF0D20" w:rsidRPr="00BF0D20" w:rsidRDefault="00BF0D20" w:rsidP="00BF0D20"/>
    <w:p w:rsidR="00BF0D20" w:rsidRPr="00BF0D20" w:rsidRDefault="00BF0D20" w:rsidP="00BF0D20">
      <w:r w:rsidRPr="00BF0D20">
        <w:t xml:space="preserve">Calculations of the sensible heat transfer ratio, latent and sensible cooling capacities are the same as </w:t>
      </w:r>
      <w:proofErr w:type="spellStart"/>
      <w:r w:rsidRPr="00BF0D20">
        <w:t>Coil:WaterHeating:AirToWaterHeatPump</w:t>
      </w:r>
      <w:proofErr w:type="spellEnd"/>
      <w:r w:rsidRPr="00BF0D20">
        <w:t>.</w:t>
      </w:r>
    </w:p>
    <w:p w:rsidR="00BF0D20" w:rsidRPr="00BF0D20" w:rsidRDefault="00BF0D20" w:rsidP="00BF0D20"/>
    <w:p w:rsidR="00BF0D20" w:rsidRPr="00BF0D20" w:rsidRDefault="00BF0D20" w:rsidP="00BF0D20">
      <w:r w:rsidRPr="00BF0D20">
        <w:t xml:space="preserve">Higher Speed Operation: </w:t>
      </w:r>
    </w:p>
    <w:p w:rsidR="00BF0D20" w:rsidRPr="00BF0D20" w:rsidRDefault="00BF0D20" w:rsidP="00BF0D20">
      <w:r w:rsidRPr="00BF0D20">
        <w:t>At the speed level between the lowest and the highest, there is no part-load loss, i.e. RTF= 1.0. A parameter of speed ratio (</w:t>
      </w:r>
      <w:proofErr w:type="spellStart"/>
      <w:r w:rsidRPr="00BF0D20">
        <w:t>SpeedRatio</w:t>
      </w:r>
      <w:proofErr w:type="spellEnd"/>
      <w:r w:rsidRPr="00BF0D20">
        <w:t xml:space="preserve">) is used to define the capacity partition between Speed x-1 and Speed x. </w:t>
      </w:r>
    </w:p>
    <w:p w:rsidR="00BF0D20" w:rsidRPr="00BF0D20" w:rsidRDefault="00BF0D20" w:rsidP="00BF0D20"/>
    <w:p w:rsidR="00BF0D20" w:rsidRPr="00BF0D20" w:rsidRDefault="00BF0D20" w:rsidP="00BF0D20">
      <w:r w:rsidRPr="00BF0D20">
        <w:t>The design air and water flow rate at the speed ratio are given as following:</w:t>
      </w:r>
    </w:p>
    <w:p w:rsidR="00BF0D20" w:rsidRPr="00BF0D20" w:rsidRDefault="00BF0D20" w:rsidP="00BF0D20">
      <w:r w:rsidRPr="00BF0D20">
        <w:t xml:space="preserve"> </w:t>
      </w:r>
      <m:oMath>
        <m:r>
          <m:rPr>
            <m:sty m:val="p"/>
          </m:rPr>
          <w:rPr>
            <w:rFonts w:ascii="Cambria Math" w:hAnsi="Cambria Math"/>
          </w:rPr>
          <m:t>DesignAirFlowRateSpeedRatio</m:t>
        </m:r>
        <m:r>
          <m:rPr>
            <m:sty m:val="p"/>
          </m:rPr>
          <w:rPr>
            <w:rFonts w:ascii="Cambria Math"/>
          </w:rPr>
          <m:t>=</m:t>
        </m:r>
        <m:r>
          <m:rPr>
            <m:sty m:val="p"/>
          </m:rPr>
          <w:rPr>
            <w:rFonts w:ascii="Cambria Math" w:hAnsi="Cambria Math"/>
          </w:rPr>
          <m:t>Reference Unit  Air Mass Flow Rate@Speed Level</m:t>
        </m:r>
        <m:d>
          <m:dPr>
            <m:ctrlPr>
              <w:rPr>
                <w:rFonts w:ascii="Cambria Math" w:hAnsi="Cambria Math"/>
              </w:rPr>
            </m:ctrlPr>
          </m:dPr>
          <m:e>
            <m:r>
              <m:rPr>
                <m:sty m:val="p"/>
              </m:rPr>
              <w:rPr>
                <w:rFonts w:ascii="Cambria Math" w:hAnsi="Cambria Math"/>
              </w:rPr>
              <m:t>x-1</m:t>
            </m:r>
          </m:e>
        </m:d>
        <m:r>
          <m:rPr>
            <m:sty m:val="p"/>
          </m:rPr>
          <w:rPr>
            <w:rFonts w:ascii="Cambria Math" w:hAnsi="Cambria Math"/>
          </w:rPr>
          <m:t xml:space="preserve">*CapacityScaleFactor* </m:t>
        </m:r>
        <m:d>
          <m:dPr>
            <m:ctrlPr>
              <w:rPr>
                <w:rFonts w:ascii="Cambria Math" w:hAnsi="Cambria Math"/>
              </w:rPr>
            </m:ctrlPr>
          </m:dPr>
          <m:e>
            <m:r>
              <m:rPr>
                <m:sty m:val="p"/>
              </m:rPr>
              <w:rPr>
                <w:rFonts w:ascii="Cambria Math" w:hAnsi="Cambria Math"/>
              </w:rPr>
              <m:t>1 – SpeedRatio</m:t>
            </m:r>
          </m:e>
        </m:d>
        <m:r>
          <m:rPr>
            <m:sty m:val="p"/>
          </m:rPr>
          <w:rPr>
            <w:rFonts w:ascii="Cambria Math" w:hAnsi="Cambria Math"/>
          </w:rPr>
          <m:t>+Reference Unit  Air Mass Flow Rate@Speed Level</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*CapacityScaleFactor*SpeedRatio </m:t>
        </m:r>
      </m:oMath>
      <w:r w:rsidRPr="00BF0D20">
        <w:t xml:space="preserve"> </w:t>
      </w:r>
    </w:p>
    <w:p w:rsidR="00BF0D20" w:rsidRPr="00BF0D20" w:rsidRDefault="00BF0D20" w:rsidP="00BF0D20"/>
    <w:p w:rsidR="00BF0D20" w:rsidRPr="00BF0D20" w:rsidRDefault="00BF0D20" w:rsidP="00BF0D20">
      <m:oMath>
        <m:r>
          <m:rPr>
            <m:sty m:val="p"/>
          </m:rPr>
          <w:rPr>
            <w:rFonts w:ascii="Cambria Math" w:hAnsi="Cambria Math"/>
          </w:rPr>
          <m:t>DesignWaterFlowRateSpeedRatio</m:t>
        </m:r>
        <m:r>
          <m:rPr>
            <m:sty m:val="p"/>
          </m:rPr>
          <w:rPr>
            <w:rFonts w:ascii="Cambria Math"/>
          </w:rPr>
          <m:t>=</m:t>
        </m:r>
        <m:r>
          <m:rPr>
            <m:sty m:val="p"/>
          </m:rPr>
          <w:rPr>
            <w:rFonts w:ascii="Cambria Math" w:hAnsi="Cambria Math"/>
          </w:rPr>
          <m:t>Reference Unit  Water Mass Flow Rate@Speed Level</m:t>
        </m:r>
        <m:d>
          <m:dPr>
            <m:ctrlPr>
              <w:rPr>
                <w:rFonts w:ascii="Cambria Math" w:hAnsi="Cambria Math"/>
              </w:rPr>
            </m:ctrlPr>
          </m:dPr>
          <m:e>
            <m:r>
              <m:rPr>
                <m:sty m:val="p"/>
              </m:rPr>
              <w:rPr>
                <w:rFonts w:ascii="Cambria Math" w:hAnsi="Cambria Math"/>
              </w:rPr>
              <m:t>x-1</m:t>
            </m:r>
          </m:e>
        </m:d>
        <m:r>
          <m:rPr>
            <m:sty m:val="p"/>
          </m:rPr>
          <w:rPr>
            <w:rFonts w:ascii="Cambria Math" w:hAnsi="Cambria Math"/>
          </w:rPr>
          <m:t xml:space="preserve">*CapacityScaleFactor* </m:t>
        </m:r>
        <m:d>
          <m:dPr>
            <m:ctrlPr>
              <w:rPr>
                <w:rFonts w:ascii="Cambria Math" w:hAnsi="Cambria Math"/>
              </w:rPr>
            </m:ctrlPr>
          </m:dPr>
          <m:e>
            <m:r>
              <m:rPr>
                <m:sty m:val="p"/>
              </m:rPr>
              <w:rPr>
                <w:rFonts w:ascii="Cambria Math" w:hAnsi="Cambria Math"/>
              </w:rPr>
              <m:t>1 – SpeedRatio</m:t>
            </m:r>
          </m:e>
        </m:d>
        <m:r>
          <m:rPr>
            <m:sty m:val="p"/>
          </m:rPr>
          <w:rPr>
            <w:rFonts w:ascii="Cambria Math" w:hAnsi="Cambria Math"/>
          </w:rPr>
          <m:t>+Reference Unit  Water Mass Flow Rate@Speed Level</m:t>
        </m:r>
        <m:d>
          <m:dPr>
            <m:ctrlPr>
              <w:rPr>
                <w:rFonts w:ascii="Cambria Math" w:hAnsi="Cambria Math"/>
              </w:rPr>
            </m:ctrlPr>
          </m:dPr>
          <m:e>
            <m:r>
              <m:rPr>
                <m:sty m:val="p"/>
              </m:rPr>
              <w:rPr>
                <w:rFonts w:ascii="Cambria Math" w:hAnsi="Cambria Math"/>
              </w:rPr>
              <m:t>x</m:t>
            </m:r>
          </m:e>
        </m:d>
        <m:r>
          <m:rPr>
            <m:sty m:val="p"/>
          </m:rPr>
          <w:rPr>
            <w:rFonts w:ascii="Cambria Math" w:hAnsi="Cambria Math"/>
          </w:rPr>
          <m:t>*CapacityScaleFactor*SpeedRatio</m:t>
        </m:r>
      </m:oMath>
      <w:r w:rsidRPr="00BF0D20">
        <w:t xml:space="preserve"> </w:t>
      </w:r>
    </w:p>
    <w:p w:rsidR="00BF0D20" w:rsidRPr="00BF0D20" w:rsidRDefault="00BF0D20" w:rsidP="00BF0D20"/>
    <w:p w:rsidR="00BF0D20" w:rsidRPr="00BF0D20" w:rsidRDefault="00BF0D20" w:rsidP="00BF0D20">
      <w:r w:rsidRPr="00BF0D20">
        <w:lastRenderedPageBreak/>
        <w:t>And the fractions of air flow and water flow are given:</w:t>
      </w:r>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a,x-1</m:t>
            </m:r>
          </m:sub>
        </m:sSub>
      </m:oMath>
      <w:r w:rsidR="00BF0D20" w:rsidRPr="00BF0D20">
        <w:t xml:space="preserve">= </w:t>
      </w:r>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a,x</m:t>
            </m:r>
          </m:sub>
        </m:sSub>
      </m:oMath>
      <w:r w:rsidR="00BF0D20" w:rsidRPr="00BF0D20">
        <w:t>= actual air mass flow rate/</w:t>
      </w:r>
      <w:proofErr w:type="spellStart"/>
      <w:r w:rsidR="00BF0D20" w:rsidRPr="00BF0D20">
        <w:t>DesignAirFlowRateSpeedRatio</w:t>
      </w:r>
      <w:proofErr w:type="spellEnd"/>
    </w:p>
    <w:p w:rsidR="00BF0D20" w:rsidRPr="00BF0D20" w:rsidRDefault="000D6499" w:rsidP="00BF0D20">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w,x-1</m:t>
            </m:r>
          </m:sub>
        </m:sSub>
      </m:oMath>
      <w:r w:rsidR="00BF0D20" w:rsidRPr="00BF0D20">
        <w:t xml:space="preserve">= </w:t>
      </w:r>
      <m:oMath>
        <m:sSub>
          <m:sSubPr>
            <m:ctrlPr>
              <w:rPr>
                <w:rFonts w:ascii="Cambria Math" w:hAnsi="Cambria Math"/>
              </w:rPr>
            </m:ctrlPr>
          </m:sSubPr>
          <m:e>
            <m:r>
              <m:rPr>
                <m:sty m:val="p"/>
              </m:rPr>
              <w:rPr>
                <w:rFonts w:ascii="Cambria Math" w:hAnsi="Cambria Math"/>
              </w:rPr>
              <m:t>ff</m:t>
            </m:r>
          </m:e>
          <m:sub>
            <m:r>
              <m:rPr>
                <m:sty m:val="p"/>
              </m:rPr>
              <w:rPr>
                <w:rFonts w:ascii="Cambria Math" w:hAnsi="Cambria Math"/>
              </w:rPr>
              <m:t>w,x</m:t>
            </m:r>
          </m:sub>
        </m:sSub>
      </m:oMath>
      <w:r w:rsidR="00BF0D20" w:rsidRPr="00BF0D20">
        <w:t>= actual water mass flow rate/DesignWaterFlowRateSpeedRatio</w:t>
      </w:r>
    </w:p>
    <w:p w:rsidR="00BF0D20" w:rsidRPr="00BF0D20" w:rsidRDefault="00BF0D20" w:rsidP="00BF0D20">
      <w:bookmarkStart w:id="12" w:name="_GoBack"/>
      <w:bookmarkEnd w:id="12"/>
    </w:p>
    <w:p w:rsidR="00BF0D20" w:rsidRPr="00BF0D20" w:rsidRDefault="00BF0D20" w:rsidP="00BF0D20">
      <w:r w:rsidRPr="00BF0D20">
        <w:t xml:space="preserve">The heating capacities and </w:t>
      </w:r>
      <w:r w:rsidR="00A064D0">
        <w:t>COP</w:t>
      </w:r>
      <w:r w:rsidRPr="00BF0D20">
        <w:t xml:space="preserve">s at Speed x-1 and Speed x are given: </w:t>
      </w:r>
    </w:p>
    <w:p w:rsidR="00BF0D20" w:rsidRPr="00BF0D20" w:rsidRDefault="000D6499" w:rsidP="00BF0D20">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heating,x-1</m:t>
            </m:r>
          </m:sub>
        </m:sSub>
        <m:r>
          <m:rPr>
            <m:sty m:val="p"/>
          </m:rPr>
          <w:rPr>
            <w:rFonts w:ascii="Cambria Math" w:hAnsi="Cambria Math"/>
          </w:rPr>
          <m:t>=Rated Heating Capacity@Speed Level</m:t>
        </m:r>
        <m:d>
          <m:dPr>
            <m:ctrlPr>
              <w:rPr>
                <w:rFonts w:ascii="Cambria Math" w:hAnsi="Cambria Math"/>
              </w:rPr>
            </m:ctrlPr>
          </m:dPr>
          <m:e>
            <m:r>
              <m:rPr>
                <m:sty m:val="p"/>
              </m:rPr>
              <w:rPr>
                <w:rFonts w:ascii="Cambria Math" w:hAnsi="Cambria Math"/>
              </w:rPr>
              <m:t>x-1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CapTempModFac</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CapAirFlowModFac</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CapWaterFlowModFac</m:t>
            </m:r>
          </m:e>
          <m:sub>
            <m:r>
              <m:rPr>
                <m:sty m:val="p"/>
              </m:rPr>
              <w:rPr>
                <w:rFonts w:ascii="Cambria Math" w:hAnsi="Cambria Math"/>
              </w:rPr>
              <m:t>x-1</m:t>
            </m:r>
          </m:sub>
        </m:sSub>
      </m:oMath>
      <w:r w:rsidR="00BF0D20" w:rsidRPr="00BF0D20">
        <w:t xml:space="preserve"> </w:t>
      </w:r>
    </w:p>
    <w:p w:rsidR="00BF0D20" w:rsidRPr="00BF0D20" w:rsidRDefault="000D6499" w:rsidP="00BF0D20">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m:t>
            </m:r>
          </m:sub>
        </m:sSub>
        <m:r>
          <m:rPr>
            <m:sty m:val="p"/>
          </m:rPr>
          <w:rPr>
            <w:rFonts w:ascii="Cambria Math" w:hAnsi="Cambria Math"/>
          </w:rPr>
          <m:t>=Rated Heating Capacity@Speed Level</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CapTempModFac</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CapAirFlowModFac</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CapWaterFlowModFac</m:t>
            </m:r>
          </m:e>
          <m:sub>
            <m:r>
              <m:rPr>
                <m:sty m:val="p"/>
              </m:rPr>
              <w:rPr>
                <w:rFonts w:ascii="Cambria Math" w:hAnsi="Cambria Math"/>
              </w:rPr>
              <m:t>x</m:t>
            </m:r>
          </m:sub>
        </m:sSub>
      </m:oMath>
      <w:r w:rsidR="00BF0D20" w:rsidRPr="00BF0D20">
        <w:t xml:space="preserve"> </w:t>
      </w:r>
    </w:p>
    <w:p w:rsidR="00BF0D20" w:rsidRPr="00BF0D20" w:rsidRDefault="00BF0D20" w:rsidP="00BF0D20"/>
    <w:p w:rsidR="00BF0D20" w:rsidRPr="00BF0D20" w:rsidRDefault="000D6499" w:rsidP="00BF0D20">
      <m:oMath>
        <m:sSub>
          <m:sSubPr>
            <m:ctrlPr>
              <w:rPr>
                <w:rFonts w:ascii="Cambria Math" w:hAnsi="Cambria Math"/>
              </w:rPr>
            </m:ctrlPr>
          </m:sSubPr>
          <m:e>
            <m:r>
              <m:rPr>
                <m:sty m:val="p"/>
              </m:rPr>
              <w:rPr>
                <w:rFonts w:ascii="Cambria Math" w:hAnsi="Cambria Math"/>
              </w:rPr>
              <m:t>COP</m:t>
            </m:r>
          </m:e>
          <m:sub>
            <m:r>
              <m:rPr>
                <m:sty m:val="p"/>
              </m:rPr>
              <w:rPr>
                <w:rFonts w:ascii="Cambria Math" w:hAnsi="Cambria Math"/>
              </w:rPr>
              <m:t>x-1</m:t>
            </m:r>
          </m:sub>
        </m:sSub>
        <m:r>
          <m:rPr>
            <m:sty m:val="p"/>
          </m:rPr>
          <w:rPr>
            <w:rFonts w:ascii="Cambria Math" w:hAnsi="Cambria Math"/>
          </w:rPr>
          <m:t>=Reference Unit  COP@Speed</m:t>
        </m:r>
        <m:d>
          <m:dPr>
            <m:ctrlPr>
              <w:rPr>
                <w:rFonts w:ascii="Cambria Math" w:hAnsi="Cambria Math"/>
              </w:rPr>
            </m:ctrlPr>
          </m:dPr>
          <m:e>
            <m:r>
              <m:rPr>
                <m:sty m:val="p"/>
              </m:rPr>
              <w:rPr>
                <w:rFonts w:ascii="Cambria Math" w:hAnsi="Cambria Math"/>
              </w:rPr>
              <m:t>x-1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COPTempModFac</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COPAirFlowModFac</m:t>
            </m:r>
          </m:e>
          <m:sub>
            <m:r>
              <m:rPr>
                <m:sty m:val="p"/>
              </m:rPr>
              <w:rPr>
                <w:rFonts w:ascii="Cambria Math" w:hAnsi="Cambria Math"/>
              </w:rPr>
              <m:t>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COPWaterFlowModFac</m:t>
            </m:r>
          </m:e>
          <m:sub>
            <m:r>
              <m:rPr>
                <m:sty m:val="p"/>
              </m:rPr>
              <w:rPr>
                <w:rFonts w:ascii="Cambria Math" w:hAnsi="Cambria Math"/>
              </w:rPr>
              <m:t>x-1</m:t>
            </m:r>
          </m:sub>
        </m:sSub>
      </m:oMath>
      <w:r w:rsidR="00BF0D20" w:rsidRPr="00BF0D20">
        <w:t xml:space="preserve"> </w:t>
      </w:r>
    </w:p>
    <w:p w:rsidR="00BF0D20" w:rsidRPr="00BF0D20" w:rsidRDefault="000D6499" w:rsidP="00BF0D20">
      <m:oMath>
        <m:sSub>
          <m:sSubPr>
            <m:ctrlPr>
              <w:rPr>
                <w:rFonts w:ascii="Cambria Math" w:hAnsi="Cambria Math"/>
              </w:rPr>
            </m:ctrlPr>
          </m:sSubPr>
          <m:e>
            <m:r>
              <m:rPr>
                <m:sty m:val="p"/>
              </m:rPr>
              <w:rPr>
                <w:rFonts w:ascii="Cambria Math" w:hAnsi="Cambria Math"/>
              </w:rPr>
              <m:t>COP</m:t>
            </m:r>
          </m:e>
          <m:sub>
            <m:r>
              <m:rPr>
                <m:sty m:val="p"/>
              </m:rPr>
              <w:rPr>
                <w:rFonts w:ascii="Cambria Math" w:hAnsi="Cambria Math"/>
              </w:rPr>
              <m:t>x</m:t>
            </m:r>
          </m:sub>
        </m:sSub>
        <m:r>
          <m:rPr>
            <m:sty m:val="p"/>
          </m:rPr>
          <w:rPr>
            <w:rFonts w:ascii="Cambria Math" w:hAnsi="Cambria Math"/>
          </w:rPr>
          <m:t>=Reference Unit  COP@Speed</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COPTempModFac</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COPAirFlowModFac</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COPWaterFlowModFac</m:t>
            </m:r>
          </m:e>
          <m:sub>
            <m:r>
              <m:rPr>
                <m:sty m:val="p"/>
              </m:rPr>
              <w:rPr>
                <w:rFonts w:ascii="Cambria Math" w:hAnsi="Cambria Math"/>
              </w:rPr>
              <m:t>x</m:t>
            </m:r>
          </m:sub>
        </m:sSub>
      </m:oMath>
      <w:r w:rsidR="00BF0D20" w:rsidRPr="00BF0D20">
        <w:t xml:space="preserve"> </w:t>
      </w:r>
    </w:p>
    <w:p w:rsidR="00BF0D20" w:rsidRPr="00BF0D20" w:rsidRDefault="00BF0D20" w:rsidP="00BF0D20"/>
    <w:p w:rsidR="00BF0D20" w:rsidRPr="00BF0D20" w:rsidRDefault="00BF0D20" w:rsidP="00BF0D20">
      <w:r w:rsidRPr="00BF0D20">
        <w:t>The heating capacity at the corresponding speed ratio is:</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heating,SpeedRatio</m:t>
              </m:r>
            </m:sub>
          </m:sSub>
          <m:r>
            <m:rPr>
              <m:sty m:val="p"/>
            </m:rPr>
            <w:rPr>
              <w:rFonts w:ascii="Cambria Math" w:hAnsi="Cambria Math"/>
            </w:rPr>
            <m:t>=</m:t>
          </m:r>
          <m:d>
            <m:dPr>
              <m:ctrlPr>
                <w:rPr>
                  <w:rFonts w:ascii="Cambria Math" w:hAnsi="Cambria Math"/>
                </w:rPr>
              </m:ctrlPr>
            </m:dPr>
            <m:e>
              <m:r>
                <m:rPr>
                  <m:sty m:val="p"/>
                </m:rPr>
                <w:rPr>
                  <w:rFonts w:ascii="Cambria Math" w:hAnsi="Cambria Math"/>
                </w:rPr>
                <m:t>1.0-SpeedRatio</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heating,x-1</m:t>
              </m:r>
            </m:sub>
          </m:sSub>
          <m:r>
            <m:rPr>
              <m:sty m:val="p"/>
            </m:rPr>
            <w:rPr>
              <w:rFonts w:ascii="Cambria Math" w:hAnsi="Cambria Math"/>
            </w:rPr>
            <m:t>+SpeedRatio*</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m:t>
              </m:r>
            </m:sub>
          </m:sSub>
        </m:oMath>
      </m:oMathPara>
    </w:p>
    <w:p w:rsidR="00BF0D20" w:rsidRPr="00BF0D20" w:rsidRDefault="00BF0D20" w:rsidP="00BF0D20">
      <w:r w:rsidRPr="00BF0D20">
        <w:t xml:space="preserve">And the power consumption is </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Power</m:t>
              </m:r>
            </m:e>
            <m:sub>
              <m:r>
                <m:rPr>
                  <m:sty m:val="p"/>
                </m:rPr>
                <w:rPr>
                  <w:rFonts w:ascii="Cambria Math" w:hAnsi="Cambria Math"/>
                </w:rPr>
                <m:t>SpeedRatio</m:t>
              </m:r>
            </m:sub>
          </m:sSub>
          <m:r>
            <m:rPr>
              <m:sty m:val="p"/>
            </m:rPr>
            <w:rPr>
              <w:rFonts w:ascii="Cambria Math" w:hAnsi="Cambria Math"/>
            </w:rPr>
            <m:t>=</m:t>
          </m:r>
          <m:d>
            <m:dPr>
              <m:ctrlPr>
                <w:rPr>
                  <w:rFonts w:ascii="Cambria Math" w:hAnsi="Cambria Math"/>
                </w:rPr>
              </m:ctrlPr>
            </m:dPr>
            <m:e>
              <m:r>
                <m:rPr>
                  <m:sty m:val="p"/>
                </m:rPr>
                <w:rPr>
                  <w:rFonts w:ascii="Cambria Math" w:hAnsi="Cambria Math"/>
                </w:rPr>
                <m:t>1.0-SpeedRatio</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m:t>
              </m:r>
            </m:e>
            <m:sub>
              <m:r>
                <m:rPr>
                  <m:sty m:val="p"/>
                </m:rPr>
                <w:rPr>
                  <w:rFonts w:ascii="Cambria Math" w:hAnsi="Cambria Math"/>
                </w:rPr>
                <m:t>x-1</m:t>
              </m:r>
            </m:sub>
          </m:sSub>
          <m:r>
            <m:rPr>
              <m:sty m:val="p"/>
            </m:rPr>
            <w:rPr>
              <w:rFonts w:ascii="Cambria Math" w:hAnsi="Cambria Math"/>
            </w:rPr>
            <m:t>+SpeedRatio*</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heating,x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COP</m:t>
              </m:r>
            </m:e>
            <m:sub>
              <m:r>
                <m:rPr>
                  <m:sty m:val="p"/>
                </m:rPr>
                <w:rPr>
                  <w:rFonts w:ascii="Cambria Math" w:hAnsi="Cambria Math"/>
                </w:rPr>
                <m:t>x</m:t>
              </m:r>
            </m:sub>
          </m:sSub>
        </m:oMath>
      </m:oMathPara>
    </w:p>
    <w:p w:rsidR="00BF0D20" w:rsidRPr="00BF0D20" w:rsidRDefault="00BF0D20" w:rsidP="00BF0D20"/>
    <w:p w:rsidR="00BF0D20" w:rsidRPr="00BF0D20" w:rsidRDefault="00BF0D20" w:rsidP="00BF0D20">
      <w:r w:rsidRPr="00BF0D20">
        <w:t xml:space="preserve">If the speed reaches the highest level, the speed ratio becomes 1.0, and Speed x represents the highest speed.  </w:t>
      </w:r>
    </w:p>
    <w:p w:rsidR="00BF0D20" w:rsidRPr="00BF0D20" w:rsidRDefault="00BF0D20" w:rsidP="00BF0D20"/>
    <w:p w:rsidR="00BF0D20" w:rsidRPr="00BF0D20" w:rsidRDefault="00BF0D20" w:rsidP="00BF0D20">
      <w:r w:rsidRPr="00BF0D20">
        <w:t>For the higher speeds, calculations of the total water side heating capacity, evaporator cooling capacity and compressor power</w:t>
      </w:r>
      <w:proofErr w:type="gramStart"/>
      <w:r w:rsidRPr="00BF0D20">
        <w:t>,  i.e</w:t>
      </w:r>
      <w:proofErr w:type="gramEnd"/>
      <w:r w:rsidRPr="00BF0D20">
        <w:t xml:space="preserve">. how to add or subtract the pump and fan power, are the same as the lowest speed. </w:t>
      </w:r>
      <w:r w:rsidR="00130EF2">
        <w:t xml:space="preserve">The power </w:t>
      </w:r>
      <w:proofErr w:type="spellStart"/>
      <w:r w:rsidR="00130EF2">
        <w:t>power</w:t>
      </w:r>
      <w:proofErr w:type="spellEnd"/>
      <w:r w:rsidR="00130EF2">
        <w:t xml:space="preserve"> is interpolated between the two neighboring speed levels, and the fan power is obtained from a parent object. </w:t>
      </w:r>
    </w:p>
    <w:p w:rsidR="00BF0D20" w:rsidRPr="00BF0D20" w:rsidRDefault="00BF0D20" w:rsidP="00BF0D20"/>
    <w:p w:rsidR="00BF0D20" w:rsidRPr="00BF0D20" w:rsidRDefault="00BF0D20" w:rsidP="00BF0D20">
      <w:r w:rsidRPr="00BF0D20">
        <w:t>Finally, the condenser water outlet temperature is calculated based on the total water heating capacity of the DX coil and the actual condenser water mass flow rate.</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cond,out,water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cond,in,water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heating</m:t>
                  </m:r>
                  <m:r>
                    <m:rPr>
                      <m:sty m:val="p"/>
                    </m:rPr>
                    <w:rPr>
                      <w:rFonts w:ascii="Cambria Math" w:hAnsi="Cambria Math"/>
                    </w:rPr>
                    <m:t>,</m:t>
                  </m:r>
                  <m:r>
                    <w:rPr>
                      <w:rFonts w:ascii="Cambria Math" w:hAnsi="Cambria Math"/>
                    </w:rPr>
                    <m:t>tot</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cond</m:t>
                  </m:r>
                  <m:r>
                    <m:rPr>
                      <m:sty m:val="p"/>
                    </m:rPr>
                    <w:rPr>
                      <w:rFonts w:ascii="Cambria Math" w:hAnsi="Cambria Math"/>
                    </w:rPr>
                    <m:t>,</m:t>
                  </m:r>
                  <m:r>
                    <w:rPr>
                      <w:rFonts w:ascii="Cambria Math" w:hAnsi="Cambria Math"/>
                    </w:rPr>
                    <m:t>water</m:t>
                  </m:r>
                </m:sub>
              </m:sSub>
              <m:sSub>
                <m:sSubPr>
                  <m:ctrlPr>
                    <w:rPr>
                      <w:rFonts w:ascii="Cambria Math" w:hAnsi="Cambria Math"/>
                    </w:rPr>
                  </m:ctrlPr>
                </m:sSubPr>
                <m:e>
                  <m:r>
                    <w:rPr>
                      <w:rFonts w:ascii="Cambria Math" w:hAnsi="Cambria Math"/>
                    </w:rPr>
                    <m:t>Cp</m:t>
                  </m:r>
                </m:e>
                <m:sub>
                  <m:r>
                    <w:rPr>
                      <w:rFonts w:ascii="Cambria Math" w:hAnsi="Cambria Math"/>
                    </w:rPr>
                    <m:t>water</m:t>
                  </m:r>
                </m:sub>
              </m:sSub>
            </m:den>
          </m:f>
        </m:oMath>
      </m:oMathPara>
    </w:p>
    <w:p w:rsidR="00BF0D20" w:rsidRPr="00BF0D20" w:rsidRDefault="00BF0D20" w:rsidP="00BF0D20"/>
    <w:p w:rsidR="00BF0D20" w:rsidRPr="00BF0D20" w:rsidRDefault="00BF0D20" w:rsidP="00BF0D20">
      <w:r w:rsidRPr="00BF0D20">
        <w:t xml:space="preserve">This evaporator cooling capacity is used to calculate the air-side performance of the heat pump water heater (HPWH) DX coil. The crankcase heater power, and the exiting air conditions for the HPWH DX coil are calculated the same way as they are for the DX cooling coil model (cycling fan, cycling coil). </w:t>
      </w:r>
    </w:p>
    <w:p w:rsidR="00BF0D20" w:rsidRPr="00BF0D20" w:rsidRDefault="00BF0D20" w:rsidP="00BF0D20"/>
    <w:p w:rsidR="00BF0D20" w:rsidRPr="00BF0D20" w:rsidRDefault="00BF0D20" w:rsidP="00BF0D20">
      <w:r w:rsidRPr="00BF0D20">
        <w:t xml:space="preserve">Calculation of sensible heat ratio at off-rated conditions uses the ADP/BF approach described for the variable-speed, water-source cooling coil object, i.e. </w:t>
      </w:r>
      <w:proofErr w:type="spellStart"/>
      <w:r w:rsidRPr="00BF0D20">
        <w:t>Coil:Cooling:WaterToAirHeatPump:VariableSpeedEquationFit</w:t>
      </w:r>
      <w:proofErr w:type="spellEnd"/>
      <w:r w:rsidRPr="00BF0D20">
        <w:t xml:space="preserve">. It is assumed that the </w:t>
      </w:r>
      <w:proofErr w:type="spellStart"/>
      <w:r w:rsidRPr="00BF0D20">
        <w:t>Ao</w:t>
      </w:r>
      <w:proofErr w:type="spellEnd"/>
      <w:r w:rsidRPr="00BF0D20">
        <w:t xml:space="preserve"> (effective surface area in the BF correlation) parameter mainly depends on the compressor speed. In the IDF file, the user needs to input SHRs at individual compressor speeds. And then, within the VS water heating coil module, the </w:t>
      </w:r>
      <w:proofErr w:type="spellStart"/>
      <w:r w:rsidRPr="00BF0D20">
        <w:t>Ao</w:t>
      </w:r>
      <w:proofErr w:type="spellEnd"/>
      <w:r w:rsidRPr="00BF0D20">
        <w:t xml:space="preserve"> parameter is calculated, specific to each compressor speed at the design air flow rate, and then do linear interpolation of </w:t>
      </w:r>
      <w:proofErr w:type="spellStart"/>
      <w:r w:rsidRPr="00BF0D20">
        <w:t>Ao</w:t>
      </w:r>
      <w:proofErr w:type="spellEnd"/>
      <w:r w:rsidRPr="00BF0D20">
        <w:t xml:space="preserve"> between neighboring compressor speeds. For calculating SHRs in energy simulations, the module first calculates the </w:t>
      </w:r>
      <w:proofErr w:type="spellStart"/>
      <w:r w:rsidRPr="00BF0D20">
        <w:t>Ao</w:t>
      </w:r>
      <w:proofErr w:type="spellEnd"/>
      <w:r w:rsidRPr="00BF0D20">
        <w:t xml:space="preserve"> parameter related to the actual compressor speed, and then uses the simulated </w:t>
      </w:r>
      <w:proofErr w:type="spellStart"/>
      <w:r w:rsidRPr="00BF0D20">
        <w:t>Ao</w:t>
      </w:r>
      <w:proofErr w:type="spellEnd"/>
      <w:r w:rsidRPr="00BF0D20">
        <w:t xml:space="preserve"> parameter in the original BF correlation to correlate the effect of varied indoor air flow rate.</w:t>
      </w:r>
    </w:p>
    <w:p w:rsidR="00BF0D20" w:rsidRPr="00BF0D20" w:rsidRDefault="00BF0D20" w:rsidP="00BF0D20"/>
    <w:p w:rsidR="00BF0D20" w:rsidRPr="00BF0D20" w:rsidRDefault="00BF0D20" w:rsidP="00BF0D20">
      <w:r w:rsidRPr="00BF0D20">
        <w:t>The effective surface area in the correlations of BF factor, between speed levels, is calculated as below:</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o,SpeedRatio</m:t>
              </m:r>
            </m:sub>
          </m:sSub>
          <m:r>
            <m:rPr>
              <m:sty m:val="p"/>
            </m:rPr>
            <w:rPr>
              <w:rFonts w:ascii="Cambria Math" w:hAnsi="Cambria Math"/>
            </w:rPr>
            <m:t>=</m:t>
          </m:r>
          <m:d>
            <m:dPr>
              <m:ctrlPr>
                <w:rPr>
                  <w:rFonts w:ascii="Cambria Math" w:hAnsi="Cambria Math"/>
                </w:rPr>
              </m:ctrlPr>
            </m:dPr>
            <m:e>
              <m:r>
                <m:rPr>
                  <m:sty m:val="p"/>
                </m:rPr>
                <w:rPr>
                  <w:rFonts w:ascii="Cambria Math" w:hAnsi="Cambria Math"/>
                </w:rPr>
                <m:t>1-SpeedRatio</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o,x-1</m:t>
              </m:r>
            </m:sub>
          </m:sSub>
          <m:r>
            <m:rPr>
              <m:sty m:val="p"/>
            </m:rPr>
            <w:rPr>
              <w:rFonts w:ascii="Cambria Math" w:hAnsi="Cambria Math"/>
            </w:rPr>
            <m:t>+SpeedRatio*</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o,x</m:t>
              </m:r>
            </m:sub>
          </m:sSub>
        </m:oMath>
      </m:oMathPara>
    </w:p>
    <w:p w:rsidR="00BF0D20" w:rsidRPr="00BF0D20" w:rsidRDefault="00BF0D20" w:rsidP="00BF0D20">
      <w:r w:rsidRPr="00BF0D20">
        <w:lastRenderedPageBreak/>
        <w:t xml:space="preserve">Using </w:t>
      </w:r>
      <w:proofErr w:type="spellStart"/>
      <w:r w:rsidRPr="00BF0D20">
        <w:t>Ao,SpeedRatio</w:t>
      </w:r>
      <w:proofErr w:type="spellEnd"/>
      <w:r w:rsidRPr="00BF0D20">
        <w:t xml:space="preserve"> in the same BF and SHR calculation procedure as the single speed DX cooling coil, one can get </w:t>
      </w:r>
      <w:proofErr w:type="spellStart"/>
      <w:r w:rsidRPr="00BF0D20">
        <w:t>BFSpeedRatio</w:t>
      </w:r>
      <w:proofErr w:type="spellEnd"/>
      <w:r w:rsidRPr="00BF0D20">
        <w:t xml:space="preserve">, and </w:t>
      </w:r>
      <w:proofErr w:type="spellStart"/>
      <w:r w:rsidRPr="00BF0D20">
        <w:t>SHRSpeedRatio</w:t>
      </w:r>
      <w:proofErr w:type="spellEnd"/>
      <w:r w:rsidRPr="00BF0D20">
        <w:t xml:space="preserve">. And the sensible cooling capacity is calculated: </w:t>
      </w:r>
    </w:p>
    <w:p w:rsidR="00BF0D20" w:rsidRPr="00BF0D20" w:rsidRDefault="000D6499" w:rsidP="00BF0D20">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cooling,sensible,SpeedRatio</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evap,SpeedRatio</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SHR</m:t>
              </m:r>
            </m:e>
            <m:sub>
              <m:r>
                <m:rPr>
                  <m:sty m:val="p"/>
                </m:rPr>
                <w:rPr>
                  <w:rFonts w:ascii="Cambria Math" w:hAnsi="Cambria Math"/>
                </w:rPr>
                <m:t>SpeedRatio</m:t>
              </m:r>
            </m:sub>
          </m:sSub>
        </m:oMath>
      </m:oMathPara>
    </w:p>
    <w:p w:rsidR="00BF0D20" w:rsidRPr="00BF0D20" w:rsidRDefault="00BF0D20" w:rsidP="00BF0D20"/>
    <w:p w:rsidR="00BF0D20" w:rsidRPr="00BF0D20" w:rsidRDefault="00BF0D20" w:rsidP="00BF0D20">
      <w:r w:rsidRPr="00BF0D20">
        <w:t xml:space="preserve">The latent cooling capacity is calculated: </w:t>
      </w:r>
    </w:p>
    <w:p w:rsidR="00BF0D20" w:rsidRPr="00BF0D20" w:rsidRDefault="000D6499" w:rsidP="00BF0D20">
      <m:oMathPara>
        <m:oMathParaPr>
          <m:jc m:val="left"/>
        </m:oMathPara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cooling,latent,SpeedRatio</m:t>
                  </m:r>
                </m:sub>
              </m:sSub>
              <m:r>
                <m:rPr>
                  <m:sty m:val="p"/>
                </m:rPr>
                <w:rPr>
                  <w:rFonts w:ascii="Cambria Math" w:hAnsi="Cambria Math"/>
                </w:rPr>
                <m:t>=Q</m:t>
              </m:r>
            </m:e>
            <m:sub>
              <m:r>
                <m:rPr>
                  <m:sty m:val="p"/>
                </m:rPr>
                <w:rPr>
                  <w:rFonts w:ascii="Cambria Math" w:hAnsi="Cambria Math"/>
                </w:rPr>
                <m:t>evap,SpeedRatio</m:t>
              </m:r>
            </m:sub>
          </m:sSub>
          <m:r>
            <m:rPr>
              <m:sty m:val="p"/>
            </m:rPr>
            <w:rPr>
              <w:rFonts w:ascii="Cambria Math" w:hAnsi="Cambria Math"/>
            </w:rPr>
            <m:t>*</m:t>
          </m:r>
          <m:d>
            <m:dPr>
              <m:ctrlPr>
                <w:rPr>
                  <w:rFonts w:ascii="Cambria Math" w:hAnsi="Cambria Math"/>
                </w:rPr>
              </m:ctrlPr>
            </m:dPr>
            <m:e>
              <m:r>
                <m:rPr>
                  <m:sty m:val="p"/>
                </m:rPr>
                <w:rPr>
                  <w:rFonts w:ascii="Cambria Math" w:hAnsi="Cambria Math"/>
                </w:rPr>
                <m:t>1.0-</m:t>
              </m:r>
              <m:sSub>
                <m:sSubPr>
                  <m:ctrlPr>
                    <w:rPr>
                      <w:rFonts w:ascii="Cambria Math" w:hAnsi="Cambria Math"/>
                    </w:rPr>
                  </m:ctrlPr>
                </m:sSubPr>
                <m:e>
                  <m:r>
                    <m:rPr>
                      <m:sty m:val="p"/>
                    </m:rPr>
                    <w:rPr>
                      <w:rFonts w:ascii="Cambria Math" w:hAnsi="Cambria Math"/>
                    </w:rPr>
                    <m:t>SHR</m:t>
                  </m:r>
                </m:e>
                <m:sub>
                  <m:r>
                    <m:rPr>
                      <m:sty m:val="p"/>
                    </m:rPr>
                    <w:rPr>
                      <w:rFonts w:ascii="Cambria Math" w:hAnsi="Cambria Math"/>
                    </w:rPr>
                    <m:t>SpeedRatio</m:t>
                  </m:r>
                </m:sub>
              </m:sSub>
            </m:e>
          </m:d>
        </m:oMath>
      </m:oMathPara>
    </w:p>
    <w:p w:rsidR="002E2645" w:rsidRPr="00BF0D20" w:rsidRDefault="002E2645" w:rsidP="00BF0D20">
      <w:pPr>
        <w:rPr>
          <w:b/>
          <w:i/>
        </w:rPr>
      </w:pPr>
    </w:p>
    <w:p w:rsidR="002E2645" w:rsidRDefault="002E2645" w:rsidP="00BF0D20"/>
    <w:p w:rsidR="006A6568" w:rsidRDefault="006A6568" w:rsidP="00BF0D20">
      <w:pPr>
        <w:rPr>
          <w:lang w:val="x-none" w:eastAsia="x-none"/>
        </w:rPr>
      </w:pPr>
      <w:r>
        <w:rPr>
          <w:lang w:val="x-none" w:eastAsia="x-none"/>
        </w:rPr>
        <w:br w:type="page"/>
      </w:r>
    </w:p>
    <w:p w:rsidR="003725C0" w:rsidRPr="00271482" w:rsidRDefault="005F0FD9" w:rsidP="003725C0">
      <w:pPr>
        <w:pStyle w:val="Heading3"/>
        <w:rPr>
          <w:lang w:val="en-US"/>
        </w:rPr>
      </w:pPr>
      <w:bookmarkStart w:id="13" w:name="_Toc408241314"/>
      <w:bookmarkEnd w:id="3"/>
      <w:bookmarkEnd w:id="4"/>
      <w:bookmarkEnd w:id="5"/>
      <w:bookmarkEnd w:id="6"/>
      <w:bookmarkEnd w:id="7"/>
      <w:bookmarkEnd w:id="8"/>
      <w:bookmarkEnd w:id="9"/>
      <w:bookmarkEnd w:id="10"/>
      <w:bookmarkEnd w:id="11"/>
      <w:proofErr w:type="spellStart"/>
      <w:r>
        <w:rPr>
          <w:lang w:val="en-US"/>
        </w:rPr>
        <w:lastRenderedPageBreak/>
        <w:t>Coil:WaterHeating</w:t>
      </w:r>
      <w:r w:rsidR="003725C0" w:rsidRPr="00271482">
        <w:rPr>
          <w:lang w:val="en-US"/>
        </w:rPr>
        <w:t>:</w:t>
      </w:r>
      <w:r>
        <w:rPr>
          <w:lang w:val="en-US"/>
        </w:rPr>
        <w:t>AirToWaterHeatPump</w:t>
      </w:r>
      <w:r w:rsidR="003725C0" w:rsidRPr="00271482">
        <w:rPr>
          <w:lang w:val="en-US"/>
        </w:rPr>
        <w:t>:</w:t>
      </w:r>
      <w:r w:rsidR="00035F61">
        <w:rPr>
          <w:lang w:val="en-US"/>
        </w:rPr>
        <w:t>VariableSpeed</w:t>
      </w:r>
      <w:proofErr w:type="spellEnd"/>
      <w:r w:rsidR="000B2A8D">
        <w:rPr>
          <w:lang w:val="en-US"/>
        </w:rPr>
        <w:t xml:space="preserve"> Sizing</w:t>
      </w:r>
      <w:bookmarkEnd w:id="13"/>
    </w:p>
    <w:p w:rsidR="00427123" w:rsidRDefault="005F0FD9" w:rsidP="00427123">
      <w:pPr>
        <w:jc w:val="both"/>
      </w:pPr>
      <w:r>
        <w:rPr>
          <w:rFonts w:cs="Arial"/>
        </w:rPr>
        <w:t>For the variable-speed air source water</w:t>
      </w:r>
      <w:r w:rsidR="007862E0" w:rsidRPr="007862E0">
        <w:rPr>
          <w:rFonts w:cs="Arial"/>
        </w:rPr>
        <w:t xml:space="preserve"> heating coil, a nominal speed level</w:t>
      </w:r>
      <w:r w:rsidR="00A93607">
        <w:rPr>
          <w:rFonts w:cs="Arial"/>
        </w:rPr>
        <w:t xml:space="preserve"> is specified</w:t>
      </w:r>
      <w:r w:rsidR="007862E0" w:rsidRPr="007862E0">
        <w:rPr>
          <w:rFonts w:cs="Arial"/>
        </w:rPr>
        <w:t>.</w:t>
      </w:r>
      <w:r w:rsidR="007862E0">
        <w:rPr>
          <w:rFonts w:cs="Arial"/>
        </w:rPr>
        <w:t xml:space="preserve"> During the sizing calculation</w:t>
      </w:r>
      <w:r w:rsidR="007862E0" w:rsidRPr="007862E0">
        <w:rPr>
          <w:rFonts w:cs="Arial"/>
        </w:rPr>
        <w:t xml:space="preserve">, the Rated </w:t>
      </w:r>
      <w:r>
        <w:rPr>
          <w:rFonts w:cs="Arial"/>
        </w:rPr>
        <w:t xml:space="preserve">Water </w:t>
      </w:r>
      <w:r w:rsidR="007862E0" w:rsidRPr="007862E0">
        <w:rPr>
          <w:rFonts w:cs="Arial"/>
        </w:rPr>
        <w:t xml:space="preserve">Heating Capacity at the Selected Nominal Speed Level should be </w:t>
      </w:r>
      <w:r>
        <w:rPr>
          <w:rFonts w:cs="Arial"/>
        </w:rPr>
        <w:t xml:space="preserve">given by the user, i.e. can’t be </w:t>
      </w:r>
      <w:proofErr w:type="spellStart"/>
      <w:r>
        <w:rPr>
          <w:rFonts w:cs="Arial"/>
        </w:rPr>
        <w:t>autosized</w:t>
      </w:r>
      <w:proofErr w:type="spellEnd"/>
      <w:r>
        <w:rPr>
          <w:rFonts w:cs="Arial"/>
        </w:rPr>
        <w:t xml:space="preserve">. </w:t>
      </w:r>
      <w:r w:rsidR="007862E0" w:rsidRPr="007862E0">
        <w:rPr>
          <w:rFonts w:cs="Arial"/>
        </w:rPr>
        <w:t xml:space="preserve">The default nominal speed level will be the highest speed. However, the model allows the user to select a nominal speed level rather than the highest. </w:t>
      </w:r>
      <w:r w:rsidR="007862E0">
        <w:t xml:space="preserve">If the user chooses to </w:t>
      </w:r>
      <w:proofErr w:type="spellStart"/>
      <w:r w:rsidR="007862E0">
        <w:t>autosize</w:t>
      </w:r>
      <w:proofErr w:type="spellEnd"/>
      <w:r w:rsidR="007862E0">
        <w:t xml:space="preserve"> </w:t>
      </w:r>
      <w:r w:rsidR="007862E0" w:rsidRPr="000302C7">
        <w:t xml:space="preserve">the Rated Air </w:t>
      </w:r>
      <w:r w:rsidR="009B1241">
        <w:t xml:space="preserve"> and Water </w:t>
      </w:r>
      <w:r w:rsidR="007862E0" w:rsidRPr="000302C7">
        <w:t>Volume Flow Rate</w:t>
      </w:r>
      <w:r w:rsidR="009B1241">
        <w:t>s</w:t>
      </w:r>
      <w:r w:rsidR="007862E0" w:rsidRPr="000302C7">
        <w:t xml:space="preserve">, </w:t>
      </w:r>
      <w:r w:rsidR="007862E0">
        <w:t>the flow rate</w:t>
      </w:r>
      <w:r w:rsidR="009B1241">
        <w:t>s</w:t>
      </w:r>
      <w:r w:rsidR="007862E0">
        <w:t xml:space="preserve">, as compared to the </w:t>
      </w:r>
      <w:r w:rsidR="007862E0" w:rsidRPr="000302C7">
        <w:t xml:space="preserve">Rated </w:t>
      </w:r>
      <w:r w:rsidR="009B1241">
        <w:t xml:space="preserve">Water </w:t>
      </w:r>
      <w:r w:rsidR="007862E0">
        <w:t>Heating</w:t>
      </w:r>
      <w:r w:rsidR="007862E0" w:rsidRPr="000302C7">
        <w:t xml:space="preserve"> Capacity</w:t>
      </w:r>
      <w:r w:rsidR="007862E0">
        <w:t xml:space="preserve">, is sized to have the same ratio as the air </w:t>
      </w:r>
      <w:r w:rsidR="009B1241">
        <w:t xml:space="preserve">and water </w:t>
      </w:r>
      <w:r w:rsidR="007862E0">
        <w:t>volume flow rate</w:t>
      </w:r>
      <w:r w:rsidR="009B1241">
        <w:t>s</w:t>
      </w:r>
      <w:r w:rsidR="007862E0">
        <w:t xml:space="preserve"> to the </w:t>
      </w:r>
      <w:r w:rsidR="00E23CCA">
        <w:t xml:space="preserve">water </w:t>
      </w:r>
      <w:r w:rsidR="007862E0">
        <w:t>heating capacity at the nominal speed, of the Reference Unit.</w:t>
      </w:r>
      <w:r w:rsidR="00427123">
        <w:t xml:space="preserve"> </w:t>
      </w:r>
    </w:p>
    <w:p w:rsidR="007862E0" w:rsidRPr="00427123" w:rsidRDefault="007862E0" w:rsidP="007862E0">
      <w:pPr>
        <w:pStyle w:val="BodyText"/>
        <w:spacing w:after="0"/>
        <w:rPr>
          <w:rFonts w:cs="Arial"/>
          <w:lang w:val="en-US"/>
        </w:rPr>
      </w:pPr>
    </w:p>
    <w:sectPr w:rsidR="007862E0" w:rsidRPr="00427123" w:rsidSect="000632D6">
      <w:headerReference w:type="default" r:id="rId13"/>
      <w:footerReference w:type="default" r:id="rId14"/>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499" w:rsidRDefault="000D6499">
      <w:r>
        <w:separator/>
      </w:r>
    </w:p>
  </w:endnote>
  <w:endnote w:type="continuationSeparator" w:id="0">
    <w:p w:rsidR="000D6499" w:rsidRDefault="000D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Default="005F0FD9">
    <w:pPr>
      <w:pStyle w:val="Footer"/>
      <w:pBdr>
        <w:top w:val="single" w:sz="6" w:space="1" w:color="auto"/>
      </w:pBdr>
      <w:spacing w:after="60"/>
      <w:rPr>
        <w:sz w:val="16"/>
        <w:szCs w:val="16"/>
      </w:rPr>
    </w:pPr>
    <w:r>
      <w:rPr>
        <w:sz w:val="16"/>
        <w:szCs w:val="16"/>
      </w:rPr>
      <w:t xml:space="preserve">COPYRIGHT ©  1996-2010 The Board of Trustees of the </w:t>
    </w:r>
    <w:smartTag w:uri="urn:schemas-microsoft-com:office:smarttags" w:element="PlaceType">
      <w:r>
        <w:rPr>
          <w:sz w:val="16"/>
          <w:szCs w:val="16"/>
        </w:rPr>
        <w:t>University</w:t>
      </w:r>
    </w:smartTag>
    <w:r>
      <w:rPr>
        <w:sz w:val="16"/>
        <w:szCs w:val="16"/>
      </w:rPr>
      <w:t xml:space="preserve"> of </w:t>
    </w:r>
    <w:smartTag w:uri="urn:schemas-microsoft-com:office:smarttags" w:element="PlaceName">
      <w:r>
        <w:rPr>
          <w:sz w:val="16"/>
          <w:szCs w:val="16"/>
        </w:rPr>
        <w:t>Illinois</w:t>
      </w:r>
    </w:smartTag>
    <w:r>
      <w:rPr>
        <w:sz w:val="16"/>
        <w:szCs w:val="16"/>
      </w:rPr>
      <w:t xml:space="preserve"> and the Regents of the </w:t>
    </w:r>
    <w:smartTag w:uri="urn:schemas-microsoft-com:office:smarttags" w:element="PlaceType">
      <w:r>
        <w:rPr>
          <w:sz w:val="16"/>
          <w:szCs w:val="16"/>
        </w:rPr>
        <w:t>University</w:t>
      </w:r>
    </w:smartTag>
    <w:r>
      <w:rPr>
        <w:sz w:val="16"/>
        <w:szCs w:val="16"/>
      </w:rPr>
      <w:t xml:space="preserve"> of </w:t>
    </w:r>
    <w:smartTag w:uri="urn:schemas-microsoft-com:office:smarttags" w:element="PlaceName">
      <w:r>
        <w:rPr>
          <w:sz w:val="16"/>
          <w:szCs w:val="16"/>
        </w:rPr>
        <w:t>California</w:t>
      </w:r>
    </w:smartTag>
    <w:r>
      <w:rPr>
        <w:sz w:val="16"/>
        <w:szCs w:val="16"/>
      </w:rPr>
      <w:t xml:space="preserve"> through the Ernest </w:t>
    </w:r>
    <w:smartTag w:uri="schemas-city2airport-com/woprcity2airport" w:element="City">
      <w:r>
        <w:rPr>
          <w:sz w:val="16"/>
          <w:szCs w:val="16"/>
        </w:rPr>
        <w:t>Orlando</w:t>
      </w:r>
    </w:smartTag>
    <w:r>
      <w:rPr>
        <w:sz w:val="16"/>
        <w:szCs w:val="16"/>
      </w:rPr>
      <w:t xml:space="preserve"> </w:t>
    </w:r>
    <w:smartTag w:uri="urn:schemas-microsoft-com:office:smarttags" w:element="City">
      <w:r>
        <w:rPr>
          <w:sz w:val="16"/>
          <w:szCs w:val="16"/>
        </w:rPr>
        <w:t>Lawrence</w:t>
      </w:r>
    </w:smartTag>
    <w:r>
      <w:rPr>
        <w:sz w:val="16"/>
        <w:szCs w:val="16"/>
      </w:rPr>
      <w:t xml:space="preserve"> </w:t>
    </w:r>
    <w:smartTag w:uri="urn:schemas-microsoft-com:office:smarttags" w:element="place">
      <w:smartTag w:uri="urn:schemas-microsoft-com:office:smarttags" w:element="City">
        <w:r>
          <w:rPr>
            <w:sz w:val="16"/>
            <w:szCs w:val="16"/>
          </w:rPr>
          <w:t>Berkeley</w:t>
        </w:r>
      </w:smartTag>
    </w:smartTag>
    <w:r>
      <w:rPr>
        <w:sz w:val="16"/>
        <w:szCs w:val="16"/>
      </w:rPr>
      <w:t xml:space="preserve"> National Laboratory.</w:t>
    </w:r>
  </w:p>
  <w:p w:rsidR="005F0FD9" w:rsidRDefault="005F0FD9">
    <w:pPr>
      <w:pStyle w:val="Footer"/>
      <w:spacing w:after="60"/>
      <w:rPr>
        <w:sz w:val="16"/>
        <w:szCs w:val="16"/>
      </w:rPr>
    </w:pPr>
    <w:r>
      <w:rPr>
        <w:sz w:val="16"/>
        <w:szCs w:val="16"/>
      </w:rPr>
      <w:t xml:space="preserve">All Rights Reserved. No part of this material may be reproduced or transmitted in any form or by any means without the prior written permission of the </w:t>
    </w:r>
    <w:smartTag w:uri="urn:schemas-microsoft-com:office:smarttags" w:element="PlaceType">
      <w:r>
        <w:rPr>
          <w:sz w:val="16"/>
          <w:szCs w:val="16"/>
        </w:rPr>
        <w:t>University</w:t>
      </w:r>
    </w:smartTag>
    <w:r>
      <w:rPr>
        <w:sz w:val="16"/>
        <w:szCs w:val="16"/>
      </w:rPr>
      <w:t xml:space="preserve"> of </w:t>
    </w:r>
    <w:smartTag w:uri="urn:schemas-microsoft-com:office:smarttags" w:element="PlaceName">
      <w:r>
        <w:rPr>
          <w:sz w:val="16"/>
          <w:szCs w:val="16"/>
        </w:rPr>
        <w:t>Illinois</w:t>
      </w:r>
    </w:smartTag>
    <w:r>
      <w:rPr>
        <w:sz w:val="16"/>
        <w:szCs w:val="16"/>
      </w:rPr>
      <w:t xml:space="preserve"> or the Ernest </w:t>
    </w:r>
    <w:smartTag w:uri="schemas-city2airport-com/woprcity2airport" w:element="City">
      <w:r>
        <w:rPr>
          <w:sz w:val="16"/>
          <w:szCs w:val="16"/>
        </w:rPr>
        <w:t>Orlando</w:t>
      </w:r>
    </w:smartTag>
    <w:r>
      <w:rPr>
        <w:sz w:val="16"/>
        <w:szCs w:val="16"/>
      </w:rPr>
      <w:t xml:space="preserve"> </w:t>
    </w:r>
    <w:smartTag w:uri="urn:schemas-microsoft-com:office:smarttags" w:element="City">
      <w:r>
        <w:rPr>
          <w:sz w:val="16"/>
          <w:szCs w:val="16"/>
        </w:rPr>
        <w:t>Lawrence</w:t>
      </w:r>
    </w:smartTag>
    <w:r>
      <w:rPr>
        <w:sz w:val="16"/>
        <w:szCs w:val="16"/>
      </w:rPr>
      <w:t xml:space="preserve"> </w:t>
    </w:r>
    <w:smartTag w:uri="urn:schemas-microsoft-com:office:smarttags" w:element="City">
      <w:smartTag w:uri="urn:schemas-microsoft-com:office:smarttags" w:element="place">
        <w:r>
          <w:rPr>
            <w:sz w:val="16"/>
            <w:szCs w:val="16"/>
          </w:rPr>
          <w:t>Berkeley</w:t>
        </w:r>
      </w:smartTag>
    </w:smartTag>
    <w:r>
      <w:rPr>
        <w:sz w:val="16"/>
        <w:szCs w:val="16"/>
      </w:rPr>
      <w:t xml:space="preserve"> National Laboratory.</w:t>
    </w:r>
  </w:p>
  <w:p w:rsidR="005F0FD9" w:rsidRPr="00B852B8" w:rsidRDefault="005F0FD9" w:rsidP="00B852B8">
    <w:pPr>
      <w:pStyle w:val="Footer"/>
      <w:spacing w:after="60"/>
      <w:rPr>
        <w:sz w:val="16"/>
        <w:szCs w:val="16"/>
      </w:rPr>
    </w:pPr>
    <w:proofErr w:type="spellStart"/>
    <w:r>
      <w:rPr>
        <w:sz w:val="16"/>
        <w:szCs w:val="16"/>
      </w:rPr>
      <w:t>EnergyPlus</w:t>
    </w:r>
    <w:proofErr w:type="spellEnd"/>
    <w:r>
      <w:rPr>
        <w:sz w:val="16"/>
        <w:szCs w:val="16"/>
      </w:rPr>
      <w:t xml:space="preserve"> is a Trademark of the </w:t>
    </w:r>
    <w:smartTag w:uri="urn:schemas-microsoft-com:office:smarttags" w:element="country-region">
      <w:smartTag w:uri="urn:schemas-microsoft-com:office:smarttags" w:element="place">
        <w:r>
          <w:rPr>
            <w:sz w:val="16"/>
            <w:szCs w:val="16"/>
          </w:rPr>
          <w:t>US</w:t>
        </w:r>
      </w:smartTag>
    </w:smartTag>
    <w:r>
      <w:rPr>
        <w:sz w:val="16"/>
        <w:szCs w:val="16"/>
      </w:rPr>
      <w:t xml:space="preserve"> Department of Energy.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Default="005F0FD9">
    <w:pPr>
      <w:pStyle w:val="Footer"/>
      <w:pBdr>
        <w:top w:val="single" w:sz="8" w:space="1" w:color="auto"/>
      </w:pBdr>
      <w:tabs>
        <w:tab w:val="clear" w:pos="4320"/>
      </w:tabs>
    </w:pPr>
    <w:r>
      <w:fldChar w:fldCharType="begin"/>
    </w:r>
    <w:r>
      <w:instrText xml:space="preserve"> DATE \@ "M/d/yy" </w:instrText>
    </w:r>
    <w:r>
      <w:fldChar w:fldCharType="separate"/>
    </w:r>
    <w:r w:rsidR="00A064D0">
      <w:rPr>
        <w:noProof/>
      </w:rPr>
      <w:t>1/6/15</w:t>
    </w:r>
    <w:r>
      <w:fldChar w:fldCharType="end"/>
    </w:r>
    <w:r>
      <w:tab/>
    </w:r>
    <w:r>
      <w:fldChar w:fldCharType="begin"/>
    </w:r>
    <w:r>
      <w:instrText xml:space="preserve"> PAGE  \* MERGEFORMAT </w:instrText>
    </w:r>
    <w:r>
      <w:fldChar w:fldCharType="separate"/>
    </w:r>
    <w:r w:rsidR="00A064D0">
      <w:rPr>
        <w:noProof/>
      </w:rPr>
      <w:t>i</w:t>
    </w:r>
    <w:r>
      <w:fldChar w:fldCharType="end"/>
    </w:r>
    <w:r>
      <w:t xml:space="preserve"> </w:t>
    </w:r>
  </w:p>
  <w:p w:rsidR="005F0FD9" w:rsidRDefault="005F0F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Default="005F0FD9">
    <w:pPr>
      <w:pStyle w:val="Footer"/>
      <w:pBdr>
        <w:top w:val="single" w:sz="8" w:space="1" w:color="auto"/>
      </w:pBdr>
      <w:tabs>
        <w:tab w:val="clear" w:pos="4320"/>
      </w:tabs>
    </w:pPr>
    <w:r>
      <w:fldChar w:fldCharType="begin"/>
    </w:r>
    <w:r>
      <w:instrText xml:space="preserve"> DATE \@ "M/d/yy" </w:instrText>
    </w:r>
    <w:r>
      <w:fldChar w:fldCharType="separate"/>
    </w:r>
    <w:r w:rsidR="00A064D0">
      <w:rPr>
        <w:noProof/>
      </w:rPr>
      <w:t>1/6/15</w:t>
    </w:r>
    <w:r>
      <w:fldChar w:fldCharType="end"/>
    </w:r>
    <w:r>
      <w:tab/>
    </w:r>
    <w:r>
      <w:fldChar w:fldCharType="begin"/>
    </w:r>
    <w:r>
      <w:instrText xml:space="preserve"> PAGE  \* MERGEFORMAT </w:instrText>
    </w:r>
    <w:r>
      <w:fldChar w:fldCharType="separate"/>
    </w:r>
    <w:r w:rsidR="00A064D0">
      <w:rPr>
        <w:noProof/>
      </w:rPr>
      <w:t>6</w:t>
    </w:r>
    <w:r>
      <w:fldChar w:fldCharType="end"/>
    </w:r>
    <w:r>
      <w:t xml:space="preserve"> </w:t>
    </w:r>
  </w:p>
  <w:p w:rsidR="005F0FD9" w:rsidRDefault="005F0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499" w:rsidRDefault="000D6499">
      <w:r>
        <w:separator/>
      </w:r>
    </w:p>
  </w:footnote>
  <w:footnote w:type="continuationSeparator" w:id="0">
    <w:p w:rsidR="000D6499" w:rsidRDefault="000D6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Default="005F0FD9" w:rsidP="00D85C83">
    <w:pPr>
      <w:pStyle w:val="TitleHeader"/>
    </w:pPr>
    <w:r>
      <w:t xml:space="preserve">EnergyPlus™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Default="005F0FD9" w:rsidP="00D85C83">
    <w:pPr>
      <w:pStyle w:val="TOCHeader"/>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Pr="005A49CA" w:rsidRDefault="00143732" w:rsidP="00440634">
    <w:pPr>
      <w:pStyle w:val="Header"/>
    </w:pPr>
    <w:fldSimple w:instr=" STYLEREF &quot;Heading 1&quot; \* MERGEFORMAT ">
      <w:r w:rsidR="00A064D0">
        <w:rPr>
          <w:noProof/>
        </w:rPr>
        <w:t>Overview</w:t>
      </w:r>
    </w:fldSimple>
    <w:r w:rsidR="005F0FD9" w:rsidRPr="005A49CA">
      <w:tab/>
    </w:r>
    <w:r w:rsidR="005F0FD9" w:rsidRPr="005A49CA">
      <w:fldChar w:fldCharType="begin"/>
    </w:r>
    <w:r w:rsidR="005F0FD9" w:rsidRPr="005A49CA">
      <w:instrText xml:space="preserve"> STYLEREF "Heading 2" \* MERGEFORMAT </w:instrText>
    </w:r>
    <w:r w:rsidR="005F0FD9" w:rsidRPr="005A49CA">
      <w:fldChar w:fldCharType="separate"/>
    </w:r>
    <w:r w:rsidR="00A064D0">
      <w:rPr>
        <w:b/>
        <w:bCs/>
        <w:noProof/>
        <w:lang w:val="en-US"/>
      </w:rPr>
      <w:t>Error! No text of specified style in document.</w:t>
    </w:r>
    <w:r w:rsidR="005F0FD9" w:rsidRPr="005A49CA">
      <w:fldChar w:fldCharType="end"/>
    </w:r>
  </w:p>
  <w:p w:rsidR="005F0FD9" w:rsidRDefault="005F0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63E8"/>
    <w:multiLevelType w:val="hybridMultilevel"/>
    <w:tmpl w:val="EA44BB60"/>
    <w:lvl w:ilvl="0" w:tplc="E5E41E5E">
      <w:start w:val="1"/>
      <w:numFmt w:val="decimal"/>
      <w:lvlText w:val="%1)"/>
      <w:lvlJc w:val="left"/>
      <w:pPr>
        <w:tabs>
          <w:tab w:val="num" w:pos="720"/>
        </w:tabs>
        <w:ind w:left="720" w:hanging="360"/>
      </w:pPr>
      <w:rPr>
        <w:rFonts w:ascii="Arial Black" w:hAnsi="Arial Black" w:cs="Arial Black"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A5242"/>
    <w:multiLevelType w:val="singleLevel"/>
    <w:tmpl w:val="D8FE0690"/>
    <w:lvl w:ilvl="0">
      <w:start w:val="1"/>
      <w:numFmt w:val="decimal"/>
      <w:pStyle w:val="Bulletfirst"/>
      <w:lvlText w:val="(%1)"/>
      <w:lvlJc w:val="left"/>
      <w:pPr>
        <w:tabs>
          <w:tab w:val="num" w:pos="1440"/>
        </w:tabs>
        <w:ind w:left="1440" w:hanging="360"/>
      </w:pPr>
      <w:rPr>
        <w:rFonts w:hint="default"/>
      </w:rPr>
    </w:lvl>
  </w:abstractNum>
  <w:abstractNum w:abstractNumId="3">
    <w:nsid w:val="3DEC5983"/>
    <w:multiLevelType w:val="hybridMultilevel"/>
    <w:tmpl w:val="97BCAC2A"/>
    <w:name w:val="heading"/>
    <w:lvl w:ilvl="0" w:tplc="6A3E41E0">
      <w:start w:val="1"/>
      <w:numFmt w:val="bullet"/>
      <w:lvlText w:val=""/>
      <w:lvlJc w:val="left"/>
      <w:pPr>
        <w:tabs>
          <w:tab w:val="num" w:pos="1800"/>
        </w:tabs>
        <w:ind w:left="1800" w:hanging="360"/>
      </w:pPr>
      <w:rPr>
        <w:rFonts w:ascii="Symbol" w:hAnsi="Symbol" w:hint="default"/>
      </w:rPr>
    </w:lvl>
    <w:lvl w:ilvl="1" w:tplc="8548B830" w:tentative="1">
      <w:start w:val="1"/>
      <w:numFmt w:val="bullet"/>
      <w:lvlText w:val="o"/>
      <w:lvlJc w:val="left"/>
      <w:pPr>
        <w:tabs>
          <w:tab w:val="num" w:pos="2520"/>
        </w:tabs>
        <w:ind w:left="2520" w:hanging="360"/>
      </w:pPr>
      <w:rPr>
        <w:rFonts w:ascii="Courier New" w:hAnsi="Courier New" w:cs="Courier New" w:hint="default"/>
      </w:rPr>
    </w:lvl>
    <w:lvl w:ilvl="2" w:tplc="9364C878" w:tentative="1">
      <w:start w:val="1"/>
      <w:numFmt w:val="bullet"/>
      <w:lvlText w:val=""/>
      <w:lvlJc w:val="left"/>
      <w:pPr>
        <w:tabs>
          <w:tab w:val="num" w:pos="3240"/>
        </w:tabs>
        <w:ind w:left="3240" w:hanging="360"/>
      </w:pPr>
      <w:rPr>
        <w:rFonts w:ascii="Wingdings" w:hAnsi="Wingdings" w:hint="default"/>
      </w:rPr>
    </w:lvl>
    <w:lvl w:ilvl="3" w:tplc="48B232E4" w:tentative="1">
      <w:start w:val="1"/>
      <w:numFmt w:val="bullet"/>
      <w:lvlText w:val=""/>
      <w:lvlJc w:val="left"/>
      <w:pPr>
        <w:tabs>
          <w:tab w:val="num" w:pos="3960"/>
        </w:tabs>
        <w:ind w:left="3960" w:hanging="360"/>
      </w:pPr>
      <w:rPr>
        <w:rFonts w:ascii="Symbol" w:hAnsi="Symbol" w:hint="default"/>
      </w:rPr>
    </w:lvl>
    <w:lvl w:ilvl="4" w:tplc="B2B8DCDE" w:tentative="1">
      <w:start w:val="1"/>
      <w:numFmt w:val="bullet"/>
      <w:lvlText w:val="o"/>
      <w:lvlJc w:val="left"/>
      <w:pPr>
        <w:tabs>
          <w:tab w:val="num" w:pos="4680"/>
        </w:tabs>
        <w:ind w:left="4680" w:hanging="360"/>
      </w:pPr>
      <w:rPr>
        <w:rFonts w:ascii="Courier New" w:hAnsi="Courier New" w:cs="Courier New" w:hint="default"/>
      </w:rPr>
    </w:lvl>
    <w:lvl w:ilvl="5" w:tplc="C58E8668" w:tentative="1">
      <w:start w:val="1"/>
      <w:numFmt w:val="bullet"/>
      <w:lvlText w:val=""/>
      <w:lvlJc w:val="left"/>
      <w:pPr>
        <w:tabs>
          <w:tab w:val="num" w:pos="5400"/>
        </w:tabs>
        <w:ind w:left="5400" w:hanging="360"/>
      </w:pPr>
      <w:rPr>
        <w:rFonts w:ascii="Wingdings" w:hAnsi="Wingdings" w:hint="default"/>
      </w:rPr>
    </w:lvl>
    <w:lvl w:ilvl="6" w:tplc="D73A5762" w:tentative="1">
      <w:start w:val="1"/>
      <w:numFmt w:val="bullet"/>
      <w:lvlText w:val=""/>
      <w:lvlJc w:val="left"/>
      <w:pPr>
        <w:tabs>
          <w:tab w:val="num" w:pos="6120"/>
        </w:tabs>
        <w:ind w:left="6120" w:hanging="360"/>
      </w:pPr>
      <w:rPr>
        <w:rFonts w:ascii="Symbol" w:hAnsi="Symbol" w:hint="default"/>
      </w:rPr>
    </w:lvl>
    <w:lvl w:ilvl="7" w:tplc="C4208F22" w:tentative="1">
      <w:start w:val="1"/>
      <w:numFmt w:val="bullet"/>
      <w:lvlText w:val="o"/>
      <w:lvlJc w:val="left"/>
      <w:pPr>
        <w:tabs>
          <w:tab w:val="num" w:pos="6840"/>
        </w:tabs>
        <w:ind w:left="6840" w:hanging="360"/>
      </w:pPr>
      <w:rPr>
        <w:rFonts w:ascii="Courier New" w:hAnsi="Courier New" w:cs="Courier New" w:hint="default"/>
      </w:rPr>
    </w:lvl>
    <w:lvl w:ilvl="8" w:tplc="A2447BD8" w:tentative="1">
      <w:start w:val="1"/>
      <w:numFmt w:val="bullet"/>
      <w:lvlText w:val=""/>
      <w:lvlJc w:val="left"/>
      <w:pPr>
        <w:tabs>
          <w:tab w:val="num" w:pos="7560"/>
        </w:tabs>
        <w:ind w:left="7560" w:hanging="360"/>
      </w:pPr>
      <w:rPr>
        <w:rFonts w:ascii="Wingdings" w:hAnsi="Wingdings" w:hint="default"/>
      </w:rPr>
    </w:lvl>
  </w:abstractNum>
  <w:abstractNum w:abstractNumId="4">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5A93396"/>
    <w:multiLevelType w:val="hybridMultilevel"/>
    <w:tmpl w:val="BDB43E1E"/>
    <w:lvl w:ilvl="0" w:tplc="470284D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8">
    <w:nsid w:val="65CB5DA9"/>
    <w:multiLevelType w:val="hybridMultilevel"/>
    <w:tmpl w:val="E14A5DBC"/>
    <w:lvl w:ilvl="0" w:tplc="04090001">
      <w:start w:val="1"/>
      <w:numFmt w:val="decimal"/>
      <w:pStyle w:val="NormalBullet"/>
      <w:lvlText w:val="%1)"/>
      <w:legacy w:legacy="1" w:legacySpace="0" w:legacyIndent="360"/>
      <w:lvlJc w:val="left"/>
      <w:pPr>
        <w:ind w:left="1440" w:hanging="360"/>
      </w:pPr>
      <w:rPr>
        <w:rFonts w:ascii="Arial Black" w:hAnsi="Arial Black" w:cs="Arial Black" w:hint="default"/>
        <w:b w:val="0"/>
        <w:bCs w:val="0"/>
        <w:i w:val="0"/>
        <w:iCs w:val="0"/>
        <w:sz w:val="18"/>
        <w:szCs w:val="18"/>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9">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1">
    <w:nsid w:val="7F2337A0"/>
    <w:multiLevelType w:val="singleLevel"/>
    <w:tmpl w:val="7DCEB1F8"/>
    <w:lvl w:ilvl="0">
      <w:start w:val="1"/>
      <w:numFmt w:val="decimal"/>
      <w:pStyle w:val="Bulletwoindent"/>
      <w:lvlText w:val="(%1)"/>
      <w:lvlJc w:val="left"/>
      <w:pPr>
        <w:tabs>
          <w:tab w:val="num" w:pos="1440"/>
        </w:tabs>
        <w:ind w:left="1440" w:hanging="360"/>
      </w:pPr>
      <w:rPr>
        <w:rFonts w:hint="default"/>
      </w:rPr>
    </w:lvl>
  </w:abstractNum>
  <w:num w:numId="1">
    <w:abstractNumId w:val="6"/>
  </w:num>
  <w:num w:numId="2">
    <w:abstractNumId w:val="2"/>
  </w:num>
  <w:num w:numId="3">
    <w:abstractNumId w:val="11"/>
  </w:num>
  <w:num w:numId="4">
    <w:abstractNumId w:val="8"/>
  </w:num>
  <w:num w:numId="5">
    <w:abstractNumId w:val="7"/>
  </w:num>
  <w:num w:numId="6">
    <w:abstractNumId w:val="0"/>
  </w:num>
  <w:num w:numId="7">
    <w:abstractNumId w:val="5"/>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clickAndTypeStyle w:val="BodyText"/>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2339"/>
    <w:rsid w:val="00002989"/>
    <w:rsid w:val="00006171"/>
    <w:rsid w:val="000062D9"/>
    <w:rsid w:val="00006EC5"/>
    <w:rsid w:val="0000765E"/>
    <w:rsid w:val="00007F59"/>
    <w:rsid w:val="00011B85"/>
    <w:rsid w:val="00011C59"/>
    <w:rsid w:val="00013AF7"/>
    <w:rsid w:val="00014F06"/>
    <w:rsid w:val="00015135"/>
    <w:rsid w:val="000151DD"/>
    <w:rsid w:val="0001563B"/>
    <w:rsid w:val="0001611C"/>
    <w:rsid w:val="00017277"/>
    <w:rsid w:val="00017B63"/>
    <w:rsid w:val="00021ECE"/>
    <w:rsid w:val="00022494"/>
    <w:rsid w:val="00023ABB"/>
    <w:rsid w:val="00023E4D"/>
    <w:rsid w:val="00024367"/>
    <w:rsid w:val="00025F8F"/>
    <w:rsid w:val="00026461"/>
    <w:rsid w:val="00027C60"/>
    <w:rsid w:val="000302C7"/>
    <w:rsid w:val="00035B99"/>
    <w:rsid w:val="00035F61"/>
    <w:rsid w:val="0003648D"/>
    <w:rsid w:val="000400DF"/>
    <w:rsid w:val="00042B15"/>
    <w:rsid w:val="0004733B"/>
    <w:rsid w:val="0004753E"/>
    <w:rsid w:val="0005046A"/>
    <w:rsid w:val="00051506"/>
    <w:rsid w:val="00053B2C"/>
    <w:rsid w:val="000561C8"/>
    <w:rsid w:val="000563C4"/>
    <w:rsid w:val="00056EA8"/>
    <w:rsid w:val="000570F2"/>
    <w:rsid w:val="000577B3"/>
    <w:rsid w:val="00061397"/>
    <w:rsid w:val="000632D6"/>
    <w:rsid w:val="000633FB"/>
    <w:rsid w:val="00066409"/>
    <w:rsid w:val="000705C5"/>
    <w:rsid w:val="000713C8"/>
    <w:rsid w:val="000726B4"/>
    <w:rsid w:val="00072787"/>
    <w:rsid w:val="00073ABA"/>
    <w:rsid w:val="00080867"/>
    <w:rsid w:val="000809C8"/>
    <w:rsid w:val="00082BE3"/>
    <w:rsid w:val="00082DAA"/>
    <w:rsid w:val="000833D0"/>
    <w:rsid w:val="00086E44"/>
    <w:rsid w:val="000876EE"/>
    <w:rsid w:val="00091494"/>
    <w:rsid w:val="00091629"/>
    <w:rsid w:val="00091645"/>
    <w:rsid w:val="00092263"/>
    <w:rsid w:val="00093D98"/>
    <w:rsid w:val="0009566B"/>
    <w:rsid w:val="0009593D"/>
    <w:rsid w:val="00095B43"/>
    <w:rsid w:val="000A060B"/>
    <w:rsid w:val="000A307F"/>
    <w:rsid w:val="000A3DED"/>
    <w:rsid w:val="000A4119"/>
    <w:rsid w:val="000B00EF"/>
    <w:rsid w:val="000B19B7"/>
    <w:rsid w:val="000B2789"/>
    <w:rsid w:val="000B2A8D"/>
    <w:rsid w:val="000B30C0"/>
    <w:rsid w:val="000B33D8"/>
    <w:rsid w:val="000B4622"/>
    <w:rsid w:val="000B48BC"/>
    <w:rsid w:val="000B49FB"/>
    <w:rsid w:val="000B4D59"/>
    <w:rsid w:val="000B586C"/>
    <w:rsid w:val="000B6266"/>
    <w:rsid w:val="000B7AB5"/>
    <w:rsid w:val="000C05F7"/>
    <w:rsid w:val="000C0997"/>
    <w:rsid w:val="000C0F0F"/>
    <w:rsid w:val="000C2E18"/>
    <w:rsid w:val="000C32B3"/>
    <w:rsid w:val="000C49D8"/>
    <w:rsid w:val="000C52C8"/>
    <w:rsid w:val="000C5A08"/>
    <w:rsid w:val="000C5E2C"/>
    <w:rsid w:val="000C6FA7"/>
    <w:rsid w:val="000C79FE"/>
    <w:rsid w:val="000C7EFE"/>
    <w:rsid w:val="000D37CA"/>
    <w:rsid w:val="000D48AA"/>
    <w:rsid w:val="000D4DE4"/>
    <w:rsid w:val="000D5515"/>
    <w:rsid w:val="000D55B8"/>
    <w:rsid w:val="000D6499"/>
    <w:rsid w:val="000D7BF6"/>
    <w:rsid w:val="000E097E"/>
    <w:rsid w:val="000E1352"/>
    <w:rsid w:val="000E24E6"/>
    <w:rsid w:val="000E4761"/>
    <w:rsid w:val="000E5914"/>
    <w:rsid w:val="000E676F"/>
    <w:rsid w:val="000F0075"/>
    <w:rsid w:val="000F2DE5"/>
    <w:rsid w:val="000F2F1B"/>
    <w:rsid w:val="000F3CD9"/>
    <w:rsid w:val="000F5066"/>
    <w:rsid w:val="000F5183"/>
    <w:rsid w:val="000F6B22"/>
    <w:rsid w:val="0010088A"/>
    <w:rsid w:val="001020A8"/>
    <w:rsid w:val="00103B88"/>
    <w:rsid w:val="00105D62"/>
    <w:rsid w:val="001070E0"/>
    <w:rsid w:val="001110A2"/>
    <w:rsid w:val="001115D0"/>
    <w:rsid w:val="0011168B"/>
    <w:rsid w:val="0011389E"/>
    <w:rsid w:val="001208A4"/>
    <w:rsid w:val="00124425"/>
    <w:rsid w:val="0012452B"/>
    <w:rsid w:val="00124C87"/>
    <w:rsid w:val="00126DA5"/>
    <w:rsid w:val="00126F40"/>
    <w:rsid w:val="00130EF2"/>
    <w:rsid w:val="0013197E"/>
    <w:rsid w:val="001325AE"/>
    <w:rsid w:val="0013274C"/>
    <w:rsid w:val="0013533C"/>
    <w:rsid w:val="00136D32"/>
    <w:rsid w:val="00137731"/>
    <w:rsid w:val="001379AC"/>
    <w:rsid w:val="001413B5"/>
    <w:rsid w:val="0014214E"/>
    <w:rsid w:val="00143732"/>
    <w:rsid w:val="001464CB"/>
    <w:rsid w:val="001466CA"/>
    <w:rsid w:val="00146D83"/>
    <w:rsid w:val="00146EC7"/>
    <w:rsid w:val="001478C8"/>
    <w:rsid w:val="00152BED"/>
    <w:rsid w:val="001534B4"/>
    <w:rsid w:val="00153AA9"/>
    <w:rsid w:val="001550E9"/>
    <w:rsid w:val="00155CED"/>
    <w:rsid w:val="00156D38"/>
    <w:rsid w:val="001571CD"/>
    <w:rsid w:val="00160881"/>
    <w:rsid w:val="00160902"/>
    <w:rsid w:val="00163D3A"/>
    <w:rsid w:val="00165F7C"/>
    <w:rsid w:val="00167712"/>
    <w:rsid w:val="001705B0"/>
    <w:rsid w:val="0017061A"/>
    <w:rsid w:val="00171C9A"/>
    <w:rsid w:val="001726E6"/>
    <w:rsid w:val="00172EA0"/>
    <w:rsid w:val="00174033"/>
    <w:rsid w:val="00176D9B"/>
    <w:rsid w:val="0017797E"/>
    <w:rsid w:val="001805E7"/>
    <w:rsid w:val="0018134E"/>
    <w:rsid w:val="0018411D"/>
    <w:rsid w:val="00185845"/>
    <w:rsid w:val="00185A6A"/>
    <w:rsid w:val="00185D4C"/>
    <w:rsid w:val="00190F27"/>
    <w:rsid w:val="001923D1"/>
    <w:rsid w:val="00192411"/>
    <w:rsid w:val="00195013"/>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6C8"/>
    <w:rsid w:val="001B5B01"/>
    <w:rsid w:val="001B60CB"/>
    <w:rsid w:val="001C081F"/>
    <w:rsid w:val="001C0E4B"/>
    <w:rsid w:val="001C1F1D"/>
    <w:rsid w:val="001C3B9C"/>
    <w:rsid w:val="001C51A6"/>
    <w:rsid w:val="001C5834"/>
    <w:rsid w:val="001C6243"/>
    <w:rsid w:val="001D1121"/>
    <w:rsid w:val="001D1A38"/>
    <w:rsid w:val="001D1F40"/>
    <w:rsid w:val="001D240A"/>
    <w:rsid w:val="001D3001"/>
    <w:rsid w:val="001D46B2"/>
    <w:rsid w:val="001D538C"/>
    <w:rsid w:val="001D5927"/>
    <w:rsid w:val="001E3322"/>
    <w:rsid w:val="001E4C2C"/>
    <w:rsid w:val="001E6F52"/>
    <w:rsid w:val="001F0D03"/>
    <w:rsid w:val="001F15A7"/>
    <w:rsid w:val="001F1CFF"/>
    <w:rsid w:val="001F43AD"/>
    <w:rsid w:val="001F4F09"/>
    <w:rsid w:val="001F6C88"/>
    <w:rsid w:val="001F714E"/>
    <w:rsid w:val="001F774E"/>
    <w:rsid w:val="0020154C"/>
    <w:rsid w:val="00201B91"/>
    <w:rsid w:val="002020AC"/>
    <w:rsid w:val="0020246F"/>
    <w:rsid w:val="00202AFA"/>
    <w:rsid w:val="00202DE6"/>
    <w:rsid w:val="00202F14"/>
    <w:rsid w:val="0020597B"/>
    <w:rsid w:val="00205D1F"/>
    <w:rsid w:val="00207167"/>
    <w:rsid w:val="00212A22"/>
    <w:rsid w:val="00212AAA"/>
    <w:rsid w:val="00214CA1"/>
    <w:rsid w:val="002161DD"/>
    <w:rsid w:val="00216BC6"/>
    <w:rsid w:val="00221EE4"/>
    <w:rsid w:val="002222AD"/>
    <w:rsid w:val="00223D03"/>
    <w:rsid w:val="002246A4"/>
    <w:rsid w:val="0022723B"/>
    <w:rsid w:val="00227BEE"/>
    <w:rsid w:val="0023060E"/>
    <w:rsid w:val="00233427"/>
    <w:rsid w:val="00235222"/>
    <w:rsid w:val="0023766E"/>
    <w:rsid w:val="00240BA4"/>
    <w:rsid w:val="00240D5A"/>
    <w:rsid w:val="00243011"/>
    <w:rsid w:val="00245946"/>
    <w:rsid w:val="002463C7"/>
    <w:rsid w:val="002465C2"/>
    <w:rsid w:val="00252C3A"/>
    <w:rsid w:val="0025313D"/>
    <w:rsid w:val="002541EB"/>
    <w:rsid w:val="00257733"/>
    <w:rsid w:val="00261473"/>
    <w:rsid w:val="00262F2C"/>
    <w:rsid w:val="00263992"/>
    <w:rsid w:val="0026400B"/>
    <w:rsid w:val="00264A45"/>
    <w:rsid w:val="00265020"/>
    <w:rsid w:val="002657BA"/>
    <w:rsid w:val="00265D1C"/>
    <w:rsid w:val="00267733"/>
    <w:rsid w:val="00267B3E"/>
    <w:rsid w:val="002708B7"/>
    <w:rsid w:val="00270C33"/>
    <w:rsid w:val="002710E5"/>
    <w:rsid w:val="00271482"/>
    <w:rsid w:val="00274039"/>
    <w:rsid w:val="0027455F"/>
    <w:rsid w:val="0027534B"/>
    <w:rsid w:val="0027549E"/>
    <w:rsid w:val="0027705A"/>
    <w:rsid w:val="0028086E"/>
    <w:rsid w:val="002809FA"/>
    <w:rsid w:val="0028123E"/>
    <w:rsid w:val="00281F7D"/>
    <w:rsid w:val="00284063"/>
    <w:rsid w:val="00284387"/>
    <w:rsid w:val="00284920"/>
    <w:rsid w:val="0029168E"/>
    <w:rsid w:val="00292B35"/>
    <w:rsid w:val="00293C79"/>
    <w:rsid w:val="002946C1"/>
    <w:rsid w:val="00295667"/>
    <w:rsid w:val="0029711A"/>
    <w:rsid w:val="002A053F"/>
    <w:rsid w:val="002A091A"/>
    <w:rsid w:val="002A1EDA"/>
    <w:rsid w:val="002A4953"/>
    <w:rsid w:val="002A63CC"/>
    <w:rsid w:val="002A64D6"/>
    <w:rsid w:val="002A6C57"/>
    <w:rsid w:val="002A7438"/>
    <w:rsid w:val="002B0A79"/>
    <w:rsid w:val="002B1F98"/>
    <w:rsid w:val="002B1FE0"/>
    <w:rsid w:val="002B436E"/>
    <w:rsid w:val="002B442A"/>
    <w:rsid w:val="002B625B"/>
    <w:rsid w:val="002B6526"/>
    <w:rsid w:val="002B7218"/>
    <w:rsid w:val="002C0C83"/>
    <w:rsid w:val="002C15B3"/>
    <w:rsid w:val="002C2454"/>
    <w:rsid w:val="002C3836"/>
    <w:rsid w:val="002C4272"/>
    <w:rsid w:val="002C42CB"/>
    <w:rsid w:val="002C604E"/>
    <w:rsid w:val="002C6224"/>
    <w:rsid w:val="002D17A9"/>
    <w:rsid w:val="002D472F"/>
    <w:rsid w:val="002D5203"/>
    <w:rsid w:val="002D6A33"/>
    <w:rsid w:val="002D7AFC"/>
    <w:rsid w:val="002E00DF"/>
    <w:rsid w:val="002E23F7"/>
    <w:rsid w:val="002E2645"/>
    <w:rsid w:val="002E2FFC"/>
    <w:rsid w:val="002E68C0"/>
    <w:rsid w:val="002E7A36"/>
    <w:rsid w:val="002F0728"/>
    <w:rsid w:val="002F3033"/>
    <w:rsid w:val="002F36EC"/>
    <w:rsid w:val="002F3A7F"/>
    <w:rsid w:val="002F3C73"/>
    <w:rsid w:val="002F4729"/>
    <w:rsid w:val="002F59B9"/>
    <w:rsid w:val="00300A66"/>
    <w:rsid w:val="00301CF2"/>
    <w:rsid w:val="00303426"/>
    <w:rsid w:val="003046B6"/>
    <w:rsid w:val="00304BF7"/>
    <w:rsid w:val="0030534C"/>
    <w:rsid w:val="003064DC"/>
    <w:rsid w:val="003068DA"/>
    <w:rsid w:val="003144D7"/>
    <w:rsid w:val="003145BD"/>
    <w:rsid w:val="00316F8E"/>
    <w:rsid w:val="00317244"/>
    <w:rsid w:val="0032004B"/>
    <w:rsid w:val="00320320"/>
    <w:rsid w:val="0032200F"/>
    <w:rsid w:val="003231E2"/>
    <w:rsid w:val="00323559"/>
    <w:rsid w:val="00323B2E"/>
    <w:rsid w:val="00324F2C"/>
    <w:rsid w:val="00327221"/>
    <w:rsid w:val="00330333"/>
    <w:rsid w:val="00330DA0"/>
    <w:rsid w:val="00331275"/>
    <w:rsid w:val="00331293"/>
    <w:rsid w:val="00332C80"/>
    <w:rsid w:val="003348FA"/>
    <w:rsid w:val="00336BAF"/>
    <w:rsid w:val="0034193F"/>
    <w:rsid w:val="003421CC"/>
    <w:rsid w:val="0034434B"/>
    <w:rsid w:val="00344859"/>
    <w:rsid w:val="003467C7"/>
    <w:rsid w:val="00346887"/>
    <w:rsid w:val="003469D5"/>
    <w:rsid w:val="00347650"/>
    <w:rsid w:val="003515F3"/>
    <w:rsid w:val="0035292D"/>
    <w:rsid w:val="00353AB5"/>
    <w:rsid w:val="00353C04"/>
    <w:rsid w:val="00353C35"/>
    <w:rsid w:val="00354C53"/>
    <w:rsid w:val="00355A1E"/>
    <w:rsid w:val="0035623A"/>
    <w:rsid w:val="003610D0"/>
    <w:rsid w:val="00361A1E"/>
    <w:rsid w:val="00361E27"/>
    <w:rsid w:val="00361FCB"/>
    <w:rsid w:val="0036359C"/>
    <w:rsid w:val="0036556A"/>
    <w:rsid w:val="003720C6"/>
    <w:rsid w:val="003725C0"/>
    <w:rsid w:val="00372B58"/>
    <w:rsid w:val="00374891"/>
    <w:rsid w:val="003766D0"/>
    <w:rsid w:val="0038100D"/>
    <w:rsid w:val="003827C3"/>
    <w:rsid w:val="00382AB7"/>
    <w:rsid w:val="00383A32"/>
    <w:rsid w:val="00390397"/>
    <w:rsid w:val="003920CB"/>
    <w:rsid w:val="00392D19"/>
    <w:rsid w:val="003931D6"/>
    <w:rsid w:val="0039350A"/>
    <w:rsid w:val="0039403E"/>
    <w:rsid w:val="00394451"/>
    <w:rsid w:val="003A0CAC"/>
    <w:rsid w:val="003A25F1"/>
    <w:rsid w:val="003A2ECC"/>
    <w:rsid w:val="003A5297"/>
    <w:rsid w:val="003A74B0"/>
    <w:rsid w:val="003A7AE3"/>
    <w:rsid w:val="003A7D3E"/>
    <w:rsid w:val="003B028B"/>
    <w:rsid w:val="003B2312"/>
    <w:rsid w:val="003B28FE"/>
    <w:rsid w:val="003B3350"/>
    <w:rsid w:val="003B5318"/>
    <w:rsid w:val="003B5A38"/>
    <w:rsid w:val="003C0441"/>
    <w:rsid w:val="003C10CD"/>
    <w:rsid w:val="003C10E1"/>
    <w:rsid w:val="003C13EF"/>
    <w:rsid w:val="003C1B28"/>
    <w:rsid w:val="003C1D01"/>
    <w:rsid w:val="003C2503"/>
    <w:rsid w:val="003C288F"/>
    <w:rsid w:val="003C2AFE"/>
    <w:rsid w:val="003C3733"/>
    <w:rsid w:val="003C4A9C"/>
    <w:rsid w:val="003C5A7A"/>
    <w:rsid w:val="003C6F28"/>
    <w:rsid w:val="003C750C"/>
    <w:rsid w:val="003C786D"/>
    <w:rsid w:val="003C79C0"/>
    <w:rsid w:val="003D4027"/>
    <w:rsid w:val="003D5627"/>
    <w:rsid w:val="003D5BF7"/>
    <w:rsid w:val="003D6E42"/>
    <w:rsid w:val="003D7C8A"/>
    <w:rsid w:val="003E099F"/>
    <w:rsid w:val="003E128C"/>
    <w:rsid w:val="003E2755"/>
    <w:rsid w:val="003E2C74"/>
    <w:rsid w:val="003E3563"/>
    <w:rsid w:val="003E4274"/>
    <w:rsid w:val="003E5F50"/>
    <w:rsid w:val="003E600D"/>
    <w:rsid w:val="003E7E31"/>
    <w:rsid w:val="003F0F2C"/>
    <w:rsid w:val="003F12B4"/>
    <w:rsid w:val="003F132E"/>
    <w:rsid w:val="003F2151"/>
    <w:rsid w:val="003F43F2"/>
    <w:rsid w:val="003F7897"/>
    <w:rsid w:val="004109C1"/>
    <w:rsid w:val="00410DCD"/>
    <w:rsid w:val="00413F06"/>
    <w:rsid w:val="00414076"/>
    <w:rsid w:val="00415D29"/>
    <w:rsid w:val="00417A3D"/>
    <w:rsid w:val="0042285E"/>
    <w:rsid w:val="0042659B"/>
    <w:rsid w:val="00426C79"/>
    <w:rsid w:val="00427123"/>
    <w:rsid w:val="00431BB6"/>
    <w:rsid w:val="004344B6"/>
    <w:rsid w:val="00437A0C"/>
    <w:rsid w:val="00440634"/>
    <w:rsid w:val="00441D21"/>
    <w:rsid w:val="004430B7"/>
    <w:rsid w:val="0044341E"/>
    <w:rsid w:val="00443BD6"/>
    <w:rsid w:val="004463FC"/>
    <w:rsid w:val="0044688F"/>
    <w:rsid w:val="00446E72"/>
    <w:rsid w:val="00451A91"/>
    <w:rsid w:val="00451EFC"/>
    <w:rsid w:val="00453E77"/>
    <w:rsid w:val="004550AA"/>
    <w:rsid w:val="0045567E"/>
    <w:rsid w:val="00456646"/>
    <w:rsid w:val="00457191"/>
    <w:rsid w:val="00460195"/>
    <w:rsid w:val="00460D2C"/>
    <w:rsid w:val="004611E3"/>
    <w:rsid w:val="00462837"/>
    <w:rsid w:val="00463FD4"/>
    <w:rsid w:val="004649A4"/>
    <w:rsid w:val="00464E52"/>
    <w:rsid w:val="004654DE"/>
    <w:rsid w:val="004670B7"/>
    <w:rsid w:val="00470F05"/>
    <w:rsid w:val="00471AE4"/>
    <w:rsid w:val="0047600F"/>
    <w:rsid w:val="00481A3D"/>
    <w:rsid w:val="00482BFC"/>
    <w:rsid w:val="004845C9"/>
    <w:rsid w:val="004861DD"/>
    <w:rsid w:val="00486E1D"/>
    <w:rsid w:val="00487C22"/>
    <w:rsid w:val="0049083E"/>
    <w:rsid w:val="0049124B"/>
    <w:rsid w:val="004921C7"/>
    <w:rsid w:val="00492DAA"/>
    <w:rsid w:val="00497802"/>
    <w:rsid w:val="004A03EA"/>
    <w:rsid w:val="004A0A44"/>
    <w:rsid w:val="004A1265"/>
    <w:rsid w:val="004A1895"/>
    <w:rsid w:val="004A1B61"/>
    <w:rsid w:val="004A266D"/>
    <w:rsid w:val="004A412F"/>
    <w:rsid w:val="004A66FA"/>
    <w:rsid w:val="004A6B3A"/>
    <w:rsid w:val="004B1553"/>
    <w:rsid w:val="004B23B3"/>
    <w:rsid w:val="004B2B2B"/>
    <w:rsid w:val="004B3050"/>
    <w:rsid w:val="004B461C"/>
    <w:rsid w:val="004B467A"/>
    <w:rsid w:val="004B6AF7"/>
    <w:rsid w:val="004C0486"/>
    <w:rsid w:val="004C16F7"/>
    <w:rsid w:val="004C2C83"/>
    <w:rsid w:val="004C5C3F"/>
    <w:rsid w:val="004C7DAC"/>
    <w:rsid w:val="004D06A7"/>
    <w:rsid w:val="004D2654"/>
    <w:rsid w:val="004D5C26"/>
    <w:rsid w:val="004D6D5D"/>
    <w:rsid w:val="004E0B0A"/>
    <w:rsid w:val="004E1D8C"/>
    <w:rsid w:val="004E2AAD"/>
    <w:rsid w:val="004E66EE"/>
    <w:rsid w:val="004E678A"/>
    <w:rsid w:val="004E6C27"/>
    <w:rsid w:val="004F019B"/>
    <w:rsid w:val="004F030E"/>
    <w:rsid w:val="004F259F"/>
    <w:rsid w:val="004F5745"/>
    <w:rsid w:val="004F61D9"/>
    <w:rsid w:val="004F63C6"/>
    <w:rsid w:val="004F64C3"/>
    <w:rsid w:val="004F690B"/>
    <w:rsid w:val="004F6E40"/>
    <w:rsid w:val="004F7B9D"/>
    <w:rsid w:val="00500BFB"/>
    <w:rsid w:val="00500C0D"/>
    <w:rsid w:val="00502732"/>
    <w:rsid w:val="00502D97"/>
    <w:rsid w:val="00503600"/>
    <w:rsid w:val="00503F61"/>
    <w:rsid w:val="00503F95"/>
    <w:rsid w:val="00505E73"/>
    <w:rsid w:val="00513927"/>
    <w:rsid w:val="005154DE"/>
    <w:rsid w:val="005162EA"/>
    <w:rsid w:val="00527332"/>
    <w:rsid w:val="00531806"/>
    <w:rsid w:val="00531D9F"/>
    <w:rsid w:val="005353FE"/>
    <w:rsid w:val="00536A4A"/>
    <w:rsid w:val="00536EE0"/>
    <w:rsid w:val="005375E1"/>
    <w:rsid w:val="00537C9D"/>
    <w:rsid w:val="00544B5D"/>
    <w:rsid w:val="00550187"/>
    <w:rsid w:val="00550BC1"/>
    <w:rsid w:val="00551729"/>
    <w:rsid w:val="005531F6"/>
    <w:rsid w:val="005536FA"/>
    <w:rsid w:val="00554B11"/>
    <w:rsid w:val="00555026"/>
    <w:rsid w:val="00557533"/>
    <w:rsid w:val="00557650"/>
    <w:rsid w:val="00557779"/>
    <w:rsid w:val="00557E81"/>
    <w:rsid w:val="00557F4C"/>
    <w:rsid w:val="0056166E"/>
    <w:rsid w:val="00561D9A"/>
    <w:rsid w:val="00562446"/>
    <w:rsid w:val="00563B60"/>
    <w:rsid w:val="00563DAA"/>
    <w:rsid w:val="00564C94"/>
    <w:rsid w:val="005711EA"/>
    <w:rsid w:val="005716DB"/>
    <w:rsid w:val="00572176"/>
    <w:rsid w:val="00572BCC"/>
    <w:rsid w:val="00573A60"/>
    <w:rsid w:val="00575658"/>
    <w:rsid w:val="00576393"/>
    <w:rsid w:val="00576E05"/>
    <w:rsid w:val="00577451"/>
    <w:rsid w:val="00577F2C"/>
    <w:rsid w:val="005824B0"/>
    <w:rsid w:val="00584C92"/>
    <w:rsid w:val="00585F13"/>
    <w:rsid w:val="00585F80"/>
    <w:rsid w:val="00586353"/>
    <w:rsid w:val="005903AE"/>
    <w:rsid w:val="00590637"/>
    <w:rsid w:val="0059249E"/>
    <w:rsid w:val="00594C0F"/>
    <w:rsid w:val="00595788"/>
    <w:rsid w:val="00596296"/>
    <w:rsid w:val="005A03C5"/>
    <w:rsid w:val="005A0A8F"/>
    <w:rsid w:val="005A26BF"/>
    <w:rsid w:val="005A2BCE"/>
    <w:rsid w:val="005A4F94"/>
    <w:rsid w:val="005A5303"/>
    <w:rsid w:val="005A5D88"/>
    <w:rsid w:val="005A708D"/>
    <w:rsid w:val="005B0EE3"/>
    <w:rsid w:val="005B147E"/>
    <w:rsid w:val="005B3C2B"/>
    <w:rsid w:val="005B5BDD"/>
    <w:rsid w:val="005B681F"/>
    <w:rsid w:val="005B7F96"/>
    <w:rsid w:val="005B7FB8"/>
    <w:rsid w:val="005C0110"/>
    <w:rsid w:val="005C0F37"/>
    <w:rsid w:val="005C218B"/>
    <w:rsid w:val="005C2DAD"/>
    <w:rsid w:val="005C4F85"/>
    <w:rsid w:val="005C5044"/>
    <w:rsid w:val="005D0A4F"/>
    <w:rsid w:val="005D13A0"/>
    <w:rsid w:val="005D3C42"/>
    <w:rsid w:val="005D4F94"/>
    <w:rsid w:val="005D540F"/>
    <w:rsid w:val="005D67DE"/>
    <w:rsid w:val="005E04EF"/>
    <w:rsid w:val="005E241D"/>
    <w:rsid w:val="005E4A1C"/>
    <w:rsid w:val="005E4A1F"/>
    <w:rsid w:val="005E4B6F"/>
    <w:rsid w:val="005E5BA7"/>
    <w:rsid w:val="005E6649"/>
    <w:rsid w:val="005E6EBF"/>
    <w:rsid w:val="005E6FE1"/>
    <w:rsid w:val="005E7264"/>
    <w:rsid w:val="005F029E"/>
    <w:rsid w:val="005F06DB"/>
    <w:rsid w:val="005F0D37"/>
    <w:rsid w:val="005F0EA6"/>
    <w:rsid w:val="005F0FD9"/>
    <w:rsid w:val="005F2A52"/>
    <w:rsid w:val="005F2E0A"/>
    <w:rsid w:val="005F3989"/>
    <w:rsid w:val="005F5B72"/>
    <w:rsid w:val="005F6C8A"/>
    <w:rsid w:val="005F7415"/>
    <w:rsid w:val="005F7B2E"/>
    <w:rsid w:val="00600C5C"/>
    <w:rsid w:val="0060170C"/>
    <w:rsid w:val="00602699"/>
    <w:rsid w:val="006026B0"/>
    <w:rsid w:val="00602FAF"/>
    <w:rsid w:val="006052CB"/>
    <w:rsid w:val="00605343"/>
    <w:rsid w:val="00605CE0"/>
    <w:rsid w:val="00610E99"/>
    <w:rsid w:val="00610F09"/>
    <w:rsid w:val="00613A8F"/>
    <w:rsid w:val="0061467F"/>
    <w:rsid w:val="00614D6D"/>
    <w:rsid w:val="00615ADF"/>
    <w:rsid w:val="00616402"/>
    <w:rsid w:val="00617012"/>
    <w:rsid w:val="0062009C"/>
    <w:rsid w:val="00621B41"/>
    <w:rsid w:val="006265B9"/>
    <w:rsid w:val="00627244"/>
    <w:rsid w:val="0063360F"/>
    <w:rsid w:val="00636369"/>
    <w:rsid w:val="006364BD"/>
    <w:rsid w:val="00636C36"/>
    <w:rsid w:val="0063748D"/>
    <w:rsid w:val="00640FA7"/>
    <w:rsid w:val="00642DD0"/>
    <w:rsid w:val="0064525A"/>
    <w:rsid w:val="00650741"/>
    <w:rsid w:val="00651DDF"/>
    <w:rsid w:val="006531BF"/>
    <w:rsid w:val="00653F4F"/>
    <w:rsid w:val="006540B1"/>
    <w:rsid w:val="006547B9"/>
    <w:rsid w:val="00657399"/>
    <w:rsid w:val="006600E6"/>
    <w:rsid w:val="00661493"/>
    <w:rsid w:val="00661771"/>
    <w:rsid w:val="00662627"/>
    <w:rsid w:val="006626A8"/>
    <w:rsid w:val="0066335E"/>
    <w:rsid w:val="006640B5"/>
    <w:rsid w:val="00666BAA"/>
    <w:rsid w:val="00671491"/>
    <w:rsid w:val="0067184A"/>
    <w:rsid w:val="00671B01"/>
    <w:rsid w:val="0067289D"/>
    <w:rsid w:val="0067344C"/>
    <w:rsid w:val="00675047"/>
    <w:rsid w:val="00675E69"/>
    <w:rsid w:val="00675E87"/>
    <w:rsid w:val="00675EE9"/>
    <w:rsid w:val="0068048D"/>
    <w:rsid w:val="006804DE"/>
    <w:rsid w:val="0068246A"/>
    <w:rsid w:val="0068268F"/>
    <w:rsid w:val="006850B4"/>
    <w:rsid w:val="0068532B"/>
    <w:rsid w:val="00685948"/>
    <w:rsid w:val="00685EB9"/>
    <w:rsid w:val="00686F26"/>
    <w:rsid w:val="00692CA6"/>
    <w:rsid w:val="0069440B"/>
    <w:rsid w:val="00694965"/>
    <w:rsid w:val="00694966"/>
    <w:rsid w:val="00695C6F"/>
    <w:rsid w:val="0069665C"/>
    <w:rsid w:val="00696E6C"/>
    <w:rsid w:val="006A1992"/>
    <w:rsid w:val="006A29DE"/>
    <w:rsid w:val="006A3328"/>
    <w:rsid w:val="006A5271"/>
    <w:rsid w:val="006A5ABE"/>
    <w:rsid w:val="006A6568"/>
    <w:rsid w:val="006A73B7"/>
    <w:rsid w:val="006B0E56"/>
    <w:rsid w:val="006B1FF3"/>
    <w:rsid w:val="006B27A6"/>
    <w:rsid w:val="006B3D7B"/>
    <w:rsid w:val="006B45CC"/>
    <w:rsid w:val="006B541C"/>
    <w:rsid w:val="006B5B31"/>
    <w:rsid w:val="006B6687"/>
    <w:rsid w:val="006B7619"/>
    <w:rsid w:val="006B7744"/>
    <w:rsid w:val="006C0465"/>
    <w:rsid w:val="006C08AE"/>
    <w:rsid w:val="006C0BDF"/>
    <w:rsid w:val="006C1469"/>
    <w:rsid w:val="006C1927"/>
    <w:rsid w:val="006C22E4"/>
    <w:rsid w:val="006C273C"/>
    <w:rsid w:val="006C3153"/>
    <w:rsid w:val="006C514C"/>
    <w:rsid w:val="006C5447"/>
    <w:rsid w:val="006C5852"/>
    <w:rsid w:val="006C58DD"/>
    <w:rsid w:val="006C755B"/>
    <w:rsid w:val="006D1B96"/>
    <w:rsid w:val="006D2199"/>
    <w:rsid w:val="006D2297"/>
    <w:rsid w:val="006D29F1"/>
    <w:rsid w:val="006D40A1"/>
    <w:rsid w:val="006D4988"/>
    <w:rsid w:val="006D5636"/>
    <w:rsid w:val="006D6B50"/>
    <w:rsid w:val="006E00E1"/>
    <w:rsid w:val="006E25BF"/>
    <w:rsid w:val="006E2BC8"/>
    <w:rsid w:val="006E2F84"/>
    <w:rsid w:val="006E5166"/>
    <w:rsid w:val="006E5368"/>
    <w:rsid w:val="006E5D52"/>
    <w:rsid w:val="006E6DE5"/>
    <w:rsid w:val="006E6EC5"/>
    <w:rsid w:val="006E7E0F"/>
    <w:rsid w:val="006F0CE0"/>
    <w:rsid w:val="006F1979"/>
    <w:rsid w:val="006F291C"/>
    <w:rsid w:val="006F3D89"/>
    <w:rsid w:val="006F521A"/>
    <w:rsid w:val="007002BA"/>
    <w:rsid w:val="00700C9F"/>
    <w:rsid w:val="00701278"/>
    <w:rsid w:val="007018DB"/>
    <w:rsid w:val="0070432C"/>
    <w:rsid w:val="0070698A"/>
    <w:rsid w:val="00707143"/>
    <w:rsid w:val="007072DB"/>
    <w:rsid w:val="00707350"/>
    <w:rsid w:val="007114B6"/>
    <w:rsid w:val="00714F99"/>
    <w:rsid w:val="007167A6"/>
    <w:rsid w:val="00717E40"/>
    <w:rsid w:val="00721EA7"/>
    <w:rsid w:val="007235A7"/>
    <w:rsid w:val="00724232"/>
    <w:rsid w:val="0072558C"/>
    <w:rsid w:val="007256EA"/>
    <w:rsid w:val="00726099"/>
    <w:rsid w:val="00734468"/>
    <w:rsid w:val="0073770D"/>
    <w:rsid w:val="00740BE2"/>
    <w:rsid w:val="00740CCC"/>
    <w:rsid w:val="00740FB2"/>
    <w:rsid w:val="00744A22"/>
    <w:rsid w:val="007451ED"/>
    <w:rsid w:val="00745B2E"/>
    <w:rsid w:val="00745E58"/>
    <w:rsid w:val="007477B6"/>
    <w:rsid w:val="007529F5"/>
    <w:rsid w:val="007534DD"/>
    <w:rsid w:val="00755538"/>
    <w:rsid w:val="007555DF"/>
    <w:rsid w:val="007558C0"/>
    <w:rsid w:val="00756249"/>
    <w:rsid w:val="00760661"/>
    <w:rsid w:val="00760933"/>
    <w:rsid w:val="00760BD7"/>
    <w:rsid w:val="00761BD0"/>
    <w:rsid w:val="00763289"/>
    <w:rsid w:val="007635F0"/>
    <w:rsid w:val="007658E7"/>
    <w:rsid w:val="007665A9"/>
    <w:rsid w:val="007676B7"/>
    <w:rsid w:val="00770B08"/>
    <w:rsid w:val="00770F22"/>
    <w:rsid w:val="00771262"/>
    <w:rsid w:val="007727F6"/>
    <w:rsid w:val="00773298"/>
    <w:rsid w:val="007740B9"/>
    <w:rsid w:val="00775151"/>
    <w:rsid w:val="007777C8"/>
    <w:rsid w:val="00777C59"/>
    <w:rsid w:val="007803E0"/>
    <w:rsid w:val="007862E0"/>
    <w:rsid w:val="00787E29"/>
    <w:rsid w:val="00790C28"/>
    <w:rsid w:val="00790D1A"/>
    <w:rsid w:val="007925F6"/>
    <w:rsid w:val="00792D60"/>
    <w:rsid w:val="00794745"/>
    <w:rsid w:val="00795CBD"/>
    <w:rsid w:val="007A1041"/>
    <w:rsid w:val="007A2E3E"/>
    <w:rsid w:val="007A4DD2"/>
    <w:rsid w:val="007A50A1"/>
    <w:rsid w:val="007A578E"/>
    <w:rsid w:val="007A7267"/>
    <w:rsid w:val="007A743E"/>
    <w:rsid w:val="007B1943"/>
    <w:rsid w:val="007B26A0"/>
    <w:rsid w:val="007B2AA2"/>
    <w:rsid w:val="007B70F1"/>
    <w:rsid w:val="007B713C"/>
    <w:rsid w:val="007B72A4"/>
    <w:rsid w:val="007C0DCD"/>
    <w:rsid w:val="007C107F"/>
    <w:rsid w:val="007C1EA1"/>
    <w:rsid w:val="007C26B1"/>
    <w:rsid w:val="007C5200"/>
    <w:rsid w:val="007C6731"/>
    <w:rsid w:val="007C7263"/>
    <w:rsid w:val="007C73F3"/>
    <w:rsid w:val="007C7821"/>
    <w:rsid w:val="007C79F3"/>
    <w:rsid w:val="007C7D3E"/>
    <w:rsid w:val="007D04AF"/>
    <w:rsid w:val="007D05E1"/>
    <w:rsid w:val="007D1010"/>
    <w:rsid w:val="007D17AB"/>
    <w:rsid w:val="007D40C7"/>
    <w:rsid w:val="007D417D"/>
    <w:rsid w:val="007D65E5"/>
    <w:rsid w:val="007D7AFF"/>
    <w:rsid w:val="007E0C96"/>
    <w:rsid w:val="007E0F5D"/>
    <w:rsid w:val="007E4840"/>
    <w:rsid w:val="007E4F1C"/>
    <w:rsid w:val="007E5BDB"/>
    <w:rsid w:val="007F292D"/>
    <w:rsid w:val="007F3A58"/>
    <w:rsid w:val="007F4624"/>
    <w:rsid w:val="007F613B"/>
    <w:rsid w:val="007F6EBA"/>
    <w:rsid w:val="007F77F5"/>
    <w:rsid w:val="008000D1"/>
    <w:rsid w:val="00800856"/>
    <w:rsid w:val="008011BC"/>
    <w:rsid w:val="008014F6"/>
    <w:rsid w:val="008019BF"/>
    <w:rsid w:val="00801B0A"/>
    <w:rsid w:val="0080265A"/>
    <w:rsid w:val="0080269F"/>
    <w:rsid w:val="00802E5C"/>
    <w:rsid w:val="00804866"/>
    <w:rsid w:val="00805A51"/>
    <w:rsid w:val="00805C5D"/>
    <w:rsid w:val="00806C46"/>
    <w:rsid w:val="0080735B"/>
    <w:rsid w:val="00810F70"/>
    <w:rsid w:val="00811E82"/>
    <w:rsid w:val="00812D85"/>
    <w:rsid w:val="00813052"/>
    <w:rsid w:val="00813687"/>
    <w:rsid w:val="00814DD6"/>
    <w:rsid w:val="00815816"/>
    <w:rsid w:val="0082040D"/>
    <w:rsid w:val="008221D8"/>
    <w:rsid w:val="0082225B"/>
    <w:rsid w:val="008224C0"/>
    <w:rsid w:val="0082261A"/>
    <w:rsid w:val="00822B75"/>
    <w:rsid w:val="00823E8E"/>
    <w:rsid w:val="00825694"/>
    <w:rsid w:val="008259A8"/>
    <w:rsid w:val="008259D7"/>
    <w:rsid w:val="00826076"/>
    <w:rsid w:val="0082772C"/>
    <w:rsid w:val="00830850"/>
    <w:rsid w:val="00832A23"/>
    <w:rsid w:val="00833774"/>
    <w:rsid w:val="00834806"/>
    <w:rsid w:val="008349B1"/>
    <w:rsid w:val="00835178"/>
    <w:rsid w:val="00836BA7"/>
    <w:rsid w:val="00836F4D"/>
    <w:rsid w:val="00837E7E"/>
    <w:rsid w:val="00840802"/>
    <w:rsid w:val="00840BF4"/>
    <w:rsid w:val="0084122B"/>
    <w:rsid w:val="00841C21"/>
    <w:rsid w:val="00841CD1"/>
    <w:rsid w:val="008421EE"/>
    <w:rsid w:val="0084383C"/>
    <w:rsid w:val="008448ED"/>
    <w:rsid w:val="00845827"/>
    <w:rsid w:val="00845ED7"/>
    <w:rsid w:val="00846122"/>
    <w:rsid w:val="00846554"/>
    <w:rsid w:val="00846E7C"/>
    <w:rsid w:val="00847706"/>
    <w:rsid w:val="00847A92"/>
    <w:rsid w:val="00852C0F"/>
    <w:rsid w:val="00856061"/>
    <w:rsid w:val="00856477"/>
    <w:rsid w:val="00861503"/>
    <w:rsid w:val="00861743"/>
    <w:rsid w:val="0086229E"/>
    <w:rsid w:val="00863EA0"/>
    <w:rsid w:val="00864FCF"/>
    <w:rsid w:val="00865F90"/>
    <w:rsid w:val="00866FF1"/>
    <w:rsid w:val="008672E7"/>
    <w:rsid w:val="00867596"/>
    <w:rsid w:val="00870A03"/>
    <w:rsid w:val="00870CA7"/>
    <w:rsid w:val="00874F3E"/>
    <w:rsid w:val="00876FA0"/>
    <w:rsid w:val="0087757F"/>
    <w:rsid w:val="0088338B"/>
    <w:rsid w:val="008837BC"/>
    <w:rsid w:val="0088407B"/>
    <w:rsid w:val="00885507"/>
    <w:rsid w:val="0088662A"/>
    <w:rsid w:val="0089076E"/>
    <w:rsid w:val="00890BDF"/>
    <w:rsid w:val="00890EE3"/>
    <w:rsid w:val="00891CA6"/>
    <w:rsid w:val="00891E1B"/>
    <w:rsid w:val="00891E7B"/>
    <w:rsid w:val="00892845"/>
    <w:rsid w:val="00892B94"/>
    <w:rsid w:val="00892D20"/>
    <w:rsid w:val="008948D9"/>
    <w:rsid w:val="00896D81"/>
    <w:rsid w:val="008972AC"/>
    <w:rsid w:val="0089761C"/>
    <w:rsid w:val="00897D34"/>
    <w:rsid w:val="008A1D85"/>
    <w:rsid w:val="008A4037"/>
    <w:rsid w:val="008A4365"/>
    <w:rsid w:val="008A55D7"/>
    <w:rsid w:val="008A6E81"/>
    <w:rsid w:val="008A746B"/>
    <w:rsid w:val="008A7683"/>
    <w:rsid w:val="008B670F"/>
    <w:rsid w:val="008B799F"/>
    <w:rsid w:val="008C033A"/>
    <w:rsid w:val="008C12A8"/>
    <w:rsid w:val="008C1B25"/>
    <w:rsid w:val="008C2D94"/>
    <w:rsid w:val="008C34E2"/>
    <w:rsid w:val="008C3C3A"/>
    <w:rsid w:val="008C4E20"/>
    <w:rsid w:val="008C5771"/>
    <w:rsid w:val="008C7C96"/>
    <w:rsid w:val="008C7F8A"/>
    <w:rsid w:val="008D0D39"/>
    <w:rsid w:val="008D43A5"/>
    <w:rsid w:val="008D4D41"/>
    <w:rsid w:val="008E285A"/>
    <w:rsid w:val="008E4E2F"/>
    <w:rsid w:val="008E600E"/>
    <w:rsid w:val="008F15CE"/>
    <w:rsid w:val="008F3991"/>
    <w:rsid w:val="008F418A"/>
    <w:rsid w:val="008F42A4"/>
    <w:rsid w:val="008F44BA"/>
    <w:rsid w:val="00900A8F"/>
    <w:rsid w:val="00904CAF"/>
    <w:rsid w:val="009074A9"/>
    <w:rsid w:val="00907D53"/>
    <w:rsid w:val="009109D2"/>
    <w:rsid w:val="00910FDD"/>
    <w:rsid w:val="00913375"/>
    <w:rsid w:val="00913B29"/>
    <w:rsid w:val="00914797"/>
    <w:rsid w:val="0092139A"/>
    <w:rsid w:val="009215C0"/>
    <w:rsid w:val="00922908"/>
    <w:rsid w:val="00926471"/>
    <w:rsid w:val="00926D89"/>
    <w:rsid w:val="009314FD"/>
    <w:rsid w:val="009318A7"/>
    <w:rsid w:val="0093213E"/>
    <w:rsid w:val="00932AC7"/>
    <w:rsid w:val="009357BC"/>
    <w:rsid w:val="00935887"/>
    <w:rsid w:val="00937B47"/>
    <w:rsid w:val="00942D35"/>
    <w:rsid w:val="00943783"/>
    <w:rsid w:val="00943D0B"/>
    <w:rsid w:val="0094426F"/>
    <w:rsid w:val="00944814"/>
    <w:rsid w:val="00944D7E"/>
    <w:rsid w:val="009450D7"/>
    <w:rsid w:val="00946862"/>
    <w:rsid w:val="009507CA"/>
    <w:rsid w:val="00951A5D"/>
    <w:rsid w:val="009523D2"/>
    <w:rsid w:val="00953C44"/>
    <w:rsid w:val="00954801"/>
    <w:rsid w:val="00956271"/>
    <w:rsid w:val="00956EE5"/>
    <w:rsid w:val="00957714"/>
    <w:rsid w:val="00957CE6"/>
    <w:rsid w:val="00960152"/>
    <w:rsid w:val="009611BE"/>
    <w:rsid w:val="00965066"/>
    <w:rsid w:val="00965BFD"/>
    <w:rsid w:val="0097119D"/>
    <w:rsid w:val="00971721"/>
    <w:rsid w:val="00972A4C"/>
    <w:rsid w:val="009758E3"/>
    <w:rsid w:val="009774C8"/>
    <w:rsid w:val="00977E43"/>
    <w:rsid w:val="009819CF"/>
    <w:rsid w:val="00982DC4"/>
    <w:rsid w:val="00982EC0"/>
    <w:rsid w:val="009833DB"/>
    <w:rsid w:val="0098402D"/>
    <w:rsid w:val="0098587B"/>
    <w:rsid w:val="00985F88"/>
    <w:rsid w:val="00986406"/>
    <w:rsid w:val="009865EE"/>
    <w:rsid w:val="009905B6"/>
    <w:rsid w:val="009906EB"/>
    <w:rsid w:val="00990A51"/>
    <w:rsid w:val="00991DAC"/>
    <w:rsid w:val="0099467E"/>
    <w:rsid w:val="00994F3F"/>
    <w:rsid w:val="0099712B"/>
    <w:rsid w:val="009A034C"/>
    <w:rsid w:val="009A158B"/>
    <w:rsid w:val="009A374A"/>
    <w:rsid w:val="009A446B"/>
    <w:rsid w:val="009A4A85"/>
    <w:rsid w:val="009A7E73"/>
    <w:rsid w:val="009B0233"/>
    <w:rsid w:val="009B05AE"/>
    <w:rsid w:val="009B1241"/>
    <w:rsid w:val="009B24E9"/>
    <w:rsid w:val="009B2F7C"/>
    <w:rsid w:val="009B3A3D"/>
    <w:rsid w:val="009B55B0"/>
    <w:rsid w:val="009B5846"/>
    <w:rsid w:val="009B67FB"/>
    <w:rsid w:val="009B6FBE"/>
    <w:rsid w:val="009B7721"/>
    <w:rsid w:val="009C087C"/>
    <w:rsid w:val="009C0C4C"/>
    <w:rsid w:val="009C1EBF"/>
    <w:rsid w:val="009C38C0"/>
    <w:rsid w:val="009C4244"/>
    <w:rsid w:val="009C50DB"/>
    <w:rsid w:val="009C53C3"/>
    <w:rsid w:val="009C55A8"/>
    <w:rsid w:val="009C62F2"/>
    <w:rsid w:val="009C7405"/>
    <w:rsid w:val="009D0004"/>
    <w:rsid w:val="009D002C"/>
    <w:rsid w:val="009D2B5D"/>
    <w:rsid w:val="009D2FD3"/>
    <w:rsid w:val="009D48A5"/>
    <w:rsid w:val="009D4DF0"/>
    <w:rsid w:val="009D5DC0"/>
    <w:rsid w:val="009E0766"/>
    <w:rsid w:val="009E0B49"/>
    <w:rsid w:val="009E0C0D"/>
    <w:rsid w:val="009E28BC"/>
    <w:rsid w:val="009E2A73"/>
    <w:rsid w:val="009E2C55"/>
    <w:rsid w:val="009E367E"/>
    <w:rsid w:val="009E3CD5"/>
    <w:rsid w:val="009E4986"/>
    <w:rsid w:val="009E65B4"/>
    <w:rsid w:val="009E7CDC"/>
    <w:rsid w:val="009F020B"/>
    <w:rsid w:val="009F1620"/>
    <w:rsid w:val="009F1C6F"/>
    <w:rsid w:val="009F1D62"/>
    <w:rsid w:val="009F1FFA"/>
    <w:rsid w:val="009F5376"/>
    <w:rsid w:val="009F64A0"/>
    <w:rsid w:val="009F6E1C"/>
    <w:rsid w:val="00A01B43"/>
    <w:rsid w:val="00A02A21"/>
    <w:rsid w:val="00A047CB"/>
    <w:rsid w:val="00A064D0"/>
    <w:rsid w:val="00A06A27"/>
    <w:rsid w:val="00A06E34"/>
    <w:rsid w:val="00A07AEB"/>
    <w:rsid w:val="00A103AC"/>
    <w:rsid w:val="00A10829"/>
    <w:rsid w:val="00A12281"/>
    <w:rsid w:val="00A1748F"/>
    <w:rsid w:val="00A17B2E"/>
    <w:rsid w:val="00A17C01"/>
    <w:rsid w:val="00A2382D"/>
    <w:rsid w:val="00A238A6"/>
    <w:rsid w:val="00A2548D"/>
    <w:rsid w:val="00A2585D"/>
    <w:rsid w:val="00A26CBC"/>
    <w:rsid w:val="00A3112D"/>
    <w:rsid w:val="00A32A7B"/>
    <w:rsid w:val="00A33143"/>
    <w:rsid w:val="00A33450"/>
    <w:rsid w:val="00A33655"/>
    <w:rsid w:val="00A337B0"/>
    <w:rsid w:val="00A373D5"/>
    <w:rsid w:val="00A3799D"/>
    <w:rsid w:val="00A4060A"/>
    <w:rsid w:val="00A41B02"/>
    <w:rsid w:val="00A4228F"/>
    <w:rsid w:val="00A42E9B"/>
    <w:rsid w:val="00A441C7"/>
    <w:rsid w:val="00A450A8"/>
    <w:rsid w:val="00A47C16"/>
    <w:rsid w:val="00A47F6A"/>
    <w:rsid w:val="00A50792"/>
    <w:rsid w:val="00A50D5F"/>
    <w:rsid w:val="00A51044"/>
    <w:rsid w:val="00A52D0E"/>
    <w:rsid w:val="00A5497C"/>
    <w:rsid w:val="00A552A0"/>
    <w:rsid w:val="00A554EE"/>
    <w:rsid w:val="00A55A1B"/>
    <w:rsid w:val="00A566B6"/>
    <w:rsid w:val="00A5677E"/>
    <w:rsid w:val="00A579BC"/>
    <w:rsid w:val="00A60E84"/>
    <w:rsid w:val="00A61397"/>
    <w:rsid w:val="00A629A3"/>
    <w:rsid w:val="00A634DA"/>
    <w:rsid w:val="00A64CFE"/>
    <w:rsid w:val="00A66067"/>
    <w:rsid w:val="00A70BE6"/>
    <w:rsid w:val="00A70C9C"/>
    <w:rsid w:val="00A70F87"/>
    <w:rsid w:val="00A73DF8"/>
    <w:rsid w:val="00A74252"/>
    <w:rsid w:val="00A7466A"/>
    <w:rsid w:val="00A74F8D"/>
    <w:rsid w:val="00A7517A"/>
    <w:rsid w:val="00A81018"/>
    <w:rsid w:val="00A81330"/>
    <w:rsid w:val="00A84305"/>
    <w:rsid w:val="00A865C8"/>
    <w:rsid w:val="00A86827"/>
    <w:rsid w:val="00A875CB"/>
    <w:rsid w:val="00A90E47"/>
    <w:rsid w:val="00A9307E"/>
    <w:rsid w:val="00A93607"/>
    <w:rsid w:val="00A947B7"/>
    <w:rsid w:val="00A9507A"/>
    <w:rsid w:val="00A95897"/>
    <w:rsid w:val="00A96913"/>
    <w:rsid w:val="00A97D0A"/>
    <w:rsid w:val="00AA3405"/>
    <w:rsid w:val="00AA4341"/>
    <w:rsid w:val="00AA5878"/>
    <w:rsid w:val="00AA64A8"/>
    <w:rsid w:val="00AA73EF"/>
    <w:rsid w:val="00AA751E"/>
    <w:rsid w:val="00AA7D2B"/>
    <w:rsid w:val="00AB1FA3"/>
    <w:rsid w:val="00AB25F4"/>
    <w:rsid w:val="00AB2744"/>
    <w:rsid w:val="00AB3987"/>
    <w:rsid w:val="00AB52DE"/>
    <w:rsid w:val="00AB5A58"/>
    <w:rsid w:val="00AB64AE"/>
    <w:rsid w:val="00AB6DDC"/>
    <w:rsid w:val="00AB7612"/>
    <w:rsid w:val="00AB7EB5"/>
    <w:rsid w:val="00AC13C8"/>
    <w:rsid w:val="00AC1BF4"/>
    <w:rsid w:val="00AC2264"/>
    <w:rsid w:val="00AC2907"/>
    <w:rsid w:val="00AC2AEE"/>
    <w:rsid w:val="00AC6DDA"/>
    <w:rsid w:val="00AC744B"/>
    <w:rsid w:val="00AD1730"/>
    <w:rsid w:val="00AD3021"/>
    <w:rsid w:val="00AD7328"/>
    <w:rsid w:val="00AD75BD"/>
    <w:rsid w:val="00AE0C6A"/>
    <w:rsid w:val="00AE128A"/>
    <w:rsid w:val="00AE27EF"/>
    <w:rsid w:val="00AE34FF"/>
    <w:rsid w:val="00AE45AA"/>
    <w:rsid w:val="00AE4B32"/>
    <w:rsid w:val="00AE5AD6"/>
    <w:rsid w:val="00AE688C"/>
    <w:rsid w:val="00AE758A"/>
    <w:rsid w:val="00AF054B"/>
    <w:rsid w:val="00AF1537"/>
    <w:rsid w:val="00AF1CE3"/>
    <w:rsid w:val="00AF3474"/>
    <w:rsid w:val="00AF507D"/>
    <w:rsid w:val="00B003E5"/>
    <w:rsid w:val="00B02862"/>
    <w:rsid w:val="00B051B7"/>
    <w:rsid w:val="00B05A3C"/>
    <w:rsid w:val="00B07988"/>
    <w:rsid w:val="00B10D04"/>
    <w:rsid w:val="00B12B64"/>
    <w:rsid w:val="00B13134"/>
    <w:rsid w:val="00B144CE"/>
    <w:rsid w:val="00B201EF"/>
    <w:rsid w:val="00B20833"/>
    <w:rsid w:val="00B21BC5"/>
    <w:rsid w:val="00B2242A"/>
    <w:rsid w:val="00B259B4"/>
    <w:rsid w:val="00B27DD9"/>
    <w:rsid w:val="00B33020"/>
    <w:rsid w:val="00B3332C"/>
    <w:rsid w:val="00B33A4D"/>
    <w:rsid w:val="00B34665"/>
    <w:rsid w:val="00B35487"/>
    <w:rsid w:val="00B36103"/>
    <w:rsid w:val="00B36BF2"/>
    <w:rsid w:val="00B427E2"/>
    <w:rsid w:val="00B4367F"/>
    <w:rsid w:val="00B442DB"/>
    <w:rsid w:val="00B448EC"/>
    <w:rsid w:val="00B46C91"/>
    <w:rsid w:val="00B46EAC"/>
    <w:rsid w:val="00B47CCD"/>
    <w:rsid w:val="00B47F19"/>
    <w:rsid w:val="00B502A7"/>
    <w:rsid w:val="00B5081D"/>
    <w:rsid w:val="00B51AAF"/>
    <w:rsid w:val="00B53E00"/>
    <w:rsid w:val="00B601B8"/>
    <w:rsid w:val="00B60524"/>
    <w:rsid w:val="00B60CE6"/>
    <w:rsid w:val="00B61CBB"/>
    <w:rsid w:val="00B63C8B"/>
    <w:rsid w:val="00B63E3F"/>
    <w:rsid w:val="00B63ED8"/>
    <w:rsid w:val="00B6549C"/>
    <w:rsid w:val="00B66796"/>
    <w:rsid w:val="00B7486E"/>
    <w:rsid w:val="00B7497B"/>
    <w:rsid w:val="00B75B4A"/>
    <w:rsid w:val="00B75CFB"/>
    <w:rsid w:val="00B76659"/>
    <w:rsid w:val="00B77914"/>
    <w:rsid w:val="00B82165"/>
    <w:rsid w:val="00B82E2B"/>
    <w:rsid w:val="00B85047"/>
    <w:rsid w:val="00B852B8"/>
    <w:rsid w:val="00B86CAE"/>
    <w:rsid w:val="00B86D0F"/>
    <w:rsid w:val="00B877BC"/>
    <w:rsid w:val="00B9091F"/>
    <w:rsid w:val="00B9151A"/>
    <w:rsid w:val="00B91EB8"/>
    <w:rsid w:val="00B93636"/>
    <w:rsid w:val="00B960EF"/>
    <w:rsid w:val="00B97CFE"/>
    <w:rsid w:val="00BA1862"/>
    <w:rsid w:val="00BA2F5E"/>
    <w:rsid w:val="00BA75C8"/>
    <w:rsid w:val="00BB016F"/>
    <w:rsid w:val="00BB0260"/>
    <w:rsid w:val="00BB0D2C"/>
    <w:rsid w:val="00BB29DD"/>
    <w:rsid w:val="00BB41B9"/>
    <w:rsid w:val="00BB56FF"/>
    <w:rsid w:val="00BB705F"/>
    <w:rsid w:val="00BC1D14"/>
    <w:rsid w:val="00BC6195"/>
    <w:rsid w:val="00BC68D8"/>
    <w:rsid w:val="00BC6A79"/>
    <w:rsid w:val="00BC7182"/>
    <w:rsid w:val="00BC71DB"/>
    <w:rsid w:val="00BC7E4C"/>
    <w:rsid w:val="00BD04F2"/>
    <w:rsid w:val="00BD28CA"/>
    <w:rsid w:val="00BD3F05"/>
    <w:rsid w:val="00BD68C3"/>
    <w:rsid w:val="00BD742F"/>
    <w:rsid w:val="00BE3727"/>
    <w:rsid w:val="00BE5CAE"/>
    <w:rsid w:val="00BE5FDF"/>
    <w:rsid w:val="00BE648D"/>
    <w:rsid w:val="00BE7338"/>
    <w:rsid w:val="00BF0D20"/>
    <w:rsid w:val="00BF3AF2"/>
    <w:rsid w:val="00BF4ACC"/>
    <w:rsid w:val="00BF6E98"/>
    <w:rsid w:val="00C00407"/>
    <w:rsid w:val="00C00B00"/>
    <w:rsid w:val="00C019AD"/>
    <w:rsid w:val="00C02346"/>
    <w:rsid w:val="00C02C2D"/>
    <w:rsid w:val="00C02D1B"/>
    <w:rsid w:val="00C055EC"/>
    <w:rsid w:val="00C05F69"/>
    <w:rsid w:val="00C0601E"/>
    <w:rsid w:val="00C0777A"/>
    <w:rsid w:val="00C07D94"/>
    <w:rsid w:val="00C10A4E"/>
    <w:rsid w:val="00C10B27"/>
    <w:rsid w:val="00C13184"/>
    <w:rsid w:val="00C14E5B"/>
    <w:rsid w:val="00C15974"/>
    <w:rsid w:val="00C1640E"/>
    <w:rsid w:val="00C2165A"/>
    <w:rsid w:val="00C225FF"/>
    <w:rsid w:val="00C25AF5"/>
    <w:rsid w:val="00C261D1"/>
    <w:rsid w:val="00C263CF"/>
    <w:rsid w:val="00C26DA1"/>
    <w:rsid w:val="00C275C7"/>
    <w:rsid w:val="00C332F5"/>
    <w:rsid w:val="00C3455E"/>
    <w:rsid w:val="00C35F0C"/>
    <w:rsid w:val="00C36302"/>
    <w:rsid w:val="00C36524"/>
    <w:rsid w:val="00C45FF3"/>
    <w:rsid w:val="00C461DA"/>
    <w:rsid w:val="00C466D1"/>
    <w:rsid w:val="00C52844"/>
    <w:rsid w:val="00C53102"/>
    <w:rsid w:val="00C54A06"/>
    <w:rsid w:val="00C553CB"/>
    <w:rsid w:val="00C556BF"/>
    <w:rsid w:val="00C56560"/>
    <w:rsid w:val="00C57225"/>
    <w:rsid w:val="00C57F25"/>
    <w:rsid w:val="00C6088B"/>
    <w:rsid w:val="00C61DD9"/>
    <w:rsid w:val="00C6236A"/>
    <w:rsid w:val="00C63C16"/>
    <w:rsid w:val="00C65837"/>
    <w:rsid w:val="00C66EC7"/>
    <w:rsid w:val="00C6722C"/>
    <w:rsid w:val="00C6771C"/>
    <w:rsid w:val="00C67CF3"/>
    <w:rsid w:val="00C70B0F"/>
    <w:rsid w:val="00C71574"/>
    <w:rsid w:val="00C732D8"/>
    <w:rsid w:val="00C73CA9"/>
    <w:rsid w:val="00C744C1"/>
    <w:rsid w:val="00C75E4A"/>
    <w:rsid w:val="00C82314"/>
    <w:rsid w:val="00C85065"/>
    <w:rsid w:val="00C85EAA"/>
    <w:rsid w:val="00C86431"/>
    <w:rsid w:val="00C864C5"/>
    <w:rsid w:val="00C86ABC"/>
    <w:rsid w:val="00C86B9E"/>
    <w:rsid w:val="00C9112E"/>
    <w:rsid w:val="00C91FD4"/>
    <w:rsid w:val="00C93339"/>
    <w:rsid w:val="00C94A80"/>
    <w:rsid w:val="00C95DCD"/>
    <w:rsid w:val="00C97636"/>
    <w:rsid w:val="00CA1E65"/>
    <w:rsid w:val="00CA3A89"/>
    <w:rsid w:val="00CA58B9"/>
    <w:rsid w:val="00CA69C4"/>
    <w:rsid w:val="00CA71D4"/>
    <w:rsid w:val="00CA7F0D"/>
    <w:rsid w:val="00CB025A"/>
    <w:rsid w:val="00CB184C"/>
    <w:rsid w:val="00CB423D"/>
    <w:rsid w:val="00CB44A3"/>
    <w:rsid w:val="00CB5272"/>
    <w:rsid w:val="00CB757B"/>
    <w:rsid w:val="00CC1A43"/>
    <w:rsid w:val="00CC1A83"/>
    <w:rsid w:val="00CC5EBF"/>
    <w:rsid w:val="00CC6843"/>
    <w:rsid w:val="00CC7801"/>
    <w:rsid w:val="00CD126A"/>
    <w:rsid w:val="00CD3AB4"/>
    <w:rsid w:val="00CD43AF"/>
    <w:rsid w:val="00CD51E1"/>
    <w:rsid w:val="00CD5FAF"/>
    <w:rsid w:val="00CD6E93"/>
    <w:rsid w:val="00CD7EC2"/>
    <w:rsid w:val="00CE1018"/>
    <w:rsid w:val="00CE45A9"/>
    <w:rsid w:val="00CE4919"/>
    <w:rsid w:val="00CE51C1"/>
    <w:rsid w:val="00CE6142"/>
    <w:rsid w:val="00CE7E57"/>
    <w:rsid w:val="00CF0D36"/>
    <w:rsid w:val="00CF14CA"/>
    <w:rsid w:val="00CF2756"/>
    <w:rsid w:val="00CF28DC"/>
    <w:rsid w:val="00CF3052"/>
    <w:rsid w:val="00CF3966"/>
    <w:rsid w:val="00CF3EDB"/>
    <w:rsid w:val="00CF5285"/>
    <w:rsid w:val="00CF5543"/>
    <w:rsid w:val="00D016D4"/>
    <w:rsid w:val="00D01EB5"/>
    <w:rsid w:val="00D0241C"/>
    <w:rsid w:val="00D03B0A"/>
    <w:rsid w:val="00D03EC1"/>
    <w:rsid w:val="00D06FB5"/>
    <w:rsid w:val="00D103C9"/>
    <w:rsid w:val="00D11734"/>
    <w:rsid w:val="00D1193B"/>
    <w:rsid w:val="00D13B19"/>
    <w:rsid w:val="00D159AF"/>
    <w:rsid w:val="00D2089E"/>
    <w:rsid w:val="00D20C16"/>
    <w:rsid w:val="00D20FC9"/>
    <w:rsid w:val="00D2228C"/>
    <w:rsid w:val="00D23110"/>
    <w:rsid w:val="00D23DD8"/>
    <w:rsid w:val="00D24CC1"/>
    <w:rsid w:val="00D252ED"/>
    <w:rsid w:val="00D3098B"/>
    <w:rsid w:val="00D30D3E"/>
    <w:rsid w:val="00D3187D"/>
    <w:rsid w:val="00D32668"/>
    <w:rsid w:val="00D32983"/>
    <w:rsid w:val="00D33E2B"/>
    <w:rsid w:val="00D36E8E"/>
    <w:rsid w:val="00D42E41"/>
    <w:rsid w:val="00D442A4"/>
    <w:rsid w:val="00D47AC5"/>
    <w:rsid w:val="00D51C61"/>
    <w:rsid w:val="00D53F45"/>
    <w:rsid w:val="00D549D2"/>
    <w:rsid w:val="00D54B27"/>
    <w:rsid w:val="00D54B62"/>
    <w:rsid w:val="00D55834"/>
    <w:rsid w:val="00D55BB8"/>
    <w:rsid w:val="00D56791"/>
    <w:rsid w:val="00D600D8"/>
    <w:rsid w:val="00D60218"/>
    <w:rsid w:val="00D61947"/>
    <w:rsid w:val="00D63B92"/>
    <w:rsid w:val="00D63F9A"/>
    <w:rsid w:val="00D646B7"/>
    <w:rsid w:val="00D66CED"/>
    <w:rsid w:val="00D67C9F"/>
    <w:rsid w:val="00D701F7"/>
    <w:rsid w:val="00D72A1C"/>
    <w:rsid w:val="00D72AE3"/>
    <w:rsid w:val="00D73177"/>
    <w:rsid w:val="00D73CAB"/>
    <w:rsid w:val="00D75B0F"/>
    <w:rsid w:val="00D77644"/>
    <w:rsid w:val="00D77D4E"/>
    <w:rsid w:val="00D8184D"/>
    <w:rsid w:val="00D81B95"/>
    <w:rsid w:val="00D834E1"/>
    <w:rsid w:val="00D85C83"/>
    <w:rsid w:val="00D85F2D"/>
    <w:rsid w:val="00D864CF"/>
    <w:rsid w:val="00D86F10"/>
    <w:rsid w:val="00D9078D"/>
    <w:rsid w:val="00D90A98"/>
    <w:rsid w:val="00D91A73"/>
    <w:rsid w:val="00D93AA3"/>
    <w:rsid w:val="00D96BA7"/>
    <w:rsid w:val="00D976AA"/>
    <w:rsid w:val="00DA16EA"/>
    <w:rsid w:val="00DA282E"/>
    <w:rsid w:val="00DA2C10"/>
    <w:rsid w:val="00DA45D5"/>
    <w:rsid w:val="00DA45FA"/>
    <w:rsid w:val="00DA543A"/>
    <w:rsid w:val="00DB1F9C"/>
    <w:rsid w:val="00DB2103"/>
    <w:rsid w:val="00DB35B8"/>
    <w:rsid w:val="00DB3F81"/>
    <w:rsid w:val="00DB45ED"/>
    <w:rsid w:val="00DB67B1"/>
    <w:rsid w:val="00DB6A83"/>
    <w:rsid w:val="00DB76CD"/>
    <w:rsid w:val="00DC0291"/>
    <w:rsid w:val="00DC1826"/>
    <w:rsid w:val="00DC1DF6"/>
    <w:rsid w:val="00DC2390"/>
    <w:rsid w:val="00DC291B"/>
    <w:rsid w:val="00DC5515"/>
    <w:rsid w:val="00DC5FE3"/>
    <w:rsid w:val="00DC77F4"/>
    <w:rsid w:val="00DD293D"/>
    <w:rsid w:val="00DD417B"/>
    <w:rsid w:val="00DD5E13"/>
    <w:rsid w:val="00DD5F9E"/>
    <w:rsid w:val="00DD6CB5"/>
    <w:rsid w:val="00DE02FB"/>
    <w:rsid w:val="00DE2705"/>
    <w:rsid w:val="00DE3AD0"/>
    <w:rsid w:val="00DE3D29"/>
    <w:rsid w:val="00DE4848"/>
    <w:rsid w:val="00DE4B6E"/>
    <w:rsid w:val="00DE7BA4"/>
    <w:rsid w:val="00DF0AD9"/>
    <w:rsid w:val="00DF415B"/>
    <w:rsid w:val="00DF557A"/>
    <w:rsid w:val="00DF58DB"/>
    <w:rsid w:val="00DF60F3"/>
    <w:rsid w:val="00DF6476"/>
    <w:rsid w:val="00E02295"/>
    <w:rsid w:val="00E02C0A"/>
    <w:rsid w:val="00E06072"/>
    <w:rsid w:val="00E0685C"/>
    <w:rsid w:val="00E06C1C"/>
    <w:rsid w:val="00E07349"/>
    <w:rsid w:val="00E123CE"/>
    <w:rsid w:val="00E12BF8"/>
    <w:rsid w:val="00E1300B"/>
    <w:rsid w:val="00E13390"/>
    <w:rsid w:val="00E13854"/>
    <w:rsid w:val="00E14D6D"/>
    <w:rsid w:val="00E15BF4"/>
    <w:rsid w:val="00E1673A"/>
    <w:rsid w:val="00E20255"/>
    <w:rsid w:val="00E20D08"/>
    <w:rsid w:val="00E21F79"/>
    <w:rsid w:val="00E23CCA"/>
    <w:rsid w:val="00E23EBB"/>
    <w:rsid w:val="00E2438D"/>
    <w:rsid w:val="00E24584"/>
    <w:rsid w:val="00E24686"/>
    <w:rsid w:val="00E2657C"/>
    <w:rsid w:val="00E26E13"/>
    <w:rsid w:val="00E2746F"/>
    <w:rsid w:val="00E27A88"/>
    <w:rsid w:val="00E3094E"/>
    <w:rsid w:val="00E314E1"/>
    <w:rsid w:val="00E32273"/>
    <w:rsid w:val="00E336DC"/>
    <w:rsid w:val="00E33E62"/>
    <w:rsid w:val="00E40ACD"/>
    <w:rsid w:val="00E4336A"/>
    <w:rsid w:val="00E437F7"/>
    <w:rsid w:val="00E4443F"/>
    <w:rsid w:val="00E45275"/>
    <w:rsid w:val="00E4574D"/>
    <w:rsid w:val="00E4580D"/>
    <w:rsid w:val="00E45A96"/>
    <w:rsid w:val="00E4713C"/>
    <w:rsid w:val="00E5044D"/>
    <w:rsid w:val="00E52A8B"/>
    <w:rsid w:val="00E550CF"/>
    <w:rsid w:val="00E57A60"/>
    <w:rsid w:val="00E60249"/>
    <w:rsid w:val="00E608F7"/>
    <w:rsid w:val="00E650B1"/>
    <w:rsid w:val="00E6685B"/>
    <w:rsid w:val="00E670AC"/>
    <w:rsid w:val="00E67A05"/>
    <w:rsid w:val="00E67B9D"/>
    <w:rsid w:val="00E70D35"/>
    <w:rsid w:val="00E70FFD"/>
    <w:rsid w:val="00E711B3"/>
    <w:rsid w:val="00E730D9"/>
    <w:rsid w:val="00E739FF"/>
    <w:rsid w:val="00E74CE9"/>
    <w:rsid w:val="00E75A65"/>
    <w:rsid w:val="00E75C46"/>
    <w:rsid w:val="00E76EB2"/>
    <w:rsid w:val="00E77578"/>
    <w:rsid w:val="00E82628"/>
    <w:rsid w:val="00E82F94"/>
    <w:rsid w:val="00E83F5E"/>
    <w:rsid w:val="00E84D45"/>
    <w:rsid w:val="00E8576B"/>
    <w:rsid w:val="00E92275"/>
    <w:rsid w:val="00E92AD8"/>
    <w:rsid w:val="00E93545"/>
    <w:rsid w:val="00E948B9"/>
    <w:rsid w:val="00E96B6A"/>
    <w:rsid w:val="00E96DD9"/>
    <w:rsid w:val="00E97F5E"/>
    <w:rsid w:val="00EA079B"/>
    <w:rsid w:val="00EA09D6"/>
    <w:rsid w:val="00EA0E33"/>
    <w:rsid w:val="00EA1175"/>
    <w:rsid w:val="00EA17F7"/>
    <w:rsid w:val="00EA5809"/>
    <w:rsid w:val="00EA6706"/>
    <w:rsid w:val="00EA6B62"/>
    <w:rsid w:val="00EB06A0"/>
    <w:rsid w:val="00EB1B6B"/>
    <w:rsid w:val="00EB2515"/>
    <w:rsid w:val="00EB40B6"/>
    <w:rsid w:val="00EB7992"/>
    <w:rsid w:val="00EB7E9A"/>
    <w:rsid w:val="00EC13E3"/>
    <w:rsid w:val="00EC1547"/>
    <w:rsid w:val="00EC16D4"/>
    <w:rsid w:val="00EC239D"/>
    <w:rsid w:val="00EC6A1B"/>
    <w:rsid w:val="00EC6FD7"/>
    <w:rsid w:val="00EC7285"/>
    <w:rsid w:val="00EC72B7"/>
    <w:rsid w:val="00ED0080"/>
    <w:rsid w:val="00ED0467"/>
    <w:rsid w:val="00ED0C04"/>
    <w:rsid w:val="00ED2E35"/>
    <w:rsid w:val="00ED2EAF"/>
    <w:rsid w:val="00ED526B"/>
    <w:rsid w:val="00ED5C63"/>
    <w:rsid w:val="00ED65A6"/>
    <w:rsid w:val="00EE18C5"/>
    <w:rsid w:val="00EE4AFE"/>
    <w:rsid w:val="00EE59B5"/>
    <w:rsid w:val="00EF32E5"/>
    <w:rsid w:val="00EF4079"/>
    <w:rsid w:val="00EF43A7"/>
    <w:rsid w:val="00EF4989"/>
    <w:rsid w:val="00EF7943"/>
    <w:rsid w:val="00F017B3"/>
    <w:rsid w:val="00F01FDC"/>
    <w:rsid w:val="00F05C70"/>
    <w:rsid w:val="00F06427"/>
    <w:rsid w:val="00F077EF"/>
    <w:rsid w:val="00F10D6B"/>
    <w:rsid w:val="00F11480"/>
    <w:rsid w:val="00F12DFE"/>
    <w:rsid w:val="00F138A3"/>
    <w:rsid w:val="00F14F7F"/>
    <w:rsid w:val="00F204A7"/>
    <w:rsid w:val="00F20793"/>
    <w:rsid w:val="00F22ED3"/>
    <w:rsid w:val="00F24650"/>
    <w:rsid w:val="00F27B56"/>
    <w:rsid w:val="00F32114"/>
    <w:rsid w:val="00F32873"/>
    <w:rsid w:val="00F3449B"/>
    <w:rsid w:val="00F35027"/>
    <w:rsid w:val="00F37E6D"/>
    <w:rsid w:val="00F42622"/>
    <w:rsid w:val="00F42A50"/>
    <w:rsid w:val="00F42AF7"/>
    <w:rsid w:val="00F43B61"/>
    <w:rsid w:val="00F4515F"/>
    <w:rsid w:val="00F46FB8"/>
    <w:rsid w:val="00F47D62"/>
    <w:rsid w:val="00F54A1A"/>
    <w:rsid w:val="00F5520B"/>
    <w:rsid w:val="00F5640A"/>
    <w:rsid w:val="00F57EAC"/>
    <w:rsid w:val="00F60DCF"/>
    <w:rsid w:val="00F614B4"/>
    <w:rsid w:val="00F6212A"/>
    <w:rsid w:val="00F64600"/>
    <w:rsid w:val="00F70C90"/>
    <w:rsid w:val="00F73971"/>
    <w:rsid w:val="00F7648F"/>
    <w:rsid w:val="00F77D90"/>
    <w:rsid w:val="00F82ED3"/>
    <w:rsid w:val="00F82FE9"/>
    <w:rsid w:val="00F833CE"/>
    <w:rsid w:val="00F857FE"/>
    <w:rsid w:val="00F8580F"/>
    <w:rsid w:val="00F8604D"/>
    <w:rsid w:val="00F87D2C"/>
    <w:rsid w:val="00F90431"/>
    <w:rsid w:val="00F90718"/>
    <w:rsid w:val="00F916BD"/>
    <w:rsid w:val="00F9289A"/>
    <w:rsid w:val="00F931DF"/>
    <w:rsid w:val="00F94207"/>
    <w:rsid w:val="00F967C5"/>
    <w:rsid w:val="00F96EC7"/>
    <w:rsid w:val="00FA0F27"/>
    <w:rsid w:val="00FA1BD4"/>
    <w:rsid w:val="00FA2622"/>
    <w:rsid w:val="00FA2707"/>
    <w:rsid w:val="00FA2BD5"/>
    <w:rsid w:val="00FA3D8A"/>
    <w:rsid w:val="00FA6593"/>
    <w:rsid w:val="00FB1585"/>
    <w:rsid w:val="00FB1BD4"/>
    <w:rsid w:val="00FB2FFC"/>
    <w:rsid w:val="00FB4DBC"/>
    <w:rsid w:val="00FB655D"/>
    <w:rsid w:val="00FB79BA"/>
    <w:rsid w:val="00FC1510"/>
    <w:rsid w:val="00FC249B"/>
    <w:rsid w:val="00FC2A2B"/>
    <w:rsid w:val="00FC3122"/>
    <w:rsid w:val="00FC4BB5"/>
    <w:rsid w:val="00FD07AA"/>
    <w:rsid w:val="00FD38F8"/>
    <w:rsid w:val="00FD5153"/>
    <w:rsid w:val="00FD5265"/>
    <w:rsid w:val="00FD5791"/>
    <w:rsid w:val="00FD62D2"/>
    <w:rsid w:val="00FD76CE"/>
    <w:rsid w:val="00FE09F4"/>
    <w:rsid w:val="00FE79C2"/>
    <w:rsid w:val="00FF17B8"/>
    <w:rsid w:val="00FF270A"/>
    <w:rsid w:val="00FF4D3A"/>
    <w:rsid w:val="00FF5761"/>
    <w:rsid w:val="00FF7A8F"/>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1DB"/>
    <w:pPr>
      <w:ind w:left="1080"/>
    </w:pPr>
    <w:rPr>
      <w:rFonts w:ascii="Arial" w:hAnsi="Arial"/>
    </w:rPr>
  </w:style>
  <w:style w:type="paragraph" w:styleId="Heading1">
    <w:name w:val="heading 1"/>
    <w:basedOn w:val="HeadingBase"/>
    <w:next w:val="BodyText"/>
    <w:link w:val="Heading1Char"/>
    <w:qFormat/>
    <w:rsid w:val="00BC71D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BC71D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BC71D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BC71DB"/>
    <w:pPr>
      <w:spacing w:before="120" w:after="120" w:line="240" w:lineRule="atLeast"/>
      <w:outlineLvl w:val="3"/>
    </w:pPr>
    <w:rPr>
      <w:b/>
      <w:i/>
      <w:sz w:val="20"/>
    </w:rPr>
  </w:style>
  <w:style w:type="paragraph" w:styleId="Heading5">
    <w:name w:val="heading 5"/>
    <w:basedOn w:val="HeadingBase"/>
    <w:next w:val="BodyText"/>
    <w:link w:val="Heading5Char"/>
    <w:qFormat/>
    <w:rsid w:val="00BC71DB"/>
    <w:pPr>
      <w:spacing w:before="0" w:line="240" w:lineRule="atLeast"/>
      <w:ind w:left="1440"/>
      <w:outlineLvl w:val="4"/>
    </w:pPr>
    <w:rPr>
      <w:sz w:val="20"/>
    </w:rPr>
  </w:style>
  <w:style w:type="paragraph" w:styleId="Heading6">
    <w:name w:val="heading 6"/>
    <w:basedOn w:val="HeadingBase"/>
    <w:next w:val="BodyText"/>
    <w:link w:val="Heading6Char"/>
    <w:qFormat/>
    <w:rsid w:val="00BC71DB"/>
    <w:pPr>
      <w:ind w:left="1440"/>
      <w:outlineLvl w:val="5"/>
    </w:pPr>
    <w:rPr>
      <w:i/>
      <w:sz w:val="20"/>
    </w:rPr>
  </w:style>
  <w:style w:type="paragraph" w:styleId="Heading7">
    <w:name w:val="heading 7"/>
    <w:basedOn w:val="HeadingBase"/>
    <w:next w:val="BodyText"/>
    <w:link w:val="Heading7Char"/>
    <w:qFormat/>
    <w:rsid w:val="00BC71DB"/>
    <w:pPr>
      <w:outlineLvl w:val="6"/>
    </w:pPr>
    <w:rPr>
      <w:sz w:val="20"/>
    </w:rPr>
  </w:style>
  <w:style w:type="paragraph" w:styleId="Heading8">
    <w:name w:val="heading 8"/>
    <w:basedOn w:val="HeadingBase"/>
    <w:next w:val="BodyText"/>
    <w:link w:val="Heading8Char"/>
    <w:qFormat/>
    <w:rsid w:val="00BC71DB"/>
    <w:pPr>
      <w:outlineLvl w:val="7"/>
    </w:pPr>
    <w:rPr>
      <w:i/>
      <w:sz w:val="18"/>
    </w:rPr>
  </w:style>
  <w:style w:type="paragraph" w:styleId="Heading9">
    <w:name w:val="heading 9"/>
    <w:basedOn w:val="HeadingBase"/>
    <w:next w:val="BodyText"/>
    <w:link w:val="Heading9Char"/>
    <w:qFormat/>
    <w:rsid w:val="00BC71D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BC71DB"/>
    <w:pPr>
      <w:keepNext/>
      <w:keepLines/>
      <w:spacing w:before="140" w:line="220" w:lineRule="atLeast"/>
    </w:pPr>
    <w:rPr>
      <w:spacing w:val="-4"/>
      <w:kern w:val="28"/>
      <w:sz w:val="22"/>
      <w:lang w:val="x-none" w:eastAsia="x-none"/>
    </w:rPr>
  </w:style>
  <w:style w:type="paragraph" w:styleId="BodyText">
    <w:name w:val="Body Text"/>
    <w:basedOn w:val="Normal"/>
    <w:link w:val="BodyTextChar1"/>
    <w:rsid w:val="00BC71DB"/>
    <w:pPr>
      <w:spacing w:before="60" w:after="60"/>
      <w:jc w:val="both"/>
    </w:pPr>
    <w:rPr>
      <w:lang w:val="x-none" w:eastAsia="x-none"/>
    </w:rPr>
  </w:style>
  <w:style w:type="paragraph" w:customStyle="1" w:styleId="BlockQuotation">
    <w:name w:val="Block Quotation"/>
    <w:basedOn w:val="Normal"/>
    <w:link w:val="BlockQuotationChar"/>
    <w:rsid w:val="00BC71D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lang w:val="x-none" w:eastAsia="x-none"/>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BC71DB"/>
    <w:pPr>
      <w:keepNext/>
      <w:jc w:val="center"/>
    </w:pPr>
    <w:rPr>
      <w:rFonts w:ascii="Arial" w:hAnsi="Arial"/>
    </w:rPr>
  </w:style>
  <w:style w:type="paragraph" w:styleId="Caption">
    <w:name w:val="caption"/>
    <w:basedOn w:val="Picture"/>
    <w:next w:val="BodyText"/>
    <w:qFormat/>
    <w:rsid w:val="00BC71DB"/>
    <w:pPr>
      <w:spacing w:before="60" w:after="240" w:line="220" w:lineRule="atLeast"/>
    </w:pPr>
  </w:style>
  <w:style w:type="paragraph" w:customStyle="1" w:styleId="PartLabel">
    <w:name w:val="Part Label"/>
    <w:basedOn w:val="Normal"/>
    <w:rsid w:val="00BC71D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C71D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BC71D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BC71D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C71DB"/>
  </w:style>
  <w:style w:type="paragraph" w:customStyle="1" w:styleId="CompanyName">
    <w:name w:val="Company Name"/>
    <w:basedOn w:val="Normal"/>
    <w:rsid w:val="00BC71D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C71D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C71DB"/>
    <w:rPr>
      <w:rFonts w:ascii="Arial" w:hAnsi="Arial"/>
      <w:sz w:val="16"/>
    </w:rPr>
  </w:style>
  <w:style w:type="paragraph" w:customStyle="1" w:styleId="FootnoteBase">
    <w:name w:val="Footnote Base"/>
    <w:basedOn w:val="Normal"/>
    <w:rsid w:val="00BC71DB"/>
    <w:pPr>
      <w:keepLines/>
      <w:spacing w:line="200" w:lineRule="atLeast"/>
    </w:pPr>
    <w:rPr>
      <w:spacing w:val="-5"/>
      <w:sz w:val="16"/>
    </w:rPr>
  </w:style>
  <w:style w:type="paragraph" w:styleId="CommentText">
    <w:name w:val="annotation text"/>
    <w:basedOn w:val="FootnoteBase"/>
    <w:link w:val="CommentTextChar"/>
    <w:semiHidden/>
    <w:rsid w:val="00BC71DB"/>
    <w:rPr>
      <w:lang w:val="x-none" w:eastAsia="x-none"/>
    </w:rPr>
  </w:style>
  <w:style w:type="paragraph" w:customStyle="1" w:styleId="TableText">
    <w:name w:val="Table Text"/>
    <w:basedOn w:val="Normal"/>
    <w:rsid w:val="00BC71DB"/>
    <w:pPr>
      <w:keepLines/>
      <w:spacing w:before="60"/>
      <w:ind w:left="0"/>
    </w:pPr>
  </w:style>
  <w:style w:type="paragraph" w:customStyle="1" w:styleId="TitleCover">
    <w:name w:val="Title Cover"/>
    <w:basedOn w:val="HeadingBase"/>
    <w:next w:val="Normal"/>
    <w:rsid w:val="00BC71D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BC71DB"/>
  </w:style>
  <w:style w:type="character" w:styleId="Emphasis">
    <w:name w:val="Emphasis"/>
    <w:qFormat/>
    <w:rsid w:val="00BC71DB"/>
    <w:rPr>
      <w:rFonts w:ascii="Arial Black" w:hAnsi="Arial Black"/>
      <w:spacing w:val="-4"/>
      <w:sz w:val="18"/>
    </w:rPr>
  </w:style>
  <w:style w:type="character" w:styleId="EndnoteReference">
    <w:name w:val="endnote reference"/>
    <w:semiHidden/>
    <w:rsid w:val="00BC71DB"/>
    <w:rPr>
      <w:vertAlign w:val="superscript"/>
    </w:rPr>
  </w:style>
  <w:style w:type="paragraph" w:styleId="EndnoteText">
    <w:name w:val="endnote text"/>
    <w:basedOn w:val="FootnoteBase"/>
    <w:link w:val="EndnoteTextChar"/>
    <w:semiHidden/>
    <w:rsid w:val="00BC71DB"/>
    <w:rPr>
      <w:lang w:val="x-none" w:eastAsia="x-none"/>
    </w:rPr>
  </w:style>
  <w:style w:type="paragraph" w:customStyle="1" w:styleId="HeaderBase">
    <w:name w:val="Header Base"/>
    <w:basedOn w:val="Normal"/>
    <w:rsid w:val="00BC71DB"/>
    <w:pPr>
      <w:keepLines/>
      <w:tabs>
        <w:tab w:val="center" w:pos="4320"/>
        <w:tab w:val="right" w:pos="9360"/>
      </w:tabs>
      <w:spacing w:line="190" w:lineRule="atLeast"/>
      <w:ind w:left="0"/>
    </w:pPr>
    <w:rPr>
      <w:sz w:val="18"/>
    </w:rPr>
  </w:style>
  <w:style w:type="paragraph" w:styleId="Footer">
    <w:name w:val="footer"/>
    <w:basedOn w:val="HeaderBase"/>
    <w:link w:val="FooterChar"/>
    <w:rsid w:val="00BC71DB"/>
    <w:rPr>
      <w:lang w:val="x-none" w:eastAsia="x-none"/>
    </w:rPr>
  </w:style>
  <w:style w:type="paragraph" w:customStyle="1" w:styleId="FooterEven">
    <w:name w:val="Footer Even"/>
    <w:basedOn w:val="Footer"/>
    <w:rsid w:val="00BC71DB"/>
    <w:pPr>
      <w:pBdr>
        <w:top w:val="single" w:sz="6" w:space="2" w:color="auto"/>
      </w:pBdr>
      <w:spacing w:before="600"/>
    </w:pPr>
  </w:style>
  <w:style w:type="paragraph" w:customStyle="1" w:styleId="FooterFirst">
    <w:name w:val="Footer First"/>
    <w:basedOn w:val="Footer"/>
    <w:rsid w:val="00BC71DB"/>
    <w:pPr>
      <w:pBdr>
        <w:top w:val="single" w:sz="6" w:space="2" w:color="auto"/>
      </w:pBdr>
      <w:spacing w:before="600"/>
    </w:pPr>
  </w:style>
  <w:style w:type="paragraph" w:customStyle="1" w:styleId="FooterOdd">
    <w:name w:val="Footer Odd"/>
    <w:basedOn w:val="Footer"/>
    <w:rsid w:val="00BC71DB"/>
    <w:pPr>
      <w:pBdr>
        <w:top w:val="single" w:sz="6" w:space="2" w:color="auto"/>
      </w:pBdr>
      <w:spacing w:before="600"/>
    </w:pPr>
  </w:style>
  <w:style w:type="character" w:styleId="FootnoteReference">
    <w:name w:val="footnote reference"/>
    <w:semiHidden/>
    <w:rsid w:val="00BC71DB"/>
    <w:rPr>
      <w:vertAlign w:val="superscript"/>
    </w:rPr>
  </w:style>
  <w:style w:type="paragraph" w:styleId="FootnoteText">
    <w:name w:val="footnote text"/>
    <w:basedOn w:val="FootnoteBase"/>
    <w:link w:val="FootnoteTextChar"/>
    <w:semiHidden/>
    <w:rsid w:val="00BC71DB"/>
    <w:rPr>
      <w:lang w:val="x-none" w:eastAsia="x-none"/>
    </w:rPr>
  </w:style>
  <w:style w:type="paragraph" w:styleId="Header">
    <w:name w:val="header"/>
    <w:basedOn w:val="HeaderBase"/>
    <w:link w:val="HeaderChar"/>
    <w:rsid w:val="00BC71DB"/>
    <w:pPr>
      <w:tabs>
        <w:tab w:val="clear" w:pos="4320"/>
      </w:tabs>
    </w:pPr>
    <w:rPr>
      <w:u w:val="single"/>
      <w:lang w:val="x-none" w:eastAsia="x-none"/>
    </w:rPr>
  </w:style>
  <w:style w:type="paragraph" w:customStyle="1" w:styleId="HeaderEven">
    <w:name w:val="Header Even"/>
    <w:basedOn w:val="Header"/>
    <w:rsid w:val="00BC71DB"/>
    <w:pPr>
      <w:pBdr>
        <w:bottom w:val="single" w:sz="6" w:space="1" w:color="auto"/>
      </w:pBdr>
      <w:spacing w:after="600"/>
    </w:pPr>
  </w:style>
  <w:style w:type="paragraph" w:customStyle="1" w:styleId="HeaderFirst">
    <w:name w:val="Header First"/>
    <w:basedOn w:val="Header"/>
    <w:rsid w:val="00BC71DB"/>
    <w:pPr>
      <w:pBdr>
        <w:top w:val="single" w:sz="6" w:space="2" w:color="auto"/>
      </w:pBdr>
      <w:jc w:val="right"/>
    </w:pPr>
  </w:style>
  <w:style w:type="paragraph" w:customStyle="1" w:styleId="HeaderOdd">
    <w:name w:val="Header Odd"/>
    <w:basedOn w:val="Header"/>
    <w:rsid w:val="00BC71DB"/>
    <w:pPr>
      <w:pBdr>
        <w:bottom w:val="single" w:sz="6" w:space="1" w:color="auto"/>
      </w:pBdr>
      <w:spacing w:after="600"/>
    </w:pPr>
  </w:style>
  <w:style w:type="paragraph" w:customStyle="1" w:styleId="IndexBase">
    <w:name w:val="Index Base"/>
    <w:basedOn w:val="Normal"/>
    <w:rsid w:val="00BC71DB"/>
    <w:pPr>
      <w:spacing w:line="240" w:lineRule="atLeast"/>
      <w:ind w:left="360" w:hanging="360"/>
    </w:pPr>
    <w:rPr>
      <w:spacing w:val="-5"/>
      <w:sz w:val="18"/>
    </w:rPr>
  </w:style>
  <w:style w:type="paragraph" w:styleId="Index1">
    <w:name w:val="index 1"/>
    <w:basedOn w:val="IndexBase"/>
    <w:autoRedefine/>
    <w:semiHidden/>
    <w:rsid w:val="00BC71DB"/>
  </w:style>
  <w:style w:type="paragraph" w:styleId="Index2">
    <w:name w:val="index 2"/>
    <w:basedOn w:val="IndexBase"/>
    <w:autoRedefine/>
    <w:semiHidden/>
    <w:rsid w:val="00BC71DB"/>
    <w:pPr>
      <w:spacing w:line="240" w:lineRule="auto"/>
      <w:ind w:left="720"/>
    </w:pPr>
  </w:style>
  <w:style w:type="paragraph" w:styleId="Index3">
    <w:name w:val="index 3"/>
    <w:basedOn w:val="IndexBase"/>
    <w:autoRedefine/>
    <w:semiHidden/>
    <w:rsid w:val="00BC71DB"/>
    <w:pPr>
      <w:spacing w:line="240" w:lineRule="auto"/>
      <w:ind w:left="1080"/>
    </w:pPr>
  </w:style>
  <w:style w:type="paragraph" w:styleId="Index4">
    <w:name w:val="index 4"/>
    <w:basedOn w:val="IndexBase"/>
    <w:autoRedefine/>
    <w:semiHidden/>
    <w:rsid w:val="00BC71DB"/>
    <w:pPr>
      <w:spacing w:line="240" w:lineRule="auto"/>
      <w:ind w:left="1440"/>
    </w:pPr>
  </w:style>
  <w:style w:type="paragraph" w:styleId="Index5">
    <w:name w:val="index 5"/>
    <w:basedOn w:val="IndexBase"/>
    <w:autoRedefine/>
    <w:semiHidden/>
    <w:rsid w:val="00BC71DB"/>
    <w:pPr>
      <w:spacing w:line="240" w:lineRule="auto"/>
      <w:ind w:left="1800"/>
    </w:pPr>
  </w:style>
  <w:style w:type="paragraph" w:styleId="IndexHeading">
    <w:name w:val="index heading"/>
    <w:basedOn w:val="HeadingBase"/>
    <w:next w:val="Index1"/>
    <w:semiHidden/>
    <w:rsid w:val="00BC71D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C71DB"/>
    <w:rPr>
      <w:rFonts w:ascii="Arial Black" w:hAnsi="Arial Black"/>
      <w:spacing w:val="-4"/>
      <w:sz w:val="18"/>
    </w:rPr>
  </w:style>
  <w:style w:type="character" w:styleId="LineNumber">
    <w:name w:val="line number"/>
    <w:rsid w:val="00BC71DB"/>
    <w:rPr>
      <w:sz w:val="18"/>
    </w:rPr>
  </w:style>
  <w:style w:type="paragraph" w:styleId="List">
    <w:name w:val="List"/>
    <w:basedOn w:val="BodyText"/>
    <w:rsid w:val="00BC71DB"/>
    <w:pPr>
      <w:ind w:left="1440" w:hanging="360"/>
    </w:pPr>
  </w:style>
  <w:style w:type="paragraph" w:styleId="List2">
    <w:name w:val="List 2"/>
    <w:basedOn w:val="List"/>
    <w:rsid w:val="00BC71DB"/>
    <w:pPr>
      <w:ind w:left="1800"/>
    </w:pPr>
  </w:style>
  <w:style w:type="paragraph" w:styleId="List3">
    <w:name w:val="List 3"/>
    <w:basedOn w:val="List"/>
    <w:rsid w:val="00BC71DB"/>
    <w:pPr>
      <w:ind w:left="2160"/>
    </w:pPr>
  </w:style>
  <w:style w:type="paragraph" w:styleId="List4">
    <w:name w:val="List 4"/>
    <w:basedOn w:val="List"/>
    <w:rsid w:val="00BC71DB"/>
    <w:pPr>
      <w:ind w:left="2520"/>
    </w:pPr>
  </w:style>
  <w:style w:type="paragraph" w:styleId="List5">
    <w:name w:val="List 5"/>
    <w:basedOn w:val="List"/>
    <w:rsid w:val="00BC71DB"/>
    <w:pPr>
      <w:ind w:left="2880"/>
    </w:pPr>
  </w:style>
  <w:style w:type="paragraph" w:styleId="ListBullet">
    <w:name w:val="List Bullet"/>
    <w:basedOn w:val="List"/>
    <w:rsid w:val="00BC71DB"/>
    <w:pPr>
      <w:numPr>
        <w:numId w:val="1"/>
      </w:numPr>
      <w:tabs>
        <w:tab w:val="clear" w:pos="1440"/>
      </w:tabs>
    </w:pPr>
  </w:style>
  <w:style w:type="paragraph" w:styleId="ListBullet2">
    <w:name w:val="List Bullet 2"/>
    <w:basedOn w:val="ListBullet"/>
    <w:autoRedefine/>
    <w:rsid w:val="00BC71DB"/>
    <w:pPr>
      <w:ind w:left="1800"/>
    </w:pPr>
  </w:style>
  <w:style w:type="paragraph" w:styleId="ListBullet3">
    <w:name w:val="List Bullet 3"/>
    <w:basedOn w:val="ListBullet"/>
    <w:autoRedefine/>
    <w:rsid w:val="00BC71DB"/>
    <w:pPr>
      <w:ind w:left="2160"/>
    </w:pPr>
  </w:style>
  <w:style w:type="paragraph" w:styleId="ListBullet4">
    <w:name w:val="List Bullet 4"/>
    <w:basedOn w:val="ListBullet"/>
    <w:autoRedefine/>
    <w:rsid w:val="00BC71DB"/>
    <w:pPr>
      <w:ind w:left="2520"/>
    </w:pPr>
  </w:style>
  <w:style w:type="paragraph" w:styleId="ListBullet5">
    <w:name w:val="List Bullet 5"/>
    <w:basedOn w:val="ListBullet"/>
    <w:autoRedefine/>
    <w:rsid w:val="00BC71DB"/>
    <w:pPr>
      <w:ind w:left="2880"/>
    </w:pPr>
  </w:style>
  <w:style w:type="paragraph" w:styleId="ListContinue">
    <w:name w:val="List Continue"/>
    <w:basedOn w:val="List"/>
    <w:rsid w:val="00BC71DB"/>
    <w:pPr>
      <w:ind w:firstLine="0"/>
    </w:pPr>
  </w:style>
  <w:style w:type="paragraph" w:styleId="ListContinue2">
    <w:name w:val="List Continue 2"/>
    <w:basedOn w:val="ListContinue"/>
    <w:rsid w:val="00BC71DB"/>
    <w:pPr>
      <w:ind w:left="2160"/>
    </w:pPr>
  </w:style>
  <w:style w:type="paragraph" w:styleId="ListContinue3">
    <w:name w:val="List Continue 3"/>
    <w:basedOn w:val="ListContinue"/>
    <w:rsid w:val="00BC71DB"/>
    <w:pPr>
      <w:ind w:left="2520"/>
    </w:pPr>
  </w:style>
  <w:style w:type="paragraph" w:styleId="ListContinue4">
    <w:name w:val="List Continue 4"/>
    <w:basedOn w:val="ListContinue"/>
    <w:rsid w:val="00BC71DB"/>
    <w:pPr>
      <w:ind w:left="2880"/>
    </w:pPr>
  </w:style>
  <w:style w:type="paragraph" w:styleId="ListContinue5">
    <w:name w:val="List Continue 5"/>
    <w:basedOn w:val="ListContinue"/>
    <w:rsid w:val="00BC71DB"/>
    <w:pPr>
      <w:ind w:left="3240"/>
    </w:pPr>
  </w:style>
  <w:style w:type="paragraph" w:styleId="ListNumber">
    <w:name w:val="List Number"/>
    <w:basedOn w:val="List"/>
    <w:rsid w:val="00BC71DB"/>
    <w:pPr>
      <w:numPr>
        <w:numId w:val="5"/>
      </w:numPr>
    </w:pPr>
  </w:style>
  <w:style w:type="paragraph" w:styleId="ListNumber2">
    <w:name w:val="List Number 2"/>
    <w:basedOn w:val="ListNumber"/>
    <w:rsid w:val="00BC71DB"/>
    <w:pPr>
      <w:ind w:left="1800"/>
    </w:pPr>
  </w:style>
  <w:style w:type="paragraph" w:styleId="ListNumber3">
    <w:name w:val="List Number 3"/>
    <w:basedOn w:val="ListNumber"/>
    <w:rsid w:val="00BC71DB"/>
    <w:pPr>
      <w:ind w:left="2160"/>
    </w:pPr>
  </w:style>
  <w:style w:type="paragraph" w:styleId="ListNumber4">
    <w:name w:val="List Number 4"/>
    <w:basedOn w:val="ListNumber"/>
    <w:rsid w:val="00BC71DB"/>
    <w:pPr>
      <w:ind w:left="2520"/>
    </w:pPr>
  </w:style>
  <w:style w:type="paragraph" w:styleId="ListNumber5">
    <w:name w:val="List Number 5"/>
    <w:basedOn w:val="ListNumber"/>
    <w:rsid w:val="00BC71DB"/>
    <w:pPr>
      <w:ind w:left="2880"/>
    </w:pPr>
  </w:style>
  <w:style w:type="paragraph" w:customStyle="1" w:styleId="TableHeader">
    <w:name w:val="Table Header"/>
    <w:basedOn w:val="Normal"/>
    <w:rsid w:val="00BC71DB"/>
    <w:pPr>
      <w:keepNext/>
      <w:spacing w:before="60"/>
      <w:ind w:left="0"/>
      <w:jc w:val="center"/>
    </w:pPr>
    <w:rPr>
      <w:rFonts w:ascii="Arial Black" w:hAnsi="Arial Black"/>
    </w:rPr>
  </w:style>
  <w:style w:type="paragraph" w:styleId="MessageHeader">
    <w:name w:val="Message Header"/>
    <w:basedOn w:val="BodyText"/>
    <w:link w:val="MessageHeaderChar"/>
    <w:rsid w:val="00BC71D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C71DB"/>
    <w:pPr>
      <w:ind w:left="1440"/>
    </w:pPr>
  </w:style>
  <w:style w:type="character" w:styleId="PageNumber">
    <w:name w:val="page number"/>
    <w:rsid w:val="00BC71DB"/>
    <w:rPr>
      <w:rFonts w:ascii="Arial Black" w:hAnsi="Arial Black"/>
      <w:spacing w:val="-10"/>
      <w:sz w:val="18"/>
    </w:rPr>
  </w:style>
  <w:style w:type="paragraph" w:customStyle="1" w:styleId="PartSubtitle">
    <w:name w:val="Part Subtitle"/>
    <w:basedOn w:val="Normal"/>
    <w:next w:val="BodyText"/>
    <w:rsid w:val="00BC71DB"/>
    <w:pPr>
      <w:keepNext/>
      <w:spacing w:before="360" w:after="120"/>
    </w:pPr>
    <w:rPr>
      <w:i/>
      <w:kern w:val="28"/>
      <w:sz w:val="26"/>
    </w:rPr>
  </w:style>
  <w:style w:type="paragraph" w:customStyle="1" w:styleId="ReturnAddress">
    <w:name w:val="Return Address"/>
    <w:basedOn w:val="Normal"/>
    <w:rsid w:val="00BC71D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C71DB"/>
  </w:style>
  <w:style w:type="paragraph" w:customStyle="1" w:styleId="SectionLabel">
    <w:name w:val="Section Label"/>
    <w:basedOn w:val="HeadingBase"/>
    <w:next w:val="BodyText"/>
    <w:rsid w:val="00BC71DB"/>
    <w:pPr>
      <w:pBdr>
        <w:bottom w:val="single" w:sz="6" w:space="2" w:color="auto"/>
      </w:pBdr>
      <w:spacing w:before="360" w:after="960"/>
      <w:ind w:left="0"/>
    </w:pPr>
    <w:rPr>
      <w:rFonts w:ascii="Arial Black" w:hAnsi="Arial Black"/>
      <w:spacing w:val="-35"/>
      <w:sz w:val="54"/>
    </w:rPr>
  </w:style>
  <w:style w:type="character" w:customStyle="1" w:styleId="Slogan">
    <w:name w:val="Slogan"/>
    <w:rsid w:val="00BC71DB"/>
    <w:rPr>
      <w:i/>
      <w:spacing w:val="-6"/>
      <w:sz w:val="24"/>
    </w:rPr>
  </w:style>
  <w:style w:type="paragraph" w:customStyle="1" w:styleId="SubtitleCover">
    <w:name w:val="Subtitle Cover"/>
    <w:basedOn w:val="TitleCover"/>
    <w:next w:val="BodyText"/>
    <w:rsid w:val="00BC71D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BC71DB"/>
    <w:rPr>
      <w:b/>
      <w:vertAlign w:val="superscript"/>
    </w:rPr>
  </w:style>
  <w:style w:type="paragraph" w:styleId="TableofAuthorities">
    <w:name w:val="table of authorities"/>
    <w:basedOn w:val="Normal"/>
    <w:semiHidden/>
    <w:rsid w:val="00BC71DB"/>
    <w:pPr>
      <w:tabs>
        <w:tab w:val="right" w:leader="dot" w:pos="7560"/>
      </w:tabs>
      <w:ind w:left="1440" w:hanging="360"/>
    </w:pPr>
  </w:style>
  <w:style w:type="paragraph" w:customStyle="1" w:styleId="TOCBase">
    <w:name w:val="TOC Base"/>
    <w:basedOn w:val="Normal"/>
    <w:rsid w:val="00BC71DB"/>
    <w:pPr>
      <w:tabs>
        <w:tab w:val="right" w:leader="dot" w:pos="9000"/>
      </w:tabs>
      <w:spacing w:after="240" w:line="240" w:lineRule="atLeast"/>
      <w:ind w:left="0"/>
    </w:pPr>
  </w:style>
  <w:style w:type="paragraph" w:styleId="TableofFigures">
    <w:name w:val="table of figures"/>
    <w:basedOn w:val="TOCBase"/>
    <w:semiHidden/>
    <w:rsid w:val="00BC71DB"/>
    <w:pPr>
      <w:ind w:left="1440" w:hanging="360"/>
    </w:pPr>
  </w:style>
  <w:style w:type="paragraph" w:styleId="TOAHeading">
    <w:name w:val="toa heading"/>
    <w:basedOn w:val="Normal"/>
    <w:next w:val="TableofAuthorities"/>
    <w:semiHidden/>
    <w:rsid w:val="00BC71DB"/>
    <w:pPr>
      <w:keepNext/>
      <w:spacing w:line="480" w:lineRule="atLeast"/>
    </w:pPr>
    <w:rPr>
      <w:rFonts w:ascii="Arial Black" w:hAnsi="Arial Black"/>
      <w:b/>
      <w:spacing w:val="-10"/>
      <w:kern w:val="28"/>
    </w:rPr>
  </w:style>
  <w:style w:type="paragraph" w:styleId="TOC1">
    <w:name w:val="toc 1"/>
    <w:basedOn w:val="Normal"/>
    <w:autoRedefine/>
    <w:uiPriority w:val="39"/>
    <w:rsid w:val="00BC71DB"/>
    <w:pPr>
      <w:tabs>
        <w:tab w:val="right" w:leader="dot" w:pos="9000"/>
      </w:tabs>
      <w:spacing w:after="240" w:line="240" w:lineRule="atLeast"/>
      <w:ind w:left="0"/>
    </w:pPr>
    <w:rPr>
      <w:spacing w:val="-4"/>
      <w:sz w:val="22"/>
    </w:rPr>
  </w:style>
  <w:style w:type="paragraph" w:styleId="TOC2">
    <w:name w:val="toc 2"/>
    <w:basedOn w:val="Normal"/>
    <w:autoRedefine/>
    <w:semiHidden/>
    <w:rsid w:val="00BC71DB"/>
    <w:pPr>
      <w:tabs>
        <w:tab w:val="right" w:leader="dot" w:pos="9000"/>
      </w:tabs>
      <w:spacing w:after="240" w:line="240" w:lineRule="atLeast"/>
      <w:ind w:left="360" w:right="1440"/>
    </w:pPr>
    <w:rPr>
      <w:sz w:val="22"/>
    </w:rPr>
  </w:style>
  <w:style w:type="paragraph" w:styleId="TOC3">
    <w:name w:val="toc 3"/>
    <w:basedOn w:val="Normal"/>
    <w:autoRedefine/>
    <w:uiPriority w:val="39"/>
    <w:rsid w:val="00BC71DB"/>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BC71DB"/>
    <w:pPr>
      <w:ind w:left="1008"/>
    </w:pPr>
  </w:style>
  <w:style w:type="paragraph" w:styleId="TOC5">
    <w:name w:val="toc 5"/>
    <w:basedOn w:val="Normal"/>
    <w:next w:val="Normal"/>
    <w:autoRedefine/>
    <w:semiHidden/>
    <w:rsid w:val="00BC71DB"/>
    <w:pPr>
      <w:ind w:left="880"/>
    </w:pPr>
    <w:rPr>
      <w:rFonts w:ascii="Times New Roman" w:hAnsi="Times New Roman"/>
      <w:sz w:val="22"/>
    </w:rPr>
  </w:style>
  <w:style w:type="paragraph" w:styleId="TOC6">
    <w:name w:val="toc 6"/>
    <w:basedOn w:val="Normal"/>
    <w:next w:val="Normal"/>
    <w:autoRedefine/>
    <w:semiHidden/>
    <w:rsid w:val="00BC71DB"/>
    <w:pPr>
      <w:ind w:left="1100"/>
    </w:pPr>
    <w:rPr>
      <w:rFonts w:ascii="Times New Roman" w:hAnsi="Times New Roman"/>
      <w:sz w:val="22"/>
    </w:rPr>
  </w:style>
  <w:style w:type="paragraph" w:styleId="TOC7">
    <w:name w:val="toc 7"/>
    <w:basedOn w:val="Normal"/>
    <w:next w:val="Normal"/>
    <w:autoRedefine/>
    <w:semiHidden/>
    <w:rsid w:val="00BC71DB"/>
    <w:pPr>
      <w:ind w:left="1320"/>
    </w:pPr>
    <w:rPr>
      <w:rFonts w:ascii="Times New Roman" w:hAnsi="Times New Roman"/>
      <w:sz w:val="22"/>
    </w:rPr>
  </w:style>
  <w:style w:type="paragraph" w:styleId="TOC8">
    <w:name w:val="toc 8"/>
    <w:basedOn w:val="Normal"/>
    <w:next w:val="Normal"/>
    <w:autoRedefine/>
    <w:semiHidden/>
    <w:rsid w:val="00BC71DB"/>
    <w:pPr>
      <w:ind w:left="1540"/>
    </w:pPr>
    <w:rPr>
      <w:rFonts w:ascii="Times New Roman" w:hAnsi="Times New Roman"/>
      <w:sz w:val="22"/>
    </w:rPr>
  </w:style>
  <w:style w:type="paragraph" w:customStyle="1" w:styleId="CodeIDDSamples">
    <w:name w:val="Code/IDD Samples"/>
    <w:basedOn w:val="Normal"/>
    <w:next w:val="BodyText"/>
    <w:rsid w:val="00BC71D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BC71D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BC71D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BC71DB"/>
    <w:pPr>
      <w:tabs>
        <w:tab w:val="left" w:pos="7200"/>
        <w:tab w:val="right" w:pos="8640"/>
      </w:tabs>
      <w:spacing w:before="240" w:after="60"/>
      <w:ind w:left="1440"/>
      <w:jc w:val="both"/>
    </w:pPr>
  </w:style>
  <w:style w:type="paragraph" w:customStyle="1" w:styleId="Equation">
    <w:name w:val="Equation"/>
    <w:basedOn w:val="BodyText"/>
    <w:rsid w:val="00BC71DB"/>
    <w:pPr>
      <w:tabs>
        <w:tab w:val="right" w:pos="8640"/>
      </w:tabs>
      <w:spacing w:before="240" w:after="240" w:line="240" w:lineRule="atLeast"/>
      <w:ind w:left="1440"/>
    </w:pPr>
  </w:style>
  <w:style w:type="paragraph" w:customStyle="1" w:styleId="Bulletfirst">
    <w:name w:val="Bulletfirst"/>
    <w:basedOn w:val="Normal"/>
    <w:pPr>
      <w:numPr>
        <w:numId w:val="2"/>
      </w:numPr>
      <w:tabs>
        <w:tab w:val="clear" w:pos="1440"/>
        <w:tab w:val="num" w:pos="720"/>
      </w:tabs>
      <w:spacing w:before="200"/>
      <w:ind w:left="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numPr>
        <w:numId w:val="3"/>
      </w:numPr>
      <w:tabs>
        <w:tab w:val="clear" w:pos="1440"/>
        <w:tab w:val="num" w:pos="720"/>
      </w:tabs>
      <w:spacing w:line="240" w:lineRule="exact"/>
      <w:ind w:left="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rPr>
      <w:rFonts w:cs="Arial"/>
    </w:r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numPr>
        <w:numId w:val="4"/>
      </w:numPr>
      <w:tabs>
        <w:tab w:val="num" w:pos="1440"/>
      </w:tabs>
    </w:pPr>
  </w:style>
  <w:style w:type="paragraph" w:customStyle="1" w:styleId="BlockQuotationWide">
    <w:name w:val="Block Quotation Wide"/>
    <w:basedOn w:val="Normal"/>
    <w:rsid w:val="00BC71D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BC71DB"/>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semiHidden/>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BC71DB"/>
    <w:rPr>
      <w:caps/>
      <w:sz w:val="32"/>
    </w:rPr>
  </w:style>
  <w:style w:type="paragraph" w:customStyle="1" w:styleId="TOCHeader">
    <w:name w:val="TOC Header"/>
    <w:basedOn w:val="HeaderBase"/>
    <w:rsid w:val="00BC71DB"/>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character" w:customStyle="1" w:styleId="ptbrand">
    <w:name w:val="ptbrand"/>
    <w:rsid w:val="000D4DE4"/>
  </w:style>
  <w:style w:type="character" w:customStyle="1" w:styleId="bindingandrelease">
    <w:name w:val="bindingandrelease"/>
    <w:rsid w:val="000D4DE4"/>
  </w:style>
  <w:style w:type="character" w:styleId="PlaceholderText">
    <w:name w:val="Placeholder Text"/>
    <w:basedOn w:val="DefaultParagraphFont"/>
    <w:uiPriority w:val="99"/>
    <w:semiHidden/>
    <w:rsid w:val="00D3098B"/>
    <w:rPr>
      <w:color w:val="808080"/>
    </w:rPr>
  </w:style>
  <w:style w:type="paragraph" w:customStyle="1" w:styleId="CM228">
    <w:name w:val="CM228"/>
    <w:basedOn w:val="Normal"/>
    <w:next w:val="Normal"/>
    <w:rsid w:val="0099467E"/>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99467E"/>
    <w:pPr>
      <w:widowControl w:val="0"/>
      <w:autoSpaceDE w:val="0"/>
      <w:autoSpaceDN w:val="0"/>
      <w:adjustRightInd w:val="0"/>
    </w:pPr>
    <w:rPr>
      <w:color w:val="000000"/>
      <w:sz w:val="24"/>
      <w:szCs w:val="24"/>
    </w:rPr>
  </w:style>
  <w:style w:type="paragraph" w:customStyle="1" w:styleId="CM3">
    <w:name w:val="CM3"/>
    <w:basedOn w:val="Default"/>
    <w:next w:val="Default"/>
    <w:rsid w:val="0099467E"/>
    <w:pPr>
      <w:spacing w:line="276" w:lineRule="atLeast"/>
    </w:pPr>
    <w:rPr>
      <w:color w:val="auto"/>
    </w:rPr>
  </w:style>
  <w:style w:type="paragraph" w:customStyle="1" w:styleId="IDF">
    <w:name w:val="IDF"/>
    <w:basedOn w:val="Normal"/>
    <w:rsid w:val="0099467E"/>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4861DD"/>
    <w:pPr>
      <w:spacing w:after="258"/>
    </w:pPr>
    <w:rPr>
      <w:color w:val="auto"/>
    </w:rPr>
  </w:style>
  <w:style w:type="paragraph" w:styleId="ListParagraph">
    <w:name w:val="List Paragraph"/>
    <w:basedOn w:val="Normal"/>
    <w:uiPriority w:val="34"/>
    <w:qFormat/>
    <w:rsid w:val="004D26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1DB"/>
    <w:pPr>
      <w:ind w:left="1080"/>
    </w:pPr>
    <w:rPr>
      <w:rFonts w:ascii="Arial" w:hAnsi="Arial"/>
    </w:rPr>
  </w:style>
  <w:style w:type="paragraph" w:styleId="Heading1">
    <w:name w:val="heading 1"/>
    <w:basedOn w:val="HeadingBase"/>
    <w:next w:val="BodyText"/>
    <w:link w:val="Heading1Char"/>
    <w:qFormat/>
    <w:rsid w:val="00BC71D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BC71D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BC71D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BC71DB"/>
    <w:pPr>
      <w:spacing w:before="120" w:after="120" w:line="240" w:lineRule="atLeast"/>
      <w:outlineLvl w:val="3"/>
    </w:pPr>
    <w:rPr>
      <w:b/>
      <w:i/>
      <w:sz w:val="20"/>
    </w:rPr>
  </w:style>
  <w:style w:type="paragraph" w:styleId="Heading5">
    <w:name w:val="heading 5"/>
    <w:basedOn w:val="HeadingBase"/>
    <w:next w:val="BodyText"/>
    <w:link w:val="Heading5Char"/>
    <w:qFormat/>
    <w:rsid w:val="00BC71DB"/>
    <w:pPr>
      <w:spacing w:before="0" w:line="240" w:lineRule="atLeast"/>
      <w:ind w:left="1440"/>
      <w:outlineLvl w:val="4"/>
    </w:pPr>
    <w:rPr>
      <w:sz w:val="20"/>
    </w:rPr>
  </w:style>
  <w:style w:type="paragraph" w:styleId="Heading6">
    <w:name w:val="heading 6"/>
    <w:basedOn w:val="HeadingBase"/>
    <w:next w:val="BodyText"/>
    <w:link w:val="Heading6Char"/>
    <w:qFormat/>
    <w:rsid w:val="00BC71DB"/>
    <w:pPr>
      <w:ind w:left="1440"/>
      <w:outlineLvl w:val="5"/>
    </w:pPr>
    <w:rPr>
      <w:i/>
      <w:sz w:val="20"/>
    </w:rPr>
  </w:style>
  <w:style w:type="paragraph" w:styleId="Heading7">
    <w:name w:val="heading 7"/>
    <w:basedOn w:val="HeadingBase"/>
    <w:next w:val="BodyText"/>
    <w:link w:val="Heading7Char"/>
    <w:qFormat/>
    <w:rsid w:val="00BC71DB"/>
    <w:pPr>
      <w:outlineLvl w:val="6"/>
    </w:pPr>
    <w:rPr>
      <w:sz w:val="20"/>
    </w:rPr>
  </w:style>
  <w:style w:type="paragraph" w:styleId="Heading8">
    <w:name w:val="heading 8"/>
    <w:basedOn w:val="HeadingBase"/>
    <w:next w:val="BodyText"/>
    <w:link w:val="Heading8Char"/>
    <w:qFormat/>
    <w:rsid w:val="00BC71DB"/>
    <w:pPr>
      <w:outlineLvl w:val="7"/>
    </w:pPr>
    <w:rPr>
      <w:i/>
      <w:sz w:val="18"/>
    </w:rPr>
  </w:style>
  <w:style w:type="paragraph" w:styleId="Heading9">
    <w:name w:val="heading 9"/>
    <w:basedOn w:val="HeadingBase"/>
    <w:next w:val="BodyText"/>
    <w:link w:val="Heading9Char"/>
    <w:qFormat/>
    <w:rsid w:val="00BC71D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BC71DB"/>
    <w:pPr>
      <w:keepNext/>
      <w:keepLines/>
      <w:spacing w:before="140" w:line="220" w:lineRule="atLeast"/>
    </w:pPr>
    <w:rPr>
      <w:spacing w:val="-4"/>
      <w:kern w:val="28"/>
      <w:sz w:val="22"/>
      <w:lang w:val="x-none" w:eastAsia="x-none"/>
    </w:rPr>
  </w:style>
  <w:style w:type="paragraph" w:styleId="BodyText">
    <w:name w:val="Body Text"/>
    <w:basedOn w:val="Normal"/>
    <w:link w:val="BodyTextChar1"/>
    <w:rsid w:val="00BC71DB"/>
    <w:pPr>
      <w:spacing w:before="60" w:after="60"/>
      <w:jc w:val="both"/>
    </w:pPr>
    <w:rPr>
      <w:lang w:val="x-none" w:eastAsia="x-none"/>
    </w:rPr>
  </w:style>
  <w:style w:type="paragraph" w:customStyle="1" w:styleId="BlockQuotation">
    <w:name w:val="Block Quotation"/>
    <w:basedOn w:val="Normal"/>
    <w:link w:val="BlockQuotationChar"/>
    <w:rsid w:val="00BC71D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lang w:val="x-none" w:eastAsia="x-none"/>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BC71DB"/>
    <w:pPr>
      <w:keepNext/>
      <w:jc w:val="center"/>
    </w:pPr>
    <w:rPr>
      <w:rFonts w:ascii="Arial" w:hAnsi="Arial"/>
    </w:rPr>
  </w:style>
  <w:style w:type="paragraph" w:styleId="Caption">
    <w:name w:val="caption"/>
    <w:basedOn w:val="Picture"/>
    <w:next w:val="BodyText"/>
    <w:qFormat/>
    <w:rsid w:val="00BC71DB"/>
    <w:pPr>
      <w:spacing w:before="60" w:after="240" w:line="220" w:lineRule="atLeast"/>
    </w:pPr>
  </w:style>
  <w:style w:type="paragraph" w:customStyle="1" w:styleId="PartLabel">
    <w:name w:val="Part Label"/>
    <w:basedOn w:val="Normal"/>
    <w:rsid w:val="00BC71D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C71D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BC71D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BC71D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C71DB"/>
  </w:style>
  <w:style w:type="paragraph" w:customStyle="1" w:styleId="CompanyName">
    <w:name w:val="Company Name"/>
    <w:basedOn w:val="Normal"/>
    <w:rsid w:val="00BC71D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C71D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C71DB"/>
    <w:rPr>
      <w:rFonts w:ascii="Arial" w:hAnsi="Arial"/>
      <w:sz w:val="16"/>
    </w:rPr>
  </w:style>
  <w:style w:type="paragraph" w:customStyle="1" w:styleId="FootnoteBase">
    <w:name w:val="Footnote Base"/>
    <w:basedOn w:val="Normal"/>
    <w:rsid w:val="00BC71DB"/>
    <w:pPr>
      <w:keepLines/>
      <w:spacing w:line="200" w:lineRule="atLeast"/>
    </w:pPr>
    <w:rPr>
      <w:spacing w:val="-5"/>
      <w:sz w:val="16"/>
    </w:rPr>
  </w:style>
  <w:style w:type="paragraph" w:styleId="CommentText">
    <w:name w:val="annotation text"/>
    <w:basedOn w:val="FootnoteBase"/>
    <w:link w:val="CommentTextChar"/>
    <w:semiHidden/>
    <w:rsid w:val="00BC71DB"/>
    <w:rPr>
      <w:lang w:val="x-none" w:eastAsia="x-none"/>
    </w:rPr>
  </w:style>
  <w:style w:type="paragraph" w:customStyle="1" w:styleId="TableText">
    <w:name w:val="Table Text"/>
    <w:basedOn w:val="Normal"/>
    <w:rsid w:val="00BC71DB"/>
    <w:pPr>
      <w:keepLines/>
      <w:spacing w:before="60"/>
      <w:ind w:left="0"/>
    </w:pPr>
  </w:style>
  <w:style w:type="paragraph" w:customStyle="1" w:styleId="TitleCover">
    <w:name w:val="Title Cover"/>
    <w:basedOn w:val="HeadingBase"/>
    <w:next w:val="Normal"/>
    <w:rsid w:val="00BC71D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BC71DB"/>
  </w:style>
  <w:style w:type="character" w:styleId="Emphasis">
    <w:name w:val="Emphasis"/>
    <w:qFormat/>
    <w:rsid w:val="00BC71DB"/>
    <w:rPr>
      <w:rFonts w:ascii="Arial Black" w:hAnsi="Arial Black"/>
      <w:spacing w:val="-4"/>
      <w:sz w:val="18"/>
    </w:rPr>
  </w:style>
  <w:style w:type="character" w:styleId="EndnoteReference">
    <w:name w:val="endnote reference"/>
    <w:semiHidden/>
    <w:rsid w:val="00BC71DB"/>
    <w:rPr>
      <w:vertAlign w:val="superscript"/>
    </w:rPr>
  </w:style>
  <w:style w:type="paragraph" w:styleId="EndnoteText">
    <w:name w:val="endnote text"/>
    <w:basedOn w:val="FootnoteBase"/>
    <w:link w:val="EndnoteTextChar"/>
    <w:semiHidden/>
    <w:rsid w:val="00BC71DB"/>
    <w:rPr>
      <w:lang w:val="x-none" w:eastAsia="x-none"/>
    </w:rPr>
  </w:style>
  <w:style w:type="paragraph" w:customStyle="1" w:styleId="HeaderBase">
    <w:name w:val="Header Base"/>
    <w:basedOn w:val="Normal"/>
    <w:rsid w:val="00BC71DB"/>
    <w:pPr>
      <w:keepLines/>
      <w:tabs>
        <w:tab w:val="center" w:pos="4320"/>
        <w:tab w:val="right" w:pos="9360"/>
      </w:tabs>
      <w:spacing w:line="190" w:lineRule="atLeast"/>
      <w:ind w:left="0"/>
    </w:pPr>
    <w:rPr>
      <w:sz w:val="18"/>
    </w:rPr>
  </w:style>
  <w:style w:type="paragraph" w:styleId="Footer">
    <w:name w:val="footer"/>
    <w:basedOn w:val="HeaderBase"/>
    <w:link w:val="FooterChar"/>
    <w:rsid w:val="00BC71DB"/>
    <w:rPr>
      <w:lang w:val="x-none" w:eastAsia="x-none"/>
    </w:rPr>
  </w:style>
  <w:style w:type="paragraph" w:customStyle="1" w:styleId="FooterEven">
    <w:name w:val="Footer Even"/>
    <w:basedOn w:val="Footer"/>
    <w:rsid w:val="00BC71DB"/>
    <w:pPr>
      <w:pBdr>
        <w:top w:val="single" w:sz="6" w:space="2" w:color="auto"/>
      </w:pBdr>
      <w:spacing w:before="600"/>
    </w:pPr>
  </w:style>
  <w:style w:type="paragraph" w:customStyle="1" w:styleId="FooterFirst">
    <w:name w:val="Footer First"/>
    <w:basedOn w:val="Footer"/>
    <w:rsid w:val="00BC71DB"/>
    <w:pPr>
      <w:pBdr>
        <w:top w:val="single" w:sz="6" w:space="2" w:color="auto"/>
      </w:pBdr>
      <w:spacing w:before="600"/>
    </w:pPr>
  </w:style>
  <w:style w:type="paragraph" w:customStyle="1" w:styleId="FooterOdd">
    <w:name w:val="Footer Odd"/>
    <w:basedOn w:val="Footer"/>
    <w:rsid w:val="00BC71DB"/>
    <w:pPr>
      <w:pBdr>
        <w:top w:val="single" w:sz="6" w:space="2" w:color="auto"/>
      </w:pBdr>
      <w:spacing w:before="600"/>
    </w:pPr>
  </w:style>
  <w:style w:type="character" w:styleId="FootnoteReference">
    <w:name w:val="footnote reference"/>
    <w:semiHidden/>
    <w:rsid w:val="00BC71DB"/>
    <w:rPr>
      <w:vertAlign w:val="superscript"/>
    </w:rPr>
  </w:style>
  <w:style w:type="paragraph" w:styleId="FootnoteText">
    <w:name w:val="footnote text"/>
    <w:basedOn w:val="FootnoteBase"/>
    <w:link w:val="FootnoteTextChar"/>
    <w:semiHidden/>
    <w:rsid w:val="00BC71DB"/>
    <w:rPr>
      <w:lang w:val="x-none" w:eastAsia="x-none"/>
    </w:rPr>
  </w:style>
  <w:style w:type="paragraph" w:styleId="Header">
    <w:name w:val="header"/>
    <w:basedOn w:val="HeaderBase"/>
    <w:link w:val="HeaderChar"/>
    <w:rsid w:val="00BC71DB"/>
    <w:pPr>
      <w:tabs>
        <w:tab w:val="clear" w:pos="4320"/>
      </w:tabs>
    </w:pPr>
    <w:rPr>
      <w:u w:val="single"/>
      <w:lang w:val="x-none" w:eastAsia="x-none"/>
    </w:rPr>
  </w:style>
  <w:style w:type="paragraph" w:customStyle="1" w:styleId="HeaderEven">
    <w:name w:val="Header Even"/>
    <w:basedOn w:val="Header"/>
    <w:rsid w:val="00BC71DB"/>
    <w:pPr>
      <w:pBdr>
        <w:bottom w:val="single" w:sz="6" w:space="1" w:color="auto"/>
      </w:pBdr>
      <w:spacing w:after="600"/>
    </w:pPr>
  </w:style>
  <w:style w:type="paragraph" w:customStyle="1" w:styleId="HeaderFirst">
    <w:name w:val="Header First"/>
    <w:basedOn w:val="Header"/>
    <w:rsid w:val="00BC71DB"/>
    <w:pPr>
      <w:pBdr>
        <w:top w:val="single" w:sz="6" w:space="2" w:color="auto"/>
      </w:pBdr>
      <w:jc w:val="right"/>
    </w:pPr>
  </w:style>
  <w:style w:type="paragraph" w:customStyle="1" w:styleId="HeaderOdd">
    <w:name w:val="Header Odd"/>
    <w:basedOn w:val="Header"/>
    <w:rsid w:val="00BC71DB"/>
    <w:pPr>
      <w:pBdr>
        <w:bottom w:val="single" w:sz="6" w:space="1" w:color="auto"/>
      </w:pBdr>
      <w:spacing w:after="600"/>
    </w:pPr>
  </w:style>
  <w:style w:type="paragraph" w:customStyle="1" w:styleId="IndexBase">
    <w:name w:val="Index Base"/>
    <w:basedOn w:val="Normal"/>
    <w:rsid w:val="00BC71DB"/>
    <w:pPr>
      <w:spacing w:line="240" w:lineRule="atLeast"/>
      <w:ind w:left="360" w:hanging="360"/>
    </w:pPr>
    <w:rPr>
      <w:spacing w:val="-5"/>
      <w:sz w:val="18"/>
    </w:rPr>
  </w:style>
  <w:style w:type="paragraph" w:styleId="Index1">
    <w:name w:val="index 1"/>
    <w:basedOn w:val="IndexBase"/>
    <w:autoRedefine/>
    <w:semiHidden/>
    <w:rsid w:val="00BC71DB"/>
  </w:style>
  <w:style w:type="paragraph" w:styleId="Index2">
    <w:name w:val="index 2"/>
    <w:basedOn w:val="IndexBase"/>
    <w:autoRedefine/>
    <w:semiHidden/>
    <w:rsid w:val="00BC71DB"/>
    <w:pPr>
      <w:spacing w:line="240" w:lineRule="auto"/>
      <w:ind w:left="720"/>
    </w:pPr>
  </w:style>
  <w:style w:type="paragraph" w:styleId="Index3">
    <w:name w:val="index 3"/>
    <w:basedOn w:val="IndexBase"/>
    <w:autoRedefine/>
    <w:semiHidden/>
    <w:rsid w:val="00BC71DB"/>
    <w:pPr>
      <w:spacing w:line="240" w:lineRule="auto"/>
      <w:ind w:left="1080"/>
    </w:pPr>
  </w:style>
  <w:style w:type="paragraph" w:styleId="Index4">
    <w:name w:val="index 4"/>
    <w:basedOn w:val="IndexBase"/>
    <w:autoRedefine/>
    <w:semiHidden/>
    <w:rsid w:val="00BC71DB"/>
    <w:pPr>
      <w:spacing w:line="240" w:lineRule="auto"/>
      <w:ind w:left="1440"/>
    </w:pPr>
  </w:style>
  <w:style w:type="paragraph" w:styleId="Index5">
    <w:name w:val="index 5"/>
    <w:basedOn w:val="IndexBase"/>
    <w:autoRedefine/>
    <w:semiHidden/>
    <w:rsid w:val="00BC71DB"/>
    <w:pPr>
      <w:spacing w:line="240" w:lineRule="auto"/>
      <w:ind w:left="1800"/>
    </w:pPr>
  </w:style>
  <w:style w:type="paragraph" w:styleId="IndexHeading">
    <w:name w:val="index heading"/>
    <w:basedOn w:val="HeadingBase"/>
    <w:next w:val="Index1"/>
    <w:semiHidden/>
    <w:rsid w:val="00BC71D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C71DB"/>
    <w:rPr>
      <w:rFonts w:ascii="Arial Black" w:hAnsi="Arial Black"/>
      <w:spacing w:val="-4"/>
      <w:sz w:val="18"/>
    </w:rPr>
  </w:style>
  <w:style w:type="character" w:styleId="LineNumber">
    <w:name w:val="line number"/>
    <w:rsid w:val="00BC71DB"/>
    <w:rPr>
      <w:sz w:val="18"/>
    </w:rPr>
  </w:style>
  <w:style w:type="paragraph" w:styleId="List">
    <w:name w:val="List"/>
    <w:basedOn w:val="BodyText"/>
    <w:rsid w:val="00BC71DB"/>
    <w:pPr>
      <w:ind w:left="1440" w:hanging="360"/>
    </w:pPr>
  </w:style>
  <w:style w:type="paragraph" w:styleId="List2">
    <w:name w:val="List 2"/>
    <w:basedOn w:val="List"/>
    <w:rsid w:val="00BC71DB"/>
    <w:pPr>
      <w:ind w:left="1800"/>
    </w:pPr>
  </w:style>
  <w:style w:type="paragraph" w:styleId="List3">
    <w:name w:val="List 3"/>
    <w:basedOn w:val="List"/>
    <w:rsid w:val="00BC71DB"/>
    <w:pPr>
      <w:ind w:left="2160"/>
    </w:pPr>
  </w:style>
  <w:style w:type="paragraph" w:styleId="List4">
    <w:name w:val="List 4"/>
    <w:basedOn w:val="List"/>
    <w:rsid w:val="00BC71DB"/>
    <w:pPr>
      <w:ind w:left="2520"/>
    </w:pPr>
  </w:style>
  <w:style w:type="paragraph" w:styleId="List5">
    <w:name w:val="List 5"/>
    <w:basedOn w:val="List"/>
    <w:rsid w:val="00BC71DB"/>
    <w:pPr>
      <w:ind w:left="2880"/>
    </w:pPr>
  </w:style>
  <w:style w:type="paragraph" w:styleId="ListBullet">
    <w:name w:val="List Bullet"/>
    <w:basedOn w:val="List"/>
    <w:rsid w:val="00BC71DB"/>
    <w:pPr>
      <w:numPr>
        <w:numId w:val="1"/>
      </w:numPr>
      <w:tabs>
        <w:tab w:val="clear" w:pos="1440"/>
      </w:tabs>
    </w:pPr>
  </w:style>
  <w:style w:type="paragraph" w:styleId="ListBullet2">
    <w:name w:val="List Bullet 2"/>
    <w:basedOn w:val="ListBullet"/>
    <w:autoRedefine/>
    <w:rsid w:val="00BC71DB"/>
    <w:pPr>
      <w:ind w:left="1800"/>
    </w:pPr>
  </w:style>
  <w:style w:type="paragraph" w:styleId="ListBullet3">
    <w:name w:val="List Bullet 3"/>
    <w:basedOn w:val="ListBullet"/>
    <w:autoRedefine/>
    <w:rsid w:val="00BC71DB"/>
    <w:pPr>
      <w:ind w:left="2160"/>
    </w:pPr>
  </w:style>
  <w:style w:type="paragraph" w:styleId="ListBullet4">
    <w:name w:val="List Bullet 4"/>
    <w:basedOn w:val="ListBullet"/>
    <w:autoRedefine/>
    <w:rsid w:val="00BC71DB"/>
    <w:pPr>
      <w:ind w:left="2520"/>
    </w:pPr>
  </w:style>
  <w:style w:type="paragraph" w:styleId="ListBullet5">
    <w:name w:val="List Bullet 5"/>
    <w:basedOn w:val="ListBullet"/>
    <w:autoRedefine/>
    <w:rsid w:val="00BC71DB"/>
    <w:pPr>
      <w:ind w:left="2880"/>
    </w:pPr>
  </w:style>
  <w:style w:type="paragraph" w:styleId="ListContinue">
    <w:name w:val="List Continue"/>
    <w:basedOn w:val="List"/>
    <w:rsid w:val="00BC71DB"/>
    <w:pPr>
      <w:ind w:firstLine="0"/>
    </w:pPr>
  </w:style>
  <w:style w:type="paragraph" w:styleId="ListContinue2">
    <w:name w:val="List Continue 2"/>
    <w:basedOn w:val="ListContinue"/>
    <w:rsid w:val="00BC71DB"/>
    <w:pPr>
      <w:ind w:left="2160"/>
    </w:pPr>
  </w:style>
  <w:style w:type="paragraph" w:styleId="ListContinue3">
    <w:name w:val="List Continue 3"/>
    <w:basedOn w:val="ListContinue"/>
    <w:rsid w:val="00BC71DB"/>
    <w:pPr>
      <w:ind w:left="2520"/>
    </w:pPr>
  </w:style>
  <w:style w:type="paragraph" w:styleId="ListContinue4">
    <w:name w:val="List Continue 4"/>
    <w:basedOn w:val="ListContinue"/>
    <w:rsid w:val="00BC71DB"/>
    <w:pPr>
      <w:ind w:left="2880"/>
    </w:pPr>
  </w:style>
  <w:style w:type="paragraph" w:styleId="ListContinue5">
    <w:name w:val="List Continue 5"/>
    <w:basedOn w:val="ListContinue"/>
    <w:rsid w:val="00BC71DB"/>
    <w:pPr>
      <w:ind w:left="3240"/>
    </w:pPr>
  </w:style>
  <w:style w:type="paragraph" w:styleId="ListNumber">
    <w:name w:val="List Number"/>
    <w:basedOn w:val="List"/>
    <w:rsid w:val="00BC71DB"/>
    <w:pPr>
      <w:numPr>
        <w:numId w:val="5"/>
      </w:numPr>
    </w:pPr>
  </w:style>
  <w:style w:type="paragraph" w:styleId="ListNumber2">
    <w:name w:val="List Number 2"/>
    <w:basedOn w:val="ListNumber"/>
    <w:rsid w:val="00BC71DB"/>
    <w:pPr>
      <w:ind w:left="1800"/>
    </w:pPr>
  </w:style>
  <w:style w:type="paragraph" w:styleId="ListNumber3">
    <w:name w:val="List Number 3"/>
    <w:basedOn w:val="ListNumber"/>
    <w:rsid w:val="00BC71DB"/>
    <w:pPr>
      <w:ind w:left="2160"/>
    </w:pPr>
  </w:style>
  <w:style w:type="paragraph" w:styleId="ListNumber4">
    <w:name w:val="List Number 4"/>
    <w:basedOn w:val="ListNumber"/>
    <w:rsid w:val="00BC71DB"/>
    <w:pPr>
      <w:ind w:left="2520"/>
    </w:pPr>
  </w:style>
  <w:style w:type="paragraph" w:styleId="ListNumber5">
    <w:name w:val="List Number 5"/>
    <w:basedOn w:val="ListNumber"/>
    <w:rsid w:val="00BC71DB"/>
    <w:pPr>
      <w:ind w:left="2880"/>
    </w:pPr>
  </w:style>
  <w:style w:type="paragraph" w:customStyle="1" w:styleId="TableHeader">
    <w:name w:val="Table Header"/>
    <w:basedOn w:val="Normal"/>
    <w:rsid w:val="00BC71DB"/>
    <w:pPr>
      <w:keepNext/>
      <w:spacing w:before="60"/>
      <w:ind w:left="0"/>
      <w:jc w:val="center"/>
    </w:pPr>
    <w:rPr>
      <w:rFonts w:ascii="Arial Black" w:hAnsi="Arial Black"/>
    </w:rPr>
  </w:style>
  <w:style w:type="paragraph" w:styleId="MessageHeader">
    <w:name w:val="Message Header"/>
    <w:basedOn w:val="BodyText"/>
    <w:link w:val="MessageHeaderChar"/>
    <w:rsid w:val="00BC71D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C71DB"/>
    <w:pPr>
      <w:ind w:left="1440"/>
    </w:pPr>
  </w:style>
  <w:style w:type="character" w:styleId="PageNumber">
    <w:name w:val="page number"/>
    <w:rsid w:val="00BC71DB"/>
    <w:rPr>
      <w:rFonts w:ascii="Arial Black" w:hAnsi="Arial Black"/>
      <w:spacing w:val="-10"/>
      <w:sz w:val="18"/>
    </w:rPr>
  </w:style>
  <w:style w:type="paragraph" w:customStyle="1" w:styleId="PartSubtitle">
    <w:name w:val="Part Subtitle"/>
    <w:basedOn w:val="Normal"/>
    <w:next w:val="BodyText"/>
    <w:rsid w:val="00BC71DB"/>
    <w:pPr>
      <w:keepNext/>
      <w:spacing w:before="360" w:after="120"/>
    </w:pPr>
    <w:rPr>
      <w:i/>
      <w:kern w:val="28"/>
      <w:sz w:val="26"/>
    </w:rPr>
  </w:style>
  <w:style w:type="paragraph" w:customStyle="1" w:styleId="ReturnAddress">
    <w:name w:val="Return Address"/>
    <w:basedOn w:val="Normal"/>
    <w:rsid w:val="00BC71D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C71DB"/>
  </w:style>
  <w:style w:type="paragraph" w:customStyle="1" w:styleId="SectionLabel">
    <w:name w:val="Section Label"/>
    <w:basedOn w:val="HeadingBase"/>
    <w:next w:val="BodyText"/>
    <w:rsid w:val="00BC71DB"/>
    <w:pPr>
      <w:pBdr>
        <w:bottom w:val="single" w:sz="6" w:space="2" w:color="auto"/>
      </w:pBdr>
      <w:spacing w:before="360" w:after="960"/>
      <w:ind w:left="0"/>
    </w:pPr>
    <w:rPr>
      <w:rFonts w:ascii="Arial Black" w:hAnsi="Arial Black"/>
      <w:spacing w:val="-35"/>
      <w:sz w:val="54"/>
    </w:rPr>
  </w:style>
  <w:style w:type="character" w:customStyle="1" w:styleId="Slogan">
    <w:name w:val="Slogan"/>
    <w:rsid w:val="00BC71DB"/>
    <w:rPr>
      <w:i/>
      <w:spacing w:val="-6"/>
      <w:sz w:val="24"/>
    </w:rPr>
  </w:style>
  <w:style w:type="paragraph" w:customStyle="1" w:styleId="SubtitleCover">
    <w:name w:val="Subtitle Cover"/>
    <w:basedOn w:val="TitleCover"/>
    <w:next w:val="BodyText"/>
    <w:rsid w:val="00BC71D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BC71DB"/>
    <w:rPr>
      <w:b/>
      <w:vertAlign w:val="superscript"/>
    </w:rPr>
  </w:style>
  <w:style w:type="paragraph" w:styleId="TableofAuthorities">
    <w:name w:val="table of authorities"/>
    <w:basedOn w:val="Normal"/>
    <w:semiHidden/>
    <w:rsid w:val="00BC71DB"/>
    <w:pPr>
      <w:tabs>
        <w:tab w:val="right" w:leader="dot" w:pos="7560"/>
      </w:tabs>
      <w:ind w:left="1440" w:hanging="360"/>
    </w:pPr>
  </w:style>
  <w:style w:type="paragraph" w:customStyle="1" w:styleId="TOCBase">
    <w:name w:val="TOC Base"/>
    <w:basedOn w:val="Normal"/>
    <w:rsid w:val="00BC71DB"/>
    <w:pPr>
      <w:tabs>
        <w:tab w:val="right" w:leader="dot" w:pos="9000"/>
      </w:tabs>
      <w:spacing w:after="240" w:line="240" w:lineRule="atLeast"/>
      <w:ind w:left="0"/>
    </w:pPr>
  </w:style>
  <w:style w:type="paragraph" w:styleId="TableofFigures">
    <w:name w:val="table of figures"/>
    <w:basedOn w:val="TOCBase"/>
    <w:semiHidden/>
    <w:rsid w:val="00BC71DB"/>
    <w:pPr>
      <w:ind w:left="1440" w:hanging="360"/>
    </w:pPr>
  </w:style>
  <w:style w:type="paragraph" w:styleId="TOAHeading">
    <w:name w:val="toa heading"/>
    <w:basedOn w:val="Normal"/>
    <w:next w:val="TableofAuthorities"/>
    <w:semiHidden/>
    <w:rsid w:val="00BC71DB"/>
    <w:pPr>
      <w:keepNext/>
      <w:spacing w:line="480" w:lineRule="atLeast"/>
    </w:pPr>
    <w:rPr>
      <w:rFonts w:ascii="Arial Black" w:hAnsi="Arial Black"/>
      <w:b/>
      <w:spacing w:val="-10"/>
      <w:kern w:val="28"/>
    </w:rPr>
  </w:style>
  <w:style w:type="paragraph" w:styleId="TOC1">
    <w:name w:val="toc 1"/>
    <w:basedOn w:val="Normal"/>
    <w:autoRedefine/>
    <w:uiPriority w:val="39"/>
    <w:rsid w:val="00BC71DB"/>
    <w:pPr>
      <w:tabs>
        <w:tab w:val="right" w:leader="dot" w:pos="9000"/>
      </w:tabs>
      <w:spacing w:after="240" w:line="240" w:lineRule="atLeast"/>
      <w:ind w:left="0"/>
    </w:pPr>
    <w:rPr>
      <w:spacing w:val="-4"/>
      <w:sz w:val="22"/>
    </w:rPr>
  </w:style>
  <w:style w:type="paragraph" w:styleId="TOC2">
    <w:name w:val="toc 2"/>
    <w:basedOn w:val="Normal"/>
    <w:autoRedefine/>
    <w:semiHidden/>
    <w:rsid w:val="00BC71DB"/>
    <w:pPr>
      <w:tabs>
        <w:tab w:val="right" w:leader="dot" w:pos="9000"/>
      </w:tabs>
      <w:spacing w:after="240" w:line="240" w:lineRule="atLeast"/>
      <w:ind w:left="360" w:right="1440"/>
    </w:pPr>
    <w:rPr>
      <w:sz w:val="22"/>
    </w:rPr>
  </w:style>
  <w:style w:type="paragraph" w:styleId="TOC3">
    <w:name w:val="toc 3"/>
    <w:basedOn w:val="Normal"/>
    <w:autoRedefine/>
    <w:uiPriority w:val="39"/>
    <w:rsid w:val="00BC71DB"/>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BC71DB"/>
    <w:pPr>
      <w:ind w:left="1008"/>
    </w:pPr>
  </w:style>
  <w:style w:type="paragraph" w:styleId="TOC5">
    <w:name w:val="toc 5"/>
    <w:basedOn w:val="Normal"/>
    <w:next w:val="Normal"/>
    <w:autoRedefine/>
    <w:semiHidden/>
    <w:rsid w:val="00BC71DB"/>
    <w:pPr>
      <w:ind w:left="880"/>
    </w:pPr>
    <w:rPr>
      <w:rFonts w:ascii="Times New Roman" w:hAnsi="Times New Roman"/>
      <w:sz w:val="22"/>
    </w:rPr>
  </w:style>
  <w:style w:type="paragraph" w:styleId="TOC6">
    <w:name w:val="toc 6"/>
    <w:basedOn w:val="Normal"/>
    <w:next w:val="Normal"/>
    <w:autoRedefine/>
    <w:semiHidden/>
    <w:rsid w:val="00BC71DB"/>
    <w:pPr>
      <w:ind w:left="1100"/>
    </w:pPr>
    <w:rPr>
      <w:rFonts w:ascii="Times New Roman" w:hAnsi="Times New Roman"/>
      <w:sz w:val="22"/>
    </w:rPr>
  </w:style>
  <w:style w:type="paragraph" w:styleId="TOC7">
    <w:name w:val="toc 7"/>
    <w:basedOn w:val="Normal"/>
    <w:next w:val="Normal"/>
    <w:autoRedefine/>
    <w:semiHidden/>
    <w:rsid w:val="00BC71DB"/>
    <w:pPr>
      <w:ind w:left="1320"/>
    </w:pPr>
    <w:rPr>
      <w:rFonts w:ascii="Times New Roman" w:hAnsi="Times New Roman"/>
      <w:sz w:val="22"/>
    </w:rPr>
  </w:style>
  <w:style w:type="paragraph" w:styleId="TOC8">
    <w:name w:val="toc 8"/>
    <w:basedOn w:val="Normal"/>
    <w:next w:val="Normal"/>
    <w:autoRedefine/>
    <w:semiHidden/>
    <w:rsid w:val="00BC71DB"/>
    <w:pPr>
      <w:ind w:left="1540"/>
    </w:pPr>
    <w:rPr>
      <w:rFonts w:ascii="Times New Roman" w:hAnsi="Times New Roman"/>
      <w:sz w:val="22"/>
    </w:rPr>
  </w:style>
  <w:style w:type="paragraph" w:customStyle="1" w:styleId="CodeIDDSamples">
    <w:name w:val="Code/IDD Samples"/>
    <w:basedOn w:val="Normal"/>
    <w:next w:val="BodyText"/>
    <w:rsid w:val="00BC71D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BC71D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BC71D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BC71DB"/>
    <w:pPr>
      <w:tabs>
        <w:tab w:val="left" w:pos="7200"/>
        <w:tab w:val="right" w:pos="8640"/>
      </w:tabs>
      <w:spacing w:before="240" w:after="60"/>
      <w:ind w:left="1440"/>
      <w:jc w:val="both"/>
    </w:pPr>
  </w:style>
  <w:style w:type="paragraph" w:customStyle="1" w:styleId="Equation">
    <w:name w:val="Equation"/>
    <w:basedOn w:val="BodyText"/>
    <w:rsid w:val="00BC71DB"/>
    <w:pPr>
      <w:tabs>
        <w:tab w:val="right" w:pos="8640"/>
      </w:tabs>
      <w:spacing w:before="240" w:after="240" w:line="240" w:lineRule="atLeast"/>
      <w:ind w:left="1440"/>
    </w:pPr>
  </w:style>
  <w:style w:type="paragraph" w:customStyle="1" w:styleId="Bulletfirst">
    <w:name w:val="Bulletfirst"/>
    <w:basedOn w:val="Normal"/>
    <w:pPr>
      <w:numPr>
        <w:numId w:val="2"/>
      </w:numPr>
      <w:tabs>
        <w:tab w:val="clear" w:pos="1440"/>
        <w:tab w:val="num" w:pos="720"/>
      </w:tabs>
      <w:spacing w:before="200"/>
      <w:ind w:left="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numPr>
        <w:numId w:val="3"/>
      </w:numPr>
      <w:tabs>
        <w:tab w:val="clear" w:pos="1440"/>
        <w:tab w:val="num" w:pos="720"/>
      </w:tabs>
      <w:spacing w:line="240" w:lineRule="exact"/>
      <w:ind w:left="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rPr>
      <w:rFonts w:cs="Arial"/>
    </w:r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numPr>
        <w:numId w:val="4"/>
      </w:numPr>
      <w:tabs>
        <w:tab w:val="num" w:pos="1440"/>
      </w:tabs>
    </w:pPr>
  </w:style>
  <w:style w:type="paragraph" w:customStyle="1" w:styleId="BlockQuotationWide">
    <w:name w:val="Block Quotation Wide"/>
    <w:basedOn w:val="Normal"/>
    <w:rsid w:val="00BC71D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BC71DB"/>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semiHidden/>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BC71DB"/>
    <w:rPr>
      <w:caps/>
      <w:sz w:val="32"/>
    </w:rPr>
  </w:style>
  <w:style w:type="paragraph" w:customStyle="1" w:styleId="TOCHeader">
    <w:name w:val="TOC Header"/>
    <w:basedOn w:val="HeaderBase"/>
    <w:rsid w:val="00BC71DB"/>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character" w:customStyle="1" w:styleId="ptbrand">
    <w:name w:val="ptbrand"/>
    <w:rsid w:val="000D4DE4"/>
  </w:style>
  <w:style w:type="character" w:customStyle="1" w:styleId="bindingandrelease">
    <w:name w:val="bindingandrelease"/>
    <w:rsid w:val="000D4DE4"/>
  </w:style>
  <w:style w:type="character" w:styleId="PlaceholderText">
    <w:name w:val="Placeholder Text"/>
    <w:basedOn w:val="DefaultParagraphFont"/>
    <w:uiPriority w:val="99"/>
    <w:semiHidden/>
    <w:rsid w:val="00D3098B"/>
    <w:rPr>
      <w:color w:val="808080"/>
    </w:rPr>
  </w:style>
  <w:style w:type="paragraph" w:customStyle="1" w:styleId="CM228">
    <w:name w:val="CM228"/>
    <w:basedOn w:val="Normal"/>
    <w:next w:val="Normal"/>
    <w:rsid w:val="0099467E"/>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99467E"/>
    <w:pPr>
      <w:widowControl w:val="0"/>
      <w:autoSpaceDE w:val="0"/>
      <w:autoSpaceDN w:val="0"/>
      <w:adjustRightInd w:val="0"/>
    </w:pPr>
    <w:rPr>
      <w:color w:val="000000"/>
      <w:sz w:val="24"/>
      <w:szCs w:val="24"/>
    </w:rPr>
  </w:style>
  <w:style w:type="paragraph" w:customStyle="1" w:styleId="CM3">
    <w:name w:val="CM3"/>
    <w:basedOn w:val="Default"/>
    <w:next w:val="Default"/>
    <w:rsid w:val="0099467E"/>
    <w:pPr>
      <w:spacing w:line="276" w:lineRule="atLeast"/>
    </w:pPr>
    <w:rPr>
      <w:color w:val="auto"/>
    </w:rPr>
  </w:style>
  <w:style w:type="paragraph" w:customStyle="1" w:styleId="IDF">
    <w:name w:val="IDF"/>
    <w:basedOn w:val="Normal"/>
    <w:rsid w:val="0099467E"/>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4861DD"/>
    <w:pPr>
      <w:spacing w:after="258"/>
    </w:pPr>
    <w:rPr>
      <w:color w:val="auto"/>
    </w:rPr>
  </w:style>
  <w:style w:type="paragraph" w:styleId="ListParagraph">
    <w:name w:val="List Paragraph"/>
    <w:basedOn w:val="Normal"/>
    <w:uiPriority w:val="34"/>
    <w:qFormat/>
    <w:rsid w:val="004D2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klawrie\My%20Document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E3D46-220E-4C8C-8A78-FDC39A82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63</TotalTime>
  <Pages>10</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ORNL</Company>
  <LinksUpToDate>false</LinksUpToDate>
  <CharactersWithSpaces>20461</CharactersWithSpaces>
  <SharedDoc>false</SharedDoc>
  <HLinks>
    <vt:vector size="24" baseType="variant">
      <vt:variant>
        <vt:i4>2031664</vt:i4>
      </vt:variant>
      <vt:variant>
        <vt:i4>23</vt:i4>
      </vt:variant>
      <vt:variant>
        <vt:i4>0</vt:i4>
      </vt:variant>
      <vt:variant>
        <vt:i4>5</vt:i4>
      </vt:variant>
      <vt:variant>
        <vt:lpwstr/>
      </vt:variant>
      <vt:variant>
        <vt:lpwstr>_Toc296326645</vt:lpwstr>
      </vt:variant>
      <vt:variant>
        <vt:i4>2031664</vt:i4>
      </vt:variant>
      <vt:variant>
        <vt:i4>17</vt:i4>
      </vt:variant>
      <vt:variant>
        <vt:i4>0</vt:i4>
      </vt:variant>
      <vt:variant>
        <vt:i4>5</vt:i4>
      </vt:variant>
      <vt:variant>
        <vt:lpwstr/>
      </vt:variant>
      <vt:variant>
        <vt:lpwstr>_Toc296326644</vt:lpwstr>
      </vt:variant>
      <vt:variant>
        <vt:i4>2031664</vt:i4>
      </vt:variant>
      <vt:variant>
        <vt:i4>11</vt:i4>
      </vt:variant>
      <vt:variant>
        <vt:i4>0</vt:i4>
      </vt:variant>
      <vt:variant>
        <vt:i4>5</vt:i4>
      </vt:variant>
      <vt:variant>
        <vt:lpwstr/>
      </vt:variant>
      <vt:variant>
        <vt:lpwstr>_Toc296326643</vt:lpwstr>
      </vt:variant>
      <vt:variant>
        <vt:i4>2031664</vt:i4>
      </vt:variant>
      <vt:variant>
        <vt:i4>5</vt:i4>
      </vt:variant>
      <vt:variant>
        <vt:i4>0</vt:i4>
      </vt:variant>
      <vt:variant>
        <vt:i4>5</vt:i4>
      </vt:variant>
      <vt:variant>
        <vt:lpwstr/>
      </vt:variant>
      <vt:variant>
        <vt:lpwstr>_Toc296326642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Shen, Bo</cp:lastModifiedBy>
  <cp:revision>67</cp:revision>
  <cp:lastPrinted>2011-08-23T13:43:00Z</cp:lastPrinted>
  <dcterms:created xsi:type="dcterms:W3CDTF">2015-01-05T22:00:00Z</dcterms:created>
  <dcterms:modified xsi:type="dcterms:W3CDTF">2015-01-06T16:32:00Z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