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3E5" w:rsidRPr="00AF410F" w:rsidRDefault="001203E5" w:rsidP="00AF410F">
      <w:pPr>
        <w:pStyle w:val="BodyText"/>
        <w:spacing w:after="0"/>
        <w:ind w:left="90"/>
        <w:rPr>
          <w:color w:val="2E74B5" w:themeColor="accent1" w:themeShade="BF"/>
        </w:rPr>
      </w:pPr>
      <w:bookmarkStart w:id="0" w:name="_Toc399401291"/>
      <w:r w:rsidRPr="00AF410F">
        <w:rPr>
          <w:color w:val="2E74B5" w:themeColor="accent1" w:themeShade="BF"/>
        </w:rPr>
        <w:t xml:space="preserve">A new section is added to describe </w:t>
      </w:r>
      <w:bookmarkStart w:id="1" w:name="_Toc358874162"/>
      <w:bookmarkStart w:id="2" w:name="_Toc399589927"/>
      <w:r w:rsidRPr="00AF410F">
        <w:rPr>
          <w:color w:val="2E74B5" w:themeColor="accent1" w:themeShade="BF"/>
        </w:rPr>
        <w:t>“Operational Faults</w:t>
      </w:r>
      <w:bookmarkEnd w:id="1"/>
      <w:bookmarkEnd w:id="2"/>
      <w:r w:rsidRPr="00AF410F">
        <w:rPr>
          <w:color w:val="2E74B5" w:themeColor="accent1" w:themeShade="BF"/>
        </w:rPr>
        <w:t xml:space="preserve">”. This can be added before the section “Demand Limiting” (around Page 477 in the current </w:t>
      </w:r>
      <w:proofErr w:type="spellStart"/>
      <w:r w:rsidRPr="00AF410F">
        <w:rPr>
          <w:color w:val="2E74B5" w:themeColor="accent1" w:themeShade="BF"/>
        </w:rPr>
        <w:t>EngRef</w:t>
      </w:r>
      <w:proofErr w:type="spellEnd"/>
      <w:r w:rsidRPr="00AF410F">
        <w:rPr>
          <w:color w:val="2E74B5" w:themeColor="accent1" w:themeShade="BF"/>
        </w:rPr>
        <w:t>).</w:t>
      </w:r>
    </w:p>
    <w:p w:rsidR="001203E5" w:rsidRPr="00AF410F" w:rsidRDefault="001203E5" w:rsidP="00AF410F">
      <w:pPr>
        <w:pStyle w:val="BodyText"/>
        <w:spacing w:after="0"/>
        <w:ind w:left="0"/>
        <w:jc w:val="right"/>
        <w:rPr>
          <w:color w:val="2E74B5" w:themeColor="accent1" w:themeShade="BF"/>
        </w:rPr>
      </w:pPr>
      <w:proofErr w:type="spellStart"/>
      <w:r w:rsidRPr="00AF410F">
        <w:rPr>
          <w:color w:val="2E74B5" w:themeColor="accent1" w:themeShade="BF"/>
        </w:rPr>
        <w:t>Rongpeng</w:t>
      </w:r>
      <w:proofErr w:type="spellEnd"/>
      <w:r w:rsidRPr="00AF410F">
        <w:rPr>
          <w:color w:val="2E74B5" w:themeColor="accent1" w:themeShade="BF"/>
        </w:rPr>
        <w:t xml:space="preserve"> Zhang, Mar. 4th, 2015</w:t>
      </w:r>
    </w:p>
    <w:p w:rsidR="00DC2A65" w:rsidRPr="00B36EE3" w:rsidRDefault="004B646B" w:rsidP="005A428B">
      <w:pPr>
        <w:pStyle w:val="Heading1"/>
      </w:pPr>
      <w:r w:rsidRPr="00B36EE3">
        <w:lastRenderedPageBreak/>
        <w:t>Operational Faults</w:t>
      </w:r>
    </w:p>
    <w:p w:rsidR="00227784" w:rsidRDefault="00227784" w:rsidP="005A428B">
      <w:pPr>
        <w:pStyle w:val="Heading3"/>
      </w:pPr>
      <w:bookmarkStart w:id="3" w:name="_Toc399589928"/>
      <w:r>
        <w:t>Introduction to Operational Faults Modeling</w:t>
      </w:r>
      <w:bookmarkEnd w:id="3"/>
    </w:p>
    <w:p w:rsidR="00227784" w:rsidRDefault="00227784" w:rsidP="005A428B">
      <w:r>
        <w:t xml:space="preserve">Most of the buildings, either new or old, have operational faults in the sensors, controllers, meters, equipment and systems. Being able to model and simulate these faults and their impact on energy performance of buildings is crucial to improve accuracy of building simulations and to support the retrofit of buildings. </w:t>
      </w:r>
    </w:p>
    <w:p w:rsidR="00227784" w:rsidRDefault="00227784" w:rsidP="005A428B">
      <w:r>
        <w:t>To date, the main practitioner use of EnergyPlus has been for new construction design. With the new high priority attached by USDOE to retrofit and improved operation of existing buildings, there is a need to extend the capabilities of EnergyPlus to model existing buildings, including faulty operation:</w:t>
      </w:r>
    </w:p>
    <w:p w:rsidR="00227784" w:rsidRDefault="00227784" w:rsidP="005A428B">
      <w:pPr>
        <w:pStyle w:val="BodyText"/>
        <w:numPr>
          <w:ilvl w:val="0"/>
          <w:numId w:val="14"/>
        </w:numPr>
      </w:pPr>
      <w:r>
        <w:t xml:space="preserve">Retrofit analysis: starts with calibrated simulation; the ability to estimate the severity of common faults is expected to improve the accuracy and transparency of the calibrated model and hence the increase accuracy of the analysis of different retrofit measures.  </w:t>
      </w:r>
    </w:p>
    <w:p w:rsidR="00227784" w:rsidRDefault="00227784" w:rsidP="005A428B">
      <w:pPr>
        <w:pStyle w:val="BodyText"/>
        <w:numPr>
          <w:ilvl w:val="0"/>
          <w:numId w:val="14"/>
        </w:numPr>
      </w:pPr>
      <w:r>
        <w:t>Commissioning providers can use the fault models to demonstrate the saving to be expected from fixing faults found in retro-commissioning</w:t>
      </w:r>
    </w:p>
    <w:p w:rsidR="00227784" w:rsidRDefault="00227784" w:rsidP="005A428B">
      <w:pPr>
        <w:pStyle w:val="BodyText"/>
        <w:numPr>
          <w:ilvl w:val="0"/>
          <w:numId w:val="14"/>
        </w:numPr>
      </w:pPr>
      <w:r>
        <w:t>Support for building operation by using the calibrated model, including unfixed faults, as a real-time reference model to detect, and verify the diagnosis of, newly occurring faults.</w:t>
      </w:r>
    </w:p>
    <w:p w:rsidR="00227784" w:rsidRDefault="00227784" w:rsidP="005A428B">
      <w:pPr>
        <w:pStyle w:val="BodyText"/>
      </w:pPr>
      <w:r>
        <w:t xml:space="preserve">The users in these cases are practitioners, not power users, so it is needed to implement the fault models using conventional EnergyPlus objects rather than the EMS, which, in any case, could only be used to model limited types of faults.   </w:t>
      </w:r>
    </w:p>
    <w:p w:rsidR="00227784" w:rsidRDefault="00227784" w:rsidP="005A428B">
      <w:pPr>
        <w:pStyle w:val="BodyText"/>
      </w:pPr>
      <w:r>
        <w:t xml:space="preserve">EnergyPlus contains a number of objects to model operational faults of sensors, meters, equipment and systems. The current implementation allows the modeling of the following fault types: (1) sensor faults with air economizers, (2) thermostat/humidistat offset faults, and (3) heating and cooling coil fouling faults. </w:t>
      </w:r>
    </w:p>
    <w:p w:rsidR="00227784" w:rsidRPr="003579F7" w:rsidRDefault="003579F7" w:rsidP="005A428B">
      <w:pPr>
        <w:pStyle w:val="Heading3"/>
      </w:pPr>
      <w:r w:rsidRPr="003579F7">
        <w:t>Sensor</w:t>
      </w:r>
      <w:r w:rsidR="00227784" w:rsidRPr="003579F7">
        <w:t xml:space="preserve"> </w:t>
      </w:r>
      <w:r>
        <w:t>F</w:t>
      </w:r>
      <w:r w:rsidR="00227784" w:rsidRPr="003579F7">
        <w:t xml:space="preserve">aults with </w:t>
      </w:r>
      <w:r>
        <w:t>A</w:t>
      </w:r>
      <w:r w:rsidR="00227784" w:rsidRPr="003579F7">
        <w:t xml:space="preserve">ir </w:t>
      </w:r>
      <w:r>
        <w:t>E</w:t>
      </w:r>
      <w:r w:rsidR="00227784" w:rsidRPr="003579F7">
        <w:t>conomizers</w:t>
      </w:r>
    </w:p>
    <w:p w:rsidR="005A428B" w:rsidRPr="00623A62" w:rsidRDefault="005A428B" w:rsidP="005A428B">
      <w:pPr>
        <w:pStyle w:val="Heading4"/>
      </w:pPr>
      <w:r w:rsidRPr="00623A62">
        <w:t>Symptom</w:t>
      </w:r>
    </w:p>
    <w:p w:rsidR="00AF410F" w:rsidRPr="006301FB" w:rsidRDefault="00AF410F" w:rsidP="00AF410F">
      <w:pPr>
        <w:rPr>
          <w:lang w:val="en-GB"/>
        </w:rPr>
      </w:pPr>
      <w:r w:rsidRPr="006301FB">
        <w:rPr>
          <w:lang w:val="en-GB"/>
        </w:rPr>
        <w:t xml:space="preserve">The </w:t>
      </w:r>
      <w:r>
        <w:rPr>
          <w:lang w:val="en-GB"/>
        </w:rPr>
        <w:t>sensor</w:t>
      </w:r>
      <w:r w:rsidRPr="006301FB">
        <w:rPr>
          <w:lang w:val="en-GB"/>
        </w:rPr>
        <w:t xml:space="preserve"> </w:t>
      </w:r>
      <w:r>
        <w:rPr>
          <w:lang w:val="en-GB"/>
        </w:rPr>
        <w:t>readings deviate</w:t>
      </w:r>
      <w:r w:rsidRPr="006301FB">
        <w:rPr>
          <w:lang w:val="en-GB"/>
        </w:rPr>
        <w:t xml:space="preserve"> from the actual </w:t>
      </w:r>
      <w:r>
        <w:rPr>
          <w:lang w:val="en-GB"/>
        </w:rPr>
        <w:t>air conditions due to sensor</w:t>
      </w:r>
      <w:r w:rsidRPr="006A6AAC">
        <w:rPr>
          <w:lang w:val="en-GB"/>
        </w:rPr>
        <w:t xml:space="preserve"> offset</w:t>
      </w:r>
      <w:r>
        <w:rPr>
          <w:lang w:val="en-GB"/>
        </w:rPr>
        <w:t xml:space="preserve">, which leads to </w:t>
      </w:r>
      <w:r w:rsidRPr="00B22AFC">
        <w:rPr>
          <w:lang w:val="en-GB"/>
        </w:rPr>
        <w:t xml:space="preserve">inappropriate </w:t>
      </w:r>
      <w:r>
        <w:rPr>
          <w:lang w:val="en-GB"/>
        </w:rPr>
        <w:t>operations of the air economizer and thus undesired resulting indoor conditions.</w:t>
      </w:r>
    </w:p>
    <w:p w:rsidR="009B34CB" w:rsidRPr="00623A62" w:rsidRDefault="009B34CB" w:rsidP="009B34CB">
      <w:pPr>
        <w:pStyle w:val="Heading4"/>
      </w:pPr>
      <w:r>
        <w:t>Modeling Approach</w:t>
      </w:r>
    </w:p>
    <w:p w:rsidR="00AF410F" w:rsidRDefault="00AF410F" w:rsidP="00AF410F">
      <w:pPr>
        <w:pStyle w:val="BodyText"/>
      </w:pPr>
      <w:r>
        <w:t>There are a number of sensors installed to support the air economizer operations. The sensors may be of different types. The objects used by EnergyPlus to model the sensor faults are as follows:</w:t>
      </w:r>
    </w:p>
    <w:p w:rsidR="00AF410F" w:rsidRDefault="00AF410F" w:rsidP="00AF410F">
      <w:pPr>
        <w:pStyle w:val="ListBullet"/>
        <w:ind w:left="1800"/>
      </w:pPr>
      <w:proofErr w:type="spellStart"/>
      <w:r w:rsidRPr="00051B24">
        <w:t>FaultModel:TemperatureSensorOffset:OutdoorAir</w:t>
      </w:r>
      <w:proofErr w:type="spellEnd"/>
    </w:p>
    <w:p w:rsidR="00AF410F" w:rsidRDefault="00AF410F" w:rsidP="00AF410F">
      <w:pPr>
        <w:pStyle w:val="ListBullet"/>
        <w:ind w:left="1800"/>
      </w:pPr>
      <w:proofErr w:type="spellStart"/>
      <w:r w:rsidRPr="00051B24">
        <w:t>FaultModel:HumiditySensorOffset:OutdoorAir</w:t>
      </w:r>
      <w:proofErr w:type="spellEnd"/>
    </w:p>
    <w:p w:rsidR="00AF410F" w:rsidRDefault="00AF410F" w:rsidP="00AF410F">
      <w:pPr>
        <w:pStyle w:val="ListBullet"/>
        <w:ind w:left="1800"/>
      </w:pPr>
      <w:proofErr w:type="spellStart"/>
      <w:r w:rsidRPr="00051B24">
        <w:t>FaultModel:</w:t>
      </w:r>
      <w:r>
        <w:t>Enthalpy</w:t>
      </w:r>
      <w:r w:rsidRPr="00051B24">
        <w:t>SensorOffset:OutdoorAir</w:t>
      </w:r>
      <w:proofErr w:type="spellEnd"/>
    </w:p>
    <w:p w:rsidR="00AF410F" w:rsidRPr="0098616A" w:rsidRDefault="00AF410F" w:rsidP="00AF410F">
      <w:pPr>
        <w:pStyle w:val="ListBullet"/>
        <w:ind w:left="1800"/>
      </w:pPr>
      <w:proofErr w:type="spellStart"/>
      <w:r w:rsidRPr="00051B24">
        <w:t>FaultModel:</w:t>
      </w:r>
      <w:r>
        <w:t>Temperature</w:t>
      </w:r>
      <w:r w:rsidRPr="00051B24">
        <w:t>SensorOffset:</w:t>
      </w:r>
      <w:r>
        <w:t>Return</w:t>
      </w:r>
      <w:r w:rsidRPr="00051B24">
        <w:t>Air</w:t>
      </w:r>
      <w:proofErr w:type="spellEnd"/>
    </w:p>
    <w:p w:rsidR="00AF410F" w:rsidRDefault="00AF410F" w:rsidP="00AF410F">
      <w:pPr>
        <w:pStyle w:val="ListBullet"/>
        <w:ind w:left="1800"/>
      </w:pPr>
      <w:proofErr w:type="spellStart"/>
      <w:r w:rsidRPr="00051B24">
        <w:t>FaultModel:</w:t>
      </w:r>
      <w:r>
        <w:t>Enthalpy</w:t>
      </w:r>
      <w:r w:rsidRPr="00051B24">
        <w:t>SensorOffset:</w:t>
      </w:r>
      <w:r>
        <w:t>Return</w:t>
      </w:r>
      <w:r w:rsidRPr="00051B24">
        <w:t>Air</w:t>
      </w:r>
      <w:proofErr w:type="spellEnd"/>
    </w:p>
    <w:p w:rsidR="00227784" w:rsidRPr="003579F7" w:rsidRDefault="003579F7" w:rsidP="005A428B">
      <w:pPr>
        <w:pStyle w:val="Heading3"/>
      </w:pPr>
      <w:r>
        <w:t>T</w:t>
      </w:r>
      <w:r w:rsidR="00227784" w:rsidRPr="003579F7">
        <w:t>hermostat/</w:t>
      </w:r>
      <w:r>
        <w:t>H</w:t>
      </w:r>
      <w:r w:rsidR="00227784" w:rsidRPr="003579F7">
        <w:t xml:space="preserve">umidistat </w:t>
      </w:r>
      <w:r>
        <w:t>O</w:t>
      </w:r>
      <w:r w:rsidR="00227784" w:rsidRPr="003579F7">
        <w:t xml:space="preserve">ffset </w:t>
      </w:r>
    </w:p>
    <w:p w:rsidR="005A428B" w:rsidRPr="00623A62" w:rsidRDefault="005A428B" w:rsidP="005A428B">
      <w:pPr>
        <w:pStyle w:val="Heading4"/>
      </w:pPr>
      <w:r w:rsidRPr="00623A62">
        <w:t>Symptom</w:t>
      </w:r>
    </w:p>
    <w:p w:rsidR="00EB7302" w:rsidRPr="006301FB" w:rsidRDefault="00EB7302" w:rsidP="00EB7302">
      <w:pPr>
        <w:rPr>
          <w:lang w:val="en-GB"/>
        </w:rPr>
      </w:pPr>
      <w:r w:rsidRPr="006301FB">
        <w:rPr>
          <w:lang w:val="en-GB"/>
        </w:rPr>
        <w:t xml:space="preserve">The </w:t>
      </w:r>
      <w:r>
        <w:rPr>
          <w:lang w:val="en-GB"/>
        </w:rPr>
        <w:t>zone</w:t>
      </w:r>
      <w:r w:rsidRPr="006301FB">
        <w:rPr>
          <w:lang w:val="en-GB"/>
        </w:rPr>
        <w:t xml:space="preserve"> air temperature</w:t>
      </w:r>
      <w:r w:rsidR="00D663DA">
        <w:rPr>
          <w:lang w:val="en-GB"/>
        </w:rPr>
        <w:t>/relative humidity</w:t>
      </w:r>
      <w:r w:rsidRPr="006301FB">
        <w:rPr>
          <w:lang w:val="en-GB"/>
        </w:rPr>
        <w:t xml:space="preserve"> </w:t>
      </w:r>
      <w:r>
        <w:rPr>
          <w:lang w:val="en-GB"/>
        </w:rPr>
        <w:t>readings deviate</w:t>
      </w:r>
      <w:r w:rsidRPr="006301FB">
        <w:rPr>
          <w:lang w:val="en-GB"/>
        </w:rPr>
        <w:t xml:space="preserve"> from the actual zone</w:t>
      </w:r>
      <w:r>
        <w:rPr>
          <w:lang w:val="en-GB"/>
        </w:rPr>
        <w:t xml:space="preserve"> </w:t>
      </w:r>
      <w:r w:rsidR="00D663DA">
        <w:rPr>
          <w:lang w:val="en-GB"/>
        </w:rPr>
        <w:t>air conditions</w:t>
      </w:r>
      <w:r>
        <w:rPr>
          <w:lang w:val="en-GB"/>
        </w:rPr>
        <w:t xml:space="preserve"> due to </w:t>
      </w:r>
      <w:r w:rsidRPr="006A6AAC">
        <w:rPr>
          <w:lang w:val="en-GB"/>
        </w:rPr>
        <w:t>thermostat</w:t>
      </w:r>
      <w:r w:rsidR="00D663DA">
        <w:rPr>
          <w:lang w:val="en-GB"/>
        </w:rPr>
        <w:t>/humidi</w:t>
      </w:r>
      <w:r w:rsidR="00D663DA" w:rsidRPr="006A6AAC">
        <w:rPr>
          <w:lang w:val="en-GB"/>
        </w:rPr>
        <w:t>stat</w:t>
      </w:r>
      <w:r w:rsidRPr="006A6AAC">
        <w:rPr>
          <w:lang w:val="en-GB"/>
        </w:rPr>
        <w:t xml:space="preserve"> offset</w:t>
      </w:r>
      <w:r>
        <w:rPr>
          <w:lang w:val="en-GB"/>
        </w:rPr>
        <w:t xml:space="preserve">, and thus leads to </w:t>
      </w:r>
      <w:r w:rsidRPr="00B22AFC">
        <w:rPr>
          <w:lang w:val="en-GB"/>
        </w:rPr>
        <w:t xml:space="preserve">inappropriate </w:t>
      </w:r>
      <w:r>
        <w:rPr>
          <w:lang w:val="en-GB"/>
        </w:rPr>
        <w:t>operations of the HVAC system</w:t>
      </w:r>
      <w:r w:rsidR="000D5B48">
        <w:rPr>
          <w:lang w:val="en-GB"/>
        </w:rPr>
        <w:t xml:space="preserve"> and undesired resulting indoor conditions.</w:t>
      </w:r>
    </w:p>
    <w:p w:rsidR="009B34CB" w:rsidRPr="00623A62" w:rsidRDefault="009B34CB" w:rsidP="009B34CB">
      <w:pPr>
        <w:pStyle w:val="Heading4"/>
      </w:pPr>
      <w:r>
        <w:lastRenderedPageBreak/>
        <w:t>Modeling Approach</w:t>
      </w:r>
    </w:p>
    <w:p w:rsidR="00093F12" w:rsidRPr="00093F12" w:rsidRDefault="008A738B" w:rsidP="00686FB7">
      <w:pPr>
        <w:rPr>
          <w:lang w:val="en-GB"/>
        </w:rPr>
      </w:pPr>
      <w:r>
        <w:t>The thermostat offset fault is described in the object</w:t>
      </w:r>
      <w:r w:rsidRPr="009B34CB">
        <w:t xml:space="preserve"> </w:t>
      </w:r>
      <w:proofErr w:type="spellStart"/>
      <w:r w:rsidRPr="00233264">
        <w:rPr>
          <w:lang w:val="en-GB"/>
        </w:rPr>
        <w:t>FaultModel</w:t>
      </w:r>
      <w:proofErr w:type="gramStart"/>
      <w:r w:rsidRPr="00233264">
        <w:rPr>
          <w:lang w:val="en-GB"/>
        </w:rPr>
        <w:t>:ThermostatOffset</w:t>
      </w:r>
      <w:proofErr w:type="spellEnd"/>
      <w:proofErr w:type="gramEnd"/>
      <w:r>
        <w:rPr>
          <w:lang w:val="en-GB"/>
        </w:rPr>
        <w:t xml:space="preserve">, which refers to the object </w:t>
      </w:r>
      <w:proofErr w:type="spellStart"/>
      <w:r>
        <w:rPr>
          <w:lang w:val="en-GB"/>
        </w:rPr>
        <w:t>ZoneControl:Thermostat</w:t>
      </w:r>
      <w:proofErr w:type="spellEnd"/>
      <w:r>
        <w:rPr>
          <w:lang w:val="en-GB"/>
        </w:rPr>
        <w:t>.</w:t>
      </w:r>
      <w:r w:rsidR="00093F12" w:rsidRPr="00093F12">
        <w:t xml:space="preserve"> </w:t>
      </w:r>
      <w:r w:rsidR="00093F12">
        <w:t xml:space="preserve">The </w:t>
      </w:r>
      <w:r w:rsidR="00093F12">
        <w:rPr>
          <w:lang w:val="en-GB"/>
        </w:rPr>
        <w:t>humidi</w:t>
      </w:r>
      <w:r w:rsidR="00093F12" w:rsidRPr="006A6AAC">
        <w:rPr>
          <w:lang w:val="en-GB"/>
        </w:rPr>
        <w:t xml:space="preserve">stat </w:t>
      </w:r>
      <w:r w:rsidR="00093F12">
        <w:t>offset fault is described in the object</w:t>
      </w:r>
      <w:r w:rsidR="00093F12" w:rsidRPr="009B34CB">
        <w:t xml:space="preserve"> </w:t>
      </w:r>
      <w:proofErr w:type="spellStart"/>
      <w:r w:rsidR="00093F12" w:rsidRPr="00233264">
        <w:rPr>
          <w:lang w:val="en-GB"/>
        </w:rPr>
        <w:t>FaultModel</w:t>
      </w:r>
      <w:proofErr w:type="gramStart"/>
      <w:r w:rsidR="00093F12" w:rsidRPr="00233264">
        <w:rPr>
          <w:lang w:val="en-GB"/>
        </w:rPr>
        <w:t>:</w:t>
      </w:r>
      <w:r w:rsidR="00093F12">
        <w:rPr>
          <w:lang w:val="en-GB"/>
        </w:rPr>
        <w:t>Humidi</w:t>
      </w:r>
      <w:r w:rsidR="00093F12" w:rsidRPr="00233264">
        <w:rPr>
          <w:lang w:val="en-GB"/>
        </w:rPr>
        <w:t>statOffset</w:t>
      </w:r>
      <w:proofErr w:type="spellEnd"/>
      <w:proofErr w:type="gramEnd"/>
      <w:r w:rsidR="00093F12">
        <w:rPr>
          <w:lang w:val="en-GB"/>
        </w:rPr>
        <w:t xml:space="preserve">, which refers to the object </w:t>
      </w:r>
      <w:proofErr w:type="spellStart"/>
      <w:r w:rsidR="00093F12">
        <w:rPr>
          <w:lang w:val="en-GB"/>
        </w:rPr>
        <w:t>ZoneControl:</w:t>
      </w:r>
      <w:r w:rsidR="00093F12" w:rsidRPr="00681A95">
        <w:rPr>
          <w:lang w:val="en-GB"/>
        </w:rPr>
        <w:t>Humidistat</w:t>
      </w:r>
      <w:proofErr w:type="spellEnd"/>
      <w:r w:rsidR="00093F12" w:rsidRPr="00093F12">
        <w:rPr>
          <w:lang w:val="en-GB"/>
        </w:rPr>
        <w:t>.</w:t>
      </w:r>
    </w:p>
    <w:p w:rsidR="00235B1D" w:rsidRDefault="00235B1D" w:rsidP="00686FB7">
      <w:pPr>
        <w:rPr>
          <w:lang w:val="en-GB"/>
        </w:rPr>
      </w:pPr>
      <w:r w:rsidRPr="006301FB">
        <w:rPr>
          <w:lang w:val="en-GB"/>
        </w:rPr>
        <w:t xml:space="preserve">The </w:t>
      </w:r>
      <w:r>
        <w:rPr>
          <w:lang w:val="en-GB"/>
        </w:rPr>
        <w:t>effect of an offset in a thermostat</w:t>
      </w:r>
      <w:r w:rsidR="00686FB7">
        <w:rPr>
          <w:lang w:val="en-GB"/>
        </w:rPr>
        <w:t>/humidi</w:t>
      </w:r>
      <w:r w:rsidR="00686FB7" w:rsidRPr="006A6AAC">
        <w:rPr>
          <w:lang w:val="en-GB"/>
        </w:rPr>
        <w:t>stat</w:t>
      </w:r>
      <w:r>
        <w:rPr>
          <w:lang w:val="en-GB"/>
        </w:rPr>
        <w:t xml:space="preserve"> whose sole use is for the calculation of difference between the set-points and the design</w:t>
      </w:r>
      <w:r w:rsidRPr="006301FB">
        <w:rPr>
          <w:lang w:val="en-GB"/>
        </w:rPr>
        <w:t xml:space="preserve"> value</w:t>
      </w:r>
      <w:r>
        <w:rPr>
          <w:lang w:val="en-GB"/>
        </w:rPr>
        <w:t xml:space="preserve">s can be </w:t>
      </w:r>
      <w:r w:rsidRPr="009176A2">
        <w:t>modeled</w:t>
      </w:r>
      <w:r>
        <w:rPr>
          <w:lang w:val="en-GB"/>
        </w:rPr>
        <w:t xml:space="preserve"> as an equal and opposite offset in the thermostat</w:t>
      </w:r>
      <w:r w:rsidR="00686FB7">
        <w:rPr>
          <w:lang w:val="en-GB"/>
        </w:rPr>
        <w:t>/humidi</w:t>
      </w:r>
      <w:r w:rsidR="00686FB7" w:rsidRPr="006A6AAC">
        <w:rPr>
          <w:lang w:val="en-GB"/>
        </w:rPr>
        <w:t>stat</w:t>
      </w:r>
      <w:r>
        <w:rPr>
          <w:lang w:val="en-GB"/>
        </w:rPr>
        <w:t xml:space="preserve">: </w:t>
      </w:r>
    </w:p>
    <w:p w:rsidR="00C3082A" w:rsidRDefault="00413237" w:rsidP="00686FB7">
      <w:pPr>
        <w:pStyle w:val="Eq"/>
      </w:pPr>
      <w:proofErr w:type="spellStart"/>
      <w:r w:rsidRPr="00413237">
        <w:t>T</w:t>
      </w:r>
      <w:r w:rsidRPr="00413237">
        <w:rPr>
          <w:vertAlign w:val="subscript"/>
        </w:rPr>
        <w:t>s</w:t>
      </w:r>
      <w:proofErr w:type="gramStart"/>
      <w:r w:rsidRPr="00413237">
        <w:rPr>
          <w:vertAlign w:val="subscript"/>
        </w:rPr>
        <w:t>,f</w:t>
      </w:r>
      <w:proofErr w:type="spellEnd"/>
      <w:proofErr w:type="gramEnd"/>
      <w:r w:rsidRPr="00413237">
        <w:rPr>
          <w:vertAlign w:val="subscript"/>
        </w:rPr>
        <w:t xml:space="preserve"> </w:t>
      </w:r>
      <w:r w:rsidRPr="00413237">
        <w:t xml:space="preserve">= </w:t>
      </w:r>
      <w:proofErr w:type="spellStart"/>
      <w:r w:rsidRPr="00413237">
        <w:t>T</w:t>
      </w:r>
      <w:r w:rsidRPr="00413237">
        <w:rPr>
          <w:vertAlign w:val="subscript"/>
        </w:rPr>
        <w:t>s,ff</w:t>
      </w:r>
      <w:proofErr w:type="spellEnd"/>
      <w:r w:rsidRPr="00413237">
        <w:t xml:space="preserve">  </w:t>
      </w:r>
      <w:r w:rsidR="00C2339F">
        <w:rPr>
          <w:rFonts w:ascii="Arial" w:hAnsi="Arial" w:cs="Arial"/>
          <w:color w:val="252525"/>
          <w:sz w:val="21"/>
          <w:szCs w:val="21"/>
          <w:shd w:val="clear" w:color="auto" w:fill="FFFFFF"/>
        </w:rPr>
        <w:t>-</w:t>
      </w:r>
      <w:r w:rsidRPr="00413237">
        <w:t xml:space="preserve"> ΔT</w:t>
      </w:r>
    </w:p>
    <w:p w:rsidR="00413237" w:rsidRPr="00413237" w:rsidRDefault="00686FB7" w:rsidP="00686FB7">
      <w:pPr>
        <w:pStyle w:val="Eq"/>
      </w:pPr>
      <w:proofErr w:type="spellStart"/>
      <w:r>
        <w:t>RH</w:t>
      </w:r>
      <w:r w:rsidRPr="00413237">
        <w:rPr>
          <w:vertAlign w:val="subscript"/>
        </w:rPr>
        <w:t>s</w:t>
      </w:r>
      <w:proofErr w:type="gramStart"/>
      <w:r w:rsidRPr="00413237">
        <w:rPr>
          <w:vertAlign w:val="subscript"/>
        </w:rPr>
        <w:t>,f</w:t>
      </w:r>
      <w:proofErr w:type="spellEnd"/>
      <w:proofErr w:type="gramEnd"/>
      <w:r w:rsidRPr="00413237">
        <w:rPr>
          <w:vertAlign w:val="subscript"/>
        </w:rPr>
        <w:t xml:space="preserve"> </w:t>
      </w:r>
      <w:r w:rsidRPr="00413237">
        <w:t xml:space="preserve">= </w:t>
      </w:r>
      <w:proofErr w:type="spellStart"/>
      <w:r>
        <w:t>RH</w:t>
      </w:r>
      <w:r w:rsidRPr="00413237">
        <w:rPr>
          <w:vertAlign w:val="subscript"/>
        </w:rPr>
        <w:t>s,ff</w:t>
      </w:r>
      <w:proofErr w:type="spellEnd"/>
      <w:r w:rsidRPr="00413237">
        <w:t xml:space="preserve">  </w:t>
      </w:r>
      <w:r w:rsidR="00C2339F">
        <w:rPr>
          <w:rFonts w:ascii="Arial" w:hAnsi="Arial" w:cs="Arial"/>
          <w:color w:val="252525"/>
          <w:sz w:val="21"/>
          <w:szCs w:val="21"/>
          <w:shd w:val="clear" w:color="auto" w:fill="FFFFFF"/>
        </w:rPr>
        <w:t>-</w:t>
      </w:r>
      <w:r w:rsidRPr="00413237">
        <w:t xml:space="preserve"> Δ</w:t>
      </w:r>
      <w:r>
        <w:t>RH</w:t>
      </w:r>
    </w:p>
    <w:p w:rsidR="00235B1D" w:rsidRPr="00F43B13" w:rsidRDefault="008A738B" w:rsidP="008A738B">
      <w:pPr>
        <w:rPr>
          <w:sz w:val="26"/>
          <w:lang w:val="en-GB"/>
        </w:rPr>
      </w:pPr>
      <w:r w:rsidRPr="00F43B13">
        <w:rPr>
          <w:lang w:val="en-GB"/>
        </w:rPr>
        <w:t>W</w:t>
      </w:r>
      <w:r w:rsidR="00235B1D" w:rsidRPr="00F43B13">
        <w:rPr>
          <w:lang w:val="en-GB"/>
        </w:rPr>
        <w:t>here</w:t>
      </w:r>
      <w:r>
        <w:rPr>
          <w:lang w:val="en-GB"/>
        </w:rPr>
        <w:t>,</w:t>
      </w:r>
      <w:r w:rsidR="00235B1D" w:rsidRPr="00F43B13">
        <w:rPr>
          <w:sz w:val="26"/>
          <w:lang w:val="en-GB"/>
        </w:rPr>
        <w:t xml:space="preserve"> </w:t>
      </w:r>
    </w:p>
    <w:p w:rsidR="00235B1D" w:rsidRPr="006301FB" w:rsidRDefault="00686FB7" w:rsidP="00235B1D">
      <w:pPr>
        <w:ind w:firstLine="270"/>
        <w:rPr>
          <w:lang w:val="en-GB"/>
        </w:rPr>
      </w:pPr>
      <w:proofErr w:type="spellStart"/>
      <w:r w:rsidRPr="006A6AAC">
        <w:rPr>
          <w:i/>
          <w:lang w:val="en-GB"/>
        </w:rPr>
        <w:t>T</w:t>
      </w:r>
      <w:r w:rsidRPr="006A6AAC">
        <w:rPr>
          <w:i/>
          <w:vertAlign w:val="subscript"/>
          <w:lang w:val="en-GB"/>
        </w:rPr>
        <w:t>s</w:t>
      </w:r>
      <w:proofErr w:type="gramStart"/>
      <w:r w:rsidRPr="006301FB">
        <w:rPr>
          <w:i/>
          <w:vertAlign w:val="subscript"/>
          <w:lang w:val="en-GB"/>
        </w:rPr>
        <w:t>,f</w:t>
      </w:r>
      <w:proofErr w:type="spellEnd"/>
      <w:proofErr w:type="gramEnd"/>
      <w:r w:rsidRPr="006301FB">
        <w:rPr>
          <w:lang w:val="en-GB"/>
        </w:rPr>
        <w:t xml:space="preserve"> </w:t>
      </w:r>
      <w:r>
        <w:rPr>
          <w:lang w:val="en-GB"/>
        </w:rPr>
        <w:t xml:space="preserve"> </w:t>
      </w:r>
      <w:r w:rsidR="00B26935">
        <w:rPr>
          <w:lang w:val="en-GB"/>
        </w:rPr>
        <w:tab/>
      </w:r>
      <w:r w:rsidR="00235B1D">
        <w:rPr>
          <w:lang w:val="en-GB"/>
        </w:rPr>
        <w:t>t</w:t>
      </w:r>
      <w:r w:rsidR="00235B1D" w:rsidRPr="006A6AAC">
        <w:rPr>
          <w:lang w:val="en-GB"/>
        </w:rPr>
        <w:t xml:space="preserve">hermostat </w:t>
      </w:r>
      <w:r w:rsidR="00235B1D">
        <w:rPr>
          <w:lang w:val="en-GB"/>
        </w:rPr>
        <w:t xml:space="preserve">value in </w:t>
      </w:r>
      <w:r w:rsidR="00235B1D" w:rsidRPr="006301FB">
        <w:rPr>
          <w:lang w:val="en-GB"/>
        </w:rPr>
        <w:t>the faulty case</w:t>
      </w:r>
      <w:r w:rsidR="00B26935">
        <w:rPr>
          <w:lang w:val="en-GB"/>
        </w:rPr>
        <w:t>, C</w:t>
      </w:r>
    </w:p>
    <w:p w:rsidR="00235B1D" w:rsidRPr="006301FB" w:rsidRDefault="00686FB7" w:rsidP="00235B1D">
      <w:pPr>
        <w:ind w:firstLine="270"/>
        <w:rPr>
          <w:lang w:val="en-GB"/>
        </w:rPr>
      </w:pPr>
      <w:proofErr w:type="spellStart"/>
      <w:r w:rsidRPr="006301FB">
        <w:rPr>
          <w:i/>
          <w:lang w:val="en-GB"/>
        </w:rPr>
        <w:t>T</w:t>
      </w:r>
      <w:r w:rsidRPr="006A6AAC">
        <w:rPr>
          <w:i/>
          <w:vertAlign w:val="subscript"/>
          <w:lang w:val="en-GB"/>
        </w:rPr>
        <w:t>s</w:t>
      </w:r>
      <w:proofErr w:type="gramStart"/>
      <w:r w:rsidRPr="006301FB">
        <w:rPr>
          <w:i/>
          <w:vertAlign w:val="subscript"/>
          <w:lang w:val="en-GB"/>
        </w:rPr>
        <w:t>,ff</w:t>
      </w:r>
      <w:proofErr w:type="spellEnd"/>
      <w:proofErr w:type="gramEnd"/>
      <w:r>
        <w:rPr>
          <w:lang w:val="en-GB"/>
        </w:rPr>
        <w:t xml:space="preserve"> </w:t>
      </w:r>
      <w:r w:rsidR="00B26935">
        <w:rPr>
          <w:lang w:val="en-GB"/>
        </w:rPr>
        <w:tab/>
      </w:r>
      <w:r w:rsidR="00235B1D">
        <w:rPr>
          <w:lang w:val="en-GB"/>
        </w:rPr>
        <w:t>t</w:t>
      </w:r>
      <w:r w:rsidR="00235B1D" w:rsidRPr="006A6AAC">
        <w:rPr>
          <w:lang w:val="en-GB"/>
        </w:rPr>
        <w:t xml:space="preserve">hermostat </w:t>
      </w:r>
      <w:r w:rsidR="00235B1D">
        <w:rPr>
          <w:lang w:val="en-GB"/>
        </w:rPr>
        <w:t xml:space="preserve">value in </w:t>
      </w:r>
      <w:r w:rsidR="00235B1D" w:rsidRPr="006301FB">
        <w:rPr>
          <w:lang w:val="en-GB"/>
        </w:rPr>
        <w:t>the fault-free case</w:t>
      </w:r>
      <w:r w:rsidR="00235B1D">
        <w:rPr>
          <w:lang w:val="en-GB"/>
        </w:rPr>
        <w:t xml:space="preserve"> (design value)</w:t>
      </w:r>
      <w:r w:rsidR="00B26935">
        <w:rPr>
          <w:lang w:val="en-GB"/>
        </w:rPr>
        <w:t>, C</w:t>
      </w:r>
    </w:p>
    <w:p w:rsidR="00B26935" w:rsidRPr="006301FB" w:rsidRDefault="00B26935" w:rsidP="00B26935">
      <w:pPr>
        <w:ind w:firstLine="270"/>
        <w:rPr>
          <w:lang w:val="en-GB"/>
        </w:rPr>
      </w:pPr>
      <w:proofErr w:type="spellStart"/>
      <w:r>
        <w:rPr>
          <w:i/>
          <w:lang w:val="en-GB"/>
        </w:rPr>
        <w:t>RH</w:t>
      </w:r>
      <w:r w:rsidRPr="006A6AAC">
        <w:rPr>
          <w:i/>
          <w:vertAlign w:val="subscript"/>
          <w:lang w:val="en-GB"/>
        </w:rPr>
        <w:t>s</w:t>
      </w:r>
      <w:proofErr w:type="gramStart"/>
      <w:r w:rsidRPr="006301FB">
        <w:rPr>
          <w:i/>
          <w:vertAlign w:val="subscript"/>
          <w:lang w:val="en-GB"/>
        </w:rPr>
        <w:t>,f</w:t>
      </w:r>
      <w:proofErr w:type="spellEnd"/>
      <w:proofErr w:type="gramEnd"/>
      <w:r w:rsidRPr="006301FB">
        <w:rPr>
          <w:lang w:val="en-GB"/>
        </w:rPr>
        <w:t xml:space="preserve"> </w:t>
      </w:r>
      <w:r>
        <w:rPr>
          <w:lang w:val="en-GB"/>
        </w:rPr>
        <w:t xml:space="preserve">  </w:t>
      </w:r>
      <w:r>
        <w:rPr>
          <w:lang w:val="en-GB"/>
        </w:rPr>
        <w:tab/>
      </w:r>
      <w:r>
        <w:rPr>
          <w:lang w:val="en-GB"/>
        </w:rPr>
        <w:t>humidi</w:t>
      </w:r>
      <w:r w:rsidRPr="006A6AAC">
        <w:rPr>
          <w:lang w:val="en-GB"/>
        </w:rPr>
        <w:t xml:space="preserve">stat </w:t>
      </w:r>
      <w:r>
        <w:rPr>
          <w:lang w:val="en-GB"/>
        </w:rPr>
        <w:t xml:space="preserve">value in </w:t>
      </w:r>
      <w:r w:rsidRPr="006301FB">
        <w:rPr>
          <w:lang w:val="en-GB"/>
        </w:rPr>
        <w:t>the faulty case</w:t>
      </w:r>
      <w:r>
        <w:rPr>
          <w:lang w:val="en-GB"/>
        </w:rPr>
        <w:t xml:space="preserve">, </w:t>
      </w:r>
      <w:r>
        <w:rPr>
          <w:lang w:val="en-GB"/>
        </w:rPr>
        <w:t>%</w:t>
      </w:r>
    </w:p>
    <w:p w:rsidR="00B26935" w:rsidRPr="006301FB" w:rsidRDefault="00B26935" w:rsidP="00B26935">
      <w:pPr>
        <w:ind w:firstLine="270"/>
        <w:rPr>
          <w:lang w:val="en-GB"/>
        </w:rPr>
      </w:pPr>
      <w:proofErr w:type="spellStart"/>
      <w:r>
        <w:rPr>
          <w:i/>
          <w:lang w:val="en-GB"/>
        </w:rPr>
        <w:t>RH</w:t>
      </w:r>
      <w:r w:rsidRPr="006A6AAC">
        <w:rPr>
          <w:i/>
          <w:vertAlign w:val="subscript"/>
          <w:lang w:val="en-GB"/>
        </w:rPr>
        <w:t>s</w:t>
      </w:r>
      <w:proofErr w:type="gramStart"/>
      <w:r w:rsidRPr="006301FB">
        <w:rPr>
          <w:i/>
          <w:vertAlign w:val="subscript"/>
          <w:lang w:val="en-GB"/>
        </w:rPr>
        <w:t>,ff</w:t>
      </w:r>
      <w:proofErr w:type="spellEnd"/>
      <w:proofErr w:type="gramEnd"/>
      <w:r w:rsidRPr="006301FB">
        <w:rPr>
          <w:lang w:val="en-GB"/>
        </w:rPr>
        <w:t xml:space="preserve"> </w:t>
      </w:r>
      <w:r>
        <w:rPr>
          <w:lang w:val="en-GB"/>
        </w:rPr>
        <w:t xml:space="preserve">  </w:t>
      </w:r>
      <w:r>
        <w:rPr>
          <w:lang w:val="en-GB"/>
        </w:rPr>
        <w:tab/>
      </w:r>
      <w:r>
        <w:rPr>
          <w:lang w:val="en-GB"/>
        </w:rPr>
        <w:t>humidi</w:t>
      </w:r>
      <w:r w:rsidRPr="006A6AAC">
        <w:rPr>
          <w:lang w:val="en-GB"/>
        </w:rPr>
        <w:t xml:space="preserve">stat </w:t>
      </w:r>
      <w:r>
        <w:rPr>
          <w:lang w:val="en-GB"/>
        </w:rPr>
        <w:t xml:space="preserve">value in </w:t>
      </w:r>
      <w:r w:rsidRPr="006301FB">
        <w:rPr>
          <w:lang w:val="en-GB"/>
        </w:rPr>
        <w:t>the fault-free case</w:t>
      </w:r>
      <w:r>
        <w:rPr>
          <w:lang w:val="en-GB"/>
        </w:rPr>
        <w:t xml:space="preserve"> (design value)</w:t>
      </w:r>
      <w:r>
        <w:rPr>
          <w:lang w:val="en-GB"/>
        </w:rPr>
        <w:t>, %</w:t>
      </w:r>
    </w:p>
    <w:p w:rsidR="00235B1D" w:rsidRPr="006301FB" w:rsidRDefault="00686FB7" w:rsidP="00686FB7">
      <w:pPr>
        <w:ind w:left="2340" w:hanging="990"/>
        <w:rPr>
          <w:lang w:val="en-GB"/>
        </w:rPr>
      </w:pPr>
      <w:r w:rsidRPr="006301FB">
        <w:rPr>
          <w:i/>
          <w:lang w:val="en-GB"/>
        </w:rPr>
        <w:t>ΔT</w:t>
      </w:r>
      <w:r>
        <w:rPr>
          <w:i/>
          <w:lang w:val="en-GB"/>
        </w:rPr>
        <w:t>/</w:t>
      </w:r>
      <w:r w:rsidR="00235B1D" w:rsidRPr="006301FB">
        <w:rPr>
          <w:i/>
          <w:lang w:val="en-GB"/>
        </w:rPr>
        <w:t>Δ</w:t>
      </w:r>
      <w:r>
        <w:rPr>
          <w:i/>
          <w:lang w:val="en-GB"/>
        </w:rPr>
        <w:t>RH</w:t>
      </w:r>
      <w:r w:rsidR="00235B1D">
        <w:rPr>
          <w:lang w:val="en-GB"/>
        </w:rPr>
        <w:tab/>
      </w:r>
      <w:r w:rsidR="00235B1D" w:rsidRPr="008A627C">
        <w:t xml:space="preserve">difference between the </w:t>
      </w:r>
      <w:r w:rsidR="00B2603A" w:rsidRPr="008A627C">
        <w:t>thermostat</w:t>
      </w:r>
      <w:r w:rsidRPr="008A627C">
        <w:t>/humidistat</w:t>
      </w:r>
      <w:r w:rsidR="00235B1D" w:rsidRPr="008A627C">
        <w:t xml:space="preserve"> reading</w:t>
      </w:r>
      <w:r w:rsidRPr="008A627C">
        <w:t>s</w:t>
      </w:r>
      <w:r w:rsidR="00235B1D" w:rsidRPr="008A627C">
        <w:t xml:space="preserve"> and the actual zone</w:t>
      </w:r>
      <w:r w:rsidR="00B2603A" w:rsidRPr="008A627C">
        <w:t xml:space="preserve"> air </w:t>
      </w:r>
      <w:r w:rsidRPr="008A627C">
        <w:t>conditions</w:t>
      </w:r>
      <w:r w:rsidR="00AF410F">
        <w:t xml:space="preserve">. Positive values mean that the readings is higher than the actual </w:t>
      </w:r>
      <w:r w:rsidR="00546A78">
        <w:t xml:space="preserve">air </w:t>
      </w:r>
      <w:r w:rsidR="00AF410F">
        <w:t>conditions.</w:t>
      </w:r>
    </w:p>
    <w:p w:rsidR="00C2339F" w:rsidRDefault="00C2339F" w:rsidP="00C2339F">
      <w:pPr>
        <w:pStyle w:val="BodyText"/>
        <w:spacing w:after="0"/>
      </w:pPr>
      <w:r>
        <w:t xml:space="preserve">For the humidistat that is independent of the thermostat, </w:t>
      </w:r>
      <w:r w:rsidRPr="00C2339F">
        <w:rPr>
          <w:i/>
        </w:rPr>
        <w:t>ΔRH</w:t>
      </w:r>
      <w:r w:rsidRPr="00C2339F">
        <w:t xml:space="preserve"> can be described by a pre-defined schedule</w:t>
      </w:r>
      <w:r w:rsidRPr="000A3F7A">
        <w:t>.</w:t>
      </w:r>
      <w:r>
        <w:t xml:space="preserve"> For the humidistat offset that is caused by the thermostat offset, </w:t>
      </w:r>
      <w:r w:rsidRPr="00C2339F">
        <w:rPr>
          <w:i/>
        </w:rPr>
        <w:t>ΔRH</w:t>
      </w:r>
      <w:r w:rsidRPr="00C2339F">
        <w:t xml:space="preserve"> </w:t>
      </w:r>
      <w:r>
        <w:t>is related with</w:t>
      </w:r>
      <w:r w:rsidRPr="00C2339F">
        <w:t xml:space="preserve"> both the thermostat offset level as well as the indoor air conditions which are dynamic, and therefore cannot be described with a pre-defined schedule.</w:t>
      </w:r>
      <w:r>
        <w:t xml:space="preserve"> In this case, the humidistat offset level is calculated each time step. </w:t>
      </w:r>
    </w:p>
    <w:p w:rsidR="00C2339F" w:rsidRDefault="00C2339F" w:rsidP="00C2339F">
      <w:pPr>
        <w:pStyle w:val="Eq"/>
      </w:pPr>
      <w:r w:rsidRPr="007E1DAA">
        <w:t xml:space="preserve">ΔRH = </w:t>
      </w:r>
      <w:proofErr w:type="spellStart"/>
      <w:r w:rsidRPr="007E1DAA">
        <w:t>RH</w:t>
      </w:r>
      <w:r w:rsidRPr="007E1DAA">
        <w:rPr>
          <w:vertAlign w:val="subscript"/>
        </w:rPr>
        <w:t>s</w:t>
      </w:r>
      <w:proofErr w:type="gramStart"/>
      <w:r w:rsidRPr="007E1DAA">
        <w:rPr>
          <w:vertAlign w:val="subscript"/>
        </w:rPr>
        <w:t>,ff</w:t>
      </w:r>
      <w:proofErr w:type="spellEnd"/>
      <w:proofErr w:type="gramEnd"/>
      <w:r w:rsidRPr="007E1DAA">
        <w:t xml:space="preserve"> </w:t>
      </w:r>
      <w:r w:rsidRPr="00550D95">
        <w:t>- f(</w:t>
      </w:r>
      <w:proofErr w:type="spellStart"/>
      <w:r w:rsidRPr="00550D95">
        <w:t>T</w:t>
      </w:r>
      <w:r w:rsidRPr="00550D95">
        <w:rPr>
          <w:vertAlign w:val="subscript"/>
        </w:rPr>
        <w:t>real</w:t>
      </w:r>
      <w:proofErr w:type="spellEnd"/>
      <w:r w:rsidRPr="00550D95">
        <w:t xml:space="preserve">, </w:t>
      </w:r>
      <w:proofErr w:type="spellStart"/>
      <w:r w:rsidRPr="00550D95">
        <w:t>W</w:t>
      </w:r>
      <w:r>
        <w:rPr>
          <w:vertAlign w:val="subscript"/>
        </w:rPr>
        <w:t>s,f</w:t>
      </w:r>
      <w:proofErr w:type="spellEnd"/>
      <w:r w:rsidRPr="00550D95">
        <w:t>)</w:t>
      </w:r>
    </w:p>
    <w:p w:rsidR="00C2339F" w:rsidRPr="00B26935" w:rsidRDefault="00B26935" w:rsidP="00B26935">
      <w:pPr>
        <w:rPr>
          <w:lang w:val="en-GB"/>
        </w:rPr>
      </w:pPr>
      <w:r w:rsidRPr="00B26935">
        <w:rPr>
          <w:lang w:val="en-GB"/>
        </w:rPr>
        <w:t>Where</w:t>
      </w:r>
      <w:r>
        <w:rPr>
          <w:lang w:val="en-GB"/>
        </w:rPr>
        <w:t>,</w:t>
      </w:r>
    </w:p>
    <w:p w:rsidR="00C2339F" w:rsidRPr="006301FB" w:rsidRDefault="00C2339F" w:rsidP="00C2339F">
      <w:pPr>
        <w:pStyle w:val="BodyText"/>
        <w:spacing w:after="0"/>
        <w:ind w:left="1350"/>
        <w:rPr>
          <w:lang w:val="en-GB"/>
        </w:rPr>
      </w:pPr>
      <w:proofErr w:type="spellStart"/>
      <w:r>
        <w:rPr>
          <w:i/>
          <w:lang w:val="en-GB"/>
        </w:rPr>
        <w:t>T</w:t>
      </w:r>
      <w:r>
        <w:rPr>
          <w:i/>
          <w:vertAlign w:val="subscript"/>
          <w:lang w:val="en-GB"/>
        </w:rPr>
        <w:t>real</w:t>
      </w:r>
      <w:proofErr w:type="spellEnd"/>
      <w:r>
        <w:rPr>
          <w:lang w:val="en-GB"/>
        </w:rPr>
        <w:t xml:space="preserve"> </w:t>
      </w:r>
      <w:r>
        <w:rPr>
          <w:lang w:val="en-GB"/>
        </w:rPr>
        <w:tab/>
        <w:t>real-time temperature of the indoor air (real value), C</w:t>
      </w:r>
    </w:p>
    <w:p w:rsidR="00C2339F" w:rsidRPr="006301FB" w:rsidRDefault="00C2339F" w:rsidP="00B26935">
      <w:pPr>
        <w:pStyle w:val="BodyText"/>
        <w:spacing w:after="0"/>
        <w:ind w:left="1350"/>
        <w:rPr>
          <w:lang w:val="en-GB"/>
        </w:rPr>
      </w:pPr>
      <w:proofErr w:type="spellStart"/>
      <w:r>
        <w:rPr>
          <w:i/>
          <w:lang w:val="en-GB"/>
        </w:rPr>
        <w:t>W</w:t>
      </w:r>
      <w:r>
        <w:rPr>
          <w:i/>
          <w:vertAlign w:val="subscript"/>
          <w:lang w:val="en-GB"/>
        </w:rPr>
        <w:t>s</w:t>
      </w:r>
      <w:proofErr w:type="gramStart"/>
      <w:r>
        <w:rPr>
          <w:i/>
          <w:vertAlign w:val="subscript"/>
          <w:lang w:val="en-GB"/>
        </w:rPr>
        <w:t>,f</w:t>
      </w:r>
      <w:proofErr w:type="spellEnd"/>
      <w:proofErr w:type="gramEnd"/>
      <w:r>
        <w:rPr>
          <w:lang w:val="en-GB"/>
        </w:rPr>
        <w:t xml:space="preserve"> </w:t>
      </w:r>
      <w:r>
        <w:rPr>
          <w:lang w:val="en-GB"/>
        </w:rPr>
        <w:tab/>
        <w:t>humidi</w:t>
      </w:r>
      <w:r w:rsidRPr="006A6AAC">
        <w:rPr>
          <w:lang w:val="en-GB"/>
        </w:rPr>
        <w:t>stat</w:t>
      </w:r>
      <w:r>
        <w:rPr>
          <w:lang w:val="en-GB"/>
        </w:rPr>
        <w:t xml:space="preserve"> ratio corresponding to </w:t>
      </w:r>
      <w:proofErr w:type="spellStart"/>
      <w:r w:rsidRPr="00F9381A">
        <w:rPr>
          <w:i/>
          <w:lang w:val="en-GB"/>
        </w:rPr>
        <w:t>T</w:t>
      </w:r>
      <w:r w:rsidRPr="00550D95">
        <w:rPr>
          <w:rFonts w:ascii="Times New Roman" w:hAnsi="Times New Roman"/>
          <w:i/>
          <w:vertAlign w:val="subscript"/>
          <w:lang w:val="en-GB"/>
        </w:rPr>
        <w:t>real</w:t>
      </w:r>
      <w:proofErr w:type="spellEnd"/>
      <w:r w:rsidR="00376D36">
        <w:rPr>
          <w:rFonts w:cs="Arial"/>
          <w:i/>
          <w:color w:val="252525"/>
          <w:sz w:val="21"/>
          <w:szCs w:val="21"/>
          <w:shd w:val="clear" w:color="auto" w:fill="FFFFFF"/>
        </w:rPr>
        <w:t>-</w:t>
      </w:r>
      <w:r w:rsidRPr="007E1DAA">
        <w:rPr>
          <w:rFonts w:ascii="Times New Roman" w:hAnsi="Times New Roman"/>
          <w:i/>
          <w:lang w:val="en-GB"/>
        </w:rPr>
        <w:t>Δ</w:t>
      </w:r>
      <w:r>
        <w:rPr>
          <w:i/>
          <w:lang w:val="en-GB"/>
        </w:rPr>
        <w:t xml:space="preserve">T </w:t>
      </w:r>
      <w:r>
        <w:rPr>
          <w:lang w:val="en-GB"/>
        </w:rPr>
        <w:t xml:space="preserve">and </w:t>
      </w:r>
      <w:proofErr w:type="spellStart"/>
      <w:r>
        <w:rPr>
          <w:i/>
          <w:lang w:val="en-GB"/>
        </w:rPr>
        <w:t>RH</w:t>
      </w:r>
      <w:r w:rsidRPr="007E1DAA">
        <w:rPr>
          <w:rFonts w:ascii="Times New Roman" w:hAnsi="Times New Roman"/>
          <w:i/>
          <w:vertAlign w:val="subscript"/>
          <w:lang w:val="en-GB"/>
        </w:rPr>
        <w:t>s,ff</w:t>
      </w:r>
      <w:proofErr w:type="spellEnd"/>
      <w:r>
        <w:rPr>
          <w:lang w:val="en-GB"/>
        </w:rPr>
        <w:t xml:space="preserve">, </w:t>
      </w:r>
      <w:proofErr w:type="spellStart"/>
      <w:r w:rsidRPr="00B92C3C">
        <w:rPr>
          <w:lang w:val="en-GB"/>
        </w:rPr>
        <w:t>kg</w:t>
      </w:r>
      <w:r w:rsidRPr="00B92C3C">
        <w:rPr>
          <w:vertAlign w:val="subscript"/>
          <w:lang w:val="en-GB"/>
        </w:rPr>
        <w:t>Water</w:t>
      </w:r>
      <w:proofErr w:type="spellEnd"/>
      <w:r w:rsidRPr="00B92C3C">
        <w:rPr>
          <w:lang w:val="en-GB"/>
        </w:rPr>
        <w:t>/</w:t>
      </w:r>
      <w:proofErr w:type="spellStart"/>
      <w:r w:rsidRPr="00B92C3C">
        <w:rPr>
          <w:lang w:val="en-GB"/>
        </w:rPr>
        <w:t>kg</w:t>
      </w:r>
      <w:r w:rsidRPr="00B92C3C">
        <w:rPr>
          <w:vertAlign w:val="subscript"/>
          <w:lang w:val="en-GB"/>
        </w:rPr>
        <w:t>DryAir</w:t>
      </w:r>
      <w:proofErr w:type="spellEnd"/>
    </w:p>
    <w:p w:rsidR="008A738B" w:rsidRDefault="008A738B" w:rsidP="008A738B">
      <w:pPr>
        <w:pStyle w:val="BodyText"/>
        <w:spacing w:after="0"/>
      </w:pPr>
      <w:r w:rsidRPr="007F1C87">
        <w:t xml:space="preserve">Note that the </w:t>
      </w:r>
      <w:r w:rsidRPr="007F1C87">
        <w:rPr>
          <w:iCs/>
          <w:lang w:val="en-GB"/>
        </w:rPr>
        <w:t>thermostat</w:t>
      </w:r>
      <w:r w:rsidR="00686FB7">
        <w:rPr>
          <w:iCs/>
          <w:lang w:val="en-GB"/>
        </w:rPr>
        <w:t>/humidistat</w:t>
      </w:r>
      <w:r w:rsidRPr="007F1C87">
        <w:rPr>
          <w:iCs/>
          <w:lang w:val="en-GB"/>
        </w:rPr>
        <w:t xml:space="preserve"> settings are related with two major </w:t>
      </w:r>
      <w:r>
        <w:rPr>
          <w:iCs/>
          <w:lang w:val="en-GB"/>
        </w:rPr>
        <w:t>processes</w:t>
      </w:r>
      <w:r w:rsidRPr="007F1C87">
        <w:rPr>
          <w:iCs/>
          <w:lang w:val="en-GB"/>
        </w:rPr>
        <w:t xml:space="preserve"> within </w:t>
      </w:r>
      <w:r w:rsidRPr="007F1C87">
        <w:t xml:space="preserve">EnergyPlus: one is the </w:t>
      </w:r>
      <w:r>
        <w:t xml:space="preserve">design load calculations and </w:t>
      </w:r>
      <w:r w:rsidRPr="007F1C87">
        <w:t>HVAC s</w:t>
      </w:r>
      <w:bookmarkStart w:id="4" w:name="_GoBack"/>
      <w:bookmarkEnd w:id="4"/>
      <w:r w:rsidRPr="007F1C87">
        <w:t>ystem sizing</w:t>
      </w:r>
      <w:r>
        <w:t>, and</w:t>
      </w:r>
      <w:r w:rsidRPr="007F1C87">
        <w:t xml:space="preserve"> the other is the HVAC system</w:t>
      </w:r>
      <w:r w:rsidRPr="00024271">
        <w:t xml:space="preserve"> </w:t>
      </w:r>
      <w:r w:rsidRPr="007F1C87">
        <w:t xml:space="preserve">operations. </w:t>
      </w:r>
      <w:r>
        <w:t>Only t</w:t>
      </w:r>
      <w:r w:rsidRPr="007F1C87">
        <w:t>he latter is affected by the thermostat</w:t>
      </w:r>
      <w:r w:rsidR="00623A0A">
        <w:t>/humidistat</w:t>
      </w:r>
      <w:r w:rsidRPr="007F1C87">
        <w:t xml:space="preserve"> offset fault,</w:t>
      </w:r>
      <w:r>
        <w:t xml:space="preserve"> while the former is not. </w:t>
      </w:r>
      <w:r w:rsidR="00A364C1">
        <w:t xml:space="preserve">Therefore, the size of the corresponding HVAC equipment in the faulty cases </w:t>
      </w:r>
      <w:r w:rsidR="00623A0A">
        <w:t>is</w:t>
      </w:r>
      <w:r w:rsidR="00A364C1">
        <w:t xml:space="preserve"> the same as th</w:t>
      </w:r>
      <w:r w:rsidR="00623A0A">
        <w:t>at</w:t>
      </w:r>
      <w:r w:rsidR="00A364C1">
        <w:t xml:space="preserve"> in the fault-free cases.</w:t>
      </w:r>
    </w:p>
    <w:p w:rsidR="00C3082A" w:rsidRPr="00EB3E26" w:rsidRDefault="00A364C1" w:rsidP="00A364C1">
      <w:pPr>
        <w:pStyle w:val="BodyText"/>
        <w:spacing w:after="0"/>
      </w:pPr>
      <w:r>
        <w:t xml:space="preserve">When EMS is used to overwrite the </w:t>
      </w:r>
      <w:proofErr w:type="spellStart"/>
      <w:r>
        <w:rPr>
          <w:lang w:val="en-GB"/>
        </w:rPr>
        <w:t>ZoneControl</w:t>
      </w:r>
      <w:proofErr w:type="gramStart"/>
      <w:r>
        <w:rPr>
          <w:lang w:val="en-GB"/>
        </w:rPr>
        <w:t>:Thermostat</w:t>
      </w:r>
      <w:proofErr w:type="spellEnd"/>
      <w:proofErr w:type="gramEnd"/>
      <w:r>
        <w:rPr>
          <w:lang w:val="en-GB"/>
        </w:rPr>
        <w:t>/</w:t>
      </w:r>
      <w:proofErr w:type="spellStart"/>
      <w:r>
        <w:rPr>
          <w:lang w:val="en-GB"/>
        </w:rPr>
        <w:t>ZoneControl:</w:t>
      </w:r>
      <w:r w:rsidRPr="00681A95">
        <w:rPr>
          <w:lang w:val="en-GB"/>
        </w:rPr>
        <w:t>Humidistat</w:t>
      </w:r>
      <w:proofErr w:type="spellEnd"/>
      <w:r>
        <w:rPr>
          <w:lang w:val="en-GB"/>
        </w:rPr>
        <w:t xml:space="preserve"> values, the offsets are applied to the EMS values rather than the </w:t>
      </w:r>
      <w:r w:rsidR="00B26935">
        <w:rPr>
          <w:lang w:val="en-GB"/>
        </w:rPr>
        <w:t xml:space="preserve">original </w:t>
      </w:r>
      <w:r>
        <w:rPr>
          <w:lang w:val="en-GB"/>
        </w:rPr>
        <w:t>Thermostat/</w:t>
      </w:r>
      <w:r w:rsidRPr="00681A95">
        <w:rPr>
          <w:lang w:val="en-GB"/>
        </w:rPr>
        <w:t>Humidistat</w:t>
      </w:r>
      <w:r>
        <w:rPr>
          <w:lang w:val="en-GB"/>
        </w:rPr>
        <w:t xml:space="preserve"> values.</w:t>
      </w:r>
    </w:p>
    <w:p w:rsidR="00227784" w:rsidRPr="003579F7" w:rsidRDefault="003579F7" w:rsidP="005A428B">
      <w:pPr>
        <w:pStyle w:val="Heading3"/>
      </w:pPr>
      <w:r>
        <w:t>H</w:t>
      </w:r>
      <w:r w:rsidR="00227784" w:rsidRPr="003579F7">
        <w:t xml:space="preserve">eating and </w:t>
      </w:r>
      <w:r>
        <w:t>C</w:t>
      </w:r>
      <w:r w:rsidR="00227784" w:rsidRPr="003579F7">
        <w:t xml:space="preserve">ooling </w:t>
      </w:r>
      <w:r>
        <w:t>C</w:t>
      </w:r>
      <w:r w:rsidR="00227784" w:rsidRPr="003579F7">
        <w:t xml:space="preserve">oil </w:t>
      </w:r>
      <w:r>
        <w:t>F</w:t>
      </w:r>
      <w:r w:rsidR="00227784" w:rsidRPr="003579F7">
        <w:t xml:space="preserve">ouling </w:t>
      </w:r>
    </w:p>
    <w:p w:rsidR="003E2FFC" w:rsidRPr="00623A62" w:rsidRDefault="003E2FFC" w:rsidP="005A428B">
      <w:pPr>
        <w:pStyle w:val="Heading4"/>
      </w:pPr>
      <w:r w:rsidRPr="00623A62">
        <w:t>Symptom</w:t>
      </w:r>
    </w:p>
    <w:p w:rsidR="003E2FFC" w:rsidRPr="005A428B" w:rsidRDefault="003E2FFC" w:rsidP="005A428B">
      <w:r w:rsidRPr="005A428B">
        <w:t xml:space="preserve">Reduced overall heat transfer coefficient (UA) causes reduced coil capacity, resulting in unmet loads and/or increased water flow rate and decreased water side temperature difference (“low ΔT” syndrome). </w:t>
      </w:r>
    </w:p>
    <w:p w:rsidR="003E2FFC" w:rsidRPr="00623A62" w:rsidRDefault="009B34CB" w:rsidP="005A428B">
      <w:pPr>
        <w:pStyle w:val="Heading4"/>
      </w:pPr>
      <w:r>
        <w:t>Modeling Approach</w:t>
      </w:r>
    </w:p>
    <w:p w:rsidR="00D05D70" w:rsidRDefault="005A428B" w:rsidP="00546A78">
      <w:r>
        <w:t>T</w:t>
      </w:r>
      <w:r w:rsidR="009B34CB">
        <w:t>he coil fouling fault is described in the object</w:t>
      </w:r>
      <w:r w:rsidR="009B34CB" w:rsidRPr="009B34CB">
        <w:t xml:space="preserve"> </w:t>
      </w:r>
      <w:proofErr w:type="spellStart"/>
      <w:r w:rsidR="009B34CB">
        <w:t>FaultModel</w:t>
      </w:r>
      <w:proofErr w:type="gramStart"/>
      <w:r w:rsidR="009B34CB">
        <w:t>:Fouling:Coil</w:t>
      </w:r>
      <w:proofErr w:type="spellEnd"/>
      <w:proofErr w:type="gramEnd"/>
      <w:r w:rsidR="009B34CB">
        <w:t xml:space="preserve">. </w:t>
      </w:r>
      <w:r w:rsidRPr="005A428B">
        <w:t xml:space="preserve">The fault model currently applies only to the ‘simple’ water coils: </w:t>
      </w:r>
      <w:proofErr w:type="spellStart"/>
      <w:r w:rsidRPr="005A428B">
        <w:t>Coil</w:t>
      </w:r>
      <w:proofErr w:type="gramStart"/>
      <w:r w:rsidRPr="005A428B">
        <w:t>:Heating:Water</w:t>
      </w:r>
      <w:proofErr w:type="spellEnd"/>
      <w:proofErr w:type="gramEnd"/>
      <w:r w:rsidRPr="005A428B">
        <w:t xml:space="preserve"> and </w:t>
      </w:r>
      <w:proofErr w:type="spellStart"/>
      <w:r w:rsidRPr="005A428B">
        <w:t>Coil:Cool</w:t>
      </w:r>
      <w:r>
        <w:t>ing:Water</w:t>
      </w:r>
      <w:proofErr w:type="spellEnd"/>
      <w:r>
        <w:t>.</w:t>
      </w:r>
    </w:p>
    <w:p w:rsidR="00E87A36" w:rsidRDefault="00821602" w:rsidP="00546A78">
      <w:pPr>
        <w:rPr>
          <w:lang w:val="en-GB"/>
        </w:rPr>
      </w:pPr>
      <w:r>
        <w:rPr>
          <w:lang w:val="en-GB"/>
        </w:rPr>
        <w:t xml:space="preserve">The </w:t>
      </w:r>
      <w:proofErr w:type="spellStart"/>
      <w:r>
        <w:t>FaultModel</w:t>
      </w:r>
      <w:proofErr w:type="gramStart"/>
      <w:r>
        <w:t>:Fouling:Coil</w:t>
      </w:r>
      <w:proofErr w:type="spellEnd"/>
      <w:proofErr w:type="gramEnd"/>
      <w:r>
        <w:t xml:space="preserve"> </w:t>
      </w:r>
      <w:r w:rsidR="00546A78">
        <w:t xml:space="preserve">object </w:t>
      </w:r>
      <w:r>
        <w:t xml:space="preserve">allows </w:t>
      </w:r>
      <w:r w:rsidR="00546A78">
        <w:t xml:space="preserve">the </w:t>
      </w:r>
      <w:r>
        <w:t xml:space="preserve">user to describe the </w:t>
      </w:r>
      <w:r w:rsidR="00EC3E37">
        <w:t xml:space="preserve">fouling information in either of the two methods: </w:t>
      </w:r>
      <w:proofErr w:type="spellStart"/>
      <w:r w:rsidR="00EC3E37" w:rsidRPr="00EC3E37">
        <w:t>FouledUARated</w:t>
      </w:r>
      <w:proofErr w:type="spellEnd"/>
      <w:r w:rsidR="00EC3E37">
        <w:t xml:space="preserve"> </w:t>
      </w:r>
      <w:r w:rsidR="00546A78">
        <w:t>or</w:t>
      </w:r>
      <w:r w:rsidR="00EC3E37">
        <w:t xml:space="preserve"> </w:t>
      </w:r>
      <w:proofErr w:type="spellStart"/>
      <w:r w:rsidR="00EC3E37" w:rsidRPr="00EC3E37">
        <w:t>FoulingFactor</w:t>
      </w:r>
      <w:proofErr w:type="spellEnd"/>
      <w:r w:rsidR="00EC3E37">
        <w:t xml:space="preserve">. </w:t>
      </w:r>
      <w:r w:rsidR="00546A78">
        <w:t>Using</w:t>
      </w:r>
      <w:r w:rsidR="00EC3E37">
        <w:t xml:space="preserve"> </w:t>
      </w:r>
      <w:proofErr w:type="spellStart"/>
      <w:r w:rsidR="00EC3E37" w:rsidRPr="00EC3E37">
        <w:t>FouledUARated</w:t>
      </w:r>
      <w:proofErr w:type="spellEnd"/>
      <w:r w:rsidR="00EC3E37">
        <w:t xml:space="preserve"> method, user </w:t>
      </w:r>
      <w:r w:rsidR="00EC3E37">
        <w:lastRenderedPageBreak/>
        <w:t xml:space="preserve">specifies the value of </w:t>
      </w:r>
      <w:r w:rsidR="00EC3E37">
        <w:rPr>
          <w:i/>
          <w:lang w:val="en-GB"/>
        </w:rPr>
        <w:t>UA</w:t>
      </w:r>
      <w:r w:rsidR="00EC3E37" w:rsidRPr="005A428B">
        <w:rPr>
          <w:i/>
          <w:vertAlign w:val="subscript"/>
        </w:rPr>
        <w:t>fouled</w:t>
      </w:r>
      <w:r w:rsidR="00EC3E37">
        <w:t xml:space="preserve"> directly</w:t>
      </w:r>
      <w:r w:rsidR="00546A78">
        <w:t>. Using</w:t>
      </w:r>
      <w:r w:rsidR="00EC3E37">
        <w:t xml:space="preserve"> </w:t>
      </w:r>
      <w:proofErr w:type="spellStart"/>
      <w:r w:rsidR="00EC3E37" w:rsidRPr="00EC3E37">
        <w:t>FoulingFactor</w:t>
      </w:r>
      <w:proofErr w:type="spellEnd"/>
      <w:r w:rsidR="00EC3E37">
        <w:t xml:space="preserve"> method user specifies air/water side</w:t>
      </w:r>
      <w:r w:rsidR="00EC3E37" w:rsidRPr="00EC3E37">
        <w:rPr>
          <w:lang w:val="en-GB"/>
        </w:rPr>
        <w:t xml:space="preserve"> </w:t>
      </w:r>
      <w:r w:rsidR="00EC3E37">
        <w:rPr>
          <w:lang w:val="en-GB"/>
        </w:rPr>
        <w:t xml:space="preserve">fouling factor, and the </w:t>
      </w:r>
      <w:r w:rsidR="00EC3E37">
        <w:rPr>
          <w:i/>
          <w:lang w:val="en-GB"/>
        </w:rPr>
        <w:t>UA</w:t>
      </w:r>
      <w:r w:rsidR="00EC3E37" w:rsidRPr="005A428B">
        <w:rPr>
          <w:i/>
          <w:vertAlign w:val="subscript"/>
        </w:rPr>
        <w:t>fouled</w:t>
      </w:r>
      <w:r w:rsidR="00EC3E37">
        <w:t xml:space="preserve"> </w:t>
      </w:r>
      <w:r w:rsidR="00EC3E37">
        <w:rPr>
          <w:lang w:val="en-GB"/>
        </w:rPr>
        <w:t xml:space="preserve">value </w:t>
      </w:r>
      <w:r w:rsidR="00546A78">
        <w:rPr>
          <w:lang w:val="en-GB"/>
        </w:rPr>
        <w:t>is</w:t>
      </w:r>
      <w:r w:rsidR="00EC3E37">
        <w:rPr>
          <w:lang w:val="en-GB"/>
        </w:rPr>
        <w:t xml:space="preserve"> </w:t>
      </w:r>
      <w:r w:rsidR="00546A78">
        <w:rPr>
          <w:lang w:val="en-GB"/>
        </w:rPr>
        <w:t>further calculated</w:t>
      </w:r>
      <w:r w:rsidR="00EC3E37">
        <w:rPr>
          <w:lang w:val="en-GB"/>
        </w:rPr>
        <w:t xml:space="preserve"> via the equations shown below.</w:t>
      </w:r>
    </w:p>
    <w:p w:rsidR="00EC3E37" w:rsidRPr="005A428B" w:rsidRDefault="00EC3E37" w:rsidP="00EC3E37">
      <w:pPr>
        <w:pStyle w:val="Eq"/>
      </w:pPr>
      <w:proofErr w:type="spellStart"/>
      <w:r w:rsidRPr="005A428B">
        <w:t>UA</w:t>
      </w:r>
      <w:r w:rsidRPr="005A428B">
        <w:rPr>
          <w:vertAlign w:val="subscript"/>
        </w:rPr>
        <w:t>fouled</w:t>
      </w:r>
      <w:proofErr w:type="spellEnd"/>
      <w:r w:rsidRPr="005A428B">
        <w:rPr>
          <w:vertAlign w:val="subscript"/>
        </w:rPr>
        <w:t xml:space="preserve"> </w:t>
      </w:r>
      <w:r w:rsidRPr="005A428B">
        <w:t>= [UA</w:t>
      </w:r>
      <w:r w:rsidRPr="005A428B">
        <w:rPr>
          <w:vertAlign w:val="subscript"/>
        </w:rPr>
        <w:t>air</w:t>
      </w:r>
      <w:r w:rsidRPr="005A428B">
        <w:rPr>
          <w:vertAlign w:val="superscript"/>
        </w:rPr>
        <w:t>-</w:t>
      </w:r>
      <w:proofErr w:type="gramStart"/>
      <w:r w:rsidRPr="005A428B">
        <w:rPr>
          <w:vertAlign w:val="superscript"/>
        </w:rPr>
        <w:t xml:space="preserve">1  </w:t>
      </w:r>
      <w:r w:rsidRPr="005A428B">
        <w:t>+</w:t>
      </w:r>
      <w:proofErr w:type="gramEnd"/>
      <w:r w:rsidRPr="005A428B">
        <w:t xml:space="preserve">  </w:t>
      </w:r>
      <w:proofErr w:type="spellStart"/>
      <w:r w:rsidRPr="005A428B">
        <w:t>R</w:t>
      </w:r>
      <w:r w:rsidRPr="005A428B">
        <w:rPr>
          <w:vertAlign w:val="subscript"/>
        </w:rPr>
        <w:t>foul</w:t>
      </w:r>
      <w:proofErr w:type="spellEnd"/>
      <w:r w:rsidRPr="005A428B">
        <w:rPr>
          <w:vertAlign w:val="subscript"/>
        </w:rPr>
        <w:t xml:space="preserve">  </w:t>
      </w:r>
      <w:r w:rsidRPr="005A428B">
        <w:t>+ UA</w:t>
      </w:r>
      <w:r w:rsidRPr="005A428B">
        <w:rPr>
          <w:vertAlign w:val="subscript"/>
        </w:rPr>
        <w:t>water</w:t>
      </w:r>
      <w:r w:rsidRPr="005A428B">
        <w:rPr>
          <w:vertAlign w:val="superscript"/>
        </w:rPr>
        <w:t>-1</w:t>
      </w:r>
      <w:r w:rsidRPr="005A428B">
        <w:t>]</w:t>
      </w:r>
      <w:r w:rsidRPr="005A428B">
        <w:rPr>
          <w:vertAlign w:val="superscript"/>
        </w:rPr>
        <w:t xml:space="preserve">-1 </w:t>
      </w:r>
      <w:r w:rsidRPr="005A428B">
        <w:t xml:space="preserve">                                        </w:t>
      </w:r>
    </w:p>
    <w:p w:rsidR="00EC3E37" w:rsidRPr="00F43B13" w:rsidRDefault="00EC3E37" w:rsidP="00EC3E37">
      <w:pPr>
        <w:rPr>
          <w:sz w:val="26"/>
          <w:lang w:val="en-GB"/>
        </w:rPr>
      </w:pPr>
      <w:r w:rsidRPr="00F43B13">
        <w:rPr>
          <w:lang w:val="en-GB"/>
        </w:rPr>
        <w:t>Where</w:t>
      </w:r>
      <w:r>
        <w:rPr>
          <w:lang w:val="en-GB"/>
        </w:rPr>
        <w:t>,</w:t>
      </w:r>
      <w:r w:rsidRPr="00F43B13">
        <w:rPr>
          <w:sz w:val="26"/>
          <w:lang w:val="en-GB"/>
        </w:rPr>
        <w:t xml:space="preserve"> </w:t>
      </w:r>
    </w:p>
    <w:p w:rsidR="00EC3E37" w:rsidRDefault="00EC3E37" w:rsidP="00EC3E37">
      <w:pPr>
        <w:ind w:firstLine="270"/>
      </w:pPr>
      <w:r>
        <w:rPr>
          <w:i/>
          <w:lang w:val="en-GB"/>
        </w:rPr>
        <w:t>UA</w:t>
      </w:r>
      <w:r>
        <w:rPr>
          <w:i/>
          <w:vertAlign w:val="subscript"/>
        </w:rPr>
        <w:t>air</w:t>
      </w:r>
      <w:r w:rsidRPr="006301FB">
        <w:rPr>
          <w:lang w:val="en-GB"/>
        </w:rPr>
        <w:t xml:space="preserve"> </w:t>
      </w:r>
      <w:r>
        <w:rPr>
          <w:lang w:val="en-GB"/>
        </w:rPr>
        <w:t xml:space="preserve">  </w:t>
      </w:r>
      <w:r>
        <w:rPr>
          <w:lang w:val="en-GB"/>
        </w:rPr>
        <w:tab/>
      </w:r>
      <w:r w:rsidRPr="005A428B">
        <w:t>heat transfer coefficient</w:t>
      </w:r>
      <w:r>
        <w:t xml:space="preserve"> of the coil on the air side, W/K</w:t>
      </w:r>
    </w:p>
    <w:p w:rsidR="00EC3E37" w:rsidRDefault="00EC3E37" w:rsidP="00EC3E37">
      <w:pPr>
        <w:ind w:firstLine="270"/>
      </w:pPr>
      <w:r>
        <w:rPr>
          <w:i/>
          <w:lang w:val="en-GB"/>
        </w:rPr>
        <w:t>UA</w:t>
      </w:r>
      <w:r w:rsidRPr="005A428B">
        <w:rPr>
          <w:i/>
          <w:vertAlign w:val="subscript"/>
        </w:rPr>
        <w:t>fouled</w:t>
      </w:r>
      <w:r w:rsidRPr="006301FB">
        <w:rPr>
          <w:lang w:val="en-GB"/>
        </w:rPr>
        <w:t xml:space="preserve"> </w:t>
      </w:r>
      <w:r>
        <w:rPr>
          <w:lang w:val="en-GB"/>
        </w:rPr>
        <w:t xml:space="preserve">  </w:t>
      </w:r>
      <w:r w:rsidRPr="005A428B">
        <w:t>overall heat transfer coefficient</w:t>
      </w:r>
      <w:r>
        <w:t xml:space="preserve"> of the fouled coil, W/K</w:t>
      </w:r>
    </w:p>
    <w:p w:rsidR="00EC3E37" w:rsidRDefault="00EC3E37" w:rsidP="00EC3E37">
      <w:pPr>
        <w:ind w:firstLine="270"/>
      </w:pPr>
      <w:r>
        <w:rPr>
          <w:i/>
          <w:lang w:val="en-GB"/>
        </w:rPr>
        <w:t>UA</w:t>
      </w:r>
      <w:r>
        <w:rPr>
          <w:i/>
          <w:vertAlign w:val="subscript"/>
        </w:rPr>
        <w:t>water</w:t>
      </w:r>
      <w:r w:rsidRPr="006301FB">
        <w:rPr>
          <w:lang w:val="en-GB"/>
        </w:rPr>
        <w:t xml:space="preserve"> </w:t>
      </w:r>
      <w:r>
        <w:rPr>
          <w:lang w:val="en-GB"/>
        </w:rPr>
        <w:t xml:space="preserve">   </w:t>
      </w:r>
      <w:r w:rsidRPr="005A428B">
        <w:t>heat transfer coefficient</w:t>
      </w:r>
      <w:r>
        <w:t xml:space="preserve"> of the coil on the water side, W/K</w:t>
      </w:r>
    </w:p>
    <w:p w:rsidR="00EC3E37" w:rsidRDefault="00EC3E37" w:rsidP="00EC3E37">
      <w:pPr>
        <w:ind w:firstLine="270"/>
        <w:rPr>
          <w:lang w:val="en-GB"/>
        </w:rPr>
      </w:pPr>
      <w:proofErr w:type="spellStart"/>
      <w:r w:rsidRPr="005A428B">
        <w:rPr>
          <w:i/>
        </w:rPr>
        <w:t>R</w:t>
      </w:r>
      <w:r w:rsidRPr="005A428B">
        <w:rPr>
          <w:i/>
          <w:vertAlign w:val="subscript"/>
        </w:rPr>
        <w:t>foul</w:t>
      </w:r>
      <w:proofErr w:type="spellEnd"/>
      <w:r>
        <w:rPr>
          <w:i/>
          <w:vertAlign w:val="subscript"/>
        </w:rPr>
        <w:t xml:space="preserve">  </w:t>
      </w:r>
      <w:r>
        <w:rPr>
          <w:i/>
          <w:vertAlign w:val="subscript"/>
        </w:rPr>
        <w:tab/>
      </w:r>
      <w:r>
        <w:rPr>
          <w:lang w:val="en-GB"/>
        </w:rPr>
        <w:t>fouling factor, K/W</w:t>
      </w:r>
    </w:p>
    <w:p w:rsidR="00E87A36" w:rsidRPr="006301FB" w:rsidRDefault="00E87A36" w:rsidP="00E87A36">
      <w:pPr>
        <w:ind w:firstLine="270"/>
        <w:rPr>
          <w:lang w:val="en-GB"/>
        </w:rPr>
      </w:pPr>
    </w:p>
    <w:p w:rsidR="003E2FFC" w:rsidRPr="000722D1" w:rsidRDefault="003E2FFC" w:rsidP="005A428B">
      <w:pPr>
        <w:pStyle w:val="BodyText"/>
        <w:rPr>
          <w:lang w:val="en-GB"/>
        </w:rPr>
      </w:pPr>
      <w:proofErr w:type="spellStart"/>
      <w:r w:rsidRPr="000722D1">
        <w:rPr>
          <w:i/>
          <w:lang w:val="en-GB"/>
        </w:rPr>
        <w:t>R</w:t>
      </w:r>
      <w:r w:rsidRPr="000722D1">
        <w:rPr>
          <w:i/>
          <w:vertAlign w:val="subscript"/>
          <w:lang w:val="en-GB"/>
        </w:rPr>
        <w:t>foul</w:t>
      </w:r>
      <w:proofErr w:type="spellEnd"/>
      <w:r>
        <w:rPr>
          <w:i/>
          <w:lang w:val="en-GB"/>
        </w:rPr>
        <w:t xml:space="preserve"> </w:t>
      </w:r>
      <w:r>
        <w:rPr>
          <w:lang w:val="en-GB"/>
        </w:rPr>
        <w:t xml:space="preserve">is determined </w:t>
      </w:r>
      <w:r w:rsidRPr="000722D1">
        <w:rPr>
          <w:lang w:val="en-GB"/>
        </w:rPr>
        <w:t>by</w:t>
      </w:r>
      <w:r>
        <w:rPr>
          <w:lang w:val="en-GB"/>
        </w:rPr>
        <w:t>:</w:t>
      </w:r>
    </w:p>
    <w:p w:rsidR="003E2FFC" w:rsidRPr="005A428B" w:rsidRDefault="00821602" w:rsidP="00EC3E37">
      <w:pPr>
        <w:pStyle w:val="Eq"/>
      </w:pPr>
      <w:proofErr w:type="spellStart"/>
      <w:proofErr w:type="gramStart"/>
      <w:r w:rsidRPr="005A428B">
        <w:t>R</w:t>
      </w:r>
      <w:r w:rsidRPr="005A428B">
        <w:rPr>
          <w:vertAlign w:val="subscript"/>
        </w:rPr>
        <w:t>foul</w:t>
      </w:r>
      <w:proofErr w:type="spellEnd"/>
      <w:r w:rsidRPr="005A428B">
        <w:rPr>
          <w:vertAlign w:val="subscript"/>
        </w:rPr>
        <w:t xml:space="preserve">  </w:t>
      </w:r>
      <w:r>
        <w:rPr>
          <w:vertAlign w:val="subscript"/>
        </w:rPr>
        <w:t>=</w:t>
      </w:r>
      <w:proofErr w:type="gramEnd"/>
      <w:r>
        <w:rPr>
          <w:vertAlign w:val="subscript"/>
        </w:rPr>
        <w:t xml:space="preserve"> </w:t>
      </w:r>
      <w:proofErr w:type="spellStart"/>
      <w:r>
        <w:t>r</w:t>
      </w:r>
      <w:r w:rsidRPr="005A428B">
        <w:rPr>
          <w:vertAlign w:val="subscript"/>
        </w:rPr>
        <w:t>air</w:t>
      </w:r>
      <w:proofErr w:type="spellEnd"/>
      <w:r>
        <w:t>/</w:t>
      </w:r>
      <w:proofErr w:type="spellStart"/>
      <w:r w:rsidR="003E2FFC" w:rsidRPr="005A428B">
        <w:t>A</w:t>
      </w:r>
      <w:r w:rsidR="003E2FFC" w:rsidRPr="005A428B">
        <w:rPr>
          <w:vertAlign w:val="subscript"/>
        </w:rPr>
        <w:t>air</w:t>
      </w:r>
      <w:proofErr w:type="spellEnd"/>
      <w:r w:rsidR="003E2FFC" w:rsidRPr="005A428B">
        <w:rPr>
          <w:vertAlign w:val="superscript"/>
        </w:rPr>
        <w:t xml:space="preserve"> </w:t>
      </w:r>
      <w:r w:rsidR="003E2FFC" w:rsidRPr="005A428B">
        <w:t>+</w:t>
      </w:r>
      <w:r>
        <w:t xml:space="preserve"> </w:t>
      </w:r>
      <w:proofErr w:type="spellStart"/>
      <w:r>
        <w:t>r</w:t>
      </w:r>
      <w:r>
        <w:rPr>
          <w:vertAlign w:val="subscript"/>
        </w:rPr>
        <w:t>water</w:t>
      </w:r>
      <w:proofErr w:type="spellEnd"/>
      <w:r w:rsidRPr="005A428B">
        <w:t xml:space="preserve"> </w:t>
      </w:r>
      <w:r>
        <w:t>/</w:t>
      </w:r>
      <w:proofErr w:type="spellStart"/>
      <w:r w:rsidR="003E2FFC" w:rsidRPr="005A428B">
        <w:t>A</w:t>
      </w:r>
      <w:r>
        <w:rPr>
          <w:vertAlign w:val="subscript"/>
        </w:rPr>
        <w:t>water</w:t>
      </w:r>
      <w:proofErr w:type="spellEnd"/>
    </w:p>
    <w:p w:rsidR="0062726D" w:rsidRPr="00F43B13" w:rsidRDefault="0062726D" w:rsidP="0062726D">
      <w:pPr>
        <w:rPr>
          <w:sz w:val="26"/>
          <w:lang w:val="en-GB"/>
        </w:rPr>
      </w:pPr>
      <w:r w:rsidRPr="00F43B13">
        <w:rPr>
          <w:lang w:val="en-GB"/>
        </w:rPr>
        <w:t>Where</w:t>
      </w:r>
      <w:r>
        <w:rPr>
          <w:lang w:val="en-GB"/>
        </w:rPr>
        <w:t>,</w:t>
      </w:r>
      <w:r w:rsidRPr="00F43B13">
        <w:rPr>
          <w:sz w:val="26"/>
          <w:lang w:val="en-GB"/>
        </w:rPr>
        <w:t xml:space="preserve"> </w:t>
      </w:r>
    </w:p>
    <w:p w:rsidR="00821602" w:rsidRPr="006301FB" w:rsidRDefault="00821602" w:rsidP="00821602">
      <w:pPr>
        <w:ind w:left="2340" w:hanging="990"/>
        <w:rPr>
          <w:lang w:val="en-GB"/>
        </w:rPr>
      </w:pPr>
      <w:proofErr w:type="spellStart"/>
      <w:proofErr w:type="gramStart"/>
      <w:r>
        <w:rPr>
          <w:rFonts w:ascii="Times New Roman" w:hAnsi="Times New Roman"/>
          <w:i/>
          <w:sz w:val="24"/>
          <w:lang w:val="en-GB"/>
        </w:rPr>
        <w:t>r</w:t>
      </w:r>
      <w:r w:rsidRPr="005A428B">
        <w:rPr>
          <w:rFonts w:ascii="Times New Roman" w:hAnsi="Times New Roman"/>
          <w:i/>
          <w:sz w:val="24"/>
          <w:vertAlign w:val="subscript"/>
          <w:lang w:val="en-GB"/>
        </w:rPr>
        <w:t>air</w:t>
      </w:r>
      <w:proofErr w:type="spellEnd"/>
      <w:proofErr w:type="gramEnd"/>
      <w:r w:rsidR="0062726D" w:rsidRPr="006301FB">
        <w:rPr>
          <w:lang w:val="en-GB"/>
        </w:rPr>
        <w:t xml:space="preserve"> </w:t>
      </w:r>
      <w:r w:rsidR="0062726D">
        <w:rPr>
          <w:lang w:val="en-GB"/>
        </w:rPr>
        <w:t xml:space="preserve">     </w:t>
      </w:r>
      <w:r>
        <w:rPr>
          <w:lang w:val="en-GB"/>
        </w:rPr>
        <w:t>Air</w:t>
      </w:r>
      <w:r w:rsidRPr="00821602">
        <w:rPr>
          <w:lang w:val="en-GB"/>
        </w:rPr>
        <w:t xml:space="preserve"> </w:t>
      </w:r>
      <w:r>
        <w:rPr>
          <w:lang w:val="en-GB"/>
        </w:rPr>
        <w:t>s</w:t>
      </w:r>
      <w:r w:rsidRPr="00821602">
        <w:rPr>
          <w:lang w:val="en-GB"/>
        </w:rPr>
        <w:t xml:space="preserve">ide </w:t>
      </w:r>
      <w:r>
        <w:rPr>
          <w:lang w:val="en-GB"/>
        </w:rPr>
        <w:t xml:space="preserve">fouling factor, </w:t>
      </w:r>
      <w:r w:rsidRPr="00821602">
        <w:rPr>
          <w:lang w:val="en-GB"/>
        </w:rPr>
        <w:t>m</w:t>
      </w:r>
      <w:r w:rsidRPr="00821602">
        <w:rPr>
          <w:vertAlign w:val="superscript"/>
          <w:lang w:val="en-GB"/>
        </w:rPr>
        <w:t>2</w:t>
      </w:r>
      <w:r w:rsidRPr="00821602">
        <w:rPr>
          <w:lang w:val="en-GB"/>
        </w:rPr>
        <w:t>-K/W</w:t>
      </w:r>
    </w:p>
    <w:p w:rsidR="00821602" w:rsidRPr="00F43B13" w:rsidRDefault="00821602" w:rsidP="00821602">
      <w:pPr>
        <w:ind w:firstLine="270"/>
        <w:rPr>
          <w:sz w:val="26"/>
          <w:lang w:val="en-GB"/>
        </w:rPr>
      </w:pPr>
      <w:proofErr w:type="spellStart"/>
      <w:proofErr w:type="gramStart"/>
      <w:r>
        <w:rPr>
          <w:rFonts w:ascii="Times New Roman" w:hAnsi="Times New Roman"/>
          <w:i/>
          <w:sz w:val="24"/>
          <w:lang w:val="en-GB"/>
        </w:rPr>
        <w:t>r</w:t>
      </w:r>
      <w:r>
        <w:rPr>
          <w:rFonts w:ascii="Times New Roman" w:hAnsi="Times New Roman"/>
          <w:i/>
          <w:sz w:val="24"/>
          <w:vertAlign w:val="subscript"/>
          <w:lang w:val="en-GB"/>
        </w:rPr>
        <w:t>water</w:t>
      </w:r>
      <w:proofErr w:type="spellEnd"/>
      <w:proofErr w:type="gramEnd"/>
      <w:r w:rsidR="0062726D">
        <w:rPr>
          <w:lang w:val="en-GB"/>
        </w:rPr>
        <w:t xml:space="preserve">   </w:t>
      </w:r>
      <w:r w:rsidRPr="00821602">
        <w:rPr>
          <w:lang w:val="en-GB"/>
        </w:rPr>
        <w:t xml:space="preserve">Water </w:t>
      </w:r>
      <w:r>
        <w:rPr>
          <w:lang w:val="en-GB"/>
        </w:rPr>
        <w:t>s</w:t>
      </w:r>
      <w:r w:rsidRPr="00821602">
        <w:rPr>
          <w:lang w:val="en-GB"/>
        </w:rPr>
        <w:t xml:space="preserve">ide </w:t>
      </w:r>
      <w:r w:rsidR="0062726D">
        <w:rPr>
          <w:lang w:val="en-GB"/>
        </w:rPr>
        <w:t>fouling factor</w:t>
      </w:r>
      <w:r>
        <w:rPr>
          <w:lang w:val="en-GB"/>
        </w:rPr>
        <w:t xml:space="preserve">, </w:t>
      </w:r>
      <w:r w:rsidRPr="00821602">
        <w:rPr>
          <w:lang w:val="en-GB"/>
        </w:rPr>
        <w:t>m</w:t>
      </w:r>
      <w:r w:rsidRPr="00821602">
        <w:rPr>
          <w:vertAlign w:val="superscript"/>
          <w:lang w:val="en-GB"/>
        </w:rPr>
        <w:t>2</w:t>
      </w:r>
      <w:r w:rsidRPr="00821602">
        <w:rPr>
          <w:lang w:val="en-GB"/>
        </w:rPr>
        <w:t>-K/W</w:t>
      </w:r>
      <w:r w:rsidRPr="00821602">
        <w:rPr>
          <w:sz w:val="26"/>
          <w:lang w:val="en-GB"/>
        </w:rPr>
        <w:t xml:space="preserve"> </w:t>
      </w:r>
    </w:p>
    <w:p w:rsidR="00821602" w:rsidRPr="006301FB" w:rsidRDefault="00821602" w:rsidP="00821602">
      <w:pPr>
        <w:ind w:left="2340" w:hanging="990"/>
        <w:rPr>
          <w:lang w:val="en-GB"/>
        </w:rPr>
      </w:pPr>
      <w:proofErr w:type="spellStart"/>
      <w:r w:rsidRPr="005A428B">
        <w:rPr>
          <w:rFonts w:ascii="Times New Roman" w:hAnsi="Times New Roman"/>
          <w:i/>
          <w:sz w:val="24"/>
          <w:lang w:val="en-GB"/>
        </w:rPr>
        <w:t>A</w:t>
      </w:r>
      <w:r w:rsidRPr="005A428B">
        <w:rPr>
          <w:rFonts w:ascii="Times New Roman" w:hAnsi="Times New Roman"/>
          <w:i/>
          <w:sz w:val="24"/>
          <w:vertAlign w:val="subscript"/>
          <w:lang w:val="en-GB"/>
        </w:rPr>
        <w:t>air</w:t>
      </w:r>
      <w:proofErr w:type="spellEnd"/>
      <w:r w:rsidRPr="005A428B">
        <w:rPr>
          <w:rFonts w:ascii="Times New Roman" w:hAnsi="Times New Roman"/>
          <w:i/>
          <w:sz w:val="24"/>
          <w:vertAlign w:val="subscript"/>
          <w:lang w:val="en-GB"/>
        </w:rPr>
        <w:t>,</w:t>
      </w:r>
      <w:r>
        <w:rPr>
          <w:rFonts w:ascii="Times New Roman" w:hAnsi="Times New Roman"/>
          <w:i/>
          <w:sz w:val="24"/>
          <w:vertAlign w:val="subscript"/>
          <w:lang w:val="en-GB"/>
        </w:rPr>
        <w:t xml:space="preserve">     </w:t>
      </w:r>
      <w:r w:rsidRPr="005A428B">
        <w:rPr>
          <w:rFonts w:ascii="Times New Roman" w:hAnsi="Times New Roman"/>
          <w:i/>
          <w:sz w:val="24"/>
          <w:vertAlign w:val="superscript"/>
          <w:lang w:val="en-GB"/>
        </w:rPr>
        <w:t xml:space="preserve"> </w:t>
      </w:r>
      <w:r>
        <w:rPr>
          <w:lang w:val="en-GB"/>
        </w:rPr>
        <w:t>Air side coil</w:t>
      </w:r>
      <w:r w:rsidRPr="00821602">
        <w:rPr>
          <w:lang w:val="en-GB"/>
        </w:rPr>
        <w:t xml:space="preserve"> </w:t>
      </w:r>
      <w:r>
        <w:rPr>
          <w:lang w:val="en-GB"/>
        </w:rPr>
        <w:t>s</w:t>
      </w:r>
      <w:r w:rsidRPr="00821602">
        <w:rPr>
          <w:lang w:val="en-GB"/>
        </w:rPr>
        <w:t xml:space="preserve">urface </w:t>
      </w:r>
      <w:r>
        <w:rPr>
          <w:lang w:val="en-GB"/>
        </w:rPr>
        <w:t>a</w:t>
      </w:r>
      <w:r w:rsidRPr="00821602">
        <w:rPr>
          <w:lang w:val="en-GB"/>
        </w:rPr>
        <w:t>rea</w:t>
      </w:r>
      <w:r>
        <w:rPr>
          <w:lang w:val="en-GB"/>
        </w:rPr>
        <w:t xml:space="preserve">, </w:t>
      </w:r>
      <w:r w:rsidRPr="00821602">
        <w:rPr>
          <w:lang w:val="en-GB"/>
        </w:rPr>
        <w:t>m</w:t>
      </w:r>
      <w:r w:rsidRPr="00821602">
        <w:rPr>
          <w:vertAlign w:val="superscript"/>
          <w:lang w:val="en-GB"/>
        </w:rPr>
        <w:t>2</w:t>
      </w:r>
    </w:p>
    <w:p w:rsidR="00821602" w:rsidRPr="006301FB" w:rsidRDefault="00821602" w:rsidP="00821602">
      <w:pPr>
        <w:ind w:left="2340" w:hanging="990"/>
        <w:rPr>
          <w:lang w:val="en-GB"/>
        </w:rPr>
      </w:pPr>
      <w:proofErr w:type="spellStart"/>
      <w:proofErr w:type="gramStart"/>
      <w:r>
        <w:rPr>
          <w:rFonts w:ascii="Times New Roman" w:hAnsi="Times New Roman"/>
          <w:i/>
          <w:sz w:val="24"/>
          <w:lang w:val="en-GB"/>
        </w:rPr>
        <w:t>A</w:t>
      </w:r>
      <w:r>
        <w:rPr>
          <w:rFonts w:ascii="Times New Roman" w:hAnsi="Times New Roman"/>
          <w:i/>
          <w:sz w:val="24"/>
          <w:vertAlign w:val="subscript"/>
          <w:lang w:val="en-GB"/>
        </w:rPr>
        <w:t>water</w:t>
      </w:r>
      <w:proofErr w:type="spellEnd"/>
      <w:r>
        <w:rPr>
          <w:lang w:val="en-GB"/>
        </w:rPr>
        <w:t xml:space="preserve">  Water</w:t>
      </w:r>
      <w:proofErr w:type="gramEnd"/>
      <w:r>
        <w:rPr>
          <w:lang w:val="en-GB"/>
        </w:rPr>
        <w:t xml:space="preserve"> side coil</w:t>
      </w:r>
      <w:r w:rsidRPr="00821602">
        <w:rPr>
          <w:lang w:val="en-GB"/>
        </w:rPr>
        <w:t xml:space="preserve"> </w:t>
      </w:r>
      <w:r>
        <w:rPr>
          <w:lang w:val="en-GB"/>
        </w:rPr>
        <w:t>s</w:t>
      </w:r>
      <w:r w:rsidRPr="00821602">
        <w:rPr>
          <w:lang w:val="en-GB"/>
        </w:rPr>
        <w:t xml:space="preserve">urface </w:t>
      </w:r>
      <w:r>
        <w:rPr>
          <w:lang w:val="en-GB"/>
        </w:rPr>
        <w:t>a</w:t>
      </w:r>
      <w:r w:rsidRPr="00821602">
        <w:rPr>
          <w:lang w:val="en-GB"/>
        </w:rPr>
        <w:t>rea</w:t>
      </w:r>
      <w:r>
        <w:rPr>
          <w:lang w:val="en-GB"/>
        </w:rPr>
        <w:t xml:space="preserve">, </w:t>
      </w:r>
      <w:r w:rsidRPr="00821602">
        <w:rPr>
          <w:lang w:val="en-GB"/>
        </w:rPr>
        <w:t>m</w:t>
      </w:r>
      <w:r w:rsidRPr="00821602">
        <w:rPr>
          <w:vertAlign w:val="superscript"/>
          <w:lang w:val="en-GB"/>
        </w:rPr>
        <w:t>2</w:t>
      </w:r>
    </w:p>
    <w:p w:rsidR="0062726D" w:rsidRPr="006301FB" w:rsidRDefault="0062726D" w:rsidP="0062726D">
      <w:pPr>
        <w:ind w:left="2340" w:hanging="990"/>
        <w:rPr>
          <w:lang w:val="en-GB"/>
        </w:rPr>
      </w:pPr>
    </w:p>
    <w:p w:rsidR="001B5E6F" w:rsidRDefault="001B5E6F" w:rsidP="001B5E6F">
      <w:pPr>
        <w:pStyle w:val="BodyText"/>
        <w:rPr>
          <w:lang w:val="en-GB"/>
        </w:rPr>
      </w:pPr>
      <w:r w:rsidRPr="000722D1">
        <w:rPr>
          <w:lang w:val="en-GB"/>
        </w:rPr>
        <w:t>T</w:t>
      </w:r>
      <w:r>
        <w:rPr>
          <w:lang w:val="en-GB"/>
        </w:rPr>
        <w:t>he pressure drop associated with the fouling is ignored in th</w:t>
      </w:r>
      <w:r w:rsidR="00957C2F">
        <w:rPr>
          <w:lang w:val="en-GB"/>
        </w:rPr>
        <w:t>e</w:t>
      </w:r>
      <w:r>
        <w:rPr>
          <w:lang w:val="en-GB"/>
        </w:rPr>
        <w:t xml:space="preserve"> </w:t>
      </w:r>
      <w:r w:rsidR="00957C2F">
        <w:rPr>
          <w:lang w:val="en-GB"/>
        </w:rPr>
        <w:t xml:space="preserve">current </w:t>
      </w:r>
      <w:r>
        <w:rPr>
          <w:lang w:val="en-GB"/>
        </w:rPr>
        <w:t>implementation.</w:t>
      </w:r>
      <w:bookmarkEnd w:id="0"/>
    </w:p>
    <w:sectPr w:rsidR="001B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1">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C6503D0"/>
    <w:multiLevelType w:val="hybridMultilevel"/>
    <w:tmpl w:val="DCF8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
    <w:nsid w:val="307F475C"/>
    <w:multiLevelType w:val="hybridMultilevel"/>
    <w:tmpl w:val="7DA82AB6"/>
    <w:lvl w:ilvl="0" w:tplc="C448A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5685F"/>
    <w:multiLevelType w:val="hybridMultilevel"/>
    <w:tmpl w:val="878EBDEC"/>
    <w:lvl w:ilvl="0" w:tplc="4584599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7">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9">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C81CD2"/>
    <w:multiLevelType w:val="hybridMultilevel"/>
    <w:tmpl w:val="2FFE7618"/>
    <w:lvl w:ilvl="0" w:tplc="8A24F6F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8166732"/>
    <w:multiLevelType w:val="hybridMultilevel"/>
    <w:tmpl w:val="76B4432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0"/>
  </w:num>
  <w:num w:numId="3">
    <w:abstractNumId w:val="8"/>
  </w:num>
  <w:num w:numId="4">
    <w:abstractNumId w:val="3"/>
  </w:num>
  <w:num w:numId="5">
    <w:abstractNumId w:val="9"/>
  </w:num>
  <w:num w:numId="6">
    <w:abstractNumId w:val="6"/>
  </w:num>
  <w:num w:numId="7">
    <w:abstractNumId w:val="6"/>
  </w:num>
  <w:num w:numId="8">
    <w:abstractNumId w:val="6"/>
  </w:num>
  <w:num w:numId="9">
    <w:abstractNumId w:val="10"/>
  </w:num>
  <w:num w:numId="10">
    <w:abstractNumId w:val="5"/>
  </w:num>
  <w:num w:numId="11">
    <w:abstractNumId w:val="13"/>
  </w:num>
  <w:num w:numId="12">
    <w:abstractNumId w:val="12"/>
  </w:num>
  <w:num w:numId="13">
    <w:abstractNumId w:val="7"/>
  </w:num>
  <w:num w:numId="14">
    <w:abstractNumId w:val="1"/>
  </w:num>
  <w:num w:numId="15">
    <w:abstractNumId w:val="4"/>
  </w:num>
  <w:num w:numId="16">
    <w:abstractNumId w:val="11"/>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BB"/>
    <w:rsid w:val="00093F12"/>
    <w:rsid w:val="000D5B48"/>
    <w:rsid w:val="001203E5"/>
    <w:rsid w:val="001B5E6F"/>
    <w:rsid w:val="00227784"/>
    <w:rsid w:val="00235B1D"/>
    <w:rsid w:val="00246659"/>
    <w:rsid w:val="003579F7"/>
    <w:rsid w:val="00376D36"/>
    <w:rsid w:val="003D3FB2"/>
    <w:rsid w:val="003E2FFC"/>
    <w:rsid w:val="00413237"/>
    <w:rsid w:val="004B646B"/>
    <w:rsid w:val="00546A78"/>
    <w:rsid w:val="00575ABB"/>
    <w:rsid w:val="005A428B"/>
    <w:rsid w:val="005C3725"/>
    <w:rsid w:val="00620FFE"/>
    <w:rsid w:val="00623A0A"/>
    <w:rsid w:val="00623A62"/>
    <w:rsid w:val="0062726D"/>
    <w:rsid w:val="00664916"/>
    <w:rsid w:val="00686FB7"/>
    <w:rsid w:val="006F4337"/>
    <w:rsid w:val="00790D06"/>
    <w:rsid w:val="00821602"/>
    <w:rsid w:val="008A5382"/>
    <w:rsid w:val="008A627C"/>
    <w:rsid w:val="008A738B"/>
    <w:rsid w:val="008C57AB"/>
    <w:rsid w:val="009326E0"/>
    <w:rsid w:val="00957C2F"/>
    <w:rsid w:val="009A3D9C"/>
    <w:rsid w:val="009B34CB"/>
    <w:rsid w:val="00A364C1"/>
    <w:rsid w:val="00A63AE7"/>
    <w:rsid w:val="00A87BD3"/>
    <w:rsid w:val="00AF410F"/>
    <w:rsid w:val="00B2603A"/>
    <w:rsid w:val="00B26935"/>
    <w:rsid w:val="00B36EE3"/>
    <w:rsid w:val="00B8231F"/>
    <w:rsid w:val="00BB039D"/>
    <w:rsid w:val="00BF0A4B"/>
    <w:rsid w:val="00C2339F"/>
    <w:rsid w:val="00C3082A"/>
    <w:rsid w:val="00C860BB"/>
    <w:rsid w:val="00D05D70"/>
    <w:rsid w:val="00D346EB"/>
    <w:rsid w:val="00D663DA"/>
    <w:rsid w:val="00DC2A65"/>
    <w:rsid w:val="00DF5948"/>
    <w:rsid w:val="00E87A36"/>
    <w:rsid w:val="00EB7302"/>
    <w:rsid w:val="00EC3E37"/>
    <w:rsid w:val="00F30595"/>
    <w:rsid w:val="00F93AB1"/>
    <w:rsid w:val="00FD3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A209A-271F-4EE3-A2D4-02C136DB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28B"/>
    <w:pPr>
      <w:spacing w:before="60" w:after="60" w:line="240" w:lineRule="auto"/>
      <w:ind w:left="1080"/>
      <w:jc w:val="both"/>
    </w:pPr>
    <w:rPr>
      <w:rFonts w:ascii="Arial" w:eastAsia="Times New Roman" w:hAnsi="Arial" w:cs="Times New Roman"/>
      <w:sz w:val="20"/>
      <w:szCs w:val="20"/>
      <w:lang w:eastAsia="en-US"/>
    </w:rPr>
  </w:style>
  <w:style w:type="paragraph" w:styleId="Heading1">
    <w:name w:val="heading 1"/>
    <w:basedOn w:val="Normal"/>
    <w:next w:val="Normal"/>
    <w:link w:val="Heading1Char"/>
    <w:qFormat/>
    <w:rsid w:val="00B36EE3"/>
    <w:pPr>
      <w:keepNext/>
      <w:keepLines/>
      <w:pageBreakBefore/>
      <w:pBdr>
        <w:top w:val="single" w:sz="48" w:space="3" w:color="FFFFFF"/>
        <w:left w:val="single" w:sz="6" w:space="3" w:color="FFFFFF"/>
        <w:bottom w:val="single" w:sz="6" w:space="3" w:color="FFFFFF"/>
      </w:pBdr>
      <w:shd w:val="solid" w:color="auto" w:fill="auto"/>
      <w:spacing w:after="240" w:line="240" w:lineRule="atLeast"/>
      <w:ind w:left="115"/>
      <w:outlineLvl w:val="0"/>
    </w:pPr>
    <w:rPr>
      <w:rFonts w:ascii="Arial Black" w:hAnsi="Arial Black"/>
      <w:color w:val="FFFFFF"/>
      <w:spacing w:val="-10"/>
      <w:kern w:val="20"/>
      <w:position w:val="8"/>
      <w:sz w:val="24"/>
    </w:rPr>
  </w:style>
  <w:style w:type="paragraph" w:styleId="Heading3">
    <w:name w:val="heading 3"/>
    <w:basedOn w:val="Normal"/>
    <w:next w:val="BodyText"/>
    <w:link w:val="Heading3Char"/>
    <w:qFormat/>
    <w:rsid w:val="00575ABB"/>
    <w:pPr>
      <w:keepNext/>
      <w:keepLines/>
      <w:spacing w:before="120" w:after="120" w:line="240" w:lineRule="atLeast"/>
      <w:outlineLvl w:val="2"/>
    </w:pPr>
    <w:rPr>
      <w:rFonts w:ascii="Arial Black" w:hAnsi="Arial Black"/>
      <w:spacing w:val="-10"/>
      <w:kern w:val="28"/>
    </w:rPr>
  </w:style>
  <w:style w:type="paragraph" w:styleId="Heading4">
    <w:name w:val="heading 4"/>
    <w:basedOn w:val="Normal"/>
    <w:next w:val="BodyText"/>
    <w:link w:val="Heading4Char"/>
    <w:qFormat/>
    <w:rsid w:val="00623A62"/>
    <w:pPr>
      <w:keepNext/>
      <w:keepLines/>
      <w:spacing w:before="120" w:after="120" w:line="240" w:lineRule="atLeast"/>
      <w:outlineLvl w:val="3"/>
    </w:pPr>
    <w:rPr>
      <w:b/>
      <w:i/>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75ABB"/>
    <w:rPr>
      <w:rFonts w:ascii="Arial Black" w:eastAsia="Times New Roman" w:hAnsi="Arial Black" w:cs="Times New Roman"/>
      <w:spacing w:val="-10"/>
      <w:kern w:val="28"/>
      <w:sz w:val="20"/>
      <w:szCs w:val="20"/>
      <w:lang w:eastAsia="en-US"/>
    </w:rPr>
  </w:style>
  <w:style w:type="character" w:customStyle="1" w:styleId="Heading4Char">
    <w:name w:val="Heading 4 Char"/>
    <w:basedOn w:val="DefaultParagraphFont"/>
    <w:link w:val="Heading4"/>
    <w:rsid w:val="00623A62"/>
    <w:rPr>
      <w:rFonts w:ascii="Arial" w:eastAsia="Times New Roman" w:hAnsi="Arial" w:cs="Times New Roman"/>
      <w:b/>
      <w:i/>
      <w:spacing w:val="-4"/>
      <w:kern w:val="28"/>
      <w:sz w:val="20"/>
      <w:szCs w:val="20"/>
      <w:lang w:eastAsia="en-US"/>
    </w:rPr>
  </w:style>
  <w:style w:type="paragraph" w:styleId="BodyText">
    <w:name w:val="Body Text"/>
    <w:basedOn w:val="Normal"/>
    <w:link w:val="BodyTextChar1"/>
    <w:rsid w:val="00575ABB"/>
  </w:style>
  <w:style w:type="character" w:customStyle="1" w:styleId="BodyTextChar">
    <w:name w:val="Body Text Char"/>
    <w:basedOn w:val="DefaultParagraphFont"/>
    <w:uiPriority w:val="99"/>
    <w:semiHidden/>
    <w:rsid w:val="00575ABB"/>
  </w:style>
  <w:style w:type="character" w:customStyle="1" w:styleId="BodyTextChar1">
    <w:name w:val="Body Text Char1"/>
    <w:basedOn w:val="DefaultParagraphFont"/>
    <w:link w:val="BodyText"/>
    <w:rsid w:val="00575ABB"/>
    <w:rPr>
      <w:rFonts w:ascii="Arial" w:eastAsia="Times New Roman" w:hAnsi="Arial" w:cs="Times New Roman"/>
      <w:sz w:val="20"/>
      <w:szCs w:val="20"/>
      <w:lang w:eastAsia="en-US"/>
    </w:rPr>
  </w:style>
  <w:style w:type="paragraph" w:customStyle="1" w:styleId="BlockQuotation">
    <w:name w:val="Block Quotation"/>
    <w:basedOn w:val="Normal"/>
    <w:link w:val="BlockQuotationChar"/>
    <w:rsid w:val="00575AB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pPr>
    <w:rPr>
      <w:rFonts w:ascii="Arial Narrow" w:hAnsi="Arial Narrow"/>
    </w:rPr>
  </w:style>
  <w:style w:type="character" w:customStyle="1" w:styleId="BlockQuotationChar">
    <w:name w:val="Block Quotation Char"/>
    <w:basedOn w:val="DefaultParagraphFont"/>
    <w:link w:val="BlockQuotation"/>
    <w:rsid w:val="00575ABB"/>
    <w:rPr>
      <w:rFonts w:ascii="Arial Narrow" w:eastAsia="Times New Roman" w:hAnsi="Arial Narrow" w:cs="Times New Roman"/>
      <w:sz w:val="20"/>
      <w:szCs w:val="20"/>
      <w:shd w:val="pct5" w:color="auto" w:fill="auto"/>
      <w:lang w:eastAsia="en-US"/>
    </w:rPr>
  </w:style>
  <w:style w:type="paragraph" w:customStyle="1" w:styleId="IDDDefinition">
    <w:name w:val="IDD Definition"/>
    <w:basedOn w:val="Normal"/>
    <w:next w:val="BodyText"/>
    <w:link w:val="IDDDefinitionChar"/>
    <w:rsid w:val="00575ABB"/>
    <w:pPr>
      <w:keepNext/>
      <w:keepLines/>
      <w:pBdr>
        <w:top w:val="single" w:sz="4" w:space="1" w:color="auto"/>
        <w:left w:val="single" w:sz="4" w:space="0" w:color="auto"/>
        <w:bottom w:val="single" w:sz="4" w:space="1" w:color="auto"/>
        <w:right w:val="single" w:sz="4" w:space="0" w:color="auto"/>
      </w:pBdr>
      <w:spacing w:after="0"/>
      <w:ind w:left="-432" w:right="-432"/>
    </w:pPr>
    <w:rPr>
      <w:rFonts w:ascii="Courier New" w:hAnsi="Courier New"/>
      <w:sz w:val="16"/>
    </w:rPr>
  </w:style>
  <w:style w:type="character" w:customStyle="1" w:styleId="IDDDefinitionChar">
    <w:name w:val="IDD Definition Char"/>
    <w:basedOn w:val="DefaultParagraphFont"/>
    <w:link w:val="IDDDefinition"/>
    <w:rsid w:val="00575ABB"/>
    <w:rPr>
      <w:rFonts w:ascii="Courier New" w:eastAsia="Times New Roman" w:hAnsi="Courier New" w:cs="Times New Roman"/>
      <w:sz w:val="16"/>
      <w:szCs w:val="20"/>
      <w:lang w:eastAsia="en-US"/>
    </w:rPr>
  </w:style>
  <w:style w:type="paragraph" w:styleId="BalloonText">
    <w:name w:val="Balloon Text"/>
    <w:basedOn w:val="Normal"/>
    <w:link w:val="BalloonTextChar"/>
    <w:uiPriority w:val="99"/>
    <w:semiHidden/>
    <w:unhideWhenUsed/>
    <w:rsid w:val="00620FF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FFE"/>
    <w:rPr>
      <w:rFonts w:ascii="Segoe UI" w:hAnsi="Segoe UI" w:cs="Segoe UI"/>
      <w:sz w:val="18"/>
      <w:szCs w:val="18"/>
    </w:rPr>
  </w:style>
  <w:style w:type="paragraph" w:styleId="ListBullet">
    <w:name w:val="List Bullet"/>
    <w:basedOn w:val="List"/>
    <w:rsid w:val="003D3FB2"/>
    <w:pPr>
      <w:numPr>
        <w:numId w:val="1"/>
      </w:numPr>
      <w:contextualSpacing w:val="0"/>
    </w:pPr>
  </w:style>
  <w:style w:type="paragraph" w:styleId="ListNumber">
    <w:name w:val="List Number"/>
    <w:basedOn w:val="List"/>
    <w:rsid w:val="003D3FB2"/>
    <w:pPr>
      <w:numPr>
        <w:numId w:val="3"/>
      </w:numPr>
      <w:tabs>
        <w:tab w:val="num" w:pos="360"/>
      </w:tabs>
      <w:ind w:left="360"/>
      <w:contextualSpacing w:val="0"/>
    </w:pPr>
  </w:style>
  <w:style w:type="paragraph" w:customStyle="1" w:styleId="EquationLong">
    <w:name w:val="Equation Long"/>
    <w:basedOn w:val="Normal"/>
    <w:next w:val="BodyText"/>
    <w:rsid w:val="003D3FB2"/>
    <w:pPr>
      <w:tabs>
        <w:tab w:val="center" w:pos="4680"/>
        <w:tab w:val="right" w:pos="8640"/>
        <w:tab w:val="right" w:pos="9360"/>
      </w:tabs>
      <w:spacing w:before="240"/>
      <w:ind w:left="-200"/>
    </w:pPr>
  </w:style>
  <w:style w:type="paragraph" w:customStyle="1" w:styleId="Equation">
    <w:name w:val="Equation"/>
    <w:basedOn w:val="BodyText"/>
    <w:link w:val="EquationChar"/>
    <w:rsid w:val="003D3FB2"/>
    <w:pPr>
      <w:tabs>
        <w:tab w:val="right" w:pos="8640"/>
      </w:tabs>
      <w:spacing w:before="240" w:after="240" w:line="240" w:lineRule="atLeast"/>
      <w:ind w:left="1440"/>
    </w:pPr>
  </w:style>
  <w:style w:type="paragraph" w:styleId="List">
    <w:name w:val="List"/>
    <w:basedOn w:val="Normal"/>
    <w:uiPriority w:val="99"/>
    <w:semiHidden/>
    <w:unhideWhenUsed/>
    <w:rsid w:val="003D3FB2"/>
    <w:pPr>
      <w:ind w:left="360" w:hanging="360"/>
      <w:contextualSpacing/>
    </w:pPr>
  </w:style>
  <w:style w:type="paragraph" w:styleId="ListParagraph">
    <w:name w:val="List Paragraph"/>
    <w:basedOn w:val="Normal"/>
    <w:uiPriority w:val="34"/>
    <w:qFormat/>
    <w:rsid w:val="00A87BD3"/>
    <w:pPr>
      <w:spacing w:after="200" w:line="276" w:lineRule="auto"/>
      <w:ind w:left="720"/>
      <w:contextualSpacing/>
    </w:pPr>
    <w:rPr>
      <w:rFonts w:ascii="Calibri" w:eastAsia="Calibri" w:hAnsi="Calibri"/>
    </w:rPr>
  </w:style>
  <w:style w:type="character" w:customStyle="1" w:styleId="Heading1Char">
    <w:name w:val="Heading 1 Char"/>
    <w:basedOn w:val="DefaultParagraphFont"/>
    <w:link w:val="Heading1"/>
    <w:rsid w:val="00B36EE3"/>
    <w:rPr>
      <w:rFonts w:ascii="Arial Black" w:eastAsia="Times New Roman" w:hAnsi="Arial Black" w:cs="Times New Roman"/>
      <w:color w:val="FFFFFF"/>
      <w:spacing w:val="-10"/>
      <w:kern w:val="20"/>
      <w:position w:val="8"/>
      <w:sz w:val="24"/>
      <w:szCs w:val="20"/>
      <w:shd w:val="solid" w:color="auto" w:fill="auto"/>
      <w:lang w:eastAsia="en-US"/>
    </w:rPr>
  </w:style>
  <w:style w:type="paragraph" w:styleId="Caption">
    <w:name w:val="caption"/>
    <w:basedOn w:val="Normal"/>
    <w:next w:val="BodyText"/>
    <w:link w:val="CaptionChar"/>
    <w:qFormat/>
    <w:rsid w:val="00DC2A65"/>
    <w:pPr>
      <w:keepNext/>
      <w:spacing w:after="240" w:line="220" w:lineRule="atLeast"/>
      <w:jc w:val="center"/>
    </w:pPr>
  </w:style>
  <w:style w:type="character" w:customStyle="1" w:styleId="CaptionChar">
    <w:name w:val="Caption Char"/>
    <w:link w:val="Caption"/>
    <w:rsid w:val="00DC2A65"/>
    <w:rPr>
      <w:rFonts w:ascii="Arial" w:eastAsia="Times New Roman" w:hAnsi="Arial" w:cs="Times New Roman"/>
      <w:sz w:val="20"/>
      <w:szCs w:val="20"/>
      <w:lang w:eastAsia="en-US"/>
    </w:rPr>
  </w:style>
  <w:style w:type="paragraph" w:customStyle="1" w:styleId="Eq">
    <w:name w:val="Eq"/>
    <w:basedOn w:val="Equation"/>
    <w:link w:val="EqChar"/>
    <w:qFormat/>
    <w:rsid w:val="00413237"/>
    <w:rPr>
      <w:rFonts w:ascii="Times New Roman" w:hAnsi="Times New Roman"/>
      <w:i/>
      <w:sz w:val="24"/>
      <w:lang w:val="en-GB"/>
    </w:rPr>
  </w:style>
  <w:style w:type="table" w:styleId="TableGrid">
    <w:name w:val="Table Grid"/>
    <w:basedOn w:val="TableNormal"/>
    <w:rsid w:val="00235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uationChar">
    <w:name w:val="Equation Char"/>
    <w:basedOn w:val="BodyTextChar1"/>
    <w:link w:val="Equation"/>
    <w:rsid w:val="005A428B"/>
    <w:rPr>
      <w:rFonts w:ascii="Arial" w:eastAsia="Times New Roman" w:hAnsi="Arial" w:cs="Times New Roman"/>
      <w:sz w:val="20"/>
      <w:szCs w:val="20"/>
      <w:lang w:eastAsia="en-US"/>
    </w:rPr>
  </w:style>
  <w:style w:type="character" w:customStyle="1" w:styleId="EqChar">
    <w:name w:val="Eq Char"/>
    <w:basedOn w:val="EquationChar"/>
    <w:link w:val="Eq"/>
    <w:rsid w:val="00413237"/>
    <w:rPr>
      <w:rFonts w:ascii="Times New Roman" w:eastAsia="Times New Roman" w:hAnsi="Times New Roman" w:cs="Times New Roman"/>
      <w:i/>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50533-3B0D-4C30-B802-4BD52746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sdzrp</dc:creator>
  <cp:keywords/>
  <dc:description/>
  <cp:lastModifiedBy>sdzrp</cp:lastModifiedBy>
  <cp:revision>41</cp:revision>
  <dcterms:created xsi:type="dcterms:W3CDTF">2015-02-20T01:56:00Z</dcterms:created>
  <dcterms:modified xsi:type="dcterms:W3CDTF">2015-03-10T00:53:00Z</dcterms:modified>
</cp:coreProperties>
</file>