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723DFB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Add </w:t>
      </w:r>
      <w:r w:rsidR="00C77CE4">
        <w:rPr>
          <w:rFonts w:eastAsia="Times New Roman"/>
        </w:rPr>
        <w:t>Sensor Calibration</w:t>
      </w:r>
      <w:r>
        <w:rPr>
          <w:rFonts w:eastAsia="Times New Roman"/>
        </w:rPr>
        <w:t xml:space="preserve"> </w:t>
      </w:r>
    </w:p>
    <w:p w:rsidR="006A43F6" w:rsidRDefault="006A43F6" w:rsidP="006A43F6">
      <w:pPr>
        <w:pStyle w:val="Heading3"/>
      </w:pPr>
      <w:r>
        <w:t>Description</w:t>
      </w:r>
    </w:p>
    <w:p w:rsidR="00C77CE4" w:rsidRDefault="00C77CE4" w:rsidP="00C77CE4">
      <w:p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This energy efficiency measure (EEM) adds sensor drift faults </w:t>
      </w:r>
      <w:r w:rsidR="009C7D9D">
        <w:rPr>
          <w:rFonts w:eastAsiaTheme="minorHAnsi"/>
        </w:rPr>
        <w:t xml:space="preserve">to airside economizer controls </w:t>
      </w:r>
      <w:r>
        <w:rPr>
          <w:rFonts w:eastAsiaTheme="minorHAnsi"/>
        </w:rPr>
        <w:t xml:space="preserve">by adding  </w:t>
      </w:r>
      <w:proofErr w:type="spellStart"/>
      <w:r w:rsidRPr="00C77CE4">
        <w:rPr>
          <w:rFonts w:eastAsiaTheme="minorHAnsi"/>
        </w:rPr>
        <w:t>FaultModel:TemperatureSensorOffset:OutdoorAir</w:t>
      </w:r>
      <w:proofErr w:type="spellEnd"/>
      <w:r>
        <w:rPr>
          <w:rFonts w:eastAsiaTheme="minorHAnsi"/>
        </w:rPr>
        <w:t xml:space="preserve"> and </w:t>
      </w:r>
      <w:proofErr w:type="spellStart"/>
      <w:r w:rsidRPr="00C77CE4">
        <w:rPr>
          <w:rFonts w:eastAsiaTheme="minorHAnsi"/>
        </w:rPr>
        <w:t>FaultModel:TemperatureSensorOffset:ReturnAir</w:t>
      </w:r>
      <w:proofErr w:type="spellEnd"/>
      <w:r>
        <w:rPr>
          <w:rFonts w:eastAsiaTheme="minorHAnsi"/>
        </w:rPr>
        <w:t xml:space="preserve"> objects to all </w:t>
      </w:r>
      <w:proofErr w:type="spellStart"/>
      <w:r w:rsidRPr="00C77CE4">
        <w:rPr>
          <w:rFonts w:eastAsiaTheme="minorHAnsi"/>
        </w:rPr>
        <w:t>Controller:OutdoorAir</w:t>
      </w:r>
      <w:proofErr w:type="spellEnd"/>
      <w:r>
        <w:rPr>
          <w:rFonts w:eastAsiaTheme="minorHAnsi"/>
        </w:rPr>
        <w:t xml:space="preserve"> objects attached to air loops and having functioning airside economizers present in the model.  </w:t>
      </w:r>
      <w:r w:rsidR="009C7D9D">
        <w:rPr>
          <w:rFonts w:eastAsiaTheme="minorHAnsi"/>
        </w:rPr>
        <w:t>The</w:t>
      </w:r>
      <w:r>
        <w:rPr>
          <w:rFonts w:eastAsiaTheme="minorHAnsi"/>
        </w:rPr>
        <w:t xml:space="preserve"> </w:t>
      </w:r>
      <w:r w:rsidR="009C7D9D">
        <w:rPr>
          <w:rFonts w:eastAsiaTheme="minorHAnsi"/>
        </w:rPr>
        <w:t xml:space="preserve">sensor </w:t>
      </w:r>
      <w:r>
        <w:rPr>
          <w:rFonts w:eastAsiaTheme="minorHAnsi"/>
        </w:rPr>
        <w:t xml:space="preserve">faults are configured based on the pre-existing setting </w:t>
      </w:r>
      <w:r w:rsidR="009C7D9D">
        <w:rPr>
          <w:rFonts w:eastAsiaTheme="minorHAnsi"/>
        </w:rPr>
        <w:t>for “</w:t>
      </w:r>
      <w:r>
        <w:rPr>
          <w:rFonts w:eastAsiaTheme="minorHAnsi"/>
        </w:rPr>
        <w:t>Economizer Control Type</w:t>
      </w:r>
      <w:r w:rsidR="009C7D9D">
        <w:rPr>
          <w:rFonts w:eastAsiaTheme="minorHAnsi"/>
        </w:rPr>
        <w:t>”</w:t>
      </w:r>
      <w:r>
        <w:rPr>
          <w:rFonts w:eastAsiaTheme="minorHAnsi"/>
        </w:rPr>
        <w:t xml:space="preserve">. The sensor drifts are hard coded to values of </w:t>
      </w:r>
      <w:r w:rsidRPr="00C77CE4">
        <w:rPr>
          <w:rFonts w:eastAsiaTheme="minorHAnsi"/>
        </w:rPr>
        <w:t>+2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 for the O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Dry Bulb </w:t>
      </w:r>
      <w:r w:rsidRPr="00C77CE4">
        <w:rPr>
          <w:rFonts w:eastAsiaTheme="minorHAnsi"/>
        </w:rPr>
        <w:t>Sensor and -2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 for the R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Dry Bulb </w:t>
      </w:r>
      <w:r w:rsidRPr="00C77CE4">
        <w:rPr>
          <w:rFonts w:eastAsiaTheme="minorHAnsi"/>
        </w:rPr>
        <w:t>Sensor</w:t>
      </w:r>
      <w:r>
        <w:rPr>
          <w:rFonts w:eastAsiaTheme="minorHAnsi"/>
        </w:rPr>
        <w:t xml:space="preserve"> and </w:t>
      </w:r>
      <w:proofErr w:type="gramStart"/>
      <w:r w:rsidRPr="00C77CE4">
        <w:rPr>
          <w:rFonts w:eastAsiaTheme="minorHAnsi"/>
        </w:rPr>
        <w:t>+</w:t>
      </w:r>
      <w:r w:rsidR="009C7D9D">
        <w:rPr>
          <w:rFonts w:eastAsiaTheme="minorHAnsi"/>
        </w:rPr>
        <w:t>5</w:t>
      </w:r>
      <w:r w:rsidRPr="00C77CE4">
        <w:rPr>
          <w:rFonts w:eastAsiaTheme="minorHAnsi"/>
        </w:rPr>
        <w:t xml:space="preserve"> Btu/</w:t>
      </w:r>
      <w:proofErr w:type="spellStart"/>
      <w:r w:rsidRPr="00C77CE4">
        <w:rPr>
          <w:rFonts w:eastAsiaTheme="minorHAnsi"/>
        </w:rPr>
        <w:t>lb</w:t>
      </w:r>
      <w:proofErr w:type="spellEnd"/>
      <w:r w:rsidRPr="00C77CE4">
        <w:rPr>
          <w:rFonts w:eastAsiaTheme="minorHAnsi"/>
        </w:rPr>
        <w:t xml:space="preserve"> for the OA </w:t>
      </w:r>
      <w:r>
        <w:rPr>
          <w:rFonts w:eastAsiaTheme="minorHAnsi"/>
        </w:rPr>
        <w:t>Enthalpy Calculation</w:t>
      </w:r>
      <w:proofErr w:type="gramEnd"/>
      <w:r w:rsidRPr="00C77CE4">
        <w:rPr>
          <w:rFonts w:eastAsiaTheme="minorHAnsi"/>
        </w:rPr>
        <w:t xml:space="preserve"> and -</w:t>
      </w:r>
      <w:r w:rsidR="009C7D9D">
        <w:rPr>
          <w:rFonts w:eastAsiaTheme="minorHAnsi"/>
        </w:rPr>
        <w:t>5</w:t>
      </w:r>
      <w:r w:rsidRPr="00C77CE4">
        <w:rPr>
          <w:rFonts w:eastAsiaTheme="minorHAnsi"/>
        </w:rPr>
        <w:t xml:space="preserve"> Btu/</w:t>
      </w:r>
      <w:proofErr w:type="spellStart"/>
      <w:r w:rsidRPr="00C77CE4">
        <w:rPr>
          <w:rFonts w:eastAsiaTheme="minorHAnsi"/>
        </w:rPr>
        <w:t>lb</w:t>
      </w:r>
      <w:proofErr w:type="spellEnd"/>
      <w:r w:rsidRPr="00C77CE4">
        <w:rPr>
          <w:rFonts w:eastAsiaTheme="minorHAnsi"/>
        </w:rPr>
        <w:t xml:space="preserve"> for the R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Enthalpy Calculation.  The enthalpy error is equivalent to having a Relative Humidity sensor error of +/- 4% RH accuracy and Dry Bulb Temperature Sensor of </w:t>
      </w:r>
      <w:proofErr w:type="gramStart"/>
      <w:r w:rsidRPr="00C77CE4">
        <w:rPr>
          <w:rFonts w:eastAsiaTheme="minorHAnsi"/>
        </w:rPr>
        <w:t>+</w:t>
      </w:r>
      <w:r>
        <w:rPr>
          <w:rFonts w:eastAsiaTheme="minorHAnsi"/>
        </w:rPr>
        <w:t>/-</w:t>
      </w:r>
      <w:r w:rsidRPr="00C77CE4">
        <w:rPr>
          <w:rFonts w:eastAsiaTheme="minorHAnsi"/>
        </w:rPr>
        <w:t>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</w:t>
      </w:r>
      <w:r>
        <w:rPr>
          <w:rFonts w:eastAsiaTheme="minorHAnsi"/>
        </w:rPr>
        <w:t xml:space="preserve"> accuracy</w:t>
      </w:r>
      <w:proofErr w:type="gramEnd"/>
      <w:r>
        <w:rPr>
          <w:rFonts w:eastAsiaTheme="minorHAnsi"/>
        </w:rPr>
        <w:t>.  Sensor drift limits are hard coded to reasonable values for sensor quality based on published ASHRAE documentation.</w:t>
      </w:r>
    </w:p>
    <w:p w:rsidR="006A43F6" w:rsidRDefault="006A43F6" w:rsidP="00877E50">
      <w:pPr>
        <w:pStyle w:val="Heading3"/>
      </w:pPr>
      <w:r>
        <w:t>Modeler Description</w:t>
      </w:r>
    </w:p>
    <w:p w:rsidR="00C77CE4" w:rsidRDefault="00C77CE4" w:rsidP="00C77CE4">
      <w:p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59036C">
        <w:rPr>
          <w:rFonts w:eastAsiaTheme="minorHAnsi"/>
        </w:rPr>
        <w:t xml:space="preserve">is an EnergyPlus measure that </w:t>
      </w:r>
      <w:r>
        <w:rPr>
          <w:rFonts w:eastAsiaTheme="minorHAnsi"/>
        </w:rPr>
        <w:t xml:space="preserve">loops through all </w:t>
      </w: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>
        <w:rPr>
          <w:rFonts w:eastAsiaTheme="minorHAnsi"/>
        </w:rPr>
        <w:t xml:space="preserve"> objects and adds sensor faults to economizer sensor nodes. As appropriate, sensor drifts for return and outside air temperature and enthalpy are added to the model, based on the </w:t>
      </w:r>
      <w:r w:rsidR="009C7D9D">
        <w:rPr>
          <w:rFonts w:eastAsiaTheme="minorHAnsi"/>
        </w:rPr>
        <w:t>“</w:t>
      </w:r>
      <w:r>
        <w:rPr>
          <w:rFonts w:eastAsiaTheme="minorHAnsi"/>
        </w:rPr>
        <w:t>Economizer Control Type</w:t>
      </w:r>
      <w:r w:rsidR="009C7D9D">
        <w:rPr>
          <w:rFonts w:eastAsiaTheme="minorHAnsi"/>
        </w:rPr>
        <w:t>” setting</w:t>
      </w:r>
      <w:r>
        <w:rPr>
          <w:rFonts w:eastAsiaTheme="minorHAnsi"/>
        </w:rPr>
        <w:t xml:space="preserve">. If the Economizer Control Type is set to “No Economizer”, no actions are taken. Drift limits are hard coded to reasonable values for sensor quality based on </w:t>
      </w:r>
      <w:r w:rsidR="0059036C">
        <w:rPr>
          <w:rFonts w:eastAsiaTheme="minorHAnsi"/>
        </w:rPr>
        <w:t>published ASHRAE documentation.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C05309" w:rsidP="00B9245A">
      <w:r>
        <w:t xml:space="preserve">Model Articulation, </w:t>
      </w:r>
      <w:r w:rsidR="000F2C77">
        <w:t>Retrofit</w:t>
      </w:r>
      <w:r>
        <w:t xml:space="preserve"> EE</w:t>
      </w:r>
      <w:r w:rsidR="00802543">
        <w:t>, New Construction</w:t>
      </w:r>
      <w:r>
        <w:t xml:space="preserve">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proofErr w:type="spellStart"/>
      <w:r w:rsidR="00C77CE4">
        <w:t>OS</w:t>
      </w:r>
      <w:proofErr w:type="gramStart"/>
      <w:r w:rsidR="00C77CE4">
        <w:t>:</w:t>
      </w:r>
      <w:r w:rsidR="00C77CE4" w:rsidRPr="00C77CE4">
        <w:rPr>
          <w:rFonts w:eastAsiaTheme="minorHAnsi"/>
        </w:rPr>
        <w:t>Controller:OutdoorAir</w:t>
      </w:r>
      <w:proofErr w:type="spellEnd"/>
      <w:proofErr w:type="gramEnd"/>
      <w:r w:rsidR="00F871DF">
        <w:rPr>
          <w:rFonts w:eastAsiaTheme="minorHAnsi"/>
        </w:rPr>
        <w:t xml:space="preserve"> </w:t>
      </w:r>
      <w:r w:rsidR="00AA0154">
        <w:t xml:space="preserve">objects </w:t>
      </w:r>
      <w:r>
        <w:t>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C946CA" w:rsidRDefault="00F871DF" w:rsidP="000723F6">
      <w:r>
        <w:rPr>
          <w:rFonts w:eastAsiaTheme="minorHAnsi"/>
        </w:rPr>
        <w:t xml:space="preserve">{Z} </w:t>
      </w:r>
      <w:proofErr w:type="spellStart"/>
      <w:r w:rsidR="00C77CE4">
        <w:rPr>
          <w:rFonts w:eastAsiaTheme="minorHAnsi"/>
        </w:rPr>
        <w:t>OS</w:t>
      </w:r>
      <w:proofErr w:type="gramStart"/>
      <w:r w:rsidR="00C77CE4">
        <w:rPr>
          <w:rFonts w:eastAsiaTheme="minorHAnsi"/>
        </w:rPr>
        <w:t>:</w:t>
      </w:r>
      <w:r w:rsidR="00C77CE4" w:rsidRPr="00C77CE4">
        <w:rPr>
          <w:rFonts w:eastAsiaTheme="minorHAnsi"/>
        </w:rPr>
        <w:t>Controller:OutdoorAir</w:t>
      </w:r>
      <w:proofErr w:type="spellEnd"/>
      <w:proofErr w:type="gramEnd"/>
      <w:r w:rsidR="001144EB">
        <w:t xml:space="preserve"> </w:t>
      </w:r>
      <w:r w:rsidR="00C77CE4">
        <w:t xml:space="preserve">Economizer control </w:t>
      </w:r>
      <w:r w:rsidR="001144EB">
        <w:t xml:space="preserve">objects </w:t>
      </w:r>
      <w:r w:rsidR="00183A70">
        <w:t>w</w:t>
      </w:r>
      <w:r w:rsidR="001144EB">
        <w:t>ere</w:t>
      </w:r>
      <w:r w:rsidR="00183A70">
        <w:t xml:space="preserve"> </w:t>
      </w:r>
      <w:r w:rsidR="00C77CE4">
        <w:t>modified to incorporate sensor drift.</w:t>
      </w:r>
      <w:r w:rsidR="00183A70">
        <w:t xml:space="preserve"> </w:t>
      </w:r>
      <w:r w:rsidR="00AA0154">
        <w:t xml:space="preserve"> 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F871DF" w:rsidRDefault="00F871DF" w:rsidP="00F871DF">
      <w:r>
        <w:t xml:space="preserve">The model contains </w:t>
      </w:r>
      <w:r w:rsidR="00C77CE4">
        <w:t xml:space="preserve">no </w:t>
      </w:r>
      <w:proofErr w:type="spellStart"/>
      <w:r w:rsidR="00C77CE4" w:rsidRPr="00C77CE4">
        <w:rPr>
          <w:rFonts w:eastAsiaTheme="minorHAnsi"/>
        </w:rPr>
        <w:t>Controller</w:t>
      </w:r>
      <w:proofErr w:type="gramStart"/>
      <w:r w:rsidR="00C77CE4" w:rsidRPr="00C77CE4">
        <w:rPr>
          <w:rFonts w:eastAsiaTheme="minorHAnsi"/>
        </w:rPr>
        <w:t>:OutdoorAir</w:t>
      </w:r>
      <w:proofErr w:type="spellEnd"/>
      <w:proofErr w:type="gramEnd"/>
      <w:r w:rsidR="00C77CE4">
        <w:rPr>
          <w:rFonts w:eastAsiaTheme="minorHAnsi"/>
        </w:rPr>
        <w:t xml:space="preserve"> objects</w:t>
      </w:r>
      <w:r>
        <w:t xml:space="preserve"> for which this measure is applicable.</w:t>
      </w:r>
    </w:p>
    <w:p w:rsidR="00AA0154" w:rsidRDefault="006A43F6" w:rsidP="00C946CA">
      <w:pPr>
        <w:pStyle w:val="Heading3"/>
      </w:pPr>
      <w:r>
        <w:t>Warning</w:t>
      </w:r>
      <w:r w:rsidR="00FC2DCA">
        <w:t xml:space="preserve"> Messages</w:t>
      </w:r>
    </w:p>
    <w:p w:rsidR="00C946CA" w:rsidRPr="00C946CA" w:rsidRDefault="00C77CE4" w:rsidP="00C946CA">
      <w:r>
        <w:t>None</w:t>
      </w:r>
      <w:r w:rsidR="00C946CA">
        <w:t xml:space="preserve"> 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proofErr w:type="gramStart"/>
      <w:r>
        <w:t xml:space="preserve">Did something to object </w:t>
      </w:r>
      <w:r w:rsidR="006F0C23">
        <w:t>1</w:t>
      </w:r>
      <w:r>
        <w:t>.</w:t>
      </w:r>
      <w:proofErr w:type="gramEnd"/>
      <w:r>
        <w:t xml:space="preserve"> Etc.</w:t>
      </w:r>
    </w:p>
    <w:p w:rsidR="006A43F6" w:rsidRDefault="006A43F6" w:rsidP="006A43F6">
      <w:pPr>
        <w:pStyle w:val="Heading3"/>
      </w:pPr>
      <w:r>
        <w:lastRenderedPageBreak/>
        <w:t>Error</w:t>
      </w:r>
      <w:r w:rsidR="00FC2DCA">
        <w:t xml:space="preserve"> Messages</w:t>
      </w:r>
    </w:p>
    <w:p w:rsidR="009C7D9D" w:rsidRPr="009C7D9D" w:rsidRDefault="009C7D9D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9C7D9D">
        <w:rPr>
          <w:rFonts w:asciiTheme="minorHAnsi" w:eastAsiaTheme="minorEastAsia" w:hAnsiTheme="minorHAnsi" w:cstheme="minorBidi"/>
          <w:b w:val="0"/>
          <w:bCs w:val="0"/>
          <w:color w:val="auto"/>
        </w:rPr>
        <w:t>None</w:t>
      </w:r>
    </w:p>
    <w:p w:rsidR="006A43F6" w:rsidRDefault="006A43F6" w:rsidP="006A43F6">
      <w:pPr>
        <w:pStyle w:val="Heading3"/>
      </w:pPr>
      <w:r>
        <w:t>Code Outline</w:t>
      </w:r>
    </w:p>
    <w:p w:rsidR="00C946CA" w:rsidRDefault="00C946CA" w:rsidP="00C946CA">
      <w:pPr>
        <w:spacing w:after="0" w:line="240" w:lineRule="auto"/>
      </w:pPr>
    </w:p>
    <w:p w:rsidR="00C77CE4" w:rsidRDefault="00C946CA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  <w:r>
        <w:t xml:space="preserve">Loop through all </w:t>
      </w:r>
      <w:proofErr w:type="spellStart"/>
      <w:r w:rsidR="00C77CE4">
        <w:t>AirLoops</w:t>
      </w:r>
      <w:proofErr w:type="spellEnd"/>
      <w:r w:rsidR="00C77CE4">
        <w:t xml:space="preserve"> in the model </w:t>
      </w:r>
      <w:r w:rsidR="00F871DF">
        <w:t xml:space="preserve">having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</w:t>
      </w:r>
      <w:r w:rsidR="00C77CE4">
        <w:rPr>
          <w:rFonts w:eastAsiaTheme="minorHAnsi"/>
        </w:rPr>
        <w:t>Controller:OutdoorAir</w:t>
      </w:r>
      <w:proofErr w:type="spellEnd"/>
      <w:proofErr w:type="gramEnd"/>
      <w:r w:rsidR="00C77CE4">
        <w:rPr>
          <w:rFonts w:eastAsiaTheme="minorHAnsi"/>
        </w:rPr>
        <w:t xml:space="preserve"> objects</w:t>
      </w:r>
    </w:p>
    <w:p w:rsidR="009C7D9D" w:rsidRDefault="009C7D9D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</w:p>
    <w:p w:rsidR="00C77CE4" w:rsidRDefault="00C77CE4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</w:p>
    <w:p w:rsidR="00C77CE4" w:rsidRDefault="00C77CE4" w:rsidP="00C946CA">
      <w:pPr>
        <w:spacing w:after="0" w:line="240" w:lineRule="auto"/>
        <w:rPr>
          <w:rFonts w:eastAsiaTheme="minorHAnsi"/>
        </w:rPr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:Controller:OutdoorAir.EconomizerControlType</w:t>
      </w:r>
      <w:proofErr w:type="spellEnd"/>
      <w:proofErr w:type="gramEnd"/>
      <w:r>
        <w:rPr>
          <w:rFonts w:eastAsiaTheme="minorHAnsi"/>
        </w:rPr>
        <w:t xml:space="preserve"> = “No Economizer”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proofErr w:type="gramStart"/>
      <w:r>
        <w:rPr>
          <w:rFonts w:eastAsiaTheme="minorHAnsi"/>
        </w:rPr>
        <w:t>then</w:t>
      </w:r>
      <w:proofErr w:type="gramEnd"/>
      <w:r>
        <w:rPr>
          <w:rFonts w:eastAsiaTheme="minorHAnsi"/>
        </w:rPr>
        <w:t xml:space="preserve"> write Info message of measure not applicable for the outdoor air controller on this </w:t>
      </w:r>
      <w:proofErr w:type="spellStart"/>
      <w:r>
        <w:rPr>
          <w:rFonts w:eastAsiaTheme="minorHAnsi"/>
        </w:rPr>
        <w:t>airloop</w:t>
      </w:r>
      <w:proofErr w:type="spellEnd"/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:Controller:OutdoorAir.EconomizerControlType</w:t>
      </w:r>
      <w:proofErr w:type="spellEnd"/>
      <w:proofErr w:type="gramEnd"/>
      <w:r>
        <w:rPr>
          <w:rFonts w:eastAsiaTheme="minorHAnsi"/>
        </w:rPr>
        <w:t xml:space="preserve"> = “Fixed Dry Bulb” or “Differential Dry Bulb”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proofErr w:type="gramStart"/>
      <w:r>
        <w:rPr>
          <w:rFonts w:eastAsiaTheme="minorHAnsi"/>
        </w:rPr>
        <w:t>then</w:t>
      </w:r>
      <w:proofErr w:type="gramEnd"/>
      <w:r>
        <w:rPr>
          <w:rFonts w:eastAsiaTheme="minorHAnsi"/>
        </w:rPr>
        <w:t xml:space="preserve"> 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eastAsiaTheme="minorHAnsi"/>
        </w:rPr>
      </w:pPr>
      <w:r>
        <w:rPr>
          <w:rFonts w:eastAsiaTheme="minorHAnsi"/>
        </w:rPr>
        <w:t>R</w:t>
      </w:r>
      <w:r w:rsidRPr="00C77CE4">
        <w:rPr>
          <w:rFonts w:eastAsiaTheme="minorHAnsi"/>
        </w:rPr>
        <w:t xml:space="preserve">etrieve </w:t>
      </w:r>
      <w:proofErr w:type="spellStart"/>
      <w:r>
        <w:rPr>
          <w:rFonts w:eastAsiaTheme="minorHAnsi"/>
        </w:rPr>
        <w:t>OS:Controller:OutdoorAir</w:t>
      </w:r>
      <w:proofErr w:type="spell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proofErr w:type="spellStart"/>
      <w:r w:rsidRPr="00C77CE4">
        <w:rPr>
          <w:rFonts w:ascii="Arial" w:hAnsi="Arial" w:cs="Arial"/>
          <w:sz w:val="20"/>
          <w:szCs w:val="20"/>
        </w:rPr>
        <w:t>FaultModel:TemperatureSensorOffset:OutdoorAir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idf</w:t>
      </w:r>
      <w:proofErr w:type="spellEnd"/>
      <w:r>
        <w:rPr>
          <w:rFonts w:ascii="Arial" w:hAnsi="Arial" w:cs="Arial"/>
          <w:sz w:val="20"/>
          <w:szCs w:val="20"/>
        </w:rPr>
        <w:t xml:space="preserve">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</w:t>
      </w:r>
      <w:proofErr w:type="gramStart"/>
      <w:r w:rsidRPr="00C77CE4">
        <w:rPr>
          <w:rFonts w:ascii="Arial" w:hAnsi="Arial" w:cs="Arial"/>
          <w:sz w:val="20"/>
          <w:szCs w:val="20"/>
        </w:rPr>
        <w:t>:TemperatureSensorOffset:OutdoorAir</w:t>
      </w:r>
      <w:proofErr w:type="spellEnd"/>
      <w:proofErr w:type="gramEnd"/>
      <w:r w:rsidRPr="00C77CE4">
        <w:rPr>
          <w:rFonts w:ascii="Arial" w:hAnsi="Arial" w:cs="Arial"/>
          <w:sz w:val="20"/>
          <w:szCs w:val="20"/>
        </w:rPr>
        <w:t>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>ALWAYS_</w:t>
      </w:r>
      <w:proofErr w:type="gramStart"/>
      <w:r w:rsidRPr="00C77CE4">
        <w:rPr>
          <w:rFonts w:eastAsiaTheme="minorHAnsi"/>
        </w:rPr>
        <w:t xml:space="preserve">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firstLine="360"/>
        <w:rPr>
          <w:rFonts w:eastAsiaTheme="minorHAnsi"/>
        </w:rPr>
      </w:pPr>
      <w:proofErr w:type="gramStart"/>
      <w:r>
        <w:rPr>
          <w:rFonts w:eastAsiaTheme="minorHAnsi"/>
        </w:rPr>
        <w:t>1.11</w:t>
      </w:r>
      <w:r w:rsidRPr="00C77CE4">
        <w:rPr>
          <w:rFonts w:eastAsiaTheme="minorHAnsi"/>
        </w:rPr>
        <w:t xml:space="preserve">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Temperature Sensor Offset 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proofErr w:type="spellStart"/>
      <w:r w:rsidRPr="00C77CE4">
        <w:rPr>
          <w:rFonts w:ascii="Arial" w:hAnsi="Arial" w:cs="Arial"/>
          <w:sz w:val="20"/>
          <w:szCs w:val="20"/>
        </w:rPr>
        <w:t>FaultModel:TemperatureSensorOffset:ReturnAir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spellStart"/>
      <w:r w:rsidRPr="00C77CE4">
        <w:rPr>
          <w:rFonts w:eastAsiaTheme="minorHAnsi"/>
        </w:rPr>
        <w:t>FaultModel</w:t>
      </w:r>
      <w:proofErr w:type="gramStart"/>
      <w:r w:rsidRPr="00C77CE4">
        <w:rPr>
          <w:rFonts w:eastAsiaTheme="minorHAnsi"/>
        </w:rPr>
        <w:t>:TemperatureSensorOffset:ReturnAir</w:t>
      </w:r>
      <w:proofErr w:type="spellEnd"/>
      <w:proofErr w:type="gramEnd"/>
      <w:r w:rsidRPr="00C77CE4">
        <w:rPr>
          <w:rFonts w:eastAsiaTheme="minorHAnsi"/>
        </w:rPr>
        <w:t>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>,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ALWAYS_</w:t>
      </w:r>
      <w:proofErr w:type="gramStart"/>
      <w:r w:rsidRPr="00C77CE4">
        <w:rPr>
          <w:rFonts w:eastAsiaTheme="minorHAnsi"/>
        </w:rPr>
        <w:t xml:space="preserve">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-</w:t>
      </w:r>
      <w:proofErr w:type="gramStart"/>
      <w:r>
        <w:rPr>
          <w:rFonts w:eastAsiaTheme="minorHAnsi"/>
        </w:rPr>
        <w:t>1.11</w:t>
      </w:r>
      <w:r w:rsidRPr="00C77CE4">
        <w:rPr>
          <w:rFonts w:eastAsiaTheme="minorHAnsi"/>
        </w:rPr>
        <w:t xml:space="preserve">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Temperature Sensor Offset </w:t>
      </w:r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:Controller:OutdoorAir.EconomizerControlType</w:t>
      </w:r>
      <w:proofErr w:type="spellEnd"/>
      <w:proofErr w:type="gramEnd"/>
      <w:r>
        <w:rPr>
          <w:rFonts w:eastAsiaTheme="minorHAnsi"/>
        </w:rPr>
        <w:t xml:space="preserve"> = “Fixed Enthalpy” or “Differential Enthalpy” or “Ele</w:t>
      </w:r>
      <w:r w:rsidR="006B6B14">
        <w:rPr>
          <w:rFonts w:eastAsiaTheme="minorHAnsi"/>
        </w:rPr>
        <w:t>c</w:t>
      </w:r>
      <w:r>
        <w:rPr>
          <w:rFonts w:eastAsiaTheme="minorHAnsi"/>
        </w:rPr>
        <w:t xml:space="preserve">tronic Enthalpy” </w:t>
      </w:r>
    </w:p>
    <w:p w:rsidR="00C946CA" w:rsidRDefault="00C946CA" w:rsidP="00C946CA">
      <w:pPr>
        <w:spacing w:after="0" w:line="240" w:lineRule="auto"/>
      </w:pPr>
    </w:p>
    <w:p w:rsidR="00C77CE4" w:rsidRDefault="00C77CE4" w:rsidP="00C77CE4">
      <w:pPr>
        <w:pStyle w:val="ListParagraph"/>
        <w:numPr>
          <w:ilvl w:val="0"/>
          <w:numId w:val="26"/>
        </w:numPr>
        <w:spacing w:after="0" w:line="240" w:lineRule="auto"/>
        <w:rPr>
          <w:rFonts w:eastAsiaTheme="minorHAnsi"/>
        </w:rPr>
      </w:pPr>
      <w:r>
        <w:rPr>
          <w:rFonts w:eastAsiaTheme="minorHAnsi"/>
        </w:rPr>
        <w:t>R</w:t>
      </w:r>
      <w:r w:rsidRPr="00C77CE4">
        <w:rPr>
          <w:rFonts w:eastAsiaTheme="minorHAnsi"/>
        </w:rPr>
        <w:t xml:space="preserve">etrieve </w:t>
      </w:r>
      <w:proofErr w:type="spellStart"/>
      <w:r>
        <w:rPr>
          <w:rFonts w:eastAsiaTheme="minorHAnsi"/>
        </w:rPr>
        <w:t>OS:Controller:OutdoorAir</w:t>
      </w:r>
      <w:proofErr w:type="spell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proofErr w:type="spellStart"/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idf</w:t>
      </w:r>
      <w:proofErr w:type="spellEnd"/>
      <w:r>
        <w:rPr>
          <w:rFonts w:ascii="Arial" w:hAnsi="Arial" w:cs="Arial"/>
          <w:sz w:val="20"/>
          <w:szCs w:val="20"/>
        </w:rPr>
        <w:t xml:space="preserve">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</w:t>
      </w:r>
      <w:proofErr w:type="gramStart"/>
      <w:r w:rsidRPr="00C77CE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</w:t>
      </w:r>
      <w:proofErr w:type="spellEnd"/>
      <w:proofErr w:type="gramEnd"/>
      <w:r w:rsidRPr="00C77CE4">
        <w:rPr>
          <w:rFonts w:ascii="Arial" w:hAnsi="Arial" w:cs="Arial"/>
          <w:sz w:val="20"/>
          <w:szCs w:val="20"/>
        </w:rPr>
        <w:t>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>ALWAYS_</w:t>
      </w:r>
      <w:proofErr w:type="gramStart"/>
      <w:r w:rsidRPr="00C77CE4">
        <w:rPr>
          <w:rFonts w:eastAsiaTheme="minorHAnsi"/>
        </w:rPr>
        <w:t xml:space="preserve">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right="-270" w:firstLine="36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5;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 xml:space="preserve"> Sensor Offset </w:t>
      </w:r>
      <w:r>
        <w:rPr>
          <w:rFonts w:eastAsiaTheme="minorHAnsi"/>
        </w:rPr>
        <w:t>(5kJ/kg)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proofErr w:type="spellStart"/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SensorOffset:ReturnAir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spellStart"/>
      <w:r w:rsidRPr="00C77CE4">
        <w:rPr>
          <w:rFonts w:eastAsiaTheme="minorHAnsi"/>
        </w:rPr>
        <w:t>FaultModel</w:t>
      </w:r>
      <w:proofErr w:type="gramStart"/>
      <w:r w:rsidRPr="00C77CE4">
        <w:rPr>
          <w:rFonts w:eastAsiaTheme="minorHAnsi"/>
        </w:rPr>
        <w:t>: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>SensorOffset:ReturnAir</w:t>
      </w:r>
      <w:proofErr w:type="spellEnd"/>
      <w:proofErr w:type="gramEnd"/>
      <w:r w:rsidRPr="00C77CE4">
        <w:rPr>
          <w:rFonts w:eastAsiaTheme="minorHAnsi"/>
        </w:rPr>
        <w:t>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>,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ALWAYS_</w:t>
      </w:r>
      <w:proofErr w:type="gramStart"/>
      <w:r w:rsidRPr="00C77CE4">
        <w:rPr>
          <w:rFonts w:eastAsiaTheme="minorHAnsi"/>
        </w:rPr>
        <w:t xml:space="preserve">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gramStart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proofErr w:type="spellStart"/>
      <w:r w:rsidRPr="00C77CE4">
        <w:rPr>
          <w:rFonts w:eastAsiaTheme="minorHAnsi"/>
        </w:rPr>
        <w:t>Controller</w:t>
      </w:r>
      <w:proofErr w:type="gramStart"/>
      <w:r w:rsidRPr="00C77CE4">
        <w:rPr>
          <w:rFonts w:eastAsiaTheme="minorHAnsi"/>
        </w:rPr>
        <w:t>:OutdoorAir</w:t>
      </w:r>
      <w:proofErr w:type="spellEnd"/>
      <w:proofErr w:type="gramEnd"/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{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</w:t>
      </w:r>
      <w:proofErr w:type="spellEnd"/>
      <w:proofErr w:type="gramEnd"/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right="-270" w:firstLine="360"/>
        <w:rPr>
          <w:rFonts w:eastAsiaTheme="minorHAnsi"/>
        </w:rPr>
      </w:pPr>
      <w:r w:rsidRPr="00C77CE4">
        <w:rPr>
          <w:rFonts w:eastAsiaTheme="minorHAnsi"/>
        </w:rPr>
        <w:t>-</w:t>
      </w:r>
      <w:proofErr w:type="gramStart"/>
      <w:r w:rsidRPr="00C77CE4">
        <w:rPr>
          <w:rFonts w:eastAsiaTheme="minorHAnsi"/>
        </w:rPr>
        <w:t xml:space="preserve">5;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</w:t>
      </w:r>
      <w:proofErr w:type="gramEnd"/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 xml:space="preserve"> Sensor</w:t>
      </w:r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 xml:space="preserve">Offset </w:t>
      </w:r>
      <w:r>
        <w:rPr>
          <w:rFonts w:eastAsiaTheme="minorHAnsi"/>
        </w:rPr>
        <w:t>(5kJ/kg)</w:t>
      </w:r>
    </w:p>
    <w:p w:rsidR="00C77CE4" w:rsidRDefault="00C77CE4" w:rsidP="00C946CA">
      <w:pPr>
        <w:spacing w:after="0" w:line="240" w:lineRule="auto"/>
      </w:pPr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:Controller:OutdoorAir.EconomizerControlType</w:t>
      </w:r>
      <w:proofErr w:type="spellEnd"/>
      <w:proofErr w:type="gramEnd"/>
      <w:r>
        <w:rPr>
          <w:rFonts w:eastAsiaTheme="minorHAnsi"/>
        </w:rPr>
        <w:t xml:space="preserve"> = “Fixed Dew Point and Dry Bulb” or “Differential Dry Bulb and Enthalpy”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proofErr w:type="gramStart"/>
      <w:r>
        <w:rPr>
          <w:rFonts w:eastAsiaTheme="minorHAnsi"/>
        </w:rPr>
        <w:t>then</w:t>
      </w:r>
      <w:proofErr w:type="gramEnd"/>
      <w:r>
        <w:rPr>
          <w:rFonts w:eastAsiaTheme="minorHAnsi"/>
        </w:rPr>
        <w:t xml:space="preserve"> 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eastAsiaTheme="minorHAnsi"/>
        </w:rPr>
      </w:pPr>
      <w:r>
        <w:rPr>
          <w:rFonts w:eastAsiaTheme="minorHAnsi"/>
        </w:rPr>
        <w:t>Add these objects described in above sections</w:t>
      </w:r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FaultModel:TemperatureSensorOffset:OutdoorAir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FaultModel:TemperatureSensorOffset:</w:t>
      </w:r>
      <w:r>
        <w:rPr>
          <w:rFonts w:ascii="Arial" w:hAnsi="Arial" w:cs="Arial"/>
          <w:sz w:val="20"/>
          <w:szCs w:val="20"/>
        </w:rPr>
        <w:t>Return</w:t>
      </w:r>
      <w:r w:rsidRPr="00C77CE4">
        <w:rPr>
          <w:rFonts w:ascii="Arial" w:hAnsi="Arial" w:cs="Arial"/>
          <w:sz w:val="20"/>
          <w:szCs w:val="20"/>
        </w:rPr>
        <w:t>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idf</w:t>
      </w:r>
      <w:proofErr w:type="spellEnd"/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proofErr w:type="spellStart"/>
      <w:r w:rsidRPr="00C77CE4">
        <w:rPr>
          <w:rFonts w:ascii="Arial" w:hAnsi="Arial" w:cs="Arial"/>
          <w:sz w:val="20"/>
          <w:szCs w:val="20"/>
        </w:rPr>
        <w:t>FaultModel:EnthalpySensorOffset:ReturnAir</w:t>
      </w:r>
      <w:proofErr w:type="spellEnd"/>
      <w:r w:rsidRPr="00C77CE4">
        <w:rPr>
          <w:rFonts w:ascii="Arial" w:hAnsi="Arial" w:cs="Arial"/>
          <w:sz w:val="20"/>
          <w:szCs w:val="20"/>
        </w:rPr>
        <w:t xml:space="preserve"> .</w:t>
      </w:r>
      <w:proofErr w:type="spellStart"/>
      <w:r w:rsidRPr="00C77CE4">
        <w:rPr>
          <w:rFonts w:ascii="Arial" w:hAnsi="Arial" w:cs="Arial"/>
          <w:sz w:val="20"/>
          <w:szCs w:val="20"/>
        </w:rPr>
        <w:t>idf</w:t>
      </w:r>
      <w:proofErr w:type="spellEnd"/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left="90"/>
        <w:rPr>
          <w:rFonts w:eastAsiaTheme="minorHAnsi"/>
        </w:rPr>
      </w:pP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A64750" w:rsidRDefault="00FD4E13" w:rsidP="00AA0154">
      <w:pPr>
        <w:pStyle w:val="Heading3"/>
        <w:ind w:left="360"/>
      </w:pPr>
      <w:r>
        <w:t>Tests</w:t>
      </w:r>
    </w:p>
    <w:p w:rsidR="00AA0154" w:rsidRDefault="00AA0154" w:rsidP="001436AC">
      <w:pPr>
        <w:spacing w:after="0"/>
        <w:rPr>
          <w:b/>
        </w:rPr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 xml:space="preserve">Secondary School 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Outpatient Healthcare</w:t>
      </w:r>
    </w:p>
    <w:p w:rsidR="00741030" w:rsidRDefault="00741030" w:rsidP="00741030">
      <w:pPr>
        <w:pStyle w:val="ListParagraph"/>
        <w:numPr>
          <w:ilvl w:val="0"/>
          <w:numId w:val="6"/>
        </w:numPr>
      </w:pPr>
      <w:r>
        <w:t>Large Office</w:t>
      </w:r>
    </w:p>
    <w:p w:rsidR="0059036C" w:rsidRDefault="0059036C" w:rsidP="0059036C">
      <w:r>
        <w:rPr>
          <w:noProof/>
        </w:rPr>
        <w:lastRenderedPageBreak/>
        <w:drawing>
          <wp:inline distT="0" distB="0" distL="0" distR="0" wp14:anchorId="4073B7D7" wp14:editId="3A1233DC">
            <wp:extent cx="4642065" cy="1343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921" cy="13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jc w:val="center"/>
      </w:pPr>
      <w:r>
        <w:rPr>
          <w:noProof/>
        </w:rPr>
        <w:drawing>
          <wp:inline distT="0" distB="0" distL="0" distR="0" wp14:anchorId="4996CB1A" wp14:editId="7F9A27DB">
            <wp:extent cx="4129087" cy="3825140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756" cy="38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E" w:rsidRDefault="000723F6" w:rsidP="0042043E">
      <w:pPr>
        <w:pStyle w:val="ListParagraph"/>
        <w:numPr>
          <w:ilvl w:val="0"/>
          <w:numId w:val="6"/>
        </w:numPr>
      </w:pPr>
      <w:r>
        <w:t>Hospital</w:t>
      </w:r>
      <w:r w:rsidR="0042043E" w:rsidRPr="0042043E">
        <w:t xml:space="preserve">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Large Hotel</w:t>
      </w:r>
    </w:p>
    <w:p w:rsidR="0059036C" w:rsidRDefault="0059036C" w:rsidP="0059036C">
      <w:pPr>
        <w:pStyle w:val="ListParagraph"/>
      </w:pPr>
      <w:r>
        <w:rPr>
          <w:noProof/>
        </w:rPr>
        <w:drawing>
          <wp:inline distT="0" distB="0" distL="0" distR="0" wp14:anchorId="7F72790B" wp14:editId="71A6E587">
            <wp:extent cx="5010150" cy="115565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pStyle w:val="ListParagraph"/>
      </w:pPr>
      <w:r>
        <w:rPr>
          <w:noProof/>
        </w:rPr>
        <w:lastRenderedPageBreak/>
        <w:drawing>
          <wp:inline distT="0" distB="0" distL="0" distR="0" wp14:anchorId="31552CE6" wp14:editId="41606A66">
            <wp:extent cx="4580116" cy="36528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650" cy="36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Warehouse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Midrise Apartment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Medium Office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Stand-Alone Retail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Strip Mall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Supermarket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Quick Service Restaurant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Full Service Restaurant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Small Hotel</w:t>
      </w:r>
    </w:p>
    <w:p w:rsidR="00B92653" w:rsidRDefault="00B92653" w:rsidP="00B92653">
      <w:pPr>
        <w:pStyle w:val="ListParagraph"/>
      </w:pPr>
    </w:p>
    <w:p w:rsidR="000723F6" w:rsidRDefault="000723F6" w:rsidP="0042043E">
      <w:pPr>
        <w:pStyle w:val="ListParagraph"/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B92653" w:rsidRDefault="00B92653" w:rsidP="001436AC">
      <w:pPr>
        <w:spacing w:after="0"/>
        <w:rPr>
          <w:b/>
        </w:rPr>
      </w:pPr>
    </w:p>
    <w:p w:rsidR="00B92653" w:rsidRPr="00B92653" w:rsidRDefault="00B92653" w:rsidP="00B92653">
      <w:pPr>
        <w:pStyle w:val="ListParagraph"/>
        <w:numPr>
          <w:ilvl w:val="0"/>
          <w:numId w:val="28"/>
        </w:numPr>
        <w:spacing w:after="0"/>
        <w:rPr>
          <w:b/>
        </w:rPr>
      </w:pPr>
      <w:r>
        <w:t>Primary School</w:t>
      </w:r>
    </w:p>
    <w:p w:rsidR="00B92653" w:rsidRDefault="00B92653" w:rsidP="00B92653">
      <w:pPr>
        <w:pStyle w:val="ListParagraph"/>
        <w:numPr>
          <w:ilvl w:val="0"/>
          <w:numId w:val="28"/>
        </w:numPr>
      </w:pPr>
      <w:r>
        <w:t>Small Office</w:t>
      </w:r>
    </w:p>
    <w:p w:rsidR="00B92653" w:rsidRPr="00B92653" w:rsidRDefault="00B92653" w:rsidP="00B92653">
      <w:pPr>
        <w:pStyle w:val="ListParagraph"/>
        <w:spacing w:after="0"/>
        <w:rPr>
          <w:b/>
        </w:rPr>
      </w:pPr>
    </w:p>
    <w:p w:rsidR="000723F6" w:rsidRDefault="000723F6" w:rsidP="001436AC">
      <w:pPr>
        <w:spacing w:after="0"/>
        <w:rPr>
          <w:b/>
        </w:rPr>
      </w:pPr>
    </w:p>
    <w:p w:rsidR="00C77CE4" w:rsidRPr="009C7D9D" w:rsidRDefault="00C77CE4" w:rsidP="009C7D9D">
      <w:r w:rsidRPr="009C7D9D">
        <w:t xml:space="preserve">NOTE: </w:t>
      </w:r>
      <w:bookmarkStart w:id="0" w:name="_GoBack"/>
      <w:r w:rsidR="009C7D9D" w:rsidRPr="009C7D9D">
        <w:t xml:space="preserve">Airside </w:t>
      </w:r>
      <w:r w:rsidRPr="009C7D9D">
        <w:t xml:space="preserve">Economizers </w:t>
      </w:r>
      <w:r w:rsidR="009C7D9D" w:rsidRPr="009C7D9D">
        <w:t xml:space="preserve">and specific controls </w:t>
      </w:r>
      <w:r w:rsidRPr="009C7D9D">
        <w:t>are present</w:t>
      </w:r>
      <w:r w:rsidR="009C7D9D" w:rsidRPr="009C7D9D">
        <w:t xml:space="preserve"> in different variants of the prototype models based on both the strictness of the particular 90.1 standard and the location of the prototype model. </w:t>
      </w:r>
    </w:p>
    <w:bookmarkEnd w:id="0"/>
    <w:p w:rsidR="00C77CE4" w:rsidRPr="001436AC" w:rsidRDefault="00C77CE4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lastRenderedPageBreak/>
        <w:t>Test results:</w:t>
      </w:r>
    </w:p>
    <w:p w:rsidR="00BB66CB" w:rsidRDefault="00BB66CB" w:rsidP="00BB66CB">
      <w:r>
        <w:t>Run the simulation using prototype .</w:t>
      </w:r>
      <w:proofErr w:type="spellStart"/>
      <w:r>
        <w:t>osm</w:t>
      </w:r>
      <w:proofErr w:type="spellEnd"/>
      <w:r>
        <w:t xml:space="preserve"> files, examine the results, cut and paste some before/after screenshots/evidence that makes you think that the measure is working correctly, including generating messages.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Engineering Notes 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</w:p>
    <w:p w:rsidR="00C77CE4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C77CE4">
        <w:t xml:space="preserve">hard coded sensor error/drift limits for dry bulb and enthalpy temperature sensors are sourced from page 9 of this recent ASHRAE Journal Article: </w:t>
      </w:r>
    </w:p>
    <w:p w:rsidR="00C77CE4" w:rsidRDefault="00C77CE4" w:rsidP="0042043E">
      <w:pPr>
        <w:autoSpaceDE w:val="0"/>
        <w:autoSpaceDN w:val="0"/>
        <w:adjustRightInd w:val="0"/>
        <w:spacing w:after="0" w:line="240" w:lineRule="auto"/>
      </w:pPr>
    </w:p>
    <w:p w:rsidR="00C77CE4" w:rsidRDefault="003B3EA2" w:rsidP="0042043E">
      <w:pPr>
        <w:autoSpaceDE w:val="0"/>
        <w:autoSpaceDN w:val="0"/>
        <w:adjustRightInd w:val="0"/>
        <w:spacing w:after="0" w:line="240" w:lineRule="auto"/>
      </w:pPr>
      <w:hyperlink r:id="rId13" w:history="1">
        <w:r w:rsidR="00C77CE4" w:rsidRPr="00030D6B">
          <w:rPr>
            <w:rStyle w:val="Hyperlink"/>
          </w:rPr>
          <w:t>http://www.taylor-engineering.com/downloads/articles/ASHRAE%20Journal%20-%20Economizer%20High%20Limit%20Devices%20and%20Why%20Enthalpy%20Economizers%20Don%27t%20Work%20-%20Taylor%20&amp;%20Cheng.pdf</w:t>
        </w:r>
      </w:hyperlink>
    </w:p>
    <w:p w:rsidR="00C77CE4" w:rsidRDefault="00C77CE4" w:rsidP="00C77CE4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27"/>
        </w:numPr>
      </w:pPr>
      <w:r>
        <w:t>Values used for dry bulb drift are +2</w:t>
      </w:r>
      <w:r>
        <w:sym w:font="Symbol" w:char="F0B0"/>
      </w:r>
      <w:r>
        <w:t xml:space="preserve">F </w:t>
      </w:r>
      <w:r w:rsidR="009C7D9D">
        <w:t>(+1.11</w:t>
      </w:r>
      <w:r w:rsidR="009C7D9D">
        <w:sym w:font="Symbol" w:char="F0B0"/>
      </w:r>
      <w:r w:rsidR="009C7D9D">
        <w:t xml:space="preserve">C) </w:t>
      </w:r>
      <w:r>
        <w:t>for the Outdoor Air Sensor and -2</w:t>
      </w:r>
      <w:r>
        <w:sym w:font="Symbol" w:char="F0B0"/>
      </w:r>
      <w:r>
        <w:t xml:space="preserve">F </w:t>
      </w:r>
      <w:r w:rsidR="009C7D9D">
        <w:t>(-1.11</w:t>
      </w:r>
      <w:r w:rsidR="009C7D9D">
        <w:sym w:font="Symbol" w:char="F0B0"/>
      </w:r>
      <w:r w:rsidR="009C7D9D">
        <w:t xml:space="preserve">C) </w:t>
      </w:r>
      <w:r>
        <w:t>for the Return Air Sensor</w:t>
      </w:r>
    </w:p>
    <w:p w:rsidR="009C7D9D" w:rsidRDefault="009C7D9D" w:rsidP="009C7D9D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27"/>
        </w:numPr>
      </w:pPr>
      <w:r>
        <w:t>Values used for enthalpy drift are +2 Btu/</w:t>
      </w:r>
      <w:proofErr w:type="spellStart"/>
      <w:r>
        <w:t>lb</w:t>
      </w:r>
      <w:proofErr w:type="spellEnd"/>
      <w:r>
        <w:t xml:space="preserve"> </w:t>
      </w:r>
      <w:r w:rsidR="009C7D9D">
        <w:t xml:space="preserve">(+5 kJ/kg) </w:t>
      </w:r>
      <w:r>
        <w:t>for the Outdoor Air Sensor and -2 Btu/</w:t>
      </w:r>
      <w:proofErr w:type="spellStart"/>
      <w:r>
        <w:t>lb</w:t>
      </w:r>
      <w:proofErr w:type="spellEnd"/>
      <w:r>
        <w:t xml:space="preserve"> </w:t>
      </w:r>
      <w:r w:rsidR="009C7D9D">
        <w:t xml:space="preserve">(-(-5 kJ/kg) </w:t>
      </w:r>
      <w:r>
        <w:t>for the Return Air Sensor</w:t>
      </w:r>
    </w:p>
    <w:p w:rsidR="00C77CE4" w:rsidRDefault="00C77CE4" w:rsidP="00C77CE4"/>
    <w:p w:rsidR="00C77CE4" w:rsidRDefault="00C77CE4" w:rsidP="00C77CE4"/>
    <w:p w:rsidR="00C77CE4" w:rsidRDefault="00C77CE4" w:rsidP="0042043E">
      <w:pPr>
        <w:ind w:left="360"/>
      </w:pPr>
    </w:p>
    <w:p w:rsidR="0042043E" w:rsidRPr="001403D8" w:rsidRDefault="0042043E" w:rsidP="00BB66CB"/>
    <w:sectPr w:rsidR="0042043E" w:rsidRPr="001403D8" w:rsidSect="000F11F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EA2" w:rsidRDefault="003B3EA2" w:rsidP="006A43F6">
      <w:pPr>
        <w:spacing w:after="0" w:line="240" w:lineRule="auto"/>
      </w:pPr>
      <w:r>
        <w:separator/>
      </w:r>
    </w:p>
  </w:endnote>
  <w:endnote w:type="continuationSeparator" w:id="0">
    <w:p w:rsidR="003B3EA2" w:rsidRDefault="003B3EA2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6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EA2" w:rsidRDefault="003B3EA2" w:rsidP="006A43F6">
      <w:pPr>
        <w:spacing w:after="0" w:line="240" w:lineRule="auto"/>
      </w:pPr>
      <w:r>
        <w:separator/>
      </w:r>
    </w:p>
  </w:footnote>
  <w:footnote w:type="continuationSeparator" w:id="0">
    <w:p w:rsidR="003B3EA2" w:rsidRDefault="003B3EA2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B3C"/>
    <w:multiLevelType w:val="hybridMultilevel"/>
    <w:tmpl w:val="96D86E54"/>
    <w:lvl w:ilvl="0" w:tplc="6DAA96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5CD0"/>
    <w:multiLevelType w:val="hybridMultilevel"/>
    <w:tmpl w:val="ACCA36C8"/>
    <w:lvl w:ilvl="0" w:tplc="7938B6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2B1242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B03FDA"/>
    <w:multiLevelType w:val="hybridMultilevel"/>
    <w:tmpl w:val="FAE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C2499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07165"/>
    <w:multiLevelType w:val="hybridMultilevel"/>
    <w:tmpl w:val="11A2DFB2"/>
    <w:lvl w:ilvl="0" w:tplc="EB42C1B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DE10C2"/>
    <w:multiLevelType w:val="hybridMultilevel"/>
    <w:tmpl w:val="08C488EA"/>
    <w:lvl w:ilvl="0" w:tplc="6C242970">
      <w:start w:val="30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A013A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E950D5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B251D"/>
    <w:multiLevelType w:val="hybridMultilevel"/>
    <w:tmpl w:val="B54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B00EF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25931"/>
    <w:multiLevelType w:val="hybridMultilevel"/>
    <w:tmpl w:val="A296E340"/>
    <w:lvl w:ilvl="0" w:tplc="B69E389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16C27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163D1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C426B3A"/>
    <w:multiLevelType w:val="hybridMultilevel"/>
    <w:tmpl w:val="ACCA36C8"/>
    <w:lvl w:ilvl="0" w:tplc="7938B6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EB347B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F4851A5"/>
    <w:multiLevelType w:val="hybridMultilevel"/>
    <w:tmpl w:val="64CC5414"/>
    <w:lvl w:ilvl="0" w:tplc="7938B6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4"/>
  </w:num>
  <w:num w:numId="3">
    <w:abstractNumId w:val="16"/>
  </w:num>
  <w:num w:numId="4">
    <w:abstractNumId w:val="21"/>
  </w:num>
  <w:num w:numId="5">
    <w:abstractNumId w:val="9"/>
  </w:num>
  <w:num w:numId="6">
    <w:abstractNumId w:val="11"/>
  </w:num>
  <w:num w:numId="7">
    <w:abstractNumId w:val="13"/>
  </w:num>
  <w:num w:numId="8">
    <w:abstractNumId w:val="17"/>
  </w:num>
  <w:num w:numId="9">
    <w:abstractNumId w:val="8"/>
  </w:num>
  <w:num w:numId="10">
    <w:abstractNumId w:val="23"/>
  </w:num>
  <w:num w:numId="11">
    <w:abstractNumId w:val="7"/>
  </w:num>
  <w:num w:numId="12">
    <w:abstractNumId w:val="19"/>
  </w:num>
  <w:num w:numId="13">
    <w:abstractNumId w:val="0"/>
  </w:num>
  <w:num w:numId="14">
    <w:abstractNumId w:val="24"/>
  </w:num>
  <w:num w:numId="15">
    <w:abstractNumId w:val="20"/>
  </w:num>
  <w:num w:numId="16">
    <w:abstractNumId w:val="2"/>
  </w:num>
  <w:num w:numId="17">
    <w:abstractNumId w:val="10"/>
  </w:num>
  <w:num w:numId="18">
    <w:abstractNumId w:val="15"/>
  </w:num>
  <w:num w:numId="19">
    <w:abstractNumId w:val="26"/>
  </w:num>
  <w:num w:numId="20">
    <w:abstractNumId w:val="5"/>
  </w:num>
  <w:num w:numId="21">
    <w:abstractNumId w:val="12"/>
  </w:num>
  <w:num w:numId="22">
    <w:abstractNumId w:val="4"/>
  </w:num>
  <w:num w:numId="23">
    <w:abstractNumId w:val="1"/>
  </w:num>
  <w:num w:numId="24">
    <w:abstractNumId w:val="27"/>
  </w:num>
  <w:num w:numId="25">
    <w:abstractNumId w:val="6"/>
  </w:num>
  <w:num w:numId="26">
    <w:abstractNumId w:val="25"/>
  </w:num>
  <w:num w:numId="27">
    <w:abstractNumId w:val="1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44EB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D0BD1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3EA2"/>
    <w:rsid w:val="003B4727"/>
    <w:rsid w:val="003B4C26"/>
    <w:rsid w:val="003C2D40"/>
    <w:rsid w:val="003D4337"/>
    <w:rsid w:val="003F318D"/>
    <w:rsid w:val="003F773F"/>
    <w:rsid w:val="00404E89"/>
    <w:rsid w:val="00413D5E"/>
    <w:rsid w:val="0042043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66F89"/>
    <w:rsid w:val="00570F71"/>
    <w:rsid w:val="0057393D"/>
    <w:rsid w:val="005756F2"/>
    <w:rsid w:val="0059036C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B6B14"/>
    <w:rsid w:val="006C1AD7"/>
    <w:rsid w:val="006C7537"/>
    <w:rsid w:val="006D15EB"/>
    <w:rsid w:val="006D5435"/>
    <w:rsid w:val="006E26F1"/>
    <w:rsid w:val="006F0C23"/>
    <w:rsid w:val="007023E0"/>
    <w:rsid w:val="007140B6"/>
    <w:rsid w:val="00716347"/>
    <w:rsid w:val="007175BB"/>
    <w:rsid w:val="00717C32"/>
    <w:rsid w:val="00722FCC"/>
    <w:rsid w:val="007236DE"/>
    <w:rsid w:val="00723DFB"/>
    <w:rsid w:val="00733A76"/>
    <w:rsid w:val="00741030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C7D9D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416EA"/>
    <w:rsid w:val="00B509F1"/>
    <w:rsid w:val="00B53474"/>
    <w:rsid w:val="00B61852"/>
    <w:rsid w:val="00B741AE"/>
    <w:rsid w:val="00B91D02"/>
    <w:rsid w:val="00B9245A"/>
    <w:rsid w:val="00B92653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151A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77CE4"/>
    <w:rsid w:val="00C92259"/>
    <w:rsid w:val="00C946CA"/>
    <w:rsid w:val="00C969B4"/>
    <w:rsid w:val="00CB13EE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00F5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71DF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aylor-engineering.com/downloads/articles/ASHRAE%20Journal%20-%20Economizer%20High%20Limit%20Devices%20and%20Why%20Enthalpy%20Economizers%20Don%27t%20Work%20-%20Taylor%20&amp;%20Cheng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2A23F-1DC2-47ED-AE48-4B67A8E3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Chris Balbach</cp:lastModifiedBy>
  <cp:revision>3</cp:revision>
  <dcterms:created xsi:type="dcterms:W3CDTF">2015-09-15T15:24:00Z</dcterms:created>
  <dcterms:modified xsi:type="dcterms:W3CDTF">2015-10-13T15:15:00Z</dcterms:modified>
</cp:coreProperties>
</file>