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3F6" w:rsidRPr="00062FBB" w:rsidRDefault="00C05309" w:rsidP="006A43F6">
      <w:pPr>
        <w:pStyle w:val="Heading2"/>
        <w:rPr>
          <w:rFonts w:asciiTheme="minorHAnsi" w:eastAsia="Times New Roman" w:hAnsiTheme="minorHAnsi"/>
          <w:sz w:val="24"/>
          <w:szCs w:val="24"/>
        </w:rPr>
      </w:pPr>
      <w:r w:rsidRPr="00062FBB">
        <w:rPr>
          <w:rFonts w:asciiTheme="minorHAnsi" w:eastAsia="Times New Roman" w:hAnsiTheme="minorHAnsi"/>
          <w:sz w:val="24"/>
          <w:szCs w:val="24"/>
        </w:rPr>
        <w:t>C</w:t>
      </w:r>
      <w:r w:rsidR="00D34928" w:rsidRPr="00062FBB">
        <w:rPr>
          <w:rFonts w:asciiTheme="minorHAnsi" w:eastAsia="Times New Roman" w:hAnsiTheme="minorHAnsi"/>
          <w:sz w:val="24"/>
          <w:szCs w:val="24"/>
        </w:rPr>
        <w:t>old Climate Heat Pumps</w:t>
      </w:r>
    </w:p>
    <w:p w:rsidR="006A43F6" w:rsidRPr="00062FBB" w:rsidRDefault="006A43F6" w:rsidP="006A43F6">
      <w:pPr>
        <w:pStyle w:val="Heading3"/>
        <w:rPr>
          <w:rFonts w:asciiTheme="minorHAnsi" w:hAnsiTheme="minorHAnsi"/>
          <w:sz w:val="24"/>
          <w:szCs w:val="24"/>
        </w:rPr>
      </w:pPr>
      <w:r w:rsidRPr="00062FBB">
        <w:rPr>
          <w:rFonts w:asciiTheme="minorHAnsi" w:hAnsiTheme="minorHAnsi"/>
          <w:sz w:val="24"/>
          <w:szCs w:val="24"/>
        </w:rPr>
        <w:t>Description</w:t>
      </w:r>
    </w:p>
    <w:p w:rsidR="00D34928" w:rsidRPr="00062FBB" w:rsidRDefault="006244ED" w:rsidP="00D34928">
      <w:pPr>
        <w:rPr>
          <w:sz w:val="24"/>
          <w:szCs w:val="24"/>
        </w:rPr>
      </w:pPr>
      <w:r w:rsidRPr="00062FBB">
        <w:rPr>
          <w:rFonts w:eastAsiaTheme="minorHAnsi"/>
          <w:sz w:val="24"/>
          <w:szCs w:val="24"/>
        </w:rPr>
        <w:t xml:space="preserve">This energy efficiency measure (EEM) </w:t>
      </w:r>
      <w:r w:rsidR="00D34928" w:rsidRPr="00062FBB">
        <w:rPr>
          <w:rFonts w:eastAsiaTheme="minorHAnsi"/>
          <w:sz w:val="24"/>
          <w:szCs w:val="24"/>
        </w:rPr>
        <w:t xml:space="preserve">adds </w:t>
      </w:r>
      <w:r w:rsidR="00D34928" w:rsidRPr="00062FBB">
        <w:rPr>
          <w:sz w:val="24"/>
          <w:szCs w:val="24"/>
        </w:rPr>
        <w:t>cold-climate Air-Source Heat Pumps (</w:t>
      </w:r>
      <w:proofErr w:type="spellStart"/>
      <w:r w:rsidR="00D34928" w:rsidRPr="00062FBB">
        <w:rPr>
          <w:sz w:val="24"/>
          <w:szCs w:val="24"/>
        </w:rPr>
        <w:t>ccASHP</w:t>
      </w:r>
      <w:proofErr w:type="spellEnd"/>
      <w:r w:rsidR="00D34928" w:rsidRPr="00062FBB">
        <w:rPr>
          <w:sz w:val="24"/>
          <w:szCs w:val="24"/>
        </w:rPr>
        <w:t xml:space="preserve">) to all air loops in a model having heat pump heating coils. The measure </w:t>
      </w:r>
      <w:r w:rsidR="00D34928" w:rsidRPr="00062FBB">
        <w:rPr>
          <w:rFonts w:eastAsiaTheme="minorHAnsi"/>
          <w:sz w:val="24"/>
          <w:szCs w:val="24"/>
        </w:rPr>
        <w:t xml:space="preserve">modifies all existing </w:t>
      </w:r>
      <w:proofErr w:type="spellStart"/>
      <w:r w:rsidR="00D34928" w:rsidRPr="00062FBB">
        <w:rPr>
          <w:sz w:val="24"/>
          <w:szCs w:val="24"/>
        </w:rPr>
        <w:t>CoilHeatingDXSingleSpeed</w:t>
      </w:r>
      <w:proofErr w:type="spellEnd"/>
      <w:r w:rsidR="00D34928" w:rsidRPr="00062FBB">
        <w:rPr>
          <w:sz w:val="24"/>
          <w:szCs w:val="24"/>
        </w:rPr>
        <w:t xml:space="preserve"> coils in a model by replacing performance curves with those representing the heating performance of a cold-climate Air-Source Heat Pumps (</w:t>
      </w:r>
      <w:proofErr w:type="spellStart"/>
      <w:r w:rsidR="00D34928" w:rsidRPr="00062FBB">
        <w:rPr>
          <w:sz w:val="24"/>
          <w:szCs w:val="24"/>
        </w:rPr>
        <w:t>ccASHP</w:t>
      </w:r>
      <w:proofErr w:type="spellEnd"/>
      <w:r w:rsidR="00D34928" w:rsidRPr="00062FBB">
        <w:rPr>
          <w:sz w:val="24"/>
          <w:szCs w:val="24"/>
        </w:rPr>
        <w:t>).</w:t>
      </w:r>
      <w:r w:rsidR="00DE6EA6" w:rsidRPr="00062FBB">
        <w:rPr>
          <w:sz w:val="24"/>
          <w:szCs w:val="24"/>
        </w:rPr>
        <w:t xml:space="preserve"> </w:t>
      </w:r>
      <w:r w:rsidR="00D34928" w:rsidRPr="00062FBB">
        <w:rPr>
          <w:sz w:val="24"/>
          <w:szCs w:val="24"/>
        </w:rPr>
        <w:t xml:space="preserve"> </w:t>
      </w:r>
      <w:proofErr w:type="spellStart"/>
      <w:proofErr w:type="gramStart"/>
      <w:r w:rsidR="00D34928" w:rsidRPr="00062FBB">
        <w:rPr>
          <w:sz w:val="24"/>
          <w:szCs w:val="24"/>
        </w:rPr>
        <w:t>ccASHP</w:t>
      </w:r>
      <w:proofErr w:type="spellEnd"/>
      <w:proofErr w:type="gramEnd"/>
      <w:r w:rsidR="00D34928" w:rsidRPr="00062FBB">
        <w:rPr>
          <w:sz w:val="24"/>
          <w:szCs w:val="24"/>
        </w:rPr>
        <w:t xml:space="preserve"> are defined as ducted or ductless, air-to-air, split system heat pumps serving either single-zone or multi-zone systems with capacities less than &lt;65 </w:t>
      </w:r>
      <w:proofErr w:type="spellStart"/>
      <w:r w:rsidR="00D34928" w:rsidRPr="00062FBB">
        <w:rPr>
          <w:sz w:val="24"/>
          <w:szCs w:val="24"/>
        </w:rPr>
        <w:t>kBtu</w:t>
      </w:r>
      <w:proofErr w:type="spellEnd"/>
      <w:r w:rsidR="00D34928" w:rsidRPr="00062FBB">
        <w:rPr>
          <w:sz w:val="24"/>
          <w:szCs w:val="24"/>
        </w:rPr>
        <w:t>/ho</w:t>
      </w:r>
      <w:bookmarkStart w:id="0" w:name="_GoBack"/>
      <w:bookmarkEnd w:id="0"/>
      <w:r w:rsidR="00D34928" w:rsidRPr="00062FBB">
        <w:rPr>
          <w:sz w:val="24"/>
          <w:szCs w:val="24"/>
        </w:rPr>
        <w:t>ur at 47</w:t>
      </w:r>
      <w:r w:rsidR="00452CAB" w:rsidRPr="00062FBB">
        <w:rPr>
          <w:sz w:val="24"/>
          <w:szCs w:val="24"/>
        </w:rPr>
        <w:sym w:font="Symbol" w:char="F0B0"/>
      </w:r>
      <w:r w:rsidR="00D34928" w:rsidRPr="00062FBB">
        <w:rPr>
          <w:sz w:val="24"/>
          <w:szCs w:val="24"/>
        </w:rPr>
        <w:t xml:space="preserve">F dry bulb), best suited to heat efficiently in cold climates (IECC climate zone 4 and higher). </w:t>
      </w:r>
      <w:proofErr w:type="spellStart"/>
      <w:proofErr w:type="gramStart"/>
      <w:r w:rsidR="00D34928" w:rsidRPr="00062FBB">
        <w:rPr>
          <w:sz w:val="24"/>
          <w:szCs w:val="24"/>
        </w:rPr>
        <w:t>ccASHP</w:t>
      </w:r>
      <w:proofErr w:type="spellEnd"/>
      <w:proofErr w:type="gramEnd"/>
      <w:r w:rsidR="00D34928" w:rsidRPr="00062FBB">
        <w:rPr>
          <w:sz w:val="24"/>
          <w:szCs w:val="24"/>
        </w:rPr>
        <w:t xml:space="preserve"> DOES NOT include ground-source or air-to-water heat pump systems.</w:t>
      </w:r>
      <w:r w:rsidR="00DE6EA6" w:rsidRPr="00062FBB">
        <w:rPr>
          <w:sz w:val="24"/>
          <w:szCs w:val="24"/>
        </w:rPr>
        <w:t xml:space="preserve"> </w:t>
      </w:r>
      <w:r w:rsidR="00452CAB" w:rsidRPr="00062FBB">
        <w:rPr>
          <w:sz w:val="24"/>
          <w:szCs w:val="24"/>
        </w:rPr>
        <w:t>This measure also sets the Min. OADB Tempe</w:t>
      </w:r>
      <w:r w:rsidR="00703DF8" w:rsidRPr="00062FBB">
        <w:rPr>
          <w:sz w:val="24"/>
          <w:szCs w:val="24"/>
        </w:rPr>
        <w:t xml:space="preserve">rature for </w:t>
      </w:r>
      <w:proofErr w:type="spellStart"/>
      <w:r w:rsidR="00703DF8" w:rsidRPr="00062FBB">
        <w:rPr>
          <w:sz w:val="24"/>
          <w:szCs w:val="24"/>
        </w:rPr>
        <w:t>ccASHP</w:t>
      </w:r>
      <w:proofErr w:type="spellEnd"/>
      <w:r w:rsidR="00703DF8" w:rsidRPr="00062FBB">
        <w:rPr>
          <w:sz w:val="24"/>
          <w:szCs w:val="24"/>
        </w:rPr>
        <w:t xml:space="preserve"> operation to -4</w:t>
      </w:r>
      <w:r w:rsidR="00452CAB" w:rsidRPr="00062FBB">
        <w:rPr>
          <w:sz w:val="24"/>
          <w:szCs w:val="24"/>
        </w:rPr>
        <w:sym w:font="Symbol" w:char="F0B0"/>
      </w:r>
      <w:r w:rsidR="00452CAB" w:rsidRPr="00062FBB">
        <w:rPr>
          <w:sz w:val="24"/>
          <w:szCs w:val="24"/>
        </w:rPr>
        <w:t xml:space="preserve">F. </w:t>
      </w:r>
      <w:r w:rsidR="00DE6EA6" w:rsidRPr="00062FBB">
        <w:rPr>
          <w:sz w:val="24"/>
          <w:szCs w:val="24"/>
        </w:rPr>
        <w:t xml:space="preserve">The performance specifications for </w:t>
      </w:r>
      <w:proofErr w:type="spellStart"/>
      <w:r w:rsidR="00DE6EA6" w:rsidRPr="00062FBB">
        <w:rPr>
          <w:sz w:val="24"/>
          <w:szCs w:val="24"/>
        </w:rPr>
        <w:t>ccASHP</w:t>
      </w:r>
      <w:proofErr w:type="spellEnd"/>
      <w:r w:rsidR="00DE6EA6" w:rsidRPr="00062FBB">
        <w:rPr>
          <w:sz w:val="24"/>
          <w:szCs w:val="24"/>
        </w:rPr>
        <w:t xml:space="preserve"> have been derived from published performance data from the Northeast Energy Efficiency Partnership (NEEP) specification found here:   </w:t>
      </w:r>
      <w:hyperlink r:id="rId9" w:history="1">
        <w:r w:rsidR="00DE6EA6" w:rsidRPr="00062FBB">
          <w:rPr>
            <w:rStyle w:val="Hyperlink"/>
            <w:sz w:val="24"/>
            <w:szCs w:val="24"/>
          </w:rPr>
          <w:t>http://www.neep.org/sites/default/files/resources/NEEP%20cold%20climate%20Air-Source%20Heat%20Pump%20Specification.pdf</w:t>
        </w:r>
      </w:hyperlink>
      <w:r w:rsidR="00452CAB" w:rsidRPr="00062FBB">
        <w:rPr>
          <w:sz w:val="24"/>
          <w:szCs w:val="24"/>
        </w:rPr>
        <w:t xml:space="preserve"> </w:t>
      </w:r>
    </w:p>
    <w:p w:rsidR="006A43F6" w:rsidRPr="00062FBB" w:rsidRDefault="006A43F6" w:rsidP="00877E50">
      <w:pPr>
        <w:pStyle w:val="Heading3"/>
        <w:rPr>
          <w:rFonts w:asciiTheme="minorHAnsi" w:hAnsiTheme="minorHAnsi"/>
          <w:sz w:val="24"/>
          <w:szCs w:val="24"/>
        </w:rPr>
      </w:pPr>
      <w:r w:rsidRPr="00062FBB">
        <w:rPr>
          <w:rFonts w:asciiTheme="minorHAnsi" w:hAnsiTheme="minorHAnsi"/>
          <w:sz w:val="24"/>
          <w:szCs w:val="24"/>
        </w:rPr>
        <w:t>Modeler Description</w:t>
      </w:r>
    </w:p>
    <w:p w:rsidR="00DE6EA6" w:rsidRPr="00062FBB" w:rsidRDefault="006244ED" w:rsidP="00DE6EA6">
      <w:pPr>
        <w:rPr>
          <w:sz w:val="24"/>
          <w:szCs w:val="24"/>
        </w:rPr>
      </w:pPr>
      <w:r w:rsidRPr="00062FBB">
        <w:rPr>
          <w:sz w:val="24"/>
          <w:szCs w:val="24"/>
        </w:rPr>
        <w:t xml:space="preserve">This </w:t>
      </w:r>
      <w:r w:rsidR="00DE6EA6" w:rsidRPr="00062FBB">
        <w:rPr>
          <w:sz w:val="24"/>
          <w:szCs w:val="24"/>
        </w:rPr>
        <w:t xml:space="preserve">measure replaces the coefficients for </w:t>
      </w:r>
      <w:proofErr w:type="spellStart"/>
      <w:r w:rsidR="00DE6EA6" w:rsidRPr="00062FBB">
        <w:rPr>
          <w:sz w:val="24"/>
          <w:szCs w:val="24"/>
        </w:rPr>
        <w:t>OS</w:t>
      </w:r>
      <w:proofErr w:type="gramStart"/>
      <w:r w:rsidR="00DE6EA6" w:rsidRPr="00062FBB">
        <w:rPr>
          <w:sz w:val="24"/>
          <w:szCs w:val="24"/>
        </w:rPr>
        <w:t>:PerformanceCurve</w:t>
      </w:r>
      <w:proofErr w:type="spellEnd"/>
      <w:proofErr w:type="gramEnd"/>
      <w:r w:rsidR="00DE6EA6" w:rsidRPr="00062FBB">
        <w:rPr>
          <w:sz w:val="24"/>
          <w:szCs w:val="24"/>
        </w:rPr>
        <w:t xml:space="preserve"> objects associated with all </w:t>
      </w:r>
      <w:proofErr w:type="spellStart"/>
      <w:r w:rsidR="00DE6EA6" w:rsidRPr="00062FBB">
        <w:rPr>
          <w:sz w:val="24"/>
          <w:szCs w:val="24"/>
        </w:rPr>
        <w:t>OS:CoilHeatingDXSingleSpeed</w:t>
      </w:r>
      <w:proofErr w:type="spellEnd"/>
      <w:r w:rsidR="00DE6EA6" w:rsidRPr="00062FBB">
        <w:rPr>
          <w:sz w:val="24"/>
          <w:szCs w:val="24"/>
        </w:rPr>
        <w:t xml:space="preserve"> objects. These performance curve objects are modified: </w:t>
      </w:r>
    </w:p>
    <w:p w:rsidR="00DE6EA6" w:rsidRPr="00062FBB" w:rsidRDefault="00DE6EA6" w:rsidP="00DE6EA6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 w:rsidRPr="00062FBB">
        <w:rPr>
          <w:sz w:val="24"/>
          <w:szCs w:val="24"/>
        </w:rPr>
        <w:t>TotalHeatingCapacityFunctionofTemperature</w:t>
      </w:r>
      <w:proofErr w:type="spellEnd"/>
      <w:r w:rsidRPr="00062FBB">
        <w:rPr>
          <w:sz w:val="24"/>
          <w:szCs w:val="24"/>
        </w:rPr>
        <w:t xml:space="preserve"> </w:t>
      </w:r>
    </w:p>
    <w:p w:rsidR="00DE6EA6" w:rsidRPr="00062FBB" w:rsidRDefault="00DE6EA6" w:rsidP="00DE6EA6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 w:rsidRPr="00062FBB">
        <w:rPr>
          <w:sz w:val="24"/>
          <w:szCs w:val="24"/>
        </w:rPr>
        <w:t>TotalHeatingCapacityFunctionofFlowFraction</w:t>
      </w:r>
      <w:proofErr w:type="spellEnd"/>
      <w:r w:rsidRPr="00062FBB">
        <w:rPr>
          <w:sz w:val="24"/>
          <w:szCs w:val="24"/>
        </w:rPr>
        <w:t xml:space="preserve"> </w:t>
      </w:r>
    </w:p>
    <w:p w:rsidR="00DE6EA6" w:rsidRPr="00062FBB" w:rsidRDefault="00DE6EA6" w:rsidP="00DE6EA6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 w:rsidRPr="00062FBB">
        <w:rPr>
          <w:sz w:val="24"/>
          <w:szCs w:val="24"/>
        </w:rPr>
        <w:t>EnergyInputRatioFunctionofTemperature</w:t>
      </w:r>
      <w:proofErr w:type="spellEnd"/>
      <w:r w:rsidRPr="00062FBB">
        <w:rPr>
          <w:sz w:val="24"/>
          <w:szCs w:val="24"/>
        </w:rPr>
        <w:t xml:space="preserve"> </w:t>
      </w:r>
    </w:p>
    <w:p w:rsidR="00DE6EA6" w:rsidRPr="00062FBB" w:rsidRDefault="00DE6EA6" w:rsidP="00DE6EA6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 w:rsidRPr="00062FBB">
        <w:rPr>
          <w:sz w:val="24"/>
          <w:szCs w:val="24"/>
        </w:rPr>
        <w:t>EnergyInputRatioFunctionofFlowFraction</w:t>
      </w:r>
      <w:proofErr w:type="spellEnd"/>
      <w:r w:rsidRPr="00062FBB">
        <w:rPr>
          <w:sz w:val="24"/>
          <w:szCs w:val="24"/>
        </w:rPr>
        <w:t xml:space="preserve"> </w:t>
      </w:r>
    </w:p>
    <w:p w:rsidR="00DE6EA6" w:rsidRPr="00062FBB" w:rsidRDefault="00DE6EA6" w:rsidP="00DE6EA6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 w:rsidRPr="00062FBB">
        <w:rPr>
          <w:sz w:val="24"/>
          <w:szCs w:val="24"/>
        </w:rPr>
        <w:t>PartLoadFractionCorrelationCurve</w:t>
      </w:r>
      <w:proofErr w:type="spellEnd"/>
      <w:r w:rsidRPr="00062FBB">
        <w:rPr>
          <w:sz w:val="24"/>
          <w:szCs w:val="24"/>
        </w:rPr>
        <w:t>.</w:t>
      </w:r>
    </w:p>
    <w:p w:rsidR="00452CAB" w:rsidRPr="00062FBB" w:rsidRDefault="00452CAB" w:rsidP="00452CAB">
      <w:pPr>
        <w:ind w:left="360"/>
        <w:rPr>
          <w:sz w:val="24"/>
          <w:szCs w:val="24"/>
        </w:rPr>
      </w:pPr>
      <w:r w:rsidRPr="00062FBB">
        <w:rPr>
          <w:sz w:val="24"/>
          <w:szCs w:val="24"/>
        </w:rPr>
        <w:t xml:space="preserve">In addition, the setting for the </w:t>
      </w:r>
      <w:proofErr w:type="spellStart"/>
      <w:r w:rsidRPr="00062FBB">
        <w:rPr>
          <w:sz w:val="24"/>
          <w:szCs w:val="24"/>
        </w:rPr>
        <w:t>MinimumOutdoorDryBulbTemperatureforCompress</w:t>
      </w:r>
      <w:r w:rsidR="00703DF8" w:rsidRPr="00062FBB">
        <w:rPr>
          <w:sz w:val="24"/>
          <w:szCs w:val="24"/>
        </w:rPr>
        <w:t>orOperation</w:t>
      </w:r>
      <w:proofErr w:type="spellEnd"/>
      <w:r w:rsidR="00703DF8" w:rsidRPr="00062FBB">
        <w:rPr>
          <w:sz w:val="24"/>
          <w:szCs w:val="24"/>
        </w:rPr>
        <w:t xml:space="preserve"> will be changed to -4</w:t>
      </w:r>
      <w:r w:rsidR="007F12C3" w:rsidRPr="00062FBB">
        <w:rPr>
          <w:sz w:val="24"/>
          <w:szCs w:val="24"/>
        </w:rPr>
        <w:sym w:font="Symbol" w:char="F0B0"/>
      </w:r>
      <w:r w:rsidRPr="00062FBB">
        <w:rPr>
          <w:sz w:val="24"/>
          <w:szCs w:val="24"/>
        </w:rPr>
        <w:t>F</w:t>
      </w:r>
      <w:r w:rsidR="007F12C3" w:rsidRPr="00062FBB">
        <w:rPr>
          <w:sz w:val="24"/>
          <w:szCs w:val="24"/>
        </w:rPr>
        <w:t>.</w:t>
      </w:r>
    </w:p>
    <w:p w:rsidR="000723F6" w:rsidRPr="00062FBB" w:rsidRDefault="00DE6EA6" w:rsidP="007F25D3">
      <w:pPr>
        <w:rPr>
          <w:sz w:val="24"/>
          <w:szCs w:val="24"/>
        </w:rPr>
      </w:pPr>
      <w:r w:rsidRPr="00062FBB">
        <w:rPr>
          <w:sz w:val="24"/>
          <w:szCs w:val="24"/>
        </w:rPr>
        <w:t>The replacement curves have been devel</w:t>
      </w:r>
      <w:r w:rsidR="00703DF8" w:rsidRPr="00062FBB">
        <w:rPr>
          <w:sz w:val="24"/>
          <w:szCs w:val="24"/>
        </w:rPr>
        <w:t>oped by regressing manufacturer</w:t>
      </w:r>
      <w:r w:rsidRPr="00062FBB">
        <w:rPr>
          <w:sz w:val="24"/>
          <w:szCs w:val="24"/>
        </w:rPr>
        <w:t xml:space="preserve">s published performance data </w:t>
      </w:r>
      <w:r w:rsidR="007F12C3" w:rsidRPr="00062FBB">
        <w:rPr>
          <w:sz w:val="24"/>
          <w:szCs w:val="24"/>
        </w:rPr>
        <w:t xml:space="preserve">for commercially available </w:t>
      </w:r>
      <w:proofErr w:type="spellStart"/>
      <w:r w:rsidR="007F12C3" w:rsidRPr="00062FBB">
        <w:rPr>
          <w:sz w:val="24"/>
          <w:szCs w:val="24"/>
        </w:rPr>
        <w:t>ccASHP</w:t>
      </w:r>
      <w:proofErr w:type="spellEnd"/>
      <w:r w:rsidR="007F12C3" w:rsidRPr="00062FBB">
        <w:rPr>
          <w:sz w:val="24"/>
          <w:szCs w:val="24"/>
        </w:rPr>
        <w:t xml:space="preserve"> </w:t>
      </w:r>
      <w:r w:rsidRPr="00062FBB">
        <w:rPr>
          <w:sz w:val="24"/>
          <w:szCs w:val="24"/>
        </w:rPr>
        <w:t xml:space="preserve">from the NEEP website. </w:t>
      </w:r>
    </w:p>
    <w:p w:rsidR="00B9245A" w:rsidRPr="00062FBB" w:rsidRDefault="00B9245A" w:rsidP="00B9245A">
      <w:pPr>
        <w:pStyle w:val="Heading3"/>
        <w:rPr>
          <w:rFonts w:asciiTheme="minorHAnsi" w:hAnsiTheme="minorHAnsi"/>
          <w:sz w:val="24"/>
          <w:szCs w:val="24"/>
        </w:rPr>
      </w:pPr>
      <w:r w:rsidRPr="00062FBB">
        <w:rPr>
          <w:rFonts w:asciiTheme="minorHAnsi" w:hAnsiTheme="minorHAnsi"/>
          <w:sz w:val="24"/>
          <w:szCs w:val="24"/>
        </w:rPr>
        <w:t>Use Case Types</w:t>
      </w:r>
    </w:p>
    <w:p w:rsidR="00B9245A" w:rsidRPr="00062FBB" w:rsidRDefault="00C05309" w:rsidP="00B9245A">
      <w:pPr>
        <w:rPr>
          <w:sz w:val="24"/>
          <w:szCs w:val="24"/>
        </w:rPr>
      </w:pPr>
      <w:r w:rsidRPr="00062FBB">
        <w:rPr>
          <w:sz w:val="24"/>
          <w:szCs w:val="24"/>
        </w:rPr>
        <w:t xml:space="preserve">Model Articulation, </w:t>
      </w:r>
      <w:r w:rsidR="000F2C77" w:rsidRPr="00062FBB">
        <w:rPr>
          <w:sz w:val="24"/>
          <w:szCs w:val="24"/>
        </w:rPr>
        <w:t>Retrofit</w:t>
      </w:r>
      <w:r w:rsidRPr="00062FBB">
        <w:rPr>
          <w:sz w:val="24"/>
          <w:szCs w:val="24"/>
        </w:rPr>
        <w:t xml:space="preserve"> EE</w:t>
      </w:r>
      <w:r w:rsidR="00802543" w:rsidRPr="00062FBB">
        <w:rPr>
          <w:sz w:val="24"/>
          <w:szCs w:val="24"/>
        </w:rPr>
        <w:t>, New Construction</w:t>
      </w:r>
      <w:r w:rsidRPr="00062FBB">
        <w:rPr>
          <w:sz w:val="24"/>
          <w:szCs w:val="24"/>
        </w:rPr>
        <w:t xml:space="preserve"> EE</w:t>
      </w:r>
    </w:p>
    <w:p w:rsidR="006A43F6" w:rsidRPr="00062FBB" w:rsidRDefault="006A43F6" w:rsidP="006A43F6">
      <w:pPr>
        <w:pStyle w:val="Heading3"/>
        <w:rPr>
          <w:rFonts w:asciiTheme="minorHAnsi" w:hAnsiTheme="minorHAnsi"/>
          <w:sz w:val="24"/>
          <w:szCs w:val="24"/>
        </w:rPr>
      </w:pPr>
      <w:r w:rsidRPr="00062FBB">
        <w:rPr>
          <w:rFonts w:asciiTheme="minorHAnsi" w:hAnsiTheme="minorHAnsi"/>
          <w:sz w:val="24"/>
          <w:szCs w:val="24"/>
        </w:rPr>
        <w:t>Arguments</w:t>
      </w:r>
    </w:p>
    <w:p w:rsidR="00972C3A" w:rsidRPr="00062FBB" w:rsidRDefault="0005470F" w:rsidP="006A43F6">
      <w:pPr>
        <w:rPr>
          <w:sz w:val="24"/>
          <w:szCs w:val="24"/>
        </w:rPr>
      </w:pPr>
      <w:r w:rsidRPr="00062FBB">
        <w:rPr>
          <w:sz w:val="24"/>
          <w:szCs w:val="24"/>
        </w:rPr>
        <w:t>No arguments</w:t>
      </w:r>
    </w:p>
    <w:p w:rsidR="006A43F6" w:rsidRPr="00062FBB" w:rsidRDefault="006A43F6" w:rsidP="006A43F6">
      <w:pPr>
        <w:pStyle w:val="Heading3"/>
        <w:rPr>
          <w:rFonts w:asciiTheme="minorHAnsi" w:hAnsiTheme="minorHAnsi"/>
          <w:sz w:val="24"/>
          <w:szCs w:val="24"/>
        </w:rPr>
      </w:pPr>
      <w:r w:rsidRPr="00062FBB">
        <w:rPr>
          <w:rFonts w:asciiTheme="minorHAnsi" w:hAnsiTheme="minorHAnsi"/>
          <w:sz w:val="24"/>
          <w:szCs w:val="24"/>
        </w:rPr>
        <w:lastRenderedPageBreak/>
        <w:t>Initial Condition</w:t>
      </w:r>
      <w:r w:rsidR="00FC2DCA" w:rsidRPr="00062FBB">
        <w:rPr>
          <w:rFonts w:asciiTheme="minorHAnsi" w:hAnsiTheme="minorHAnsi"/>
          <w:sz w:val="24"/>
          <w:szCs w:val="24"/>
        </w:rPr>
        <w:t xml:space="preserve"> Message</w:t>
      </w:r>
    </w:p>
    <w:p w:rsidR="001D0671" w:rsidRPr="00062FBB" w:rsidRDefault="001D0671" w:rsidP="006A43F6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062FBB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The initial model contains </w:t>
      </w:r>
      <w:r w:rsidR="007101A0" w:rsidRPr="00062FBB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{</w:t>
      </w:r>
      <w:r w:rsidRPr="00062FBB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X</w:t>
      </w:r>
      <w:r w:rsidR="007101A0" w:rsidRPr="00062FBB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} applicable '</w:t>
      </w:r>
      <w:proofErr w:type="spellStart"/>
      <w:r w:rsidR="007101A0" w:rsidRPr="00062FBB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OS</w:t>
      </w:r>
      <w:proofErr w:type="gramStart"/>
      <w:r w:rsidR="007101A0" w:rsidRPr="00062FBB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:CoilHeatingDXSingleSpeed</w:t>
      </w:r>
      <w:proofErr w:type="spellEnd"/>
      <w:r w:rsidR="007101A0" w:rsidRPr="00062FBB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'</w:t>
      </w:r>
      <w:proofErr w:type="gramEnd"/>
      <w:r w:rsidR="007101A0" w:rsidRPr="00062FBB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 objects for which this measure is applicable.</w:t>
      </w:r>
    </w:p>
    <w:p w:rsidR="006A43F6" w:rsidRPr="00062FBB" w:rsidRDefault="006A43F6" w:rsidP="006A43F6">
      <w:pPr>
        <w:pStyle w:val="Heading3"/>
        <w:rPr>
          <w:rFonts w:asciiTheme="minorHAnsi" w:hAnsiTheme="minorHAnsi"/>
          <w:sz w:val="24"/>
          <w:szCs w:val="24"/>
        </w:rPr>
      </w:pPr>
      <w:r w:rsidRPr="00062FBB">
        <w:rPr>
          <w:rFonts w:asciiTheme="minorHAnsi" w:hAnsiTheme="minorHAnsi"/>
          <w:sz w:val="24"/>
          <w:szCs w:val="24"/>
        </w:rPr>
        <w:t>Final Condition</w:t>
      </w:r>
      <w:r w:rsidR="00FC2DCA" w:rsidRPr="00062FBB">
        <w:rPr>
          <w:rFonts w:asciiTheme="minorHAnsi" w:hAnsiTheme="minorHAnsi"/>
          <w:sz w:val="24"/>
          <w:szCs w:val="24"/>
        </w:rPr>
        <w:t xml:space="preserve"> Message</w:t>
      </w:r>
    </w:p>
    <w:p w:rsidR="00BA3E94" w:rsidRPr="00062FBB" w:rsidRDefault="00BA3E94" w:rsidP="006A43F6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062FBB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Performance curves representing '</w:t>
      </w:r>
      <w:proofErr w:type="spellStart"/>
      <w:r w:rsidRPr="00062FBB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ccASHP</w:t>
      </w:r>
      <w:proofErr w:type="spellEnd"/>
      <w:r w:rsidRPr="00062FBB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 heating technology' has been applied to {X} '</w:t>
      </w:r>
      <w:proofErr w:type="spellStart"/>
      <w:r w:rsidRPr="00062FBB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OS</w:t>
      </w:r>
      <w:proofErr w:type="gramStart"/>
      <w:r w:rsidRPr="00062FBB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:CoilHeatingDXSingleSpeed</w:t>
      </w:r>
      <w:proofErr w:type="spellEnd"/>
      <w:r w:rsidRPr="00062FBB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'</w:t>
      </w:r>
      <w:proofErr w:type="gramEnd"/>
      <w:r w:rsidRPr="00062FBB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 objects in the model. Name(s) of affected coil objects are: {A, B, C</w:t>
      </w:r>
      <w:proofErr w:type="gramStart"/>
      <w:r w:rsidRPr="00062FBB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… }</w:t>
      </w:r>
      <w:proofErr w:type="gramEnd"/>
    </w:p>
    <w:p w:rsidR="006A43F6" w:rsidRPr="00062FBB" w:rsidRDefault="00F64D00" w:rsidP="006A43F6">
      <w:pPr>
        <w:pStyle w:val="Heading3"/>
        <w:rPr>
          <w:rFonts w:asciiTheme="minorHAnsi" w:hAnsiTheme="minorHAnsi"/>
          <w:sz w:val="24"/>
          <w:szCs w:val="24"/>
        </w:rPr>
      </w:pPr>
      <w:r w:rsidRPr="00062FBB">
        <w:rPr>
          <w:rFonts w:asciiTheme="minorHAnsi" w:hAnsiTheme="minorHAnsi"/>
          <w:sz w:val="24"/>
          <w:szCs w:val="24"/>
        </w:rPr>
        <w:t>Not Applicable</w:t>
      </w:r>
      <w:r w:rsidR="00FC2DCA" w:rsidRPr="00062FBB">
        <w:rPr>
          <w:rFonts w:asciiTheme="minorHAnsi" w:hAnsiTheme="minorHAnsi"/>
          <w:sz w:val="24"/>
          <w:szCs w:val="24"/>
        </w:rPr>
        <w:t xml:space="preserve"> Messages</w:t>
      </w:r>
    </w:p>
    <w:p w:rsidR="00BA3E94" w:rsidRPr="00062FBB" w:rsidRDefault="00BA3E94" w:rsidP="00B02A6D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062FBB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The measure is not applicable due to absence of valid object '</w:t>
      </w:r>
      <w:proofErr w:type="spellStart"/>
      <w:r w:rsidRPr="00062FBB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OS</w:t>
      </w:r>
      <w:proofErr w:type="gramStart"/>
      <w:r w:rsidRPr="00062FBB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:CoilHeatingDXSingleSpeed</w:t>
      </w:r>
      <w:proofErr w:type="spellEnd"/>
      <w:r w:rsidRPr="00062FBB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'</w:t>
      </w:r>
      <w:proofErr w:type="gramEnd"/>
      <w:r w:rsidRPr="00062FBB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 .</w:t>
      </w:r>
    </w:p>
    <w:p w:rsidR="006D5435" w:rsidRPr="00062FBB" w:rsidRDefault="006A43F6" w:rsidP="00B02A6D">
      <w:pPr>
        <w:pStyle w:val="Heading3"/>
        <w:rPr>
          <w:rFonts w:asciiTheme="minorHAnsi" w:hAnsiTheme="minorHAnsi"/>
          <w:sz w:val="24"/>
          <w:szCs w:val="24"/>
        </w:rPr>
      </w:pPr>
      <w:r w:rsidRPr="00062FBB">
        <w:rPr>
          <w:rFonts w:asciiTheme="minorHAnsi" w:hAnsiTheme="minorHAnsi"/>
          <w:sz w:val="24"/>
          <w:szCs w:val="24"/>
        </w:rPr>
        <w:t>Warning</w:t>
      </w:r>
      <w:r w:rsidR="00FC2DCA" w:rsidRPr="00062FBB">
        <w:rPr>
          <w:rFonts w:asciiTheme="minorHAnsi" w:hAnsiTheme="minorHAnsi"/>
          <w:sz w:val="24"/>
          <w:szCs w:val="24"/>
        </w:rPr>
        <w:t xml:space="preserve"> Messages</w:t>
      </w:r>
    </w:p>
    <w:p w:rsidR="00AA0154" w:rsidRPr="00062FBB" w:rsidRDefault="00452CAB" w:rsidP="007F12C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62FBB">
        <w:rPr>
          <w:sz w:val="24"/>
          <w:szCs w:val="24"/>
        </w:rPr>
        <w:t xml:space="preserve">If an </w:t>
      </w:r>
      <w:proofErr w:type="spellStart"/>
      <w:r w:rsidRPr="00062FBB">
        <w:rPr>
          <w:sz w:val="24"/>
          <w:szCs w:val="24"/>
        </w:rPr>
        <w:t>OS</w:t>
      </w:r>
      <w:proofErr w:type="gramStart"/>
      <w:r w:rsidRPr="00062FBB">
        <w:rPr>
          <w:sz w:val="24"/>
          <w:szCs w:val="24"/>
        </w:rPr>
        <w:t>:CoilHeatingDXSingleSpeed</w:t>
      </w:r>
      <w:r w:rsidR="007F12C3" w:rsidRPr="00062FBB">
        <w:rPr>
          <w:sz w:val="24"/>
          <w:szCs w:val="24"/>
        </w:rPr>
        <w:t>.RatedTotalHeatingCapacity</w:t>
      </w:r>
      <w:proofErr w:type="spellEnd"/>
      <w:proofErr w:type="gramEnd"/>
      <w:r w:rsidRPr="00062FBB">
        <w:rPr>
          <w:sz w:val="24"/>
          <w:szCs w:val="24"/>
        </w:rPr>
        <w:t xml:space="preserve"> </w:t>
      </w:r>
      <w:r w:rsidR="007F12C3" w:rsidRPr="00062FBB">
        <w:rPr>
          <w:sz w:val="24"/>
          <w:szCs w:val="24"/>
        </w:rPr>
        <w:t>=</w:t>
      </w:r>
      <w:r w:rsidRPr="00062FBB">
        <w:rPr>
          <w:sz w:val="24"/>
          <w:szCs w:val="24"/>
        </w:rPr>
        <w:t xml:space="preserve"> </w:t>
      </w:r>
      <w:proofErr w:type="spellStart"/>
      <w:r w:rsidRPr="00062FBB">
        <w:rPr>
          <w:sz w:val="24"/>
          <w:szCs w:val="24"/>
        </w:rPr>
        <w:t>Autosized</w:t>
      </w:r>
      <w:proofErr w:type="spellEnd"/>
      <w:r w:rsidRPr="00062FBB">
        <w:rPr>
          <w:sz w:val="24"/>
          <w:szCs w:val="24"/>
        </w:rPr>
        <w:t xml:space="preserve"> then write </w:t>
      </w:r>
      <w:r w:rsidR="007F12C3" w:rsidRPr="00062FBB">
        <w:rPr>
          <w:sz w:val="24"/>
          <w:szCs w:val="24"/>
        </w:rPr>
        <w:t>warning message: “</w:t>
      </w:r>
      <w:proofErr w:type="spellStart"/>
      <w:r w:rsidR="007F12C3" w:rsidRPr="00062FBB">
        <w:rPr>
          <w:sz w:val="24"/>
          <w:szCs w:val="24"/>
        </w:rPr>
        <w:t>ccASHP</w:t>
      </w:r>
      <w:proofErr w:type="spellEnd"/>
      <w:r w:rsidR="007F12C3" w:rsidRPr="00062FBB">
        <w:rPr>
          <w:sz w:val="24"/>
          <w:szCs w:val="24"/>
        </w:rPr>
        <w:t xml:space="preserve"> performance curves used for </w:t>
      </w:r>
      <w:proofErr w:type="spellStart"/>
      <w:r w:rsidR="007F12C3" w:rsidRPr="00062FBB">
        <w:rPr>
          <w:sz w:val="24"/>
          <w:szCs w:val="24"/>
        </w:rPr>
        <w:t>autosized</w:t>
      </w:r>
      <w:proofErr w:type="spellEnd"/>
      <w:r w:rsidR="007F12C3" w:rsidRPr="00062FBB">
        <w:rPr>
          <w:sz w:val="24"/>
          <w:szCs w:val="24"/>
        </w:rPr>
        <w:t xml:space="preserve"> heating coil named {</w:t>
      </w:r>
      <w:proofErr w:type="spellStart"/>
      <w:r w:rsidR="007F12C3" w:rsidRPr="00062FBB">
        <w:rPr>
          <w:sz w:val="24"/>
          <w:szCs w:val="24"/>
        </w:rPr>
        <w:t>OS:CoilHeatingDXSingleSpeed.name</w:t>
      </w:r>
      <w:proofErr w:type="spellEnd"/>
      <w:r w:rsidR="007F12C3" w:rsidRPr="00062FBB">
        <w:rPr>
          <w:sz w:val="24"/>
          <w:szCs w:val="24"/>
        </w:rPr>
        <w:t xml:space="preserve">} were developed using equipment with capacities of 65 </w:t>
      </w:r>
      <w:proofErr w:type="spellStart"/>
      <w:r w:rsidR="007F12C3" w:rsidRPr="00062FBB">
        <w:rPr>
          <w:sz w:val="24"/>
          <w:szCs w:val="24"/>
        </w:rPr>
        <w:t>kBtu</w:t>
      </w:r>
      <w:proofErr w:type="spellEnd"/>
      <w:r w:rsidR="007F12C3" w:rsidRPr="00062FBB">
        <w:rPr>
          <w:sz w:val="24"/>
          <w:szCs w:val="24"/>
        </w:rPr>
        <w:t>/</w:t>
      </w:r>
      <w:proofErr w:type="spellStart"/>
      <w:r w:rsidR="007F12C3" w:rsidRPr="00062FBB">
        <w:rPr>
          <w:sz w:val="24"/>
          <w:szCs w:val="24"/>
        </w:rPr>
        <w:t>hr</w:t>
      </w:r>
      <w:proofErr w:type="spellEnd"/>
      <w:r w:rsidR="007F12C3" w:rsidRPr="00062FBB">
        <w:rPr>
          <w:sz w:val="24"/>
          <w:szCs w:val="24"/>
        </w:rPr>
        <w:t xml:space="preserve"> or smaller. Simulation results for larger capacity DX heating coils may not represent performance available in the marketplace. </w:t>
      </w:r>
    </w:p>
    <w:p w:rsidR="007F12C3" w:rsidRPr="00062FBB" w:rsidRDefault="007F12C3" w:rsidP="007F12C3">
      <w:pPr>
        <w:pStyle w:val="ListParagraph"/>
        <w:rPr>
          <w:sz w:val="24"/>
          <w:szCs w:val="24"/>
        </w:rPr>
      </w:pPr>
    </w:p>
    <w:p w:rsidR="007F12C3" w:rsidRPr="00062FBB" w:rsidRDefault="007F12C3" w:rsidP="007F12C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62FBB">
        <w:rPr>
          <w:sz w:val="24"/>
          <w:szCs w:val="24"/>
        </w:rPr>
        <w:t xml:space="preserve">If an </w:t>
      </w:r>
      <w:proofErr w:type="spellStart"/>
      <w:r w:rsidRPr="00062FBB">
        <w:rPr>
          <w:sz w:val="24"/>
          <w:szCs w:val="24"/>
        </w:rPr>
        <w:t>OS</w:t>
      </w:r>
      <w:proofErr w:type="gramStart"/>
      <w:r w:rsidRPr="00062FBB">
        <w:rPr>
          <w:sz w:val="24"/>
          <w:szCs w:val="24"/>
        </w:rPr>
        <w:t>:CoilHeatingDXSingleSpeed.RatedTotalHeatingCapacity</w:t>
      </w:r>
      <w:proofErr w:type="spellEnd"/>
      <w:proofErr w:type="gramEnd"/>
      <w:r w:rsidRPr="00062FBB">
        <w:rPr>
          <w:sz w:val="24"/>
          <w:szCs w:val="24"/>
        </w:rPr>
        <w:t xml:space="preserve"> &gt; 65 </w:t>
      </w:r>
      <w:proofErr w:type="spellStart"/>
      <w:r w:rsidRPr="00062FBB">
        <w:rPr>
          <w:sz w:val="24"/>
          <w:szCs w:val="24"/>
        </w:rPr>
        <w:t>kBtu</w:t>
      </w:r>
      <w:proofErr w:type="spellEnd"/>
      <w:r w:rsidRPr="00062FBB">
        <w:rPr>
          <w:sz w:val="24"/>
          <w:szCs w:val="24"/>
        </w:rPr>
        <w:t>/</w:t>
      </w:r>
      <w:proofErr w:type="spellStart"/>
      <w:r w:rsidRPr="00062FBB">
        <w:rPr>
          <w:sz w:val="24"/>
          <w:szCs w:val="24"/>
        </w:rPr>
        <w:t>Hr</w:t>
      </w:r>
      <w:proofErr w:type="spellEnd"/>
      <w:r w:rsidRPr="00062FBB">
        <w:rPr>
          <w:sz w:val="24"/>
          <w:szCs w:val="24"/>
        </w:rPr>
        <w:t xml:space="preserve"> then write warning message: “</w:t>
      </w:r>
      <w:proofErr w:type="spellStart"/>
      <w:r w:rsidRPr="00062FBB">
        <w:rPr>
          <w:sz w:val="24"/>
          <w:szCs w:val="24"/>
        </w:rPr>
        <w:t>ccASHP</w:t>
      </w:r>
      <w:proofErr w:type="spellEnd"/>
      <w:r w:rsidRPr="00062FBB">
        <w:rPr>
          <w:sz w:val="24"/>
          <w:szCs w:val="24"/>
        </w:rPr>
        <w:t xml:space="preserve"> performance curves used for { </w:t>
      </w:r>
      <w:proofErr w:type="spellStart"/>
      <w:r w:rsidRPr="00062FBB">
        <w:rPr>
          <w:sz w:val="24"/>
          <w:szCs w:val="24"/>
        </w:rPr>
        <w:t>OS:CoilHeatingDXSingleSpeed.name</w:t>
      </w:r>
      <w:proofErr w:type="spellEnd"/>
      <w:r w:rsidRPr="00062FBB">
        <w:rPr>
          <w:sz w:val="24"/>
          <w:szCs w:val="24"/>
        </w:rPr>
        <w:t xml:space="preserve">} were developed using equipment with capacities of 65 </w:t>
      </w:r>
      <w:proofErr w:type="spellStart"/>
      <w:r w:rsidRPr="00062FBB">
        <w:rPr>
          <w:sz w:val="24"/>
          <w:szCs w:val="24"/>
        </w:rPr>
        <w:t>kBtu</w:t>
      </w:r>
      <w:proofErr w:type="spellEnd"/>
      <w:r w:rsidRPr="00062FBB">
        <w:rPr>
          <w:sz w:val="24"/>
          <w:szCs w:val="24"/>
        </w:rPr>
        <w:t>/</w:t>
      </w:r>
      <w:proofErr w:type="spellStart"/>
      <w:r w:rsidRPr="00062FBB">
        <w:rPr>
          <w:sz w:val="24"/>
          <w:szCs w:val="24"/>
        </w:rPr>
        <w:t>hr</w:t>
      </w:r>
      <w:proofErr w:type="spellEnd"/>
      <w:r w:rsidRPr="00062FBB">
        <w:rPr>
          <w:sz w:val="24"/>
          <w:szCs w:val="24"/>
        </w:rPr>
        <w:t xml:space="preserve"> or smaller. Simulation results for larger capacity DX heating coils may not represent performance available in the marketplace. </w:t>
      </w:r>
    </w:p>
    <w:p w:rsidR="00B02A6D" w:rsidRPr="00062FBB" w:rsidRDefault="00536963" w:rsidP="00B02A6D">
      <w:pPr>
        <w:pStyle w:val="Heading3"/>
        <w:rPr>
          <w:rFonts w:asciiTheme="minorHAnsi" w:hAnsiTheme="minorHAnsi"/>
          <w:sz w:val="24"/>
          <w:szCs w:val="24"/>
        </w:rPr>
      </w:pPr>
      <w:r w:rsidRPr="00062FBB">
        <w:rPr>
          <w:rFonts w:asciiTheme="minorHAnsi" w:hAnsiTheme="minorHAnsi"/>
          <w:sz w:val="24"/>
          <w:szCs w:val="24"/>
        </w:rPr>
        <w:t>Information</w:t>
      </w:r>
      <w:r w:rsidR="00FC2DCA" w:rsidRPr="00062FBB">
        <w:rPr>
          <w:rFonts w:asciiTheme="minorHAnsi" w:hAnsiTheme="minorHAnsi"/>
          <w:sz w:val="24"/>
          <w:szCs w:val="24"/>
        </w:rPr>
        <w:t xml:space="preserve"> Messages</w:t>
      </w:r>
    </w:p>
    <w:p w:rsidR="007F12C3" w:rsidRPr="00062FBB" w:rsidRDefault="007F12C3" w:rsidP="007F12C3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062FBB">
        <w:rPr>
          <w:sz w:val="24"/>
          <w:szCs w:val="24"/>
        </w:rPr>
        <w:t xml:space="preserve">For each </w:t>
      </w:r>
      <w:proofErr w:type="spellStart"/>
      <w:r w:rsidRPr="00062FBB">
        <w:rPr>
          <w:sz w:val="24"/>
          <w:szCs w:val="24"/>
        </w:rPr>
        <w:t>OS</w:t>
      </w:r>
      <w:proofErr w:type="gramStart"/>
      <w:r w:rsidRPr="00062FBB">
        <w:rPr>
          <w:sz w:val="24"/>
          <w:szCs w:val="24"/>
        </w:rPr>
        <w:t>:CoilHeatingDXSingleSpeed</w:t>
      </w:r>
      <w:proofErr w:type="spellEnd"/>
      <w:proofErr w:type="gramEnd"/>
      <w:r w:rsidRPr="00062FBB">
        <w:rPr>
          <w:sz w:val="24"/>
          <w:szCs w:val="24"/>
        </w:rPr>
        <w:t xml:space="preserve"> object, write an info message displaying original and new performance curve coefficients.</w:t>
      </w:r>
    </w:p>
    <w:p w:rsidR="008D17D8" w:rsidRPr="00062FBB" w:rsidRDefault="007F12C3" w:rsidP="007F12C3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062FBB">
        <w:rPr>
          <w:sz w:val="24"/>
          <w:szCs w:val="24"/>
        </w:rPr>
        <w:t xml:space="preserve">Write info message displaying old and new values for </w:t>
      </w:r>
      <w:proofErr w:type="spellStart"/>
      <w:r w:rsidRPr="00062FBB">
        <w:rPr>
          <w:sz w:val="24"/>
          <w:szCs w:val="24"/>
        </w:rPr>
        <w:t>MinimumOutdoorDryBulbTemperatureforCompressorOperation</w:t>
      </w:r>
      <w:proofErr w:type="spellEnd"/>
      <w:r w:rsidRPr="00062FBB">
        <w:rPr>
          <w:sz w:val="24"/>
          <w:szCs w:val="24"/>
        </w:rPr>
        <w:t xml:space="preserve"> </w:t>
      </w:r>
    </w:p>
    <w:p w:rsidR="006A43F6" w:rsidRPr="00062FBB" w:rsidRDefault="006A43F6" w:rsidP="006A43F6">
      <w:pPr>
        <w:pStyle w:val="Heading3"/>
        <w:rPr>
          <w:rFonts w:asciiTheme="minorHAnsi" w:hAnsiTheme="minorHAnsi"/>
          <w:sz w:val="24"/>
          <w:szCs w:val="24"/>
        </w:rPr>
      </w:pPr>
      <w:r w:rsidRPr="00062FBB">
        <w:rPr>
          <w:rFonts w:asciiTheme="minorHAnsi" w:hAnsiTheme="minorHAnsi"/>
          <w:sz w:val="24"/>
          <w:szCs w:val="24"/>
        </w:rPr>
        <w:t>Error</w:t>
      </w:r>
      <w:r w:rsidR="00FC2DCA" w:rsidRPr="00062FBB">
        <w:rPr>
          <w:rFonts w:asciiTheme="minorHAnsi" w:hAnsiTheme="minorHAnsi"/>
          <w:sz w:val="24"/>
          <w:szCs w:val="24"/>
        </w:rPr>
        <w:t xml:space="preserve"> Messages</w:t>
      </w:r>
    </w:p>
    <w:p w:rsidR="007140B6" w:rsidRPr="00062FBB" w:rsidRDefault="00183A70" w:rsidP="007140B6">
      <w:pPr>
        <w:spacing w:after="0"/>
        <w:rPr>
          <w:sz w:val="24"/>
          <w:szCs w:val="24"/>
        </w:rPr>
      </w:pPr>
      <w:r w:rsidRPr="00062FBB">
        <w:rPr>
          <w:sz w:val="24"/>
          <w:szCs w:val="24"/>
        </w:rPr>
        <w:t>N/A</w:t>
      </w:r>
    </w:p>
    <w:p w:rsidR="006A43F6" w:rsidRPr="00062FBB" w:rsidRDefault="006A43F6" w:rsidP="006A43F6">
      <w:pPr>
        <w:pStyle w:val="Heading3"/>
        <w:rPr>
          <w:rFonts w:asciiTheme="minorHAnsi" w:hAnsiTheme="minorHAnsi"/>
          <w:sz w:val="24"/>
          <w:szCs w:val="24"/>
        </w:rPr>
      </w:pPr>
      <w:r w:rsidRPr="00062FBB">
        <w:rPr>
          <w:rFonts w:asciiTheme="minorHAnsi" w:hAnsiTheme="minorHAnsi"/>
          <w:sz w:val="24"/>
          <w:szCs w:val="24"/>
        </w:rPr>
        <w:t>Code Outline</w:t>
      </w:r>
    </w:p>
    <w:p w:rsidR="007F12C3" w:rsidRPr="00062FBB" w:rsidRDefault="007F12C3" w:rsidP="007F12C3">
      <w:pPr>
        <w:rPr>
          <w:sz w:val="24"/>
          <w:szCs w:val="24"/>
        </w:rPr>
      </w:pPr>
    </w:p>
    <w:p w:rsidR="00AA0154" w:rsidRPr="00062FBB" w:rsidRDefault="003F773F" w:rsidP="007F12C3">
      <w:pPr>
        <w:spacing w:after="0" w:line="240" w:lineRule="auto"/>
        <w:rPr>
          <w:sz w:val="24"/>
          <w:szCs w:val="24"/>
        </w:rPr>
      </w:pPr>
      <w:r w:rsidRPr="00062FBB">
        <w:rPr>
          <w:sz w:val="24"/>
          <w:szCs w:val="24"/>
        </w:rPr>
        <w:t xml:space="preserve">Loop through </w:t>
      </w:r>
      <w:r w:rsidR="007F12C3" w:rsidRPr="00062FBB">
        <w:rPr>
          <w:sz w:val="24"/>
          <w:szCs w:val="24"/>
        </w:rPr>
        <w:t xml:space="preserve">each air loop in the </w:t>
      </w:r>
      <w:r w:rsidRPr="00062FBB">
        <w:rPr>
          <w:sz w:val="24"/>
          <w:szCs w:val="24"/>
        </w:rPr>
        <w:t xml:space="preserve">model and identify </w:t>
      </w:r>
      <w:r w:rsidR="007F12C3" w:rsidRPr="00062FBB">
        <w:rPr>
          <w:sz w:val="24"/>
          <w:szCs w:val="24"/>
        </w:rPr>
        <w:t xml:space="preserve">all </w:t>
      </w:r>
      <w:proofErr w:type="spellStart"/>
      <w:r w:rsidR="007F12C3" w:rsidRPr="00062FBB">
        <w:rPr>
          <w:sz w:val="24"/>
          <w:szCs w:val="24"/>
        </w:rPr>
        <w:t>OS</w:t>
      </w:r>
      <w:proofErr w:type="gramStart"/>
      <w:r w:rsidR="007F12C3" w:rsidRPr="00062FBB">
        <w:rPr>
          <w:sz w:val="24"/>
          <w:szCs w:val="24"/>
        </w:rPr>
        <w:t>:CoilHeatingDXSingleSpeed</w:t>
      </w:r>
      <w:proofErr w:type="spellEnd"/>
      <w:proofErr w:type="gramEnd"/>
      <w:r w:rsidR="007F12C3" w:rsidRPr="00062FBB">
        <w:rPr>
          <w:sz w:val="24"/>
          <w:szCs w:val="24"/>
        </w:rPr>
        <w:t xml:space="preserve"> object</w:t>
      </w:r>
    </w:p>
    <w:p w:rsidR="009B4BDB" w:rsidRPr="00062FBB" w:rsidRDefault="009B4BDB" w:rsidP="009B4BDB">
      <w:pPr>
        <w:pStyle w:val="ListParagraph"/>
        <w:spacing w:after="0" w:line="240" w:lineRule="auto"/>
        <w:rPr>
          <w:sz w:val="24"/>
          <w:szCs w:val="24"/>
        </w:rPr>
      </w:pPr>
    </w:p>
    <w:p w:rsidR="00AA0154" w:rsidRPr="00062FBB" w:rsidRDefault="00AA0154" w:rsidP="007F12C3">
      <w:pPr>
        <w:spacing w:after="0" w:line="240" w:lineRule="auto"/>
        <w:rPr>
          <w:sz w:val="24"/>
          <w:szCs w:val="24"/>
        </w:rPr>
      </w:pPr>
      <w:r w:rsidRPr="00062FBB">
        <w:rPr>
          <w:sz w:val="24"/>
          <w:szCs w:val="24"/>
        </w:rPr>
        <w:lastRenderedPageBreak/>
        <w:t xml:space="preserve">For each qualified </w:t>
      </w:r>
      <w:proofErr w:type="spellStart"/>
      <w:r w:rsidR="007F12C3" w:rsidRPr="00062FBB">
        <w:rPr>
          <w:sz w:val="24"/>
          <w:szCs w:val="24"/>
        </w:rPr>
        <w:t>OS</w:t>
      </w:r>
      <w:proofErr w:type="gramStart"/>
      <w:r w:rsidR="007F12C3" w:rsidRPr="00062FBB">
        <w:rPr>
          <w:sz w:val="24"/>
          <w:szCs w:val="24"/>
        </w:rPr>
        <w:t>:CoilHeatingDXSingleSpeed</w:t>
      </w:r>
      <w:proofErr w:type="spellEnd"/>
      <w:proofErr w:type="gramEnd"/>
      <w:r w:rsidR="007F12C3" w:rsidRPr="00062FBB">
        <w:rPr>
          <w:sz w:val="24"/>
          <w:szCs w:val="24"/>
        </w:rPr>
        <w:t xml:space="preserve"> object</w:t>
      </w:r>
      <w:r w:rsidRPr="00062FBB">
        <w:rPr>
          <w:sz w:val="24"/>
          <w:szCs w:val="24"/>
        </w:rPr>
        <w:t xml:space="preserve">: </w:t>
      </w:r>
    </w:p>
    <w:p w:rsidR="009B4BDB" w:rsidRPr="00062FBB" w:rsidRDefault="009B4BDB" w:rsidP="009B4BDB">
      <w:pPr>
        <w:pStyle w:val="ListParagraph"/>
        <w:spacing w:after="0" w:line="240" w:lineRule="auto"/>
        <w:rPr>
          <w:sz w:val="24"/>
          <w:szCs w:val="24"/>
        </w:rPr>
      </w:pPr>
    </w:p>
    <w:p w:rsidR="007F12C3" w:rsidRPr="00062FBB" w:rsidRDefault="007F12C3" w:rsidP="007F12C3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062FBB">
        <w:rPr>
          <w:sz w:val="24"/>
          <w:szCs w:val="24"/>
        </w:rPr>
        <w:t xml:space="preserve">Read and store the value for </w:t>
      </w:r>
      <w:proofErr w:type="spellStart"/>
      <w:r w:rsidRPr="00062FBB">
        <w:rPr>
          <w:sz w:val="24"/>
          <w:szCs w:val="24"/>
        </w:rPr>
        <w:t>ratedTotalHeatingCapacity</w:t>
      </w:r>
      <w:proofErr w:type="spellEnd"/>
      <w:r w:rsidRPr="00062FBB">
        <w:rPr>
          <w:sz w:val="24"/>
          <w:szCs w:val="24"/>
        </w:rPr>
        <w:t xml:space="preserve"> which will be used to potentially trigger a warning message if not </w:t>
      </w:r>
      <w:proofErr w:type="spellStart"/>
      <w:r w:rsidRPr="00062FBB">
        <w:rPr>
          <w:sz w:val="24"/>
          <w:szCs w:val="24"/>
        </w:rPr>
        <w:t>Autosized</w:t>
      </w:r>
      <w:proofErr w:type="spellEnd"/>
    </w:p>
    <w:p w:rsidR="007F12C3" w:rsidRPr="00062FBB" w:rsidRDefault="007F12C3" w:rsidP="007F12C3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062FBB">
        <w:rPr>
          <w:sz w:val="24"/>
          <w:szCs w:val="24"/>
        </w:rPr>
        <w:t xml:space="preserve">Read, store and set the </w:t>
      </w:r>
      <w:proofErr w:type="spellStart"/>
      <w:r w:rsidRPr="00062FBB">
        <w:rPr>
          <w:sz w:val="24"/>
          <w:szCs w:val="24"/>
        </w:rPr>
        <w:t>ratedCOP</w:t>
      </w:r>
      <w:proofErr w:type="spellEnd"/>
      <w:r w:rsidRPr="00062FBB">
        <w:rPr>
          <w:sz w:val="24"/>
          <w:szCs w:val="24"/>
        </w:rPr>
        <w:t xml:space="preserve"> from the original value to </w:t>
      </w:r>
      <w:r w:rsidR="00E91C24" w:rsidRPr="00062FBB">
        <w:rPr>
          <w:sz w:val="24"/>
          <w:szCs w:val="24"/>
        </w:rPr>
        <w:t>4.0776</w:t>
      </w:r>
    </w:p>
    <w:p w:rsidR="007F12C3" w:rsidRPr="00062FBB" w:rsidRDefault="00AA0154" w:rsidP="007F12C3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062FBB">
        <w:rPr>
          <w:sz w:val="24"/>
          <w:szCs w:val="24"/>
        </w:rPr>
        <w:t>Re</w:t>
      </w:r>
      <w:r w:rsidR="007F12C3" w:rsidRPr="00062FBB">
        <w:rPr>
          <w:sz w:val="24"/>
          <w:szCs w:val="24"/>
        </w:rPr>
        <w:t>ad, store and set the coefficient values associated with these curve objects:</w:t>
      </w:r>
    </w:p>
    <w:p w:rsidR="007F12C3" w:rsidRPr="00062FBB" w:rsidRDefault="007F12C3" w:rsidP="007F12C3">
      <w:pPr>
        <w:pStyle w:val="ListParagraph"/>
        <w:numPr>
          <w:ilvl w:val="1"/>
          <w:numId w:val="9"/>
        </w:numPr>
        <w:rPr>
          <w:sz w:val="24"/>
          <w:szCs w:val="24"/>
        </w:rPr>
      </w:pPr>
      <w:proofErr w:type="spellStart"/>
      <w:r w:rsidRPr="00062FBB">
        <w:rPr>
          <w:sz w:val="24"/>
          <w:szCs w:val="24"/>
        </w:rPr>
        <w:t>TotalHeatingCapacityFunctionofTemperature</w:t>
      </w:r>
      <w:proofErr w:type="spellEnd"/>
      <w:r w:rsidRPr="00062FBB">
        <w:rPr>
          <w:sz w:val="24"/>
          <w:szCs w:val="24"/>
        </w:rPr>
        <w:t xml:space="preserve"> </w:t>
      </w:r>
    </w:p>
    <w:p w:rsidR="007F12C3" w:rsidRPr="00062FBB" w:rsidRDefault="007F12C3" w:rsidP="007F12C3">
      <w:pPr>
        <w:pStyle w:val="ListParagraph"/>
        <w:numPr>
          <w:ilvl w:val="1"/>
          <w:numId w:val="9"/>
        </w:numPr>
        <w:rPr>
          <w:sz w:val="24"/>
          <w:szCs w:val="24"/>
        </w:rPr>
      </w:pPr>
      <w:proofErr w:type="spellStart"/>
      <w:r w:rsidRPr="00062FBB">
        <w:rPr>
          <w:sz w:val="24"/>
          <w:szCs w:val="24"/>
        </w:rPr>
        <w:t>TotalHeatingCapacityFunctionofFlowFraction</w:t>
      </w:r>
      <w:proofErr w:type="spellEnd"/>
      <w:r w:rsidRPr="00062FBB">
        <w:rPr>
          <w:sz w:val="24"/>
          <w:szCs w:val="24"/>
        </w:rPr>
        <w:t xml:space="preserve"> </w:t>
      </w:r>
    </w:p>
    <w:p w:rsidR="007F12C3" w:rsidRPr="00062FBB" w:rsidRDefault="007F12C3" w:rsidP="007F12C3">
      <w:pPr>
        <w:pStyle w:val="ListParagraph"/>
        <w:numPr>
          <w:ilvl w:val="1"/>
          <w:numId w:val="9"/>
        </w:numPr>
        <w:rPr>
          <w:sz w:val="24"/>
          <w:szCs w:val="24"/>
        </w:rPr>
      </w:pPr>
      <w:proofErr w:type="spellStart"/>
      <w:r w:rsidRPr="00062FBB">
        <w:rPr>
          <w:sz w:val="24"/>
          <w:szCs w:val="24"/>
        </w:rPr>
        <w:t>EnergyInputRatioFunctionofTemperature</w:t>
      </w:r>
      <w:proofErr w:type="spellEnd"/>
      <w:r w:rsidRPr="00062FBB">
        <w:rPr>
          <w:sz w:val="24"/>
          <w:szCs w:val="24"/>
        </w:rPr>
        <w:t xml:space="preserve"> </w:t>
      </w:r>
    </w:p>
    <w:p w:rsidR="007F12C3" w:rsidRPr="00062FBB" w:rsidRDefault="007F12C3" w:rsidP="007F12C3">
      <w:pPr>
        <w:pStyle w:val="ListParagraph"/>
        <w:numPr>
          <w:ilvl w:val="1"/>
          <w:numId w:val="9"/>
        </w:numPr>
        <w:rPr>
          <w:sz w:val="24"/>
          <w:szCs w:val="24"/>
        </w:rPr>
      </w:pPr>
      <w:proofErr w:type="spellStart"/>
      <w:r w:rsidRPr="00062FBB">
        <w:rPr>
          <w:sz w:val="24"/>
          <w:szCs w:val="24"/>
        </w:rPr>
        <w:t>EnergyInputRatioFunctionofFlowFraction</w:t>
      </w:r>
      <w:proofErr w:type="spellEnd"/>
      <w:r w:rsidRPr="00062FBB">
        <w:rPr>
          <w:sz w:val="24"/>
          <w:szCs w:val="24"/>
        </w:rPr>
        <w:t xml:space="preserve"> </w:t>
      </w:r>
    </w:p>
    <w:p w:rsidR="007F12C3" w:rsidRPr="00062FBB" w:rsidRDefault="007F12C3" w:rsidP="007F12C3">
      <w:pPr>
        <w:pStyle w:val="ListParagraph"/>
        <w:numPr>
          <w:ilvl w:val="1"/>
          <w:numId w:val="9"/>
        </w:numPr>
        <w:rPr>
          <w:sz w:val="24"/>
          <w:szCs w:val="24"/>
        </w:rPr>
      </w:pPr>
      <w:proofErr w:type="spellStart"/>
      <w:r w:rsidRPr="00062FBB">
        <w:rPr>
          <w:sz w:val="24"/>
          <w:szCs w:val="24"/>
        </w:rPr>
        <w:t>PartLoadFractionCorrelationCurve</w:t>
      </w:r>
      <w:proofErr w:type="spellEnd"/>
      <w:r w:rsidRPr="00062FBB">
        <w:rPr>
          <w:sz w:val="24"/>
          <w:szCs w:val="24"/>
        </w:rPr>
        <w:t>.</w:t>
      </w:r>
    </w:p>
    <w:p w:rsidR="007F12C3" w:rsidRPr="00062FBB" w:rsidRDefault="007F12C3" w:rsidP="007F12C3">
      <w:pPr>
        <w:pStyle w:val="ListParagraph"/>
        <w:numPr>
          <w:ilvl w:val="1"/>
          <w:numId w:val="9"/>
        </w:numPr>
        <w:spacing w:after="0" w:line="240" w:lineRule="auto"/>
        <w:rPr>
          <w:sz w:val="24"/>
          <w:szCs w:val="24"/>
        </w:rPr>
      </w:pPr>
      <w:r w:rsidRPr="00062FBB">
        <w:rPr>
          <w:sz w:val="24"/>
          <w:szCs w:val="24"/>
        </w:rPr>
        <w:t xml:space="preserve">Regression techniques will be used to develop generalized performance curves for </w:t>
      </w:r>
      <w:proofErr w:type="spellStart"/>
      <w:r w:rsidRPr="00062FBB">
        <w:rPr>
          <w:sz w:val="24"/>
          <w:szCs w:val="24"/>
        </w:rPr>
        <w:t>autosized</w:t>
      </w:r>
      <w:proofErr w:type="spellEnd"/>
      <w:r w:rsidRPr="00062FBB">
        <w:rPr>
          <w:sz w:val="24"/>
          <w:szCs w:val="24"/>
        </w:rPr>
        <w:t xml:space="preserve"> </w:t>
      </w:r>
      <w:proofErr w:type="spellStart"/>
      <w:r w:rsidRPr="00062FBB">
        <w:rPr>
          <w:sz w:val="24"/>
          <w:szCs w:val="24"/>
        </w:rPr>
        <w:t>ccASHP</w:t>
      </w:r>
      <w:proofErr w:type="spellEnd"/>
      <w:r w:rsidRPr="00062FBB">
        <w:rPr>
          <w:sz w:val="24"/>
          <w:szCs w:val="24"/>
        </w:rPr>
        <w:t xml:space="preserve"> based on data published here: </w:t>
      </w:r>
      <w:hyperlink r:id="rId10" w:history="1">
        <w:r w:rsidRPr="00062FBB">
          <w:rPr>
            <w:rStyle w:val="Hyperlink"/>
            <w:sz w:val="24"/>
            <w:szCs w:val="24"/>
          </w:rPr>
          <w:t>http://www.neep.org/initiatives/high-efficiency-products/emerging-technologies/ashp/cold-climate-air-source-heat-pump</w:t>
        </w:r>
      </w:hyperlink>
    </w:p>
    <w:p w:rsidR="007F12C3" w:rsidRPr="00062FBB" w:rsidRDefault="007F12C3" w:rsidP="007F12C3">
      <w:pPr>
        <w:pStyle w:val="ListParagraph"/>
        <w:ind w:left="1440"/>
        <w:rPr>
          <w:sz w:val="24"/>
          <w:szCs w:val="24"/>
        </w:rPr>
      </w:pPr>
    </w:p>
    <w:p w:rsidR="007F12C3" w:rsidRPr="00062FBB" w:rsidRDefault="007F12C3" w:rsidP="00E91C24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062FBB">
        <w:rPr>
          <w:sz w:val="24"/>
          <w:szCs w:val="24"/>
        </w:rPr>
        <w:t xml:space="preserve">Read, store and change the Minimum Outdoor Dry-Bulb Temperature </w:t>
      </w:r>
      <w:r w:rsidR="00E91C24" w:rsidRPr="00062FBB">
        <w:rPr>
          <w:sz w:val="24"/>
          <w:szCs w:val="24"/>
        </w:rPr>
        <w:t>for Compressor Operation to be -4</w:t>
      </w:r>
      <w:r w:rsidRPr="00062FBB">
        <w:rPr>
          <w:sz w:val="24"/>
          <w:szCs w:val="24"/>
        </w:rPr>
        <w:sym w:font="Symbol" w:char="F0B0"/>
      </w:r>
      <w:r w:rsidRPr="00062FBB">
        <w:rPr>
          <w:sz w:val="24"/>
          <w:szCs w:val="24"/>
        </w:rPr>
        <w:t>F</w:t>
      </w:r>
    </w:p>
    <w:p w:rsidR="00062FBB" w:rsidRDefault="00062FBB" w:rsidP="00E91C24">
      <w:pPr>
        <w:pStyle w:val="Heading3"/>
        <w:rPr>
          <w:rFonts w:asciiTheme="minorHAnsi" w:hAnsiTheme="minorHAnsi"/>
          <w:sz w:val="24"/>
          <w:szCs w:val="24"/>
        </w:rPr>
      </w:pPr>
    </w:p>
    <w:p w:rsidR="00062FBB" w:rsidRDefault="00062FBB" w:rsidP="00E91C24">
      <w:pPr>
        <w:pStyle w:val="Heading3"/>
        <w:rPr>
          <w:rFonts w:asciiTheme="minorHAnsi" w:hAnsiTheme="minorHAnsi"/>
          <w:sz w:val="24"/>
          <w:szCs w:val="24"/>
        </w:rPr>
      </w:pPr>
    </w:p>
    <w:p w:rsidR="00062FBB" w:rsidRDefault="00062FBB" w:rsidP="00E91C24">
      <w:pPr>
        <w:pStyle w:val="Heading3"/>
        <w:rPr>
          <w:rFonts w:asciiTheme="minorHAnsi" w:hAnsiTheme="minorHAnsi"/>
          <w:sz w:val="24"/>
          <w:szCs w:val="24"/>
        </w:rPr>
      </w:pPr>
    </w:p>
    <w:p w:rsidR="00062FBB" w:rsidRDefault="00062FBB" w:rsidP="00E91C24">
      <w:pPr>
        <w:pStyle w:val="Heading3"/>
        <w:rPr>
          <w:rFonts w:asciiTheme="minorHAnsi" w:hAnsiTheme="minorHAnsi"/>
          <w:sz w:val="24"/>
          <w:szCs w:val="24"/>
        </w:rPr>
      </w:pPr>
    </w:p>
    <w:p w:rsidR="00062FBB" w:rsidRDefault="00062FBB" w:rsidP="00062FBB"/>
    <w:p w:rsidR="00062FBB" w:rsidRDefault="00062FBB" w:rsidP="00062FBB"/>
    <w:p w:rsidR="00062FBB" w:rsidRDefault="00062FBB" w:rsidP="00062FBB"/>
    <w:p w:rsidR="00062FBB" w:rsidRDefault="00062FBB" w:rsidP="00062FBB"/>
    <w:p w:rsidR="00062FBB" w:rsidRDefault="00062FBB" w:rsidP="00062FBB"/>
    <w:p w:rsidR="00062FBB" w:rsidRDefault="00062FBB" w:rsidP="00062FBB"/>
    <w:p w:rsidR="00062FBB" w:rsidRDefault="00062FBB" w:rsidP="00062FBB"/>
    <w:p w:rsidR="00062FBB" w:rsidRPr="00062FBB" w:rsidRDefault="00062FBB" w:rsidP="00062FBB"/>
    <w:p w:rsidR="00062FBB" w:rsidRDefault="00062FBB" w:rsidP="00E91C24">
      <w:pPr>
        <w:pStyle w:val="Heading3"/>
        <w:rPr>
          <w:rFonts w:asciiTheme="minorHAnsi" w:hAnsiTheme="minorHAnsi"/>
          <w:sz w:val="24"/>
          <w:szCs w:val="24"/>
        </w:rPr>
      </w:pPr>
    </w:p>
    <w:p w:rsidR="00AA0154" w:rsidRPr="00062FBB" w:rsidRDefault="00FD4E13" w:rsidP="00062FBB">
      <w:pPr>
        <w:pStyle w:val="Heading3"/>
        <w:rPr>
          <w:rFonts w:asciiTheme="minorHAnsi" w:hAnsiTheme="minorHAnsi"/>
          <w:sz w:val="24"/>
          <w:szCs w:val="24"/>
        </w:rPr>
      </w:pPr>
      <w:r w:rsidRPr="00062FBB">
        <w:rPr>
          <w:rFonts w:asciiTheme="minorHAnsi" w:hAnsiTheme="minorHAnsi"/>
          <w:sz w:val="24"/>
          <w:szCs w:val="24"/>
        </w:rPr>
        <w:t>Tests</w:t>
      </w:r>
    </w:p>
    <w:p w:rsidR="001436AC" w:rsidRPr="00062FBB" w:rsidRDefault="001436AC" w:rsidP="001436AC">
      <w:pPr>
        <w:spacing w:after="0"/>
        <w:rPr>
          <w:b/>
          <w:sz w:val="24"/>
          <w:szCs w:val="24"/>
        </w:rPr>
      </w:pPr>
      <w:r w:rsidRPr="00062FBB">
        <w:rPr>
          <w:b/>
          <w:sz w:val="24"/>
          <w:szCs w:val="24"/>
        </w:rPr>
        <w:t>This measure applies to:</w:t>
      </w:r>
    </w:p>
    <w:p w:rsidR="001436AC" w:rsidRPr="00062FBB" w:rsidRDefault="001436AC" w:rsidP="001436AC">
      <w:pPr>
        <w:spacing w:after="0"/>
        <w:rPr>
          <w:b/>
          <w:sz w:val="24"/>
          <w:szCs w:val="24"/>
        </w:rPr>
      </w:pPr>
      <w:r w:rsidRPr="00062FBB">
        <w:rPr>
          <w:b/>
          <w:sz w:val="24"/>
          <w:szCs w:val="24"/>
        </w:rPr>
        <w:t>This measure does not apply to</w:t>
      </w:r>
      <w:r w:rsidR="001403D8" w:rsidRPr="00062FBB">
        <w:rPr>
          <w:b/>
          <w:sz w:val="24"/>
          <w:szCs w:val="24"/>
        </w:rPr>
        <w:t>:</w:t>
      </w:r>
    </w:p>
    <w:p w:rsidR="00D34928" w:rsidRPr="00062FBB" w:rsidRDefault="00D34928" w:rsidP="00D34928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62FBB">
        <w:rPr>
          <w:sz w:val="24"/>
          <w:szCs w:val="24"/>
        </w:rPr>
        <w:t>Secondary School</w:t>
      </w:r>
    </w:p>
    <w:p w:rsidR="00062FBB" w:rsidRPr="00062FBB" w:rsidRDefault="00062FBB" w:rsidP="00062FBB">
      <w:pPr>
        <w:pStyle w:val="ListParagraph"/>
        <w:rPr>
          <w:sz w:val="24"/>
          <w:szCs w:val="24"/>
        </w:rPr>
      </w:pPr>
      <w:r w:rsidRPr="00062FBB">
        <w:rPr>
          <w:sz w:val="24"/>
          <w:szCs w:val="24"/>
        </w:rPr>
        <w:drawing>
          <wp:inline distT="0" distB="0" distL="0" distR="0" wp14:anchorId="5AC87A70" wp14:editId="580E1365">
            <wp:extent cx="4615891" cy="32227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1290" cy="322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928" w:rsidRPr="00062FBB" w:rsidRDefault="00D34928" w:rsidP="00D34928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62FBB">
        <w:rPr>
          <w:sz w:val="24"/>
          <w:szCs w:val="24"/>
        </w:rPr>
        <w:t>Large Hotel</w:t>
      </w:r>
    </w:p>
    <w:p w:rsidR="00062FBB" w:rsidRPr="00062FBB" w:rsidRDefault="00062FBB" w:rsidP="00062FBB">
      <w:pPr>
        <w:pStyle w:val="ListParagraph"/>
        <w:rPr>
          <w:sz w:val="24"/>
          <w:szCs w:val="24"/>
        </w:rPr>
      </w:pPr>
      <w:r w:rsidRPr="00062FBB">
        <w:rPr>
          <w:sz w:val="24"/>
          <w:szCs w:val="24"/>
        </w:rPr>
        <w:drawing>
          <wp:inline distT="0" distB="0" distL="0" distR="0" wp14:anchorId="2F0AFB6F" wp14:editId="535CA0D3">
            <wp:extent cx="4725619" cy="33548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2911" cy="336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928" w:rsidRPr="00062FBB" w:rsidRDefault="00D34928" w:rsidP="00D34928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62FBB">
        <w:rPr>
          <w:sz w:val="24"/>
          <w:szCs w:val="24"/>
        </w:rPr>
        <w:lastRenderedPageBreak/>
        <w:t>Hospital</w:t>
      </w:r>
    </w:p>
    <w:p w:rsidR="00AA0154" w:rsidRPr="00062FBB" w:rsidRDefault="00AA0154" w:rsidP="00AA015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62FBB">
        <w:rPr>
          <w:sz w:val="24"/>
          <w:szCs w:val="24"/>
        </w:rPr>
        <w:t>Warehouse</w:t>
      </w:r>
    </w:p>
    <w:p w:rsidR="00AA0154" w:rsidRPr="00062FBB" w:rsidRDefault="00AA0154" w:rsidP="00AA015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62FBB">
        <w:rPr>
          <w:sz w:val="24"/>
          <w:szCs w:val="24"/>
        </w:rPr>
        <w:t>Midrise Apartment</w:t>
      </w:r>
    </w:p>
    <w:p w:rsidR="00AA0154" w:rsidRPr="00062FBB" w:rsidRDefault="00AA0154" w:rsidP="00AA015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62FBB">
        <w:rPr>
          <w:sz w:val="24"/>
          <w:szCs w:val="24"/>
        </w:rPr>
        <w:t>Outpatient Healthcare</w:t>
      </w:r>
    </w:p>
    <w:p w:rsidR="00AA0154" w:rsidRPr="00062FBB" w:rsidRDefault="00AA0154" w:rsidP="00AA015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62FBB">
        <w:rPr>
          <w:sz w:val="24"/>
          <w:szCs w:val="24"/>
        </w:rPr>
        <w:t>Medium Office</w:t>
      </w:r>
    </w:p>
    <w:p w:rsidR="00062FBB" w:rsidRPr="00062FBB" w:rsidRDefault="00062FBB" w:rsidP="00062FBB">
      <w:pPr>
        <w:pStyle w:val="ListParagraph"/>
        <w:rPr>
          <w:sz w:val="24"/>
          <w:szCs w:val="24"/>
        </w:rPr>
      </w:pPr>
      <w:r w:rsidRPr="00062FBB">
        <w:rPr>
          <w:sz w:val="24"/>
          <w:szCs w:val="24"/>
        </w:rPr>
        <w:drawing>
          <wp:inline distT="0" distB="0" distL="0" distR="0" wp14:anchorId="23928DC7" wp14:editId="4855DDF0">
            <wp:extent cx="4605673" cy="3233319"/>
            <wp:effectExtent l="0" t="0" r="444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8900" cy="323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154" w:rsidRPr="00062FBB" w:rsidRDefault="00AA0154" w:rsidP="00AA015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62FBB">
        <w:rPr>
          <w:sz w:val="24"/>
          <w:szCs w:val="24"/>
        </w:rPr>
        <w:t>Large Office</w:t>
      </w:r>
    </w:p>
    <w:p w:rsidR="00676D19" w:rsidRDefault="00676D19" w:rsidP="00676D19">
      <w:pPr>
        <w:pStyle w:val="ListParagraph"/>
        <w:rPr>
          <w:sz w:val="24"/>
          <w:szCs w:val="24"/>
        </w:rPr>
      </w:pPr>
      <w:r w:rsidRPr="00062FBB">
        <w:rPr>
          <w:noProof/>
          <w:sz w:val="24"/>
          <w:szCs w:val="24"/>
        </w:rPr>
        <w:drawing>
          <wp:inline distT="0" distB="0" distL="0" distR="0" wp14:anchorId="21302771" wp14:editId="4F65D911">
            <wp:extent cx="4725619" cy="334680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2814" cy="334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9B5" w:rsidRPr="00062FBB" w:rsidRDefault="00F869B5" w:rsidP="00676D19">
      <w:pPr>
        <w:pStyle w:val="ListParagraph"/>
        <w:rPr>
          <w:sz w:val="24"/>
          <w:szCs w:val="24"/>
        </w:rPr>
      </w:pPr>
    </w:p>
    <w:p w:rsidR="00AA0154" w:rsidRPr="00062FBB" w:rsidRDefault="00AA0154" w:rsidP="00062FB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62FBB">
        <w:rPr>
          <w:sz w:val="24"/>
          <w:szCs w:val="24"/>
        </w:rPr>
        <w:lastRenderedPageBreak/>
        <w:t xml:space="preserve">Primary School </w:t>
      </w:r>
    </w:p>
    <w:p w:rsidR="00062FBB" w:rsidRPr="00062FBB" w:rsidRDefault="00062FBB" w:rsidP="00062FBB">
      <w:pPr>
        <w:pStyle w:val="ListParagraph"/>
        <w:rPr>
          <w:sz w:val="24"/>
          <w:szCs w:val="24"/>
        </w:rPr>
      </w:pPr>
      <w:r w:rsidRPr="00062FBB">
        <w:rPr>
          <w:sz w:val="24"/>
          <w:szCs w:val="24"/>
        </w:rPr>
        <w:drawing>
          <wp:inline distT="0" distB="0" distL="0" distR="0" wp14:anchorId="114531CD" wp14:editId="26944A09">
            <wp:extent cx="4396435" cy="3088308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7102" cy="308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154" w:rsidRPr="00062FBB" w:rsidRDefault="00AA0154" w:rsidP="00062FB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62FBB">
        <w:rPr>
          <w:sz w:val="24"/>
          <w:szCs w:val="24"/>
        </w:rPr>
        <w:t>Stand-Alone Retail</w:t>
      </w:r>
    </w:p>
    <w:p w:rsidR="00AA0154" w:rsidRPr="00062FBB" w:rsidRDefault="00AA0154" w:rsidP="00062FB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62FBB">
        <w:rPr>
          <w:sz w:val="24"/>
          <w:szCs w:val="24"/>
        </w:rPr>
        <w:t>Strip Mall</w:t>
      </w:r>
    </w:p>
    <w:p w:rsidR="00AA0154" w:rsidRPr="00062FBB" w:rsidRDefault="00AA0154" w:rsidP="00062FB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62FBB">
        <w:rPr>
          <w:sz w:val="24"/>
          <w:szCs w:val="24"/>
        </w:rPr>
        <w:t>Supermarket</w:t>
      </w:r>
    </w:p>
    <w:p w:rsidR="00AA0154" w:rsidRPr="00062FBB" w:rsidRDefault="00AA0154" w:rsidP="00062FB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62FBB">
        <w:rPr>
          <w:sz w:val="24"/>
          <w:szCs w:val="24"/>
        </w:rPr>
        <w:t>Quick Service Restaurant</w:t>
      </w:r>
    </w:p>
    <w:p w:rsidR="00AA0154" w:rsidRPr="00062FBB" w:rsidRDefault="00AA0154" w:rsidP="00062FB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62FBB">
        <w:rPr>
          <w:sz w:val="24"/>
          <w:szCs w:val="24"/>
        </w:rPr>
        <w:t>Full Service Restaurant</w:t>
      </w:r>
    </w:p>
    <w:p w:rsidR="00AA0154" w:rsidRPr="00062FBB" w:rsidRDefault="00AA0154" w:rsidP="00062FB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62FBB">
        <w:rPr>
          <w:sz w:val="24"/>
          <w:szCs w:val="24"/>
        </w:rPr>
        <w:t>Small Hotel</w:t>
      </w:r>
    </w:p>
    <w:p w:rsidR="00062FBB" w:rsidRDefault="00062FBB" w:rsidP="00062FBB">
      <w:pPr>
        <w:pStyle w:val="ListParagraph"/>
        <w:rPr>
          <w:sz w:val="24"/>
          <w:szCs w:val="24"/>
        </w:rPr>
      </w:pPr>
      <w:r w:rsidRPr="00062FBB">
        <w:rPr>
          <w:sz w:val="24"/>
          <w:szCs w:val="24"/>
        </w:rPr>
        <w:drawing>
          <wp:inline distT="0" distB="0" distL="0" distR="0" wp14:anchorId="21E8F677" wp14:editId="0143F9BE">
            <wp:extent cx="4703673" cy="3301114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5535" cy="330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9B5" w:rsidRPr="00062FBB" w:rsidRDefault="00F869B5" w:rsidP="00062FBB">
      <w:pPr>
        <w:pStyle w:val="ListParagraph"/>
        <w:rPr>
          <w:sz w:val="24"/>
          <w:szCs w:val="24"/>
        </w:rPr>
      </w:pPr>
    </w:p>
    <w:p w:rsidR="00062FBB" w:rsidRPr="00062FBB" w:rsidRDefault="00062FBB" w:rsidP="00062FB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62FBB">
        <w:rPr>
          <w:sz w:val="24"/>
          <w:szCs w:val="24"/>
        </w:rPr>
        <w:lastRenderedPageBreak/>
        <w:t>Small Office</w:t>
      </w:r>
    </w:p>
    <w:p w:rsidR="00062FBB" w:rsidRPr="00062FBB" w:rsidRDefault="00062FBB" w:rsidP="00062FBB">
      <w:pPr>
        <w:pStyle w:val="ListParagraph"/>
        <w:rPr>
          <w:sz w:val="24"/>
          <w:szCs w:val="24"/>
        </w:rPr>
      </w:pPr>
      <w:r w:rsidRPr="00062FBB">
        <w:rPr>
          <w:sz w:val="24"/>
          <w:szCs w:val="24"/>
        </w:rPr>
        <w:drawing>
          <wp:inline distT="0" distB="0" distL="0" distR="0" wp14:anchorId="27D09E94" wp14:editId="09606238">
            <wp:extent cx="4967020" cy="352998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0727" cy="353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FBB" w:rsidRPr="00062FBB" w:rsidRDefault="00062FBB" w:rsidP="00062FBB">
      <w:pPr>
        <w:pStyle w:val="ListParagraph"/>
        <w:rPr>
          <w:sz w:val="24"/>
          <w:szCs w:val="24"/>
        </w:rPr>
      </w:pPr>
    </w:p>
    <w:p w:rsidR="000723F6" w:rsidRPr="00062FBB" w:rsidRDefault="000723F6" w:rsidP="001436AC">
      <w:pPr>
        <w:spacing w:after="0"/>
        <w:rPr>
          <w:b/>
          <w:sz w:val="24"/>
          <w:szCs w:val="24"/>
        </w:rPr>
      </w:pPr>
    </w:p>
    <w:p w:rsidR="00147869" w:rsidRPr="00062FBB" w:rsidRDefault="001436AC" w:rsidP="001403D8">
      <w:pPr>
        <w:rPr>
          <w:b/>
          <w:sz w:val="24"/>
          <w:szCs w:val="24"/>
        </w:rPr>
      </w:pPr>
      <w:r w:rsidRPr="00062FBB">
        <w:rPr>
          <w:b/>
          <w:sz w:val="24"/>
          <w:szCs w:val="24"/>
        </w:rPr>
        <w:t>Test results:</w:t>
      </w:r>
    </w:p>
    <w:p w:rsidR="001403D8" w:rsidRPr="00062FBB" w:rsidRDefault="00AA0154" w:rsidP="001403D8">
      <w:pPr>
        <w:rPr>
          <w:sz w:val="24"/>
          <w:szCs w:val="24"/>
        </w:rPr>
      </w:pPr>
      <w:r w:rsidRPr="00062FBB">
        <w:rPr>
          <w:sz w:val="24"/>
          <w:szCs w:val="24"/>
        </w:rPr>
        <w:t>Run the simulation</w:t>
      </w:r>
      <w:r w:rsidR="009B4BDB" w:rsidRPr="00062FBB">
        <w:rPr>
          <w:sz w:val="24"/>
          <w:szCs w:val="24"/>
        </w:rPr>
        <w:t xml:space="preserve"> using prototype .</w:t>
      </w:r>
      <w:proofErr w:type="spellStart"/>
      <w:r w:rsidR="009B4BDB" w:rsidRPr="00062FBB">
        <w:rPr>
          <w:sz w:val="24"/>
          <w:szCs w:val="24"/>
        </w:rPr>
        <w:t>osm</w:t>
      </w:r>
      <w:proofErr w:type="spellEnd"/>
      <w:r w:rsidR="009B4BDB" w:rsidRPr="00062FBB">
        <w:rPr>
          <w:sz w:val="24"/>
          <w:szCs w:val="24"/>
        </w:rPr>
        <w:t xml:space="preserve"> files, examine</w:t>
      </w:r>
      <w:r w:rsidRPr="00062FBB">
        <w:rPr>
          <w:sz w:val="24"/>
          <w:szCs w:val="24"/>
        </w:rPr>
        <w:t xml:space="preserve"> the results, </w:t>
      </w:r>
      <w:r w:rsidR="009B4BDB" w:rsidRPr="00062FBB">
        <w:rPr>
          <w:sz w:val="24"/>
          <w:szCs w:val="24"/>
        </w:rPr>
        <w:t xml:space="preserve">cut and paste </w:t>
      </w:r>
      <w:r w:rsidRPr="00062FBB">
        <w:rPr>
          <w:sz w:val="24"/>
          <w:szCs w:val="24"/>
        </w:rPr>
        <w:t>some before/after screenshots/evidence that makes you think that the measure is working correctly</w:t>
      </w:r>
      <w:r w:rsidR="009B4BDB" w:rsidRPr="00062FBB">
        <w:rPr>
          <w:sz w:val="24"/>
          <w:szCs w:val="24"/>
        </w:rPr>
        <w:t>, including generating messages.</w:t>
      </w:r>
    </w:p>
    <w:p w:rsidR="007F12C3" w:rsidRPr="00062FBB" w:rsidRDefault="007F12C3" w:rsidP="001403D8">
      <w:pPr>
        <w:rPr>
          <w:sz w:val="24"/>
          <w:szCs w:val="24"/>
        </w:rPr>
      </w:pPr>
      <w:r w:rsidRPr="00062FBB">
        <w:rPr>
          <w:sz w:val="24"/>
          <w:szCs w:val="24"/>
        </w:rPr>
        <w:t>References</w:t>
      </w:r>
    </w:p>
    <w:p w:rsidR="007F12C3" w:rsidRPr="00062FBB" w:rsidRDefault="00F869B5" w:rsidP="007F12C3">
      <w:pPr>
        <w:pStyle w:val="ListParagraph"/>
        <w:numPr>
          <w:ilvl w:val="0"/>
          <w:numId w:val="16"/>
        </w:numPr>
        <w:rPr>
          <w:sz w:val="24"/>
          <w:szCs w:val="24"/>
        </w:rPr>
      </w:pPr>
      <w:hyperlink r:id="rId18" w:history="1">
        <w:r w:rsidR="007F12C3" w:rsidRPr="00062FBB">
          <w:rPr>
            <w:rStyle w:val="Hyperlink"/>
            <w:sz w:val="24"/>
            <w:szCs w:val="24"/>
          </w:rPr>
          <w:t>http://energy.gov/sites/prod/files/2014/10/f18/emt57_messmer_042314.pdf</w:t>
        </w:r>
      </w:hyperlink>
    </w:p>
    <w:p w:rsidR="007F12C3" w:rsidRPr="00062FBB" w:rsidRDefault="007F12C3" w:rsidP="007F12C3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062FBB">
        <w:rPr>
          <w:sz w:val="24"/>
          <w:szCs w:val="24"/>
        </w:rPr>
        <w:t xml:space="preserve">Specific Installation Manuals for Bryant Extreme Evolution, Mitsubishi Hyper Heat and others referenced in the NEEP data tables. </w:t>
      </w:r>
    </w:p>
    <w:sectPr w:rsidR="007F12C3" w:rsidRPr="00062FBB" w:rsidSect="000F11F8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BF0" w:rsidRDefault="00C23BF0" w:rsidP="006A43F6">
      <w:pPr>
        <w:spacing w:after="0" w:line="240" w:lineRule="auto"/>
      </w:pPr>
      <w:r>
        <w:separator/>
      </w:r>
    </w:p>
  </w:endnote>
  <w:endnote w:type="continuationSeparator" w:id="0">
    <w:p w:rsidR="00C23BF0" w:rsidRDefault="00C23BF0" w:rsidP="006A4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21738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B0F50" w:rsidRDefault="005B0F50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69B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B0F50" w:rsidRDefault="005B0F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BF0" w:rsidRDefault="00C23BF0" w:rsidP="006A43F6">
      <w:pPr>
        <w:spacing w:after="0" w:line="240" w:lineRule="auto"/>
      </w:pPr>
      <w:r>
        <w:separator/>
      </w:r>
    </w:p>
  </w:footnote>
  <w:footnote w:type="continuationSeparator" w:id="0">
    <w:p w:rsidR="00C23BF0" w:rsidRDefault="00C23BF0" w:rsidP="006A4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96683"/>
    <w:multiLevelType w:val="hybridMultilevel"/>
    <w:tmpl w:val="709473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100503"/>
    <w:multiLevelType w:val="hybridMultilevel"/>
    <w:tmpl w:val="F0349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4E72BF"/>
    <w:multiLevelType w:val="hybridMultilevel"/>
    <w:tmpl w:val="A4D07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6F6153"/>
    <w:multiLevelType w:val="hybridMultilevel"/>
    <w:tmpl w:val="D0806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330555"/>
    <w:multiLevelType w:val="hybridMultilevel"/>
    <w:tmpl w:val="06CC2D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E950D5"/>
    <w:multiLevelType w:val="hybridMultilevel"/>
    <w:tmpl w:val="84AAD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923479"/>
    <w:multiLevelType w:val="hybridMultilevel"/>
    <w:tmpl w:val="90FA3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2315C8"/>
    <w:multiLevelType w:val="hybridMultilevel"/>
    <w:tmpl w:val="AD44A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C736E9"/>
    <w:multiLevelType w:val="hybridMultilevel"/>
    <w:tmpl w:val="8AF07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A31A2F"/>
    <w:multiLevelType w:val="hybridMultilevel"/>
    <w:tmpl w:val="85963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E62057"/>
    <w:multiLevelType w:val="hybridMultilevel"/>
    <w:tmpl w:val="9FE6C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9023A3"/>
    <w:multiLevelType w:val="hybridMultilevel"/>
    <w:tmpl w:val="9F6C8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AA03EB"/>
    <w:multiLevelType w:val="hybridMultilevel"/>
    <w:tmpl w:val="84AAD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D42B1B"/>
    <w:multiLevelType w:val="hybridMultilevel"/>
    <w:tmpl w:val="A630F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BD337A"/>
    <w:multiLevelType w:val="hybridMultilevel"/>
    <w:tmpl w:val="0A522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303356"/>
    <w:multiLevelType w:val="hybridMultilevel"/>
    <w:tmpl w:val="A15A7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9"/>
  </w:num>
  <w:num w:numId="4">
    <w:abstractNumId w:val="13"/>
  </w:num>
  <w:num w:numId="5">
    <w:abstractNumId w:val="3"/>
  </w:num>
  <w:num w:numId="6">
    <w:abstractNumId w:val="5"/>
  </w:num>
  <w:num w:numId="7">
    <w:abstractNumId w:val="7"/>
  </w:num>
  <w:num w:numId="8">
    <w:abstractNumId w:val="10"/>
  </w:num>
  <w:num w:numId="9">
    <w:abstractNumId w:val="2"/>
  </w:num>
  <w:num w:numId="10">
    <w:abstractNumId w:val="15"/>
  </w:num>
  <w:num w:numId="11">
    <w:abstractNumId w:val="1"/>
  </w:num>
  <w:num w:numId="12">
    <w:abstractNumId w:val="12"/>
  </w:num>
  <w:num w:numId="13">
    <w:abstractNumId w:val="0"/>
  </w:num>
  <w:num w:numId="14">
    <w:abstractNumId w:val="11"/>
  </w:num>
  <w:num w:numId="15">
    <w:abstractNumId w:val="6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016"/>
    <w:rsid w:val="00030693"/>
    <w:rsid w:val="00035064"/>
    <w:rsid w:val="000410FD"/>
    <w:rsid w:val="000528EA"/>
    <w:rsid w:val="0005470F"/>
    <w:rsid w:val="00057F9B"/>
    <w:rsid w:val="00060DA3"/>
    <w:rsid w:val="00062FBB"/>
    <w:rsid w:val="000723F6"/>
    <w:rsid w:val="0007519E"/>
    <w:rsid w:val="000847DC"/>
    <w:rsid w:val="00084FD5"/>
    <w:rsid w:val="000931F4"/>
    <w:rsid w:val="000953FB"/>
    <w:rsid w:val="00095800"/>
    <w:rsid w:val="000D0D8A"/>
    <w:rsid w:val="000E0BE3"/>
    <w:rsid w:val="000E34CA"/>
    <w:rsid w:val="000F11F8"/>
    <w:rsid w:val="000F2C77"/>
    <w:rsid w:val="000F2ED5"/>
    <w:rsid w:val="00102F47"/>
    <w:rsid w:val="00105235"/>
    <w:rsid w:val="0010777C"/>
    <w:rsid w:val="001178AF"/>
    <w:rsid w:val="001251A0"/>
    <w:rsid w:val="00130533"/>
    <w:rsid w:val="0013433B"/>
    <w:rsid w:val="001403D8"/>
    <w:rsid w:val="001436AC"/>
    <w:rsid w:val="00147869"/>
    <w:rsid w:val="00152CC7"/>
    <w:rsid w:val="0016106A"/>
    <w:rsid w:val="00165CEF"/>
    <w:rsid w:val="00172631"/>
    <w:rsid w:val="001750B8"/>
    <w:rsid w:val="00177786"/>
    <w:rsid w:val="00183784"/>
    <w:rsid w:val="00183A70"/>
    <w:rsid w:val="001922AA"/>
    <w:rsid w:val="00193245"/>
    <w:rsid w:val="0019468B"/>
    <w:rsid w:val="001977D8"/>
    <w:rsid w:val="001A1850"/>
    <w:rsid w:val="001B0B56"/>
    <w:rsid w:val="001B70D9"/>
    <w:rsid w:val="001C7F15"/>
    <w:rsid w:val="001D0671"/>
    <w:rsid w:val="001E5B28"/>
    <w:rsid w:val="0020105D"/>
    <w:rsid w:val="002031B5"/>
    <w:rsid w:val="002074E7"/>
    <w:rsid w:val="00217E66"/>
    <w:rsid w:val="0022229F"/>
    <w:rsid w:val="002410B2"/>
    <w:rsid w:val="002428B6"/>
    <w:rsid w:val="00245233"/>
    <w:rsid w:val="002573A4"/>
    <w:rsid w:val="00260CC3"/>
    <w:rsid w:val="002672C4"/>
    <w:rsid w:val="002714B0"/>
    <w:rsid w:val="00274B21"/>
    <w:rsid w:val="00284AE1"/>
    <w:rsid w:val="00287023"/>
    <w:rsid w:val="0029141D"/>
    <w:rsid w:val="00297553"/>
    <w:rsid w:val="002A148B"/>
    <w:rsid w:val="002A4CDB"/>
    <w:rsid w:val="002B1E72"/>
    <w:rsid w:val="002C6844"/>
    <w:rsid w:val="002C7CA3"/>
    <w:rsid w:val="002D79A1"/>
    <w:rsid w:val="002E1507"/>
    <w:rsid w:val="002E1CCF"/>
    <w:rsid w:val="002E54DF"/>
    <w:rsid w:val="002F150C"/>
    <w:rsid w:val="002F15B4"/>
    <w:rsid w:val="00301276"/>
    <w:rsid w:val="00304E64"/>
    <w:rsid w:val="00320E2B"/>
    <w:rsid w:val="003400AD"/>
    <w:rsid w:val="00353ABE"/>
    <w:rsid w:val="00356364"/>
    <w:rsid w:val="003572E4"/>
    <w:rsid w:val="00360D0A"/>
    <w:rsid w:val="0037009D"/>
    <w:rsid w:val="00376DA4"/>
    <w:rsid w:val="003820F7"/>
    <w:rsid w:val="003845E1"/>
    <w:rsid w:val="00394E7F"/>
    <w:rsid w:val="003A7540"/>
    <w:rsid w:val="003B3083"/>
    <w:rsid w:val="003B4727"/>
    <w:rsid w:val="003B4C26"/>
    <w:rsid w:val="003C2D40"/>
    <w:rsid w:val="003D4337"/>
    <w:rsid w:val="003F318D"/>
    <w:rsid w:val="003F773F"/>
    <w:rsid w:val="00404E89"/>
    <w:rsid w:val="00413D5E"/>
    <w:rsid w:val="00422869"/>
    <w:rsid w:val="00422BB7"/>
    <w:rsid w:val="004432D6"/>
    <w:rsid w:val="00452CAB"/>
    <w:rsid w:val="00454B05"/>
    <w:rsid w:val="00465FE5"/>
    <w:rsid w:val="0047618E"/>
    <w:rsid w:val="00490D2F"/>
    <w:rsid w:val="004A26EC"/>
    <w:rsid w:val="004A30B1"/>
    <w:rsid w:val="004A4486"/>
    <w:rsid w:val="004B1ABF"/>
    <w:rsid w:val="004B212B"/>
    <w:rsid w:val="004B3809"/>
    <w:rsid w:val="004B4AC7"/>
    <w:rsid w:val="004C4289"/>
    <w:rsid w:val="004D0E29"/>
    <w:rsid w:val="004E2982"/>
    <w:rsid w:val="00504575"/>
    <w:rsid w:val="0052146D"/>
    <w:rsid w:val="0052479B"/>
    <w:rsid w:val="00526CF1"/>
    <w:rsid w:val="00536963"/>
    <w:rsid w:val="00551DB6"/>
    <w:rsid w:val="00564871"/>
    <w:rsid w:val="0056508D"/>
    <w:rsid w:val="005667A9"/>
    <w:rsid w:val="00566CCB"/>
    <w:rsid w:val="00570F71"/>
    <w:rsid w:val="0057393D"/>
    <w:rsid w:val="005756F2"/>
    <w:rsid w:val="00592D67"/>
    <w:rsid w:val="00595DE3"/>
    <w:rsid w:val="005976D5"/>
    <w:rsid w:val="005B0F50"/>
    <w:rsid w:val="005D0713"/>
    <w:rsid w:val="005E0F03"/>
    <w:rsid w:val="005E3DA8"/>
    <w:rsid w:val="005E5E49"/>
    <w:rsid w:val="005F67D5"/>
    <w:rsid w:val="00613462"/>
    <w:rsid w:val="0061383A"/>
    <w:rsid w:val="006244ED"/>
    <w:rsid w:val="0063254E"/>
    <w:rsid w:val="0064623D"/>
    <w:rsid w:val="00646FAE"/>
    <w:rsid w:val="00647266"/>
    <w:rsid w:val="00652740"/>
    <w:rsid w:val="00655E9F"/>
    <w:rsid w:val="00666A6D"/>
    <w:rsid w:val="00672DD2"/>
    <w:rsid w:val="006744E0"/>
    <w:rsid w:val="00676D19"/>
    <w:rsid w:val="00680AA4"/>
    <w:rsid w:val="00684C0F"/>
    <w:rsid w:val="006A316D"/>
    <w:rsid w:val="006A43F6"/>
    <w:rsid w:val="006C1AD7"/>
    <w:rsid w:val="006C7537"/>
    <w:rsid w:val="006D15EB"/>
    <w:rsid w:val="006D5435"/>
    <w:rsid w:val="006E26F1"/>
    <w:rsid w:val="007023E0"/>
    <w:rsid w:val="00703DF8"/>
    <w:rsid w:val="007101A0"/>
    <w:rsid w:val="007140B6"/>
    <w:rsid w:val="00716347"/>
    <w:rsid w:val="007175BB"/>
    <w:rsid w:val="00717C32"/>
    <w:rsid w:val="00722FCC"/>
    <w:rsid w:val="007236DE"/>
    <w:rsid w:val="00733A76"/>
    <w:rsid w:val="00746DD0"/>
    <w:rsid w:val="00753CA8"/>
    <w:rsid w:val="00753CCB"/>
    <w:rsid w:val="00764698"/>
    <w:rsid w:val="00766EE4"/>
    <w:rsid w:val="00774099"/>
    <w:rsid w:val="007878A4"/>
    <w:rsid w:val="00794CC2"/>
    <w:rsid w:val="00795163"/>
    <w:rsid w:val="00796A22"/>
    <w:rsid w:val="007A233F"/>
    <w:rsid w:val="007A28A7"/>
    <w:rsid w:val="007A4DA9"/>
    <w:rsid w:val="007D02D5"/>
    <w:rsid w:val="007D1505"/>
    <w:rsid w:val="007D6F32"/>
    <w:rsid w:val="007F12C3"/>
    <w:rsid w:val="007F25D3"/>
    <w:rsid w:val="007F4A6F"/>
    <w:rsid w:val="007F6CD8"/>
    <w:rsid w:val="00802543"/>
    <w:rsid w:val="008037EE"/>
    <w:rsid w:val="00817005"/>
    <w:rsid w:val="008473D7"/>
    <w:rsid w:val="00867A48"/>
    <w:rsid w:val="00877E50"/>
    <w:rsid w:val="008A0512"/>
    <w:rsid w:val="008C271A"/>
    <w:rsid w:val="008C3DA5"/>
    <w:rsid w:val="008C467E"/>
    <w:rsid w:val="008C4D17"/>
    <w:rsid w:val="008C66AF"/>
    <w:rsid w:val="008D08F4"/>
    <w:rsid w:val="008D17D8"/>
    <w:rsid w:val="008D678E"/>
    <w:rsid w:val="008E2C0E"/>
    <w:rsid w:val="00904712"/>
    <w:rsid w:val="00916E04"/>
    <w:rsid w:val="00923A35"/>
    <w:rsid w:val="0092796E"/>
    <w:rsid w:val="00937384"/>
    <w:rsid w:val="00950284"/>
    <w:rsid w:val="00952286"/>
    <w:rsid w:val="00954DC2"/>
    <w:rsid w:val="00957E8B"/>
    <w:rsid w:val="00972C3A"/>
    <w:rsid w:val="009738D7"/>
    <w:rsid w:val="009854B1"/>
    <w:rsid w:val="009928A5"/>
    <w:rsid w:val="009A0F64"/>
    <w:rsid w:val="009B1097"/>
    <w:rsid w:val="009B4BDB"/>
    <w:rsid w:val="009C1438"/>
    <w:rsid w:val="009D4E5E"/>
    <w:rsid w:val="009D5347"/>
    <w:rsid w:val="009D5837"/>
    <w:rsid w:val="009E4086"/>
    <w:rsid w:val="009F6E47"/>
    <w:rsid w:val="00A10681"/>
    <w:rsid w:val="00A1775F"/>
    <w:rsid w:val="00A22F91"/>
    <w:rsid w:val="00A23662"/>
    <w:rsid w:val="00A2636A"/>
    <w:rsid w:val="00A64750"/>
    <w:rsid w:val="00A711EE"/>
    <w:rsid w:val="00A82AEB"/>
    <w:rsid w:val="00AA0154"/>
    <w:rsid w:val="00AB0BCF"/>
    <w:rsid w:val="00AB6880"/>
    <w:rsid w:val="00AB77D4"/>
    <w:rsid w:val="00AE3464"/>
    <w:rsid w:val="00AE641E"/>
    <w:rsid w:val="00AF3102"/>
    <w:rsid w:val="00B02A6D"/>
    <w:rsid w:val="00B0405F"/>
    <w:rsid w:val="00B05FF3"/>
    <w:rsid w:val="00B16FA2"/>
    <w:rsid w:val="00B17813"/>
    <w:rsid w:val="00B27688"/>
    <w:rsid w:val="00B3449E"/>
    <w:rsid w:val="00B352F8"/>
    <w:rsid w:val="00B509F1"/>
    <w:rsid w:val="00B61852"/>
    <w:rsid w:val="00B741AE"/>
    <w:rsid w:val="00B91D02"/>
    <w:rsid w:val="00B9245A"/>
    <w:rsid w:val="00B955F7"/>
    <w:rsid w:val="00B968D1"/>
    <w:rsid w:val="00BA2B66"/>
    <w:rsid w:val="00BA3E94"/>
    <w:rsid w:val="00BA63BC"/>
    <w:rsid w:val="00BB7BF0"/>
    <w:rsid w:val="00BC22A9"/>
    <w:rsid w:val="00BC32DF"/>
    <w:rsid w:val="00BE03F2"/>
    <w:rsid w:val="00BE2159"/>
    <w:rsid w:val="00BE27A6"/>
    <w:rsid w:val="00C016FA"/>
    <w:rsid w:val="00C05309"/>
    <w:rsid w:val="00C23BF0"/>
    <w:rsid w:val="00C23C7A"/>
    <w:rsid w:val="00C309E5"/>
    <w:rsid w:val="00C41C1C"/>
    <w:rsid w:val="00C43DAA"/>
    <w:rsid w:val="00C46FE6"/>
    <w:rsid w:val="00C51D9D"/>
    <w:rsid w:val="00C62B0F"/>
    <w:rsid w:val="00C6676F"/>
    <w:rsid w:val="00C770DF"/>
    <w:rsid w:val="00C92259"/>
    <w:rsid w:val="00C969B4"/>
    <w:rsid w:val="00CB1E65"/>
    <w:rsid w:val="00CB6F19"/>
    <w:rsid w:val="00CC2743"/>
    <w:rsid w:val="00CD12B0"/>
    <w:rsid w:val="00CD4539"/>
    <w:rsid w:val="00CE1016"/>
    <w:rsid w:val="00CE690E"/>
    <w:rsid w:val="00D01287"/>
    <w:rsid w:val="00D06EC2"/>
    <w:rsid w:val="00D14A14"/>
    <w:rsid w:val="00D33985"/>
    <w:rsid w:val="00D34928"/>
    <w:rsid w:val="00D40900"/>
    <w:rsid w:val="00D41DE5"/>
    <w:rsid w:val="00D427BD"/>
    <w:rsid w:val="00D42CB8"/>
    <w:rsid w:val="00D632BC"/>
    <w:rsid w:val="00D73A86"/>
    <w:rsid w:val="00D75D2A"/>
    <w:rsid w:val="00D82DE4"/>
    <w:rsid w:val="00D92485"/>
    <w:rsid w:val="00D94B5B"/>
    <w:rsid w:val="00DB60E6"/>
    <w:rsid w:val="00DB6245"/>
    <w:rsid w:val="00DC26B4"/>
    <w:rsid w:val="00DC7BDD"/>
    <w:rsid w:val="00DD7297"/>
    <w:rsid w:val="00DD7301"/>
    <w:rsid w:val="00DE4EC8"/>
    <w:rsid w:val="00DE6EA6"/>
    <w:rsid w:val="00DF220C"/>
    <w:rsid w:val="00DF5879"/>
    <w:rsid w:val="00DF7EB9"/>
    <w:rsid w:val="00E009C0"/>
    <w:rsid w:val="00E06FD0"/>
    <w:rsid w:val="00E07C5C"/>
    <w:rsid w:val="00E2044F"/>
    <w:rsid w:val="00E256AC"/>
    <w:rsid w:val="00E26EDA"/>
    <w:rsid w:val="00E51E6C"/>
    <w:rsid w:val="00E5491C"/>
    <w:rsid w:val="00E62898"/>
    <w:rsid w:val="00E62D53"/>
    <w:rsid w:val="00E91C24"/>
    <w:rsid w:val="00E96009"/>
    <w:rsid w:val="00E971FE"/>
    <w:rsid w:val="00EC067B"/>
    <w:rsid w:val="00ED1576"/>
    <w:rsid w:val="00ED3537"/>
    <w:rsid w:val="00EF382F"/>
    <w:rsid w:val="00F01445"/>
    <w:rsid w:val="00F120E9"/>
    <w:rsid w:val="00F1625B"/>
    <w:rsid w:val="00F43FDE"/>
    <w:rsid w:val="00F51A3F"/>
    <w:rsid w:val="00F51ABF"/>
    <w:rsid w:val="00F52163"/>
    <w:rsid w:val="00F53E3F"/>
    <w:rsid w:val="00F54E20"/>
    <w:rsid w:val="00F64D00"/>
    <w:rsid w:val="00F65221"/>
    <w:rsid w:val="00F826B0"/>
    <w:rsid w:val="00F869B5"/>
    <w:rsid w:val="00F90152"/>
    <w:rsid w:val="00F941E1"/>
    <w:rsid w:val="00FA1252"/>
    <w:rsid w:val="00FB486C"/>
    <w:rsid w:val="00FC2DCA"/>
    <w:rsid w:val="00FC698E"/>
    <w:rsid w:val="00FD24DE"/>
    <w:rsid w:val="00FD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5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9E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09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09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0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F6"/>
  </w:style>
  <w:style w:type="paragraph" w:styleId="Footer">
    <w:name w:val="footer"/>
    <w:basedOn w:val="Normal"/>
    <w:link w:val="Foot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F6"/>
  </w:style>
  <w:style w:type="character" w:styleId="CommentReference">
    <w:name w:val="annotation reference"/>
    <w:basedOn w:val="DefaultParagraphFont"/>
    <w:uiPriority w:val="99"/>
    <w:semiHidden/>
    <w:unhideWhenUsed/>
    <w:rsid w:val="00245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233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F12C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5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9E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09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09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0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F6"/>
  </w:style>
  <w:style w:type="paragraph" w:styleId="Footer">
    <w:name w:val="footer"/>
    <w:basedOn w:val="Normal"/>
    <w:link w:val="Foot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F6"/>
  </w:style>
  <w:style w:type="character" w:styleId="CommentReference">
    <w:name w:val="annotation reference"/>
    <w:basedOn w:val="DefaultParagraphFont"/>
    <w:uiPriority w:val="99"/>
    <w:semiHidden/>
    <w:unhideWhenUsed/>
    <w:rsid w:val="00245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233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F12C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8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1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4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92562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1110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3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6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6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528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54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://energy.gov/sites/prod/files/2014/10/f18/emt57_messmer_042314.pdf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://www.neep.org/initiatives/high-efficiency-products/emerging-technologies/ashp/cold-climate-air-source-heat-pump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www.neep.org/sites/default/files/resources/NEEP%20cold%20climate%20Air-Source%20Heat%20Pump%20Specification.pdf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D506F6-2E51-4A93-B2E4-42090DAA2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7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5496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Parker</dc:creator>
  <cp:lastModifiedBy>Harshul Singhal</cp:lastModifiedBy>
  <cp:revision>6</cp:revision>
  <dcterms:created xsi:type="dcterms:W3CDTF">2015-09-17T17:59:00Z</dcterms:created>
  <dcterms:modified xsi:type="dcterms:W3CDTF">2015-09-22T18:10:00Z</dcterms:modified>
</cp:coreProperties>
</file>