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05470F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Enable Advanced RTU Controls</w:t>
      </w:r>
    </w:p>
    <w:p w:rsidR="006A43F6" w:rsidRDefault="006A43F6" w:rsidP="006A43F6">
      <w:pPr>
        <w:pStyle w:val="Heading3"/>
      </w:pPr>
      <w:r>
        <w:t>Description</w:t>
      </w:r>
    </w:p>
    <w:p w:rsidR="00FA22FA" w:rsidRPr="00733A76" w:rsidRDefault="006244ED" w:rsidP="00B80835">
      <w:pPr>
        <w:spacing w:after="0"/>
      </w:pPr>
      <w:r>
        <w:rPr>
          <w:rFonts w:eastAsiaTheme="minorHAnsi"/>
        </w:rPr>
        <w:t xml:space="preserve">This energy efficiency measure (EEM) </w:t>
      </w:r>
      <w:r w:rsidR="00B80835">
        <w:rPr>
          <w:rFonts w:eastAsiaTheme="minorHAnsi"/>
        </w:rPr>
        <w:t>r</w:t>
      </w:r>
      <w:r w:rsidR="00B80835">
        <w:t>educe</w:t>
      </w:r>
      <w:r w:rsidR="00B80835">
        <w:t>s</w:t>
      </w:r>
      <w:r w:rsidR="00B80835">
        <w:t xml:space="preserve"> all exterior lighting to 30% of its peak power between midnight or within 1 hour of business closing, whichever is later, and until 6 am or business opening, whichever is earlier, and during any period activity is not detected for a time longer than 15 minutes.</w:t>
      </w:r>
    </w:p>
    <w:p w:rsidR="006A43F6" w:rsidRDefault="006A43F6" w:rsidP="00877E50">
      <w:pPr>
        <w:pStyle w:val="Heading3"/>
      </w:pPr>
      <w:r>
        <w:t>Modeler Description</w:t>
      </w:r>
    </w:p>
    <w:p w:rsidR="001F2A94" w:rsidRPr="001F2A94" w:rsidRDefault="00DE6330" w:rsidP="001F2A94">
      <w:r>
        <w:t xml:space="preserve">This EEM </w:t>
      </w:r>
      <w:r w:rsidR="00446F9E">
        <w:t>loops through all occupancy schedules in the model, determines the earliest and latest building open and close times, and creates a new fractional schedule for exterior lights based on these times. The new schedule reduces the exterior lighting power to from 1.0 to 0.7 (30% reduction) during this interval.</w:t>
      </w:r>
    </w:p>
    <w:p w:rsidR="00B9245A" w:rsidRDefault="00B9245A" w:rsidP="00B9245A">
      <w:pPr>
        <w:pStyle w:val="Heading3"/>
      </w:pPr>
      <w:r>
        <w:t>Use Case Types</w:t>
      </w:r>
    </w:p>
    <w:p w:rsidR="00B80835" w:rsidRPr="00B80835" w:rsidRDefault="00B80835" w:rsidP="00B80835">
      <w:r>
        <w:t xml:space="preserve">This measure applies to the following </w:t>
      </w:r>
      <w:proofErr w:type="spellStart"/>
      <w:r>
        <w:t>OpenStudio</w:t>
      </w:r>
      <w:proofErr w:type="spellEnd"/>
      <w:r>
        <w:t xml:space="preserve"> use cases types:</w:t>
      </w:r>
    </w:p>
    <w:p w:rsidR="00B80835" w:rsidRDefault="000F2C77" w:rsidP="00B80835">
      <w:pPr>
        <w:pStyle w:val="ListParagraph"/>
        <w:numPr>
          <w:ilvl w:val="0"/>
          <w:numId w:val="9"/>
        </w:numPr>
      </w:pPr>
      <w:r>
        <w:t>Retrofit</w:t>
      </w:r>
      <w:r w:rsidR="00B80835">
        <w:t xml:space="preserve"> EE</w:t>
      </w:r>
    </w:p>
    <w:p w:rsidR="00B9245A" w:rsidRDefault="002E2A75" w:rsidP="00B80835">
      <w:pPr>
        <w:pStyle w:val="ListParagraph"/>
        <w:numPr>
          <w:ilvl w:val="0"/>
          <w:numId w:val="9"/>
        </w:numPr>
      </w:pPr>
      <w:r>
        <w:t>New Construction EE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  <w:r w:rsidR="001F2A94">
        <w:t xml:space="preserve"> per DOE.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49744A" w:rsidRPr="002C7CA3" w:rsidRDefault="00B80835" w:rsidP="0049744A">
      <w:r w:rsidRPr="00B80835">
        <w:t xml:space="preserve">Total exterior lighting power = </w:t>
      </w:r>
      <w:proofErr w:type="gramStart"/>
      <w:r w:rsidRPr="00B80835">
        <w:t>#{</w:t>
      </w:r>
      <w:proofErr w:type="gramEnd"/>
      <w:r>
        <w:t>TODO}</w:t>
      </w:r>
      <w:r w:rsidRPr="00B80835">
        <w:t xml:space="preserve"> W</w:t>
      </w:r>
      <w:r w:rsidR="0049744A">
        <w:t xml:space="preserve">  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49744A" w:rsidRPr="002C7CA3" w:rsidRDefault="00B80835" w:rsidP="0049744A">
      <w:r w:rsidRPr="00B80835">
        <w:t xml:space="preserve">Total exterior lighting power = </w:t>
      </w:r>
      <w:proofErr w:type="gramStart"/>
      <w:r w:rsidRPr="00B80835">
        <w:t>#{</w:t>
      </w:r>
      <w:proofErr w:type="gramEnd"/>
      <w:r>
        <w:t>TODO}</w:t>
      </w:r>
      <w:r w:rsidRPr="00B80835">
        <w:t xml:space="preserve"> W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49744A" w:rsidRDefault="0049744A" w:rsidP="00B80835">
      <w:r>
        <w:t>No exterior lighting found</w:t>
      </w:r>
      <w:r w:rsidR="00B80835">
        <w:t xml:space="preserve">, </w:t>
      </w:r>
      <w:r>
        <w:t>EEM not applied.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B80835" w:rsidRPr="00B80835" w:rsidRDefault="00B80835" w:rsidP="00B80835">
      <w:r>
        <w:t>Exterior lighting control option changed from Astronomical Clock to Scheduled</w:t>
      </w:r>
      <w:r w:rsidR="00C866BC">
        <w:t>.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B80835" w:rsidP="007140B6">
      <w:pPr>
        <w:spacing w:after="0"/>
      </w:pPr>
      <w:r>
        <w:t>NA</w:t>
      </w:r>
    </w:p>
    <w:p w:rsidR="00772BD3" w:rsidRDefault="006A43F6" w:rsidP="00840FA8">
      <w:pPr>
        <w:pStyle w:val="Heading3"/>
      </w:pPr>
      <w:r>
        <w:t>Code Outline</w:t>
      </w:r>
    </w:p>
    <w:p w:rsidR="00C866BC" w:rsidRDefault="00C866BC" w:rsidP="00C866BC">
      <w:pPr>
        <w:pStyle w:val="ListParagraph"/>
        <w:numPr>
          <w:ilvl w:val="0"/>
          <w:numId w:val="10"/>
        </w:numPr>
      </w:pPr>
      <w:r>
        <w:t>Loop through occupancy schedules in the model and find max and min times</w:t>
      </w:r>
    </w:p>
    <w:p w:rsidR="00C866BC" w:rsidRDefault="00C866BC" w:rsidP="00C866BC">
      <w:pPr>
        <w:pStyle w:val="ListParagraph"/>
        <w:numPr>
          <w:ilvl w:val="0"/>
          <w:numId w:val="10"/>
        </w:numPr>
      </w:pPr>
      <w:r>
        <w:t>Create new schedule for exterior lights based on building open and close times or 12-6am</w:t>
      </w:r>
    </w:p>
    <w:p w:rsidR="000D0D8A" w:rsidRDefault="00C866BC" w:rsidP="00C866BC">
      <w:pPr>
        <w:pStyle w:val="ListParagraph"/>
        <w:numPr>
          <w:ilvl w:val="0"/>
          <w:numId w:val="10"/>
        </w:numPr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</w:pPr>
      <w:r>
        <w:t xml:space="preserve">Set schedule for all exterior lights objects to new schedules and set Control Option to </w:t>
      </w:r>
      <w:proofErr w:type="spellStart"/>
      <w:r>
        <w:t>ScheduleNameOnly</w:t>
      </w:r>
      <w:proofErr w:type="spellEnd"/>
    </w:p>
    <w:p w:rsidR="00A64750" w:rsidRDefault="00FD4E13" w:rsidP="004E2982">
      <w:pPr>
        <w:pStyle w:val="Heading3"/>
      </w:pPr>
      <w:r>
        <w:t>Tests</w:t>
      </w:r>
    </w:p>
    <w:p w:rsidR="001436AC" w:rsidRDefault="001436AC" w:rsidP="002E4F6A">
      <w:pPr>
        <w:spacing w:after="0"/>
      </w:pPr>
      <w:r w:rsidRPr="002E4F6A">
        <w:t xml:space="preserve">This measure applies </w:t>
      </w:r>
      <w:r w:rsidR="002E4F6A">
        <w:t xml:space="preserve">to all </w:t>
      </w:r>
      <w:r w:rsidR="00846098">
        <w:t>DOE Prototype Building types</w:t>
      </w:r>
      <w:r w:rsidR="002E4F6A">
        <w:t>.</w:t>
      </w:r>
    </w:p>
    <w:p w:rsidR="001403D8" w:rsidRPr="001403D8" w:rsidRDefault="001436AC" w:rsidP="001403D8">
      <w:r w:rsidRPr="001436AC">
        <w:rPr>
          <w:b/>
        </w:rPr>
        <w:t>Test results:</w:t>
      </w:r>
      <w:r w:rsidR="002E4F6A">
        <w:rPr>
          <w:b/>
        </w:rPr>
        <w:t xml:space="preserve"> </w:t>
      </w:r>
      <w:r w:rsidR="006613E5">
        <w:rPr>
          <w:b/>
        </w:rPr>
        <w:t>TBD</w:t>
      </w:r>
      <w:bookmarkStart w:id="0" w:name="_GoBack"/>
      <w:bookmarkEnd w:id="0"/>
    </w:p>
    <w:sectPr w:rsidR="001403D8" w:rsidRPr="001403D8" w:rsidSect="000F11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024" w:rsidRDefault="001E1024" w:rsidP="006A43F6">
      <w:pPr>
        <w:spacing w:after="0" w:line="240" w:lineRule="auto"/>
      </w:pPr>
      <w:r>
        <w:separator/>
      </w:r>
    </w:p>
  </w:endnote>
  <w:endnote w:type="continuationSeparator" w:id="0">
    <w:p w:rsidR="001E1024" w:rsidRDefault="001E1024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1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024" w:rsidRDefault="001E1024" w:rsidP="006A43F6">
      <w:pPr>
        <w:spacing w:after="0" w:line="240" w:lineRule="auto"/>
      </w:pPr>
      <w:r>
        <w:separator/>
      </w:r>
    </w:p>
  </w:footnote>
  <w:footnote w:type="continuationSeparator" w:id="0">
    <w:p w:rsidR="001E1024" w:rsidRDefault="001E1024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61C3"/>
    <w:multiLevelType w:val="hybridMultilevel"/>
    <w:tmpl w:val="643E333C"/>
    <w:lvl w:ilvl="0" w:tplc="1130C6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57B22"/>
    <w:multiLevelType w:val="hybridMultilevel"/>
    <w:tmpl w:val="71461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A558C"/>
    <w:multiLevelType w:val="hybridMultilevel"/>
    <w:tmpl w:val="53463868"/>
    <w:lvl w:ilvl="0" w:tplc="B08A4F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5064"/>
    <w:rsid w:val="000410FD"/>
    <w:rsid w:val="0005470F"/>
    <w:rsid w:val="00057F9B"/>
    <w:rsid w:val="00060DA3"/>
    <w:rsid w:val="0007519E"/>
    <w:rsid w:val="000809A7"/>
    <w:rsid w:val="000847DC"/>
    <w:rsid w:val="00084FD5"/>
    <w:rsid w:val="000931F4"/>
    <w:rsid w:val="000953FB"/>
    <w:rsid w:val="000D0D8A"/>
    <w:rsid w:val="000E34CA"/>
    <w:rsid w:val="000F11F8"/>
    <w:rsid w:val="000F2C77"/>
    <w:rsid w:val="000F2ED5"/>
    <w:rsid w:val="00102F47"/>
    <w:rsid w:val="0010777C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72631"/>
    <w:rsid w:val="001750B8"/>
    <w:rsid w:val="00177786"/>
    <w:rsid w:val="001922AA"/>
    <w:rsid w:val="00193245"/>
    <w:rsid w:val="0019468B"/>
    <w:rsid w:val="001977D8"/>
    <w:rsid w:val="001B0B56"/>
    <w:rsid w:val="001B70D9"/>
    <w:rsid w:val="001E1024"/>
    <w:rsid w:val="001E5B28"/>
    <w:rsid w:val="001F2A94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714B0"/>
    <w:rsid w:val="00274B21"/>
    <w:rsid w:val="00284AE1"/>
    <w:rsid w:val="0029141D"/>
    <w:rsid w:val="00294754"/>
    <w:rsid w:val="002A148B"/>
    <w:rsid w:val="002A4CDB"/>
    <w:rsid w:val="002B1E72"/>
    <w:rsid w:val="002C6844"/>
    <w:rsid w:val="002C7CA3"/>
    <w:rsid w:val="002D79A1"/>
    <w:rsid w:val="002E1CCF"/>
    <w:rsid w:val="002E2A75"/>
    <w:rsid w:val="002E4F6A"/>
    <w:rsid w:val="00304E64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B63C5"/>
    <w:rsid w:val="003C2D40"/>
    <w:rsid w:val="00404E89"/>
    <w:rsid w:val="00413D5E"/>
    <w:rsid w:val="00422869"/>
    <w:rsid w:val="00422BB7"/>
    <w:rsid w:val="004432D6"/>
    <w:rsid w:val="00446F9E"/>
    <w:rsid w:val="00454B05"/>
    <w:rsid w:val="00465FE5"/>
    <w:rsid w:val="0047618E"/>
    <w:rsid w:val="00490256"/>
    <w:rsid w:val="00490D2F"/>
    <w:rsid w:val="00491167"/>
    <w:rsid w:val="0049744A"/>
    <w:rsid w:val="004A26EC"/>
    <w:rsid w:val="004A30B1"/>
    <w:rsid w:val="004A4486"/>
    <w:rsid w:val="004B1ABF"/>
    <w:rsid w:val="004B212B"/>
    <w:rsid w:val="004B3809"/>
    <w:rsid w:val="004C2B0C"/>
    <w:rsid w:val="004C4289"/>
    <w:rsid w:val="004D0E29"/>
    <w:rsid w:val="004E2982"/>
    <w:rsid w:val="00504575"/>
    <w:rsid w:val="0052146D"/>
    <w:rsid w:val="0052479B"/>
    <w:rsid w:val="00526CF1"/>
    <w:rsid w:val="00536963"/>
    <w:rsid w:val="00551DB6"/>
    <w:rsid w:val="00564871"/>
    <w:rsid w:val="0056508D"/>
    <w:rsid w:val="00566CCB"/>
    <w:rsid w:val="00570F71"/>
    <w:rsid w:val="0057393D"/>
    <w:rsid w:val="005756F2"/>
    <w:rsid w:val="00591A01"/>
    <w:rsid w:val="00592D67"/>
    <w:rsid w:val="00595DE3"/>
    <w:rsid w:val="005D0713"/>
    <w:rsid w:val="005E0F03"/>
    <w:rsid w:val="005E5E49"/>
    <w:rsid w:val="005F67D5"/>
    <w:rsid w:val="00613462"/>
    <w:rsid w:val="0061383A"/>
    <w:rsid w:val="006244ED"/>
    <w:rsid w:val="0064623D"/>
    <w:rsid w:val="00646FAE"/>
    <w:rsid w:val="00647266"/>
    <w:rsid w:val="00652740"/>
    <w:rsid w:val="006613E5"/>
    <w:rsid w:val="00666A6D"/>
    <w:rsid w:val="00672DD2"/>
    <w:rsid w:val="006744E0"/>
    <w:rsid w:val="00680AA4"/>
    <w:rsid w:val="00684C0F"/>
    <w:rsid w:val="006A316D"/>
    <w:rsid w:val="006A43F6"/>
    <w:rsid w:val="006C7537"/>
    <w:rsid w:val="006D15EB"/>
    <w:rsid w:val="006D5435"/>
    <w:rsid w:val="006E26F1"/>
    <w:rsid w:val="007140B6"/>
    <w:rsid w:val="00716347"/>
    <w:rsid w:val="007175BB"/>
    <w:rsid w:val="00717C32"/>
    <w:rsid w:val="00722FCC"/>
    <w:rsid w:val="007236DE"/>
    <w:rsid w:val="00733A76"/>
    <w:rsid w:val="007342FA"/>
    <w:rsid w:val="00746DD0"/>
    <w:rsid w:val="00753CA8"/>
    <w:rsid w:val="00764698"/>
    <w:rsid w:val="00766EE4"/>
    <w:rsid w:val="00772BD3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F6CD8"/>
    <w:rsid w:val="008037EE"/>
    <w:rsid w:val="00817005"/>
    <w:rsid w:val="00840FA8"/>
    <w:rsid w:val="00846098"/>
    <w:rsid w:val="008473D7"/>
    <w:rsid w:val="00877E50"/>
    <w:rsid w:val="008A0512"/>
    <w:rsid w:val="008B1A42"/>
    <w:rsid w:val="008C271A"/>
    <w:rsid w:val="008C467E"/>
    <w:rsid w:val="008C4D17"/>
    <w:rsid w:val="008C6ADA"/>
    <w:rsid w:val="008D08F4"/>
    <w:rsid w:val="008D17D8"/>
    <w:rsid w:val="008D678E"/>
    <w:rsid w:val="008E2C0E"/>
    <w:rsid w:val="00916E04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A0F64"/>
    <w:rsid w:val="009B1097"/>
    <w:rsid w:val="009C1438"/>
    <w:rsid w:val="009D4E5E"/>
    <w:rsid w:val="009D5347"/>
    <w:rsid w:val="009D5837"/>
    <w:rsid w:val="009E4086"/>
    <w:rsid w:val="009E5FA3"/>
    <w:rsid w:val="009F6E47"/>
    <w:rsid w:val="00A10681"/>
    <w:rsid w:val="00A14914"/>
    <w:rsid w:val="00A22F91"/>
    <w:rsid w:val="00A23662"/>
    <w:rsid w:val="00A64750"/>
    <w:rsid w:val="00A80E4D"/>
    <w:rsid w:val="00A82AEB"/>
    <w:rsid w:val="00AB0BCF"/>
    <w:rsid w:val="00AB5826"/>
    <w:rsid w:val="00AB77D4"/>
    <w:rsid w:val="00AD4D45"/>
    <w:rsid w:val="00AE641E"/>
    <w:rsid w:val="00AF3102"/>
    <w:rsid w:val="00B02A6D"/>
    <w:rsid w:val="00B0405F"/>
    <w:rsid w:val="00B05FF3"/>
    <w:rsid w:val="00B16FA2"/>
    <w:rsid w:val="00B27688"/>
    <w:rsid w:val="00B3449E"/>
    <w:rsid w:val="00B509F1"/>
    <w:rsid w:val="00B61852"/>
    <w:rsid w:val="00B741AE"/>
    <w:rsid w:val="00B80835"/>
    <w:rsid w:val="00B91D02"/>
    <w:rsid w:val="00B9245A"/>
    <w:rsid w:val="00B955F7"/>
    <w:rsid w:val="00B968D1"/>
    <w:rsid w:val="00BA2B66"/>
    <w:rsid w:val="00BB7BF0"/>
    <w:rsid w:val="00BC22A9"/>
    <w:rsid w:val="00BE2159"/>
    <w:rsid w:val="00BE27A6"/>
    <w:rsid w:val="00C016FA"/>
    <w:rsid w:val="00C309E5"/>
    <w:rsid w:val="00C41C1C"/>
    <w:rsid w:val="00C43DAA"/>
    <w:rsid w:val="00C46FE6"/>
    <w:rsid w:val="00C62B0F"/>
    <w:rsid w:val="00C6676F"/>
    <w:rsid w:val="00C866BC"/>
    <w:rsid w:val="00C92259"/>
    <w:rsid w:val="00C969B4"/>
    <w:rsid w:val="00CB1E65"/>
    <w:rsid w:val="00CB7DFD"/>
    <w:rsid w:val="00CD4539"/>
    <w:rsid w:val="00CD6EDB"/>
    <w:rsid w:val="00CE1016"/>
    <w:rsid w:val="00D06EC2"/>
    <w:rsid w:val="00D14A14"/>
    <w:rsid w:val="00D33985"/>
    <w:rsid w:val="00D41DE5"/>
    <w:rsid w:val="00D427BD"/>
    <w:rsid w:val="00D42CB8"/>
    <w:rsid w:val="00D632BC"/>
    <w:rsid w:val="00D73A86"/>
    <w:rsid w:val="00D75D2A"/>
    <w:rsid w:val="00D92485"/>
    <w:rsid w:val="00D94B5B"/>
    <w:rsid w:val="00DB60E6"/>
    <w:rsid w:val="00DB6245"/>
    <w:rsid w:val="00DC26B4"/>
    <w:rsid w:val="00DC7BDD"/>
    <w:rsid w:val="00DE4EC8"/>
    <w:rsid w:val="00DE6330"/>
    <w:rsid w:val="00DF220C"/>
    <w:rsid w:val="00DF587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C067B"/>
    <w:rsid w:val="00ED3537"/>
    <w:rsid w:val="00EF382F"/>
    <w:rsid w:val="00F01445"/>
    <w:rsid w:val="00F120E9"/>
    <w:rsid w:val="00F1625B"/>
    <w:rsid w:val="00F43FDE"/>
    <w:rsid w:val="00F52163"/>
    <w:rsid w:val="00F53E3F"/>
    <w:rsid w:val="00F54E20"/>
    <w:rsid w:val="00F64D00"/>
    <w:rsid w:val="00F65221"/>
    <w:rsid w:val="00F90152"/>
    <w:rsid w:val="00F941E1"/>
    <w:rsid w:val="00FA22FA"/>
    <w:rsid w:val="00FC175E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153512-C310-40DD-A36F-3B5FC65F3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Matt Steen</cp:lastModifiedBy>
  <cp:revision>20</cp:revision>
  <dcterms:created xsi:type="dcterms:W3CDTF">2015-10-26T17:41:00Z</dcterms:created>
  <dcterms:modified xsi:type="dcterms:W3CDTF">2015-10-28T19:09:00Z</dcterms:modified>
</cp:coreProperties>
</file>