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3F6" w:rsidRDefault="00577952" w:rsidP="006A43F6">
      <w:pPr>
        <w:pStyle w:val="Heading2"/>
        <w:rPr>
          <w:rFonts w:eastAsia="Times New Roman"/>
        </w:rPr>
      </w:pPr>
      <w:r>
        <w:rPr>
          <w:rFonts w:eastAsia="Times New Roman"/>
        </w:rPr>
        <w:t>Membrane</w:t>
      </w:r>
      <w:r w:rsidR="001F0DA3">
        <w:rPr>
          <w:rFonts w:eastAsia="Times New Roman"/>
        </w:rPr>
        <w:t xml:space="preserve"> </w:t>
      </w:r>
      <w:r w:rsidR="00922FEE">
        <w:rPr>
          <w:rFonts w:eastAsia="Times New Roman"/>
        </w:rPr>
        <w:t>Heat Pump</w:t>
      </w:r>
      <w:r w:rsidR="00692222">
        <w:rPr>
          <w:rFonts w:eastAsia="Times New Roman"/>
        </w:rPr>
        <w:t xml:space="preserve"> Cooling Only</w:t>
      </w:r>
    </w:p>
    <w:p w:rsidR="00B53AE5" w:rsidRDefault="00B53AE5" w:rsidP="00B53AE5">
      <w:pPr>
        <w:pStyle w:val="Heading3"/>
      </w:pPr>
      <w:r>
        <w:t>Author</w:t>
      </w:r>
    </w:p>
    <w:p w:rsidR="00B53AE5" w:rsidRDefault="00021178" w:rsidP="00B53AE5">
      <w:pPr>
        <w:pStyle w:val="ListParagraph"/>
        <w:numPr>
          <w:ilvl w:val="0"/>
          <w:numId w:val="14"/>
        </w:numPr>
      </w:pPr>
      <w:r>
        <w:t>Andrew Parker</w:t>
      </w:r>
      <w:r w:rsidR="00B53AE5">
        <w:t>, NREL (design)</w:t>
      </w:r>
    </w:p>
    <w:p w:rsidR="00B53AE5" w:rsidRDefault="00B53AE5" w:rsidP="00B53AE5">
      <w:pPr>
        <w:pStyle w:val="ListParagraph"/>
        <w:numPr>
          <w:ilvl w:val="0"/>
          <w:numId w:val="14"/>
        </w:numPr>
      </w:pPr>
      <w:r>
        <w:t>Brian Ball, NREL (measure coding)</w:t>
      </w:r>
    </w:p>
    <w:p w:rsidR="00132E6F" w:rsidRPr="00132E6F" w:rsidRDefault="006A43F6" w:rsidP="00132E6F">
      <w:pPr>
        <w:pStyle w:val="Heading3"/>
      </w:pPr>
      <w:r>
        <w:t>Description</w:t>
      </w:r>
    </w:p>
    <w:p w:rsidR="001F0DA3" w:rsidRDefault="001F0DA3" w:rsidP="001F0DA3">
      <w:r>
        <w:t xml:space="preserve">Unlike a standard heat pump with an electric compressor, </w:t>
      </w:r>
      <w:r w:rsidR="00F05515">
        <w:t xml:space="preserve">a </w:t>
      </w:r>
      <w:r w:rsidR="00577952">
        <w:t>membrane</w:t>
      </w:r>
      <w:r>
        <w:t xml:space="preserve"> heat pumps</w:t>
      </w:r>
      <w:r w:rsidR="00577952">
        <w:t xml:space="preserve"> works in two stages.  First, latent cooling (moisture removal) is performed by using a vacuum pump to extract moisture from the airstream via a membrane that is moisture </w:t>
      </w:r>
      <w:r w:rsidR="00F05515">
        <w:t xml:space="preserve">permeable </w:t>
      </w:r>
      <w:r w:rsidR="00577952">
        <w:t>but not air permeable.  Second, sensible cooling is provided via a chilled water loop, which is itself cooled by using the same vacuum pump to perform forced evaporative cooling via another membrane.  Moisture is rejected to the outdoor air via a third membrane.</w:t>
      </w:r>
      <w:r w:rsidR="006860C0">
        <w:t xml:space="preserve"> The entire system has peak EER of about 26, which is significantly higher than traditional DX cooling equipment.  However, the evaporative cooling process that cools the chilled water loop consumes roughly 3 gallons of </w:t>
      </w:r>
      <w:r w:rsidR="00F05515">
        <w:t>water per ton-hour of</w:t>
      </w:r>
      <w:r w:rsidR="007E7DF1">
        <w:t xml:space="preserve"> sensible</w:t>
      </w:r>
      <w:r w:rsidR="00F05515">
        <w:t xml:space="preserve"> cooling.</w:t>
      </w:r>
    </w:p>
    <w:p w:rsidR="006A43F6" w:rsidRPr="001F0DA3" w:rsidRDefault="006A43F6" w:rsidP="001F0DA3">
      <w:pPr>
        <w:pStyle w:val="Heading3"/>
      </w:pPr>
      <w:r w:rsidRPr="001F0DA3">
        <w:t>Modeler Description</w:t>
      </w:r>
    </w:p>
    <w:p w:rsidR="001F0DA3" w:rsidRPr="001F0DA3" w:rsidRDefault="00F05515" w:rsidP="00F05515">
      <w:r>
        <w:t>E</w:t>
      </w:r>
      <w:r w:rsidR="001F0DA3">
        <w:t xml:space="preserve">ach </w:t>
      </w:r>
      <w:r>
        <w:t>DX cooling</w:t>
      </w:r>
      <w:r w:rsidR="001F0DA3">
        <w:t xml:space="preserve"> coil </w:t>
      </w:r>
      <w:r>
        <w:t xml:space="preserve">in the model </w:t>
      </w:r>
      <w:r w:rsidR="001F0DA3">
        <w:t xml:space="preserve">is replaced by </w:t>
      </w:r>
      <w:r>
        <w:t>a membrane heat pump</w:t>
      </w:r>
      <w:r w:rsidR="001F0DA3">
        <w:t>.</w:t>
      </w:r>
      <w:r w:rsidR="000B6964">
        <w:t xml:space="preserve">  To represent </w:t>
      </w:r>
      <w:r>
        <w:t xml:space="preserve">the membrane heat pump, the DX cooling coil COP </w:t>
      </w:r>
      <w:r w:rsidR="000B6964">
        <w:t xml:space="preserve">is increased </w:t>
      </w:r>
      <w:r>
        <w:t>to 7.62 (26 EER).  Additionally, add a water use equipment object to account for the</w:t>
      </w:r>
      <w:r w:rsidR="00673820">
        <w:t xml:space="preserve"> 3</w:t>
      </w:r>
      <w:r w:rsidR="00AE4EFA">
        <w:t xml:space="preserve"> </w:t>
      </w:r>
      <w:r w:rsidR="00673820">
        <w:t>gal</w:t>
      </w:r>
      <w:r w:rsidR="00AE4EFA">
        <w:t xml:space="preserve">lons of water used per </w:t>
      </w:r>
      <w:r w:rsidR="00673820">
        <w:t>ton*hr of</w:t>
      </w:r>
      <w:r>
        <w:t xml:space="preserve"> sensible cooling process.</w:t>
      </w:r>
    </w:p>
    <w:p w:rsidR="00B9245A" w:rsidRDefault="00B9245A" w:rsidP="00B9245A">
      <w:pPr>
        <w:pStyle w:val="Heading3"/>
      </w:pPr>
      <w:r>
        <w:t>Use Case Types</w:t>
      </w:r>
    </w:p>
    <w:p w:rsidR="00B9245A" w:rsidRDefault="000F2C77" w:rsidP="00B9245A">
      <w:r>
        <w:t>Retrofit</w:t>
      </w:r>
      <w:r w:rsidR="00802543">
        <w:t>, New Construction</w:t>
      </w:r>
    </w:p>
    <w:p w:rsidR="006A43F6" w:rsidRDefault="006A43F6" w:rsidP="006A43F6">
      <w:pPr>
        <w:pStyle w:val="Heading3"/>
      </w:pPr>
      <w:r>
        <w:t>Arguments</w:t>
      </w:r>
    </w:p>
    <w:p w:rsidR="001D20AE" w:rsidRDefault="001D20AE" w:rsidP="001D20AE">
      <w:r>
        <w:t>“run_measure” is a choice argument that determines whether or not the Measure is applied during a given run.</w:t>
      </w:r>
    </w:p>
    <w:p w:rsidR="006A43F6" w:rsidRDefault="006A43F6" w:rsidP="006A43F6">
      <w:pPr>
        <w:pStyle w:val="Heading3"/>
      </w:pPr>
      <w:r>
        <w:t>Initial Condition</w:t>
      </w:r>
      <w:r w:rsidR="00FC2DCA">
        <w:t xml:space="preserve"> Message</w:t>
      </w:r>
    </w:p>
    <w:p w:rsidR="009D4E5E" w:rsidRDefault="005756F2" w:rsidP="009D4E5E">
      <w:r>
        <w:t xml:space="preserve">The initial model contained </w:t>
      </w:r>
      <w:r w:rsidR="0074569B">
        <w:t xml:space="preserve">X </w:t>
      </w:r>
      <w:r w:rsidR="00BB6F77">
        <w:t>DX cooling coils</w:t>
      </w:r>
      <w:r w:rsidR="003F72AD">
        <w:t>.</w:t>
      </w:r>
    </w:p>
    <w:p w:rsidR="006A43F6" w:rsidRDefault="006A43F6" w:rsidP="006A43F6">
      <w:pPr>
        <w:pStyle w:val="Heading3"/>
      </w:pPr>
      <w:r>
        <w:t>Final Condition</w:t>
      </w:r>
      <w:r w:rsidR="00FC2DCA">
        <w:t xml:space="preserve"> Message</w:t>
      </w:r>
    </w:p>
    <w:p w:rsidR="0005470F" w:rsidRPr="002C7CA3" w:rsidRDefault="00605021" w:rsidP="0005470F">
      <w:r>
        <w:t xml:space="preserve">The </w:t>
      </w:r>
      <w:r w:rsidR="003F72AD">
        <w:t>efficiency</w:t>
      </w:r>
      <w:r w:rsidR="0074569B">
        <w:t xml:space="preserve"> of the foll</w:t>
      </w:r>
      <w:r w:rsidR="003F72AD">
        <w:t xml:space="preserve">owing </w:t>
      </w:r>
      <w:r w:rsidR="00BB6F77">
        <w:t>coils were</w:t>
      </w:r>
      <w:r w:rsidR="003F72AD">
        <w:t xml:space="preserve"> increased to </w:t>
      </w:r>
      <w:r w:rsidR="00BB6F77">
        <w:t>SEER 26 to reflect the replacement of these coils with membrane heatpumps</w:t>
      </w:r>
      <w:r w:rsidR="0074569B">
        <w:t xml:space="preserve">: </w:t>
      </w:r>
      <w:r w:rsidR="00337D8A">
        <w:t>#{</w:t>
      </w:r>
      <w:r w:rsidR="00BB6F77">
        <w:t>Coil1}, #{Coil</w:t>
      </w:r>
      <w:r w:rsidR="00337D8A">
        <w:t>2}...</w:t>
      </w:r>
    </w:p>
    <w:p w:rsidR="006A43F6" w:rsidRDefault="00F64D00" w:rsidP="006A43F6">
      <w:pPr>
        <w:pStyle w:val="Heading3"/>
      </w:pPr>
      <w:r>
        <w:t>Not Applicable</w:t>
      </w:r>
      <w:r w:rsidR="00FC2DCA">
        <w:t xml:space="preserve"> Messages</w:t>
      </w:r>
    </w:p>
    <w:p w:rsidR="00D92485" w:rsidRDefault="00C61A12" w:rsidP="00C61A12">
      <w:r>
        <w:t xml:space="preserve">Not applicable if no </w:t>
      </w:r>
      <w:r w:rsidR="00BB6F77">
        <w:t xml:space="preserve">DX cooling </w:t>
      </w:r>
      <w:r w:rsidR="007B254E">
        <w:t>coils were found.</w:t>
      </w:r>
    </w:p>
    <w:p w:rsidR="006D5435" w:rsidRDefault="006A43F6" w:rsidP="00B02A6D">
      <w:pPr>
        <w:pStyle w:val="Heading3"/>
      </w:pPr>
      <w:r>
        <w:t>Warning</w:t>
      </w:r>
      <w:r w:rsidR="00FC2DCA">
        <w:t xml:space="preserve"> Messages</w:t>
      </w:r>
    </w:p>
    <w:p w:rsidR="00C53C48" w:rsidRDefault="00F01E84" w:rsidP="00C53C48">
      <w:r>
        <w:t>Warn if this measure was not applicable to any coil.</w:t>
      </w:r>
      <w:bookmarkStart w:id="0" w:name="_GoBack"/>
      <w:bookmarkEnd w:id="0"/>
    </w:p>
    <w:p w:rsidR="00B02A6D" w:rsidRDefault="00536963" w:rsidP="00B02A6D">
      <w:pPr>
        <w:pStyle w:val="Heading3"/>
      </w:pPr>
      <w:r>
        <w:t>Information</w:t>
      </w:r>
      <w:r w:rsidR="00FC2DCA">
        <w:t xml:space="preserve"> Messages</w:t>
      </w:r>
    </w:p>
    <w:p w:rsidR="008D17D8" w:rsidRDefault="00F01E84" w:rsidP="00B02A6D">
      <w:r>
        <w:t>Show the initial and final COPs for each coil.</w:t>
      </w:r>
    </w:p>
    <w:p w:rsidR="006A43F6" w:rsidRDefault="006A43F6" w:rsidP="006A43F6">
      <w:pPr>
        <w:pStyle w:val="Heading3"/>
      </w:pPr>
      <w:r>
        <w:lastRenderedPageBreak/>
        <w:t>Error</w:t>
      </w:r>
      <w:r w:rsidR="00FC2DCA">
        <w:t xml:space="preserve"> Messages</w:t>
      </w:r>
    </w:p>
    <w:p w:rsidR="007140B6" w:rsidRDefault="007140B6" w:rsidP="007140B6">
      <w:pPr>
        <w:spacing w:after="0"/>
      </w:pPr>
    </w:p>
    <w:p w:rsidR="006A43F6" w:rsidRDefault="006A43F6" w:rsidP="006A43F6">
      <w:pPr>
        <w:pStyle w:val="Heading3"/>
      </w:pPr>
      <w:r>
        <w:t>Code Outline</w:t>
      </w:r>
    </w:p>
    <w:p w:rsidR="00AB664C" w:rsidRDefault="00C915A1" w:rsidP="00C342F7">
      <w:pPr>
        <w:pStyle w:val="ListParagraph"/>
        <w:numPr>
          <w:ilvl w:val="0"/>
          <w:numId w:val="9"/>
        </w:numPr>
        <w:spacing w:after="120"/>
      </w:pPr>
      <w:r>
        <w:t>Find all Coil:Cooling:DX:SingleSpeed and Coil:Cooling:DX:TwoSpeed objects</w:t>
      </w:r>
    </w:p>
    <w:p w:rsidR="00C51312" w:rsidRDefault="00C915A1" w:rsidP="006441E1">
      <w:pPr>
        <w:pStyle w:val="ListParagraph"/>
        <w:numPr>
          <w:ilvl w:val="1"/>
          <w:numId w:val="9"/>
        </w:numPr>
        <w:spacing w:after="120"/>
      </w:pPr>
      <w:r>
        <w:t>Change their rated COP (hi and low for 2spd) to 7.62.</w:t>
      </w:r>
    </w:p>
    <w:p w:rsidR="00C915A1" w:rsidRDefault="00C915A1" w:rsidP="007D5DCF">
      <w:pPr>
        <w:pStyle w:val="ListParagraph"/>
        <w:numPr>
          <w:ilvl w:val="0"/>
          <w:numId w:val="9"/>
        </w:numPr>
        <w:spacing w:after="120"/>
      </w:pPr>
      <w:r>
        <w:t>For each coil, create the following:</w:t>
      </w:r>
    </w:p>
    <w:p w:rsidR="00C915A1" w:rsidRDefault="00C915A1" w:rsidP="00C915A1">
      <w:pPr>
        <w:pStyle w:val="ListParagraph"/>
        <w:numPr>
          <w:ilvl w:val="1"/>
          <w:numId w:val="9"/>
        </w:numPr>
        <w:spacing w:after="120"/>
      </w:pPr>
      <w:r>
        <w:t>A sensor to read the amount of cooling energy used, to determine water use.</w:t>
      </w:r>
    </w:p>
    <w:p w:rsidR="00C915A1" w:rsidRDefault="00C915A1" w:rsidP="00C915A1">
      <w:pPr>
        <w:pStyle w:val="EMS"/>
      </w:pPr>
      <w:r>
        <w:t>EnergyManagementSystem:Sensor,</w:t>
      </w:r>
    </w:p>
    <w:p w:rsidR="00C915A1" w:rsidRDefault="00C915A1" w:rsidP="00C915A1">
      <w:pPr>
        <w:pStyle w:val="EMS"/>
      </w:pPr>
      <w:r>
        <w:t xml:space="preserve">    MembraneHP{#}SensibleClgJ,</w:t>
      </w:r>
    </w:p>
    <w:p w:rsidR="00C915A1" w:rsidRDefault="00C915A1" w:rsidP="00C915A1">
      <w:pPr>
        <w:pStyle w:val="EMS"/>
      </w:pPr>
      <w:r>
        <w:t xml:space="preserve">    {</w:t>
      </w:r>
      <w:r w:rsidRPr="009E147C">
        <w:rPr>
          <w:highlight w:val="yellow"/>
        </w:rPr>
        <w:t>NAME OF DX COIL</w:t>
      </w:r>
      <w:r>
        <w:t>},</w:t>
      </w:r>
    </w:p>
    <w:p w:rsidR="00C915A1" w:rsidRDefault="00C915A1" w:rsidP="00C915A1">
      <w:pPr>
        <w:pStyle w:val="EMS"/>
      </w:pPr>
      <w:r>
        <w:t xml:space="preserve">    Cooling Coil Sensible Cooling Energy;</w:t>
      </w:r>
    </w:p>
    <w:p w:rsidR="00C915A1" w:rsidRDefault="00C915A1" w:rsidP="00C915A1">
      <w:pPr>
        <w:pStyle w:val="EMS"/>
      </w:pPr>
    </w:p>
    <w:p w:rsidR="00C915A1" w:rsidRDefault="00C915A1" w:rsidP="00C915A1">
      <w:pPr>
        <w:pStyle w:val="ListParagraph"/>
        <w:numPr>
          <w:ilvl w:val="1"/>
          <w:numId w:val="9"/>
        </w:numPr>
        <w:spacing w:after="120"/>
      </w:pPr>
      <w:r>
        <w:t>A water use equipment and a sensor to control it via a schedule</w:t>
      </w:r>
    </w:p>
    <w:p w:rsidR="00C915A1" w:rsidRDefault="00C915A1" w:rsidP="00C915A1">
      <w:pPr>
        <w:pStyle w:val="EMS"/>
      </w:pPr>
      <w:r>
        <w:t>WaterUse:Equipment,</w:t>
      </w:r>
    </w:p>
    <w:p w:rsidR="00C915A1" w:rsidRDefault="00C915A1" w:rsidP="00C915A1">
      <w:pPr>
        <w:pStyle w:val="EMS"/>
      </w:pPr>
      <w:r>
        <w:t xml:space="preserve">  MembraneHP{#}WaterUse, !- Name</w:t>
      </w:r>
    </w:p>
    <w:p w:rsidR="00C915A1" w:rsidRDefault="00C915A1" w:rsidP="00C915A1">
      <w:pPr>
        <w:pStyle w:val="EMS"/>
      </w:pPr>
      <w:r>
        <w:t xml:space="preserve">  Membrane HP Cooling, !- End-Use Subcategory</w:t>
      </w:r>
    </w:p>
    <w:p w:rsidR="00C915A1" w:rsidRDefault="00C915A1" w:rsidP="00C915A1">
      <w:pPr>
        <w:pStyle w:val="EMS"/>
      </w:pPr>
      <w:r>
        <w:t xml:space="preserve">  0.003155, !- Peak Flow Rate {m3/s} = 3000 gal/hr</w:t>
      </w:r>
    </w:p>
    <w:p w:rsidR="00C915A1" w:rsidRDefault="00C915A1" w:rsidP="00C915A1">
      <w:pPr>
        <w:pStyle w:val="EMS"/>
      </w:pPr>
      <w:r>
        <w:t xml:space="preserve">  MembraneHP{#}WaterUseSchedule; !- Flow Rate Fraction Schedule Name</w:t>
      </w:r>
    </w:p>
    <w:p w:rsidR="00C915A1" w:rsidRDefault="00C915A1" w:rsidP="00C915A1">
      <w:pPr>
        <w:pStyle w:val="EMS"/>
      </w:pPr>
    </w:p>
    <w:p w:rsidR="00C915A1" w:rsidRDefault="00C915A1" w:rsidP="00C915A1">
      <w:pPr>
        <w:pStyle w:val="EMS"/>
      </w:pPr>
      <w:r>
        <w:t>Schedule:Constant,</w:t>
      </w:r>
    </w:p>
    <w:p w:rsidR="00C915A1" w:rsidRDefault="00C915A1" w:rsidP="00C915A1">
      <w:pPr>
        <w:pStyle w:val="EMS"/>
      </w:pPr>
      <w:r>
        <w:t xml:space="preserve">  MembraneHP{#}WaterUseSchedule,          !- Name</w:t>
      </w:r>
    </w:p>
    <w:p w:rsidR="00C915A1" w:rsidRDefault="00C915A1" w:rsidP="00C915A1">
      <w:pPr>
        <w:pStyle w:val="EMS"/>
      </w:pPr>
      <w:r>
        <w:t xml:space="preserve">  ,                             !- Schedule Type Limits Name</w:t>
      </w:r>
    </w:p>
    <w:p w:rsidR="00C915A1" w:rsidRDefault="00C915A1" w:rsidP="00C915A1">
      <w:pPr>
        <w:pStyle w:val="EMS"/>
      </w:pPr>
      <w:r>
        <w:t xml:space="preserve">  1;                                      !- Hourly Value</w:t>
      </w:r>
    </w:p>
    <w:p w:rsidR="00C915A1" w:rsidRDefault="00C915A1" w:rsidP="00C915A1">
      <w:pPr>
        <w:pStyle w:val="EMS"/>
      </w:pPr>
    </w:p>
    <w:p w:rsidR="00C915A1" w:rsidRDefault="00C915A1" w:rsidP="00C915A1">
      <w:pPr>
        <w:pStyle w:val="EMS"/>
      </w:pPr>
      <w:r>
        <w:t>EnergyManagementSystem:Actuator,</w:t>
      </w:r>
    </w:p>
    <w:p w:rsidR="00C915A1" w:rsidRDefault="00C915A1" w:rsidP="00C915A1">
      <w:pPr>
        <w:pStyle w:val="EMS"/>
      </w:pPr>
      <w:r>
        <w:t xml:space="preserve">    MembraneHP{#}WaterUseCtrl,</w:t>
      </w:r>
    </w:p>
    <w:p w:rsidR="00C915A1" w:rsidRDefault="00C915A1" w:rsidP="00C915A1">
      <w:pPr>
        <w:pStyle w:val="EMS"/>
      </w:pPr>
      <w:r>
        <w:t xml:space="preserve">    {</w:t>
      </w:r>
      <w:r w:rsidRPr="009E147C">
        <w:rPr>
          <w:highlight w:val="yellow"/>
        </w:rPr>
        <w:t>MembraneHP{#}WaterUseSchedule</w:t>
      </w:r>
      <w:r>
        <w:t>},</w:t>
      </w:r>
    </w:p>
    <w:p w:rsidR="00C915A1" w:rsidRDefault="00C915A1" w:rsidP="00C915A1">
      <w:pPr>
        <w:pStyle w:val="EMS"/>
      </w:pPr>
      <w:r>
        <w:t xml:space="preserve">    Schedule:Constant,</w:t>
      </w:r>
    </w:p>
    <w:p w:rsidR="00C915A1" w:rsidRDefault="00C915A1" w:rsidP="0011633E">
      <w:pPr>
        <w:pStyle w:val="EMS"/>
      </w:pPr>
      <w:r>
        <w:t xml:space="preserve">    Schedule Value;</w:t>
      </w:r>
    </w:p>
    <w:p w:rsidR="0011633E" w:rsidRDefault="0011633E" w:rsidP="0011633E">
      <w:pPr>
        <w:pStyle w:val="EMS"/>
      </w:pPr>
    </w:p>
    <w:p w:rsidR="00C915A1" w:rsidRDefault="00C915A1" w:rsidP="0011633E">
      <w:pPr>
        <w:pStyle w:val="EMS"/>
        <w:numPr>
          <w:ilvl w:val="0"/>
          <w:numId w:val="13"/>
        </w:numPr>
      </w:pPr>
      <w:r>
        <w:t>Create a single program and calling manager to operate the water use equipment.</w:t>
      </w:r>
    </w:p>
    <w:p w:rsidR="0011633E" w:rsidRDefault="0011633E" w:rsidP="00C915A1">
      <w:pPr>
        <w:pStyle w:val="EMS"/>
      </w:pPr>
    </w:p>
    <w:p w:rsidR="00C915A1" w:rsidRDefault="00C915A1" w:rsidP="00C915A1">
      <w:pPr>
        <w:pStyle w:val="EMS"/>
      </w:pPr>
      <w:r>
        <w:t>EnergyManagementSystem:ProgramCallingManager,</w:t>
      </w:r>
    </w:p>
    <w:p w:rsidR="00C915A1" w:rsidRDefault="00C915A1" w:rsidP="00C915A1">
      <w:pPr>
        <w:pStyle w:val="EMS"/>
      </w:pPr>
      <w:r>
        <w:t xml:space="preserve">    MembraneHPWaterUseProgramControl,    !- Name</w:t>
      </w:r>
    </w:p>
    <w:p w:rsidR="00C915A1" w:rsidRDefault="00C915A1" w:rsidP="00C915A1">
      <w:pPr>
        <w:pStyle w:val="EMS"/>
      </w:pPr>
      <w:r>
        <w:t xml:space="preserve">    AfterPredictorBeforeHVACManagers,  !- EnergyPlus Model Calling Point</w:t>
      </w:r>
    </w:p>
    <w:p w:rsidR="00C915A1" w:rsidRDefault="00C915A1" w:rsidP="00C915A1">
      <w:pPr>
        <w:pStyle w:val="EMS"/>
      </w:pPr>
      <w:r>
        <w:t xml:space="preserve">    MembraneHPWaterUseProgram;            !- Program Name 1</w:t>
      </w:r>
    </w:p>
    <w:p w:rsidR="00C915A1" w:rsidRDefault="00C915A1" w:rsidP="00C915A1">
      <w:pPr>
        <w:pStyle w:val="EMS"/>
      </w:pPr>
    </w:p>
    <w:p w:rsidR="00C915A1" w:rsidRDefault="00C915A1" w:rsidP="00C915A1">
      <w:pPr>
        <w:pStyle w:val="EMS"/>
      </w:pPr>
      <w:r>
        <w:t>EnergyManagementSystem:Program,</w:t>
      </w:r>
    </w:p>
    <w:p w:rsidR="00C915A1" w:rsidRDefault="00C915A1" w:rsidP="00C915A1">
      <w:pPr>
        <w:pStyle w:val="EMS"/>
      </w:pPr>
      <w:r>
        <w:t xml:space="preserve">    MembraneHPWaterUseProgram,        !- Name</w:t>
      </w:r>
    </w:p>
    <w:p w:rsidR="00C915A1" w:rsidRDefault="00C915A1" w:rsidP="00C915A1">
      <w:pPr>
        <w:pStyle w:val="EMS"/>
      </w:pPr>
      <w:r>
        <w:t xml:space="preserve">    SET TimeStepsPerHr = {</w:t>
      </w:r>
      <w:r w:rsidRPr="009E147C">
        <w:rPr>
          <w:highlight w:val="yellow"/>
        </w:rPr>
        <w:t>FROM TIMESTEP OBJECT</w:t>
      </w:r>
      <w:r>
        <w:t>}</w:t>
      </w:r>
    </w:p>
    <w:p w:rsidR="00C915A1" w:rsidRDefault="00C915A1" w:rsidP="00C915A1">
      <w:pPr>
        <w:pStyle w:val="EMS"/>
      </w:pPr>
      <w:r>
        <w:t xml:space="preserve">    SET MembraneHP{#}SensibleClgTonHr = MembraneHP{#}SensibleClgJ * 0.0000007898,</w:t>
      </w:r>
    </w:p>
    <w:p w:rsidR="00C915A1" w:rsidRDefault="00C915A1" w:rsidP="00C915A1">
      <w:pPr>
        <w:pStyle w:val="EMS"/>
      </w:pPr>
      <w:r>
        <w:t xml:space="preserve">    SET MembraneHP{#}SensibleWtrGal = MembraneHP{#}SensibleClgTonHr * 3.0,</w:t>
      </w:r>
    </w:p>
    <w:p w:rsidR="00C915A1" w:rsidRDefault="00C915A1" w:rsidP="00C915A1">
      <w:pPr>
        <w:pStyle w:val="EMS"/>
      </w:pPr>
      <w:r>
        <w:t xml:space="preserve">    SET MembraneHP{#}SensibleWtrGalPerHr = MembraneHP{#}SensibleWtrGal * TimeStepsPerHr,</w:t>
      </w:r>
    </w:p>
    <w:p w:rsidR="00C915A1" w:rsidRDefault="00C915A1" w:rsidP="00C915A1">
      <w:pPr>
        <w:pStyle w:val="EMS"/>
      </w:pPr>
      <w:r>
        <w:t xml:space="preserve">    SET MembraneHP{#}WaterUseCtrl = MembraneHP{#}SensibleWtrGalPerHr / 3000.0,</w:t>
      </w:r>
    </w:p>
    <w:p w:rsidR="00C915A1" w:rsidRDefault="00C915A1" w:rsidP="00C915A1">
      <w:pPr>
        <w:pStyle w:val="EMS"/>
      </w:pPr>
      <w:r>
        <w:t xml:space="preserve">    ...repeat these 4 lines for each coil</w:t>
      </w:r>
    </w:p>
    <w:p w:rsidR="00C915A1" w:rsidRDefault="00C915A1" w:rsidP="00C915A1">
      <w:pPr>
        <w:pStyle w:val="EMS"/>
      </w:pPr>
      <w:r>
        <w:lastRenderedPageBreak/>
        <w:t xml:space="preserve">    SET UnusedLine = 0;</w:t>
      </w:r>
    </w:p>
    <w:p w:rsidR="00A64750" w:rsidRDefault="00FD4E13" w:rsidP="00867A48">
      <w:pPr>
        <w:pStyle w:val="Heading3"/>
      </w:pPr>
      <w:r>
        <w:t>Tests</w:t>
      </w:r>
    </w:p>
    <w:p w:rsidR="001436AC" w:rsidRDefault="001436AC" w:rsidP="001436AC">
      <w:pPr>
        <w:spacing w:after="0"/>
        <w:rPr>
          <w:b/>
        </w:rPr>
      </w:pPr>
      <w:r>
        <w:rPr>
          <w:b/>
        </w:rPr>
        <w:t>This m</w:t>
      </w:r>
      <w:r w:rsidRPr="001436AC">
        <w:rPr>
          <w:b/>
        </w:rPr>
        <w:t xml:space="preserve">easure </w:t>
      </w:r>
      <w:r>
        <w:rPr>
          <w:b/>
        </w:rPr>
        <w:t xml:space="preserve">applies </w:t>
      </w:r>
      <w:r w:rsidRPr="001436AC">
        <w:rPr>
          <w:b/>
        </w:rPr>
        <w:t>to:</w:t>
      </w:r>
    </w:p>
    <w:p w:rsidR="00F51ABF" w:rsidRDefault="00F51ABF" w:rsidP="002315F3">
      <w:pPr>
        <w:pStyle w:val="ListParagraph"/>
        <w:numPr>
          <w:ilvl w:val="0"/>
          <w:numId w:val="5"/>
        </w:numPr>
      </w:pPr>
      <w:r>
        <w:t>Large Office</w:t>
      </w:r>
    </w:p>
    <w:p w:rsidR="00AB77AC" w:rsidRDefault="00AB77AC" w:rsidP="002315F3">
      <w:pPr>
        <w:pStyle w:val="ListParagraph"/>
        <w:numPr>
          <w:ilvl w:val="0"/>
          <w:numId w:val="5"/>
        </w:numPr>
      </w:pPr>
      <w:r>
        <w:t>Medium Office</w:t>
      </w:r>
    </w:p>
    <w:p w:rsidR="005F207C" w:rsidRDefault="005F207C" w:rsidP="002315F3">
      <w:pPr>
        <w:pStyle w:val="ListParagraph"/>
        <w:numPr>
          <w:ilvl w:val="0"/>
          <w:numId w:val="5"/>
        </w:numPr>
      </w:pPr>
      <w:r>
        <w:t>Primary School</w:t>
      </w:r>
    </w:p>
    <w:p w:rsidR="005F207C" w:rsidRDefault="005F207C" w:rsidP="002315F3">
      <w:pPr>
        <w:pStyle w:val="ListParagraph"/>
        <w:numPr>
          <w:ilvl w:val="0"/>
          <w:numId w:val="5"/>
        </w:numPr>
      </w:pPr>
      <w:r>
        <w:t>Secondary School</w:t>
      </w:r>
    </w:p>
    <w:p w:rsidR="005F207C" w:rsidRDefault="005F207C" w:rsidP="002315F3">
      <w:pPr>
        <w:pStyle w:val="ListParagraph"/>
        <w:numPr>
          <w:ilvl w:val="0"/>
          <w:numId w:val="5"/>
        </w:numPr>
      </w:pPr>
      <w:r>
        <w:t>Large Hotel</w:t>
      </w:r>
    </w:p>
    <w:p w:rsidR="002315F3" w:rsidRDefault="00F51ABF" w:rsidP="002315F3">
      <w:pPr>
        <w:pStyle w:val="ListParagraph"/>
        <w:numPr>
          <w:ilvl w:val="0"/>
          <w:numId w:val="5"/>
        </w:numPr>
      </w:pPr>
      <w:r>
        <w:t>Hospital</w:t>
      </w:r>
    </w:p>
    <w:p w:rsidR="00F51ABF" w:rsidRDefault="00F51ABF" w:rsidP="002315F3">
      <w:pPr>
        <w:pStyle w:val="ListParagraph"/>
        <w:numPr>
          <w:ilvl w:val="0"/>
          <w:numId w:val="5"/>
        </w:numPr>
      </w:pPr>
      <w:r>
        <w:t>Small Office</w:t>
      </w:r>
    </w:p>
    <w:p w:rsidR="00F51ABF" w:rsidRDefault="00F51ABF" w:rsidP="002315F3">
      <w:pPr>
        <w:pStyle w:val="ListParagraph"/>
        <w:numPr>
          <w:ilvl w:val="0"/>
          <w:numId w:val="5"/>
        </w:numPr>
      </w:pPr>
      <w:r>
        <w:t>Stand-Alone Retail</w:t>
      </w:r>
    </w:p>
    <w:p w:rsidR="00F51ABF" w:rsidRDefault="00F51ABF" w:rsidP="002315F3">
      <w:pPr>
        <w:pStyle w:val="ListParagraph"/>
        <w:numPr>
          <w:ilvl w:val="0"/>
          <w:numId w:val="5"/>
        </w:numPr>
      </w:pPr>
      <w:r>
        <w:t>Strip Mall</w:t>
      </w:r>
    </w:p>
    <w:p w:rsidR="001436AC" w:rsidRDefault="001436AC" w:rsidP="002315F3">
      <w:pPr>
        <w:pStyle w:val="ListParagraph"/>
        <w:numPr>
          <w:ilvl w:val="0"/>
          <w:numId w:val="5"/>
        </w:numPr>
      </w:pPr>
      <w:r>
        <w:t>Supermarket</w:t>
      </w:r>
    </w:p>
    <w:p w:rsidR="00F51ABF" w:rsidRDefault="00F51ABF" w:rsidP="002315F3">
      <w:pPr>
        <w:pStyle w:val="ListParagraph"/>
        <w:numPr>
          <w:ilvl w:val="0"/>
          <w:numId w:val="5"/>
        </w:numPr>
      </w:pPr>
      <w:r>
        <w:t>Quick Service Restaurant</w:t>
      </w:r>
    </w:p>
    <w:p w:rsidR="00F51ABF" w:rsidRDefault="00F51ABF" w:rsidP="002315F3">
      <w:pPr>
        <w:pStyle w:val="ListParagraph"/>
        <w:numPr>
          <w:ilvl w:val="0"/>
          <w:numId w:val="5"/>
        </w:numPr>
      </w:pPr>
      <w:r>
        <w:t>Full Service Restaurant</w:t>
      </w:r>
    </w:p>
    <w:p w:rsidR="00F51ABF" w:rsidRDefault="00F51ABF" w:rsidP="002315F3">
      <w:pPr>
        <w:pStyle w:val="ListParagraph"/>
        <w:numPr>
          <w:ilvl w:val="0"/>
          <w:numId w:val="5"/>
        </w:numPr>
      </w:pPr>
      <w:r>
        <w:t>Small Hotel</w:t>
      </w:r>
    </w:p>
    <w:p w:rsidR="001403D8" w:rsidRDefault="001436AC" w:rsidP="002315F3">
      <w:pPr>
        <w:pStyle w:val="ListParagraph"/>
        <w:numPr>
          <w:ilvl w:val="0"/>
          <w:numId w:val="5"/>
        </w:numPr>
      </w:pPr>
      <w:r>
        <w:t>Outpatient Healthcare</w:t>
      </w:r>
    </w:p>
    <w:p w:rsidR="00F51ABF" w:rsidRDefault="00F51ABF" w:rsidP="002315F3">
      <w:pPr>
        <w:pStyle w:val="ListParagraph"/>
        <w:numPr>
          <w:ilvl w:val="0"/>
          <w:numId w:val="5"/>
        </w:numPr>
      </w:pPr>
      <w:r>
        <w:t>Warehouse</w:t>
      </w:r>
    </w:p>
    <w:p w:rsidR="00F51ABF" w:rsidRDefault="00F51ABF" w:rsidP="002315F3">
      <w:pPr>
        <w:pStyle w:val="ListParagraph"/>
        <w:numPr>
          <w:ilvl w:val="0"/>
          <w:numId w:val="5"/>
        </w:numPr>
      </w:pPr>
      <w:r>
        <w:t>Midrise Apartment</w:t>
      </w:r>
    </w:p>
    <w:p w:rsidR="00147869" w:rsidRDefault="001436AC" w:rsidP="001403D8">
      <w:pPr>
        <w:rPr>
          <w:b/>
        </w:rPr>
      </w:pPr>
      <w:r w:rsidRPr="001436AC">
        <w:rPr>
          <w:b/>
        </w:rPr>
        <w:t>Test results:</w:t>
      </w:r>
    </w:p>
    <w:p w:rsidR="004A148E" w:rsidRDefault="004A148E" w:rsidP="004A148E">
      <w:pPr>
        <w:pStyle w:val="Heading3"/>
      </w:pPr>
      <w:r>
        <w:t>References</w:t>
      </w:r>
    </w:p>
    <w:p w:rsidR="004A148E" w:rsidRPr="00B974D7" w:rsidRDefault="00E23644" w:rsidP="00B974D7">
      <w:pPr>
        <w:pStyle w:val="ListParagraph"/>
        <w:numPr>
          <w:ilvl w:val="0"/>
          <w:numId w:val="11"/>
        </w:numPr>
        <w:rPr>
          <w:sz w:val="20"/>
          <w:szCs w:val="20"/>
        </w:rPr>
      </w:pPr>
      <w:hyperlink r:id="rId9" w:history="1">
        <w:r w:rsidR="00922FEE" w:rsidRPr="00B974D7">
          <w:rPr>
            <w:rStyle w:val="Hyperlink"/>
            <w:rFonts w:cs="Arial"/>
            <w:sz w:val="20"/>
            <w:szCs w:val="20"/>
          </w:rPr>
          <w:t>http://energy.gov/sites/prod/files/2014/03/f12/Non-Vapor%20Compression%20HVAC%20Report.pdf</w:t>
        </w:r>
      </w:hyperlink>
    </w:p>
    <w:p w:rsidR="00922FEE" w:rsidRPr="004A148E" w:rsidRDefault="00922FEE" w:rsidP="004A148E">
      <w:pPr>
        <w:autoSpaceDE w:val="0"/>
        <w:autoSpaceDN w:val="0"/>
        <w:adjustRightInd w:val="0"/>
        <w:spacing w:after="0" w:line="240" w:lineRule="auto"/>
        <w:rPr>
          <w:rFonts w:ascii="Arial" w:hAnsi="Arial" w:cs="Arial"/>
          <w:color w:val="000000"/>
          <w:sz w:val="24"/>
          <w:szCs w:val="24"/>
        </w:rPr>
      </w:pPr>
    </w:p>
    <w:sectPr w:rsidR="00922FEE" w:rsidRPr="004A148E" w:rsidSect="000F11F8">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3644" w:rsidRDefault="00E23644" w:rsidP="006A43F6">
      <w:pPr>
        <w:spacing w:after="0" w:line="240" w:lineRule="auto"/>
      </w:pPr>
      <w:r>
        <w:separator/>
      </w:r>
    </w:p>
  </w:endnote>
  <w:endnote w:type="continuationSeparator" w:id="0">
    <w:p w:rsidR="00E23644" w:rsidRDefault="00E23644" w:rsidP="006A43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2173838"/>
      <w:docPartObj>
        <w:docPartGallery w:val="Page Numbers (Bottom of Page)"/>
        <w:docPartUnique/>
      </w:docPartObj>
    </w:sdtPr>
    <w:sdtEndPr>
      <w:rPr>
        <w:noProof/>
      </w:rPr>
    </w:sdtEndPr>
    <w:sdtContent>
      <w:p w:rsidR="001977D8" w:rsidRDefault="001977D8">
        <w:pPr>
          <w:pStyle w:val="Footer"/>
        </w:pPr>
        <w:r>
          <w:t xml:space="preserve">Page | </w:t>
        </w:r>
        <w:r>
          <w:fldChar w:fldCharType="begin"/>
        </w:r>
        <w:r>
          <w:instrText xml:space="preserve"> PAGE   \* MERGEFORMAT </w:instrText>
        </w:r>
        <w:r>
          <w:fldChar w:fldCharType="separate"/>
        </w:r>
        <w:r w:rsidR="00F01E84">
          <w:rPr>
            <w:noProof/>
          </w:rPr>
          <w:t>1</w:t>
        </w:r>
        <w:r>
          <w:rPr>
            <w:noProof/>
          </w:rPr>
          <w:fldChar w:fldCharType="end"/>
        </w:r>
      </w:p>
    </w:sdtContent>
  </w:sdt>
  <w:p w:rsidR="001977D8" w:rsidRDefault="001977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3644" w:rsidRDefault="00E23644" w:rsidP="006A43F6">
      <w:pPr>
        <w:spacing w:after="0" w:line="240" w:lineRule="auto"/>
      </w:pPr>
      <w:r>
        <w:separator/>
      </w:r>
    </w:p>
  </w:footnote>
  <w:footnote w:type="continuationSeparator" w:id="0">
    <w:p w:rsidR="00E23644" w:rsidRDefault="00E23644" w:rsidP="006A43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4285A"/>
    <w:multiLevelType w:val="hybridMultilevel"/>
    <w:tmpl w:val="BFEA1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6F6153"/>
    <w:multiLevelType w:val="hybridMultilevel"/>
    <w:tmpl w:val="F43C54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E950D5"/>
    <w:multiLevelType w:val="hybridMultilevel"/>
    <w:tmpl w:val="84AAD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665197"/>
    <w:multiLevelType w:val="hybridMultilevel"/>
    <w:tmpl w:val="AD60B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2315C8"/>
    <w:multiLevelType w:val="hybridMultilevel"/>
    <w:tmpl w:val="AD44A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C736E9"/>
    <w:multiLevelType w:val="hybridMultilevel"/>
    <w:tmpl w:val="8AF07B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A31A2F"/>
    <w:multiLevelType w:val="hybridMultilevel"/>
    <w:tmpl w:val="8596341E"/>
    <w:lvl w:ilvl="0" w:tplc="04090001">
      <w:start w:val="1"/>
      <w:numFmt w:val="bullet"/>
      <w:lvlText w:val=""/>
      <w:lvlJc w:val="left"/>
      <w:pPr>
        <w:ind w:left="720" w:hanging="360"/>
      </w:pPr>
      <w:rPr>
        <w:rFonts w:ascii="Symbol" w:hAnsi="Symbol" w:hint="default"/>
      </w:rPr>
    </w:lvl>
    <w:lvl w:ilvl="1" w:tplc="04090015">
      <w:start w:val="1"/>
      <w:numFmt w:val="upp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E62057"/>
    <w:multiLevelType w:val="hybridMultilevel"/>
    <w:tmpl w:val="9FE6C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C50D21"/>
    <w:multiLevelType w:val="hybridMultilevel"/>
    <w:tmpl w:val="647C5D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48E6784"/>
    <w:multiLevelType w:val="hybridMultilevel"/>
    <w:tmpl w:val="01BA7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9D42B1B"/>
    <w:multiLevelType w:val="hybridMultilevel"/>
    <w:tmpl w:val="D458D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ABD337A"/>
    <w:multiLevelType w:val="hybridMultilevel"/>
    <w:tmpl w:val="0A5228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2A5FD6"/>
    <w:multiLevelType w:val="hybridMultilevel"/>
    <w:tmpl w:val="CD1C6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E8F0447"/>
    <w:multiLevelType w:val="hybridMultilevel"/>
    <w:tmpl w:val="9E046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6"/>
  </w:num>
  <w:num w:numId="4">
    <w:abstractNumId w:val="10"/>
  </w:num>
  <w:num w:numId="5">
    <w:abstractNumId w:val="1"/>
  </w:num>
  <w:num w:numId="6">
    <w:abstractNumId w:val="2"/>
  </w:num>
  <w:num w:numId="7">
    <w:abstractNumId w:val="4"/>
  </w:num>
  <w:num w:numId="8">
    <w:abstractNumId w:val="7"/>
  </w:num>
  <w:num w:numId="9">
    <w:abstractNumId w:val="8"/>
  </w:num>
  <w:num w:numId="10">
    <w:abstractNumId w:val="0"/>
  </w:num>
  <w:num w:numId="11">
    <w:abstractNumId w:val="3"/>
  </w:num>
  <w:num w:numId="12">
    <w:abstractNumId w:val="13"/>
  </w:num>
  <w:num w:numId="13">
    <w:abstractNumId w:val="1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016"/>
    <w:rsid w:val="00020A5B"/>
    <w:rsid w:val="00021178"/>
    <w:rsid w:val="000266E6"/>
    <w:rsid w:val="00035064"/>
    <w:rsid w:val="000410FD"/>
    <w:rsid w:val="000545B7"/>
    <w:rsid w:val="0005470F"/>
    <w:rsid w:val="00057F9B"/>
    <w:rsid w:val="00060DA3"/>
    <w:rsid w:val="0007519E"/>
    <w:rsid w:val="000847DC"/>
    <w:rsid w:val="00084FD5"/>
    <w:rsid w:val="000931F4"/>
    <w:rsid w:val="000953FB"/>
    <w:rsid w:val="000B4E09"/>
    <w:rsid w:val="000B6964"/>
    <w:rsid w:val="000D0D8A"/>
    <w:rsid w:val="000E34CA"/>
    <w:rsid w:val="000F11F8"/>
    <w:rsid w:val="000F2C77"/>
    <w:rsid w:val="000F2ED5"/>
    <w:rsid w:val="00102F47"/>
    <w:rsid w:val="00104B92"/>
    <w:rsid w:val="00105235"/>
    <w:rsid w:val="0010777C"/>
    <w:rsid w:val="0011633E"/>
    <w:rsid w:val="001178AF"/>
    <w:rsid w:val="001251A0"/>
    <w:rsid w:val="00130533"/>
    <w:rsid w:val="00131200"/>
    <w:rsid w:val="00132E6F"/>
    <w:rsid w:val="0013433B"/>
    <w:rsid w:val="001403D8"/>
    <w:rsid w:val="001436AC"/>
    <w:rsid w:val="00147869"/>
    <w:rsid w:val="00152CC7"/>
    <w:rsid w:val="0016106A"/>
    <w:rsid w:val="00165CEF"/>
    <w:rsid w:val="00172631"/>
    <w:rsid w:val="001750B8"/>
    <w:rsid w:val="00177786"/>
    <w:rsid w:val="00190532"/>
    <w:rsid w:val="001922AA"/>
    <w:rsid w:val="00193245"/>
    <w:rsid w:val="0019468B"/>
    <w:rsid w:val="001977D8"/>
    <w:rsid w:val="001A3F06"/>
    <w:rsid w:val="001B0B56"/>
    <w:rsid w:val="001B70D9"/>
    <w:rsid w:val="001D20AE"/>
    <w:rsid w:val="001E5B28"/>
    <w:rsid w:val="001F0DA3"/>
    <w:rsid w:val="0020105D"/>
    <w:rsid w:val="00201A02"/>
    <w:rsid w:val="002021FC"/>
    <w:rsid w:val="002031B5"/>
    <w:rsid w:val="00217E66"/>
    <w:rsid w:val="0022229F"/>
    <w:rsid w:val="0022589C"/>
    <w:rsid w:val="002315F3"/>
    <w:rsid w:val="002410B2"/>
    <w:rsid w:val="002428B6"/>
    <w:rsid w:val="00245233"/>
    <w:rsid w:val="002535F9"/>
    <w:rsid w:val="002573A4"/>
    <w:rsid w:val="00260CC3"/>
    <w:rsid w:val="002714B0"/>
    <w:rsid w:val="00273B7B"/>
    <w:rsid w:val="00274B21"/>
    <w:rsid w:val="00284AE1"/>
    <w:rsid w:val="0029141D"/>
    <w:rsid w:val="002A148B"/>
    <w:rsid w:val="002A4CDB"/>
    <w:rsid w:val="002B1E72"/>
    <w:rsid w:val="002C6844"/>
    <w:rsid w:val="002C7CA3"/>
    <w:rsid w:val="002D79A1"/>
    <w:rsid w:val="002E1C00"/>
    <w:rsid w:val="002E1CCF"/>
    <w:rsid w:val="00304E64"/>
    <w:rsid w:val="00337D8A"/>
    <w:rsid w:val="003400AD"/>
    <w:rsid w:val="00353ABE"/>
    <w:rsid w:val="00356364"/>
    <w:rsid w:val="003572E4"/>
    <w:rsid w:val="00360D0A"/>
    <w:rsid w:val="0037009D"/>
    <w:rsid w:val="00376DA4"/>
    <w:rsid w:val="003820F7"/>
    <w:rsid w:val="003845E1"/>
    <w:rsid w:val="00394E7F"/>
    <w:rsid w:val="003A7540"/>
    <w:rsid w:val="003B08F5"/>
    <w:rsid w:val="003B3083"/>
    <w:rsid w:val="003B4727"/>
    <w:rsid w:val="003B4C26"/>
    <w:rsid w:val="003B6CEB"/>
    <w:rsid w:val="003C2D40"/>
    <w:rsid w:val="003D4337"/>
    <w:rsid w:val="003D517A"/>
    <w:rsid w:val="003F318D"/>
    <w:rsid w:val="003F72AD"/>
    <w:rsid w:val="00404E89"/>
    <w:rsid w:val="00413D5E"/>
    <w:rsid w:val="00422869"/>
    <w:rsid w:val="00422BB7"/>
    <w:rsid w:val="004432D6"/>
    <w:rsid w:val="00452E94"/>
    <w:rsid w:val="00454B05"/>
    <w:rsid w:val="00464720"/>
    <w:rsid w:val="00465FE5"/>
    <w:rsid w:val="0047618E"/>
    <w:rsid w:val="00490D2F"/>
    <w:rsid w:val="004A0B77"/>
    <w:rsid w:val="004A148E"/>
    <w:rsid w:val="004A26EC"/>
    <w:rsid w:val="004A2A67"/>
    <w:rsid w:val="004A30B1"/>
    <w:rsid w:val="004A4486"/>
    <w:rsid w:val="004B1ABF"/>
    <w:rsid w:val="004B212B"/>
    <w:rsid w:val="004B3809"/>
    <w:rsid w:val="004C4289"/>
    <w:rsid w:val="004D0E29"/>
    <w:rsid w:val="004D62B3"/>
    <w:rsid w:val="004E2982"/>
    <w:rsid w:val="00504575"/>
    <w:rsid w:val="0051345E"/>
    <w:rsid w:val="0052146D"/>
    <w:rsid w:val="0052479B"/>
    <w:rsid w:val="00526CF1"/>
    <w:rsid w:val="00533872"/>
    <w:rsid w:val="00536963"/>
    <w:rsid w:val="00551DB6"/>
    <w:rsid w:val="00564871"/>
    <w:rsid w:val="0056508D"/>
    <w:rsid w:val="00566CCB"/>
    <w:rsid w:val="00570F71"/>
    <w:rsid w:val="0057393D"/>
    <w:rsid w:val="005756F2"/>
    <w:rsid w:val="00577952"/>
    <w:rsid w:val="00592D67"/>
    <w:rsid w:val="00595DE3"/>
    <w:rsid w:val="005B11DA"/>
    <w:rsid w:val="005B4238"/>
    <w:rsid w:val="005D0713"/>
    <w:rsid w:val="005E0F03"/>
    <w:rsid w:val="005E5E49"/>
    <w:rsid w:val="005F207C"/>
    <w:rsid w:val="005F67D5"/>
    <w:rsid w:val="00605021"/>
    <w:rsid w:val="00612A97"/>
    <w:rsid w:val="00613462"/>
    <w:rsid w:val="0061383A"/>
    <w:rsid w:val="006244ED"/>
    <w:rsid w:val="006441E1"/>
    <w:rsid w:val="0064623D"/>
    <w:rsid w:val="00646FAE"/>
    <w:rsid w:val="00647266"/>
    <w:rsid w:val="00652740"/>
    <w:rsid w:val="00666A6D"/>
    <w:rsid w:val="00672DD2"/>
    <w:rsid w:val="00673820"/>
    <w:rsid w:val="006744E0"/>
    <w:rsid w:val="00680AA4"/>
    <w:rsid w:val="00684C0F"/>
    <w:rsid w:val="006860C0"/>
    <w:rsid w:val="00692222"/>
    <w:rsid w:val="006A316D"/>
    <w:rsid w:val="006A43F6"/>
    <w:rsid w:val="006B7041"/>
    <w:rsid w:val="006C1AD7"/>
    <w:rsid w:val="006C7537"/>
    <w:rsid w:val="006D15EB"/>
    <w:rsid w:val="006D5435"/>
    <w:rsid w:val="006E26F1"/>
    <w:rsid w:val="006F650A"/>
    <w:rsid w:val="007140B6"/>
    <w:rsid w:val="00716347"/>
    <w:rsid w:val="007175BB"/>
    <w:rsid w:val="00717C32"/>
    <w:rsid w:val="00722FCC"/>
    <w:rsid w:val="007236DE"/>
    <w:rsid w:val="00733A76"/>
    <w:rsid w:val="0074569B"/>
    <w:rsid w:val="00746DD0"/>
    <w:rsid w:val="00753CA8"/>
    <w:rsid w:val="00764698"/>
    <w:rsid w:val="00766EE4"/>
    <w:rsid w:val="00767E31"/>
    <w:rsid w:val="0077073D"/>
    <w:rsid w:val="00774099"/>
    <w:rsid w:val="007878A4"/>
    <w:rsid w:val="007907B7"/>
    <w:rsid w:val="00794CC2"/>
    <w:rsid w:val="00795163"/>
    <w:rsid w:val="00796A22"/>
    <w:rsid w:val="007A233F"/>
    <w:rsid w:val="007A28A7"/>
    <w:rsid w:val="007A4DA9"/>
    <w:rsid w:val="007B254E"/>
    <w:rsid w:val="007D02D5"/>
    <w:rsid w:val="007D1505"/>
    <w:rsid w:val="007D5DCF"/>
    <w:rsid w:val="007E7DF1"/>
    <w:rsid w:val="007F61C9"/>
    <w:rsid w:val="007F6CD8"/>
    <w:rsid w:val="00802543"/>
    <w:rsid w:val="008037EE"/>
    <w:rsid w:val="00817005"/>
    <w:rsid w:val="008473D7"/>
    <w:rsid w:val="0086296E"/>
    <w:rsid w:val="00867A48"/>
    <w:rsid w:val="00877E50"/>
    <w:rsid w:val="008913A0"/>
    <w:rsid w:val="008957C9"/>
    <w:rsid w:val="008A0512"/>
    <w:rsid w:val="008C271A"/>
    <w:rsid w:val="008C467E"/>
    <w:rsid w:val="008C4D17"/>
    <w:rsid w:val="008D08F4"/>
    <w:rsid w:val="008D17D8"/>
    <w:rsid w:val="008D678E"/>
    <w:rsid w:val="008E2C0E"/>
    <w:rsid w:val="00904712"/>
    <w:rsid w:val="00916E04"/>
    <w:rsid w:val="00922FEE"/>
    <w:rsid w:val="00923A35"/>
    <w:rsid w:val="0092796E"/>
    <w:rsid w:val="00937384"/>
    <w:rsid w:val="00952286"/>
    <w:rsid w:val="00954DC2"/>
    <w:rsid w:val="00972C3A"/>
    <w:rsid w:val="009738D7"/>
    <w:rsid w:val="009854B1"/>
    <w:rsid w:val="009928A5"/>
    <w:rsid w:val="009A0F64"/>
    <w:rsid w:val="009B1097"/>
    <w:rsid w:val="009B6876"/>
    <w:rsid w:val="009C1438"/>
    <w:rsid w:val="009D38CD"/>
    <w:rsid w:val="009D4E5E"/>
    <w:rsid w:val="009D5347"/>
    <w:rsid w:val="009D5837"/>
    <w:rsid w:val="009E147C"/>
    <w:rsid w:val="009E4086"/>
    <w:rsid w:val="009F5C66"/>
    <w:rsid w:val="009F6E47"/>
    <w:rsid w:val="00A10681"/>
    <w:rsid w:val="00A22F91"/>
    <w:rsid w:val="00A23662"/>
    <w:rsid w:val="00A3178C"/>
    <w:rsid w:val="00A54408"/>
    <w:rsid w:val="00A57F54"/>
    <w:rsid w:val="00A64750"/>
    <w:rsid w:val="00A82AEB"/>
    <w:rsid w:val="00A82DF9"/>
    <w:rsid w:val="00AB0BCF"/>
    <w:rsid w:val="00AB664C"/>
    <w:rsid w:val="00AB77AC"/>
    <w:rsid w:val="00AB77D4"/>
    <w:rsid w:val="00AE4EFA"/>
    <w:rsid w:val="00AE641E"/>
    <w:rsid w:val="00AF3102"/>
    <w:rsid w:val="00AF77FC"/>
    <w:rsid w:val="00B02A6D"/>
    <w:rsid w:val="00B0405F"/>
    <w:rsid w:val="00B05FF3"/>
    <w:rsid w:val="00B16FA2"/>
    <w:rsid w:val="00B27688"/>
    <w:rsid w:val="00B3449E"/>
    <w:rsid w:val="00B509F1"/>
    <w:rsid w:val="00B53AE5"/>
    <w:rsid w:val="00B5600B"/>
    <w:rsid w:val="00B61852"/>
    <w:rsid w:val="00B70240"/>
    <w:rsid w:val="00B741AE"/>
    <w:rsid w:val="00B74CC3"/>
    <w:rsid w:val="00B75C86"/>
    <w:rsid w:val="00B91D02"/>
    <w:rsid w:val="00B9245A"/>
    <w:rsid w:val="00B93E9E"/>
    <w:rsid w:val="00B955F7"/>
    <w:rsid w:val="00B968D1"/>
    <w:rsid w:val="00B974D7"/>
    <w:rsid w:val="00BA2B66"/>
    <w:rsid w:val="00BB694F"/>
    <w:rsid w:val="00BB6F77"/>
    <w:rsid w:val="00BB7BF0"/>
    <w:rsid w:val="00BC22A9"/>
    <w:rsid w:val="00BE03F2"/>
    <w:rsid w:val="00BE095B"/>
    <w:rsid w:val="00BE2159"/>
    <w:rsid w:val="00BE27A6"/>
    <w:rsid w:val="00C016FA"/>
    <w:rsid w:val="00C2259E"/>
    <w:rsid w:val="00C309E5"/>
    <w:rsid w:val="00C342F7"/>
    <w:rsid w:val="00C41C1C"/>
    <w:rsid w:val="00C43DAA"/>
    <w:rsid w:val="00C46FE6"/>
    <w:rsid w:val="00C51312"/>
    <w:rsid w:val="00C51D9D"/>
    <w:rsid w:val="00C53C48"/>
    <w:rsid w:val="00C54AD6"/>
    <w:rsid w:val="00C61A12"/>
    <w:rsid w:val="00C62B0F"/>
    <w:rsid w:val="00C6676F"/>
    <w:rsid w:val="00C915A1"/>
    <w:rsid w:val="00C92259"/>
    <w:rsid w:val="00C9655A"/>
    <w:rsid w:val="00C969B4"/>
    <w:rsid w:val="00CB1E65"/>
    <w:rsid w:val="00CB4048"/>
    <w:rsid w:val="00CD4539"/>
    <w:rsid w:val="00CE1016"/>
    <w:rsid w:val="00D01287"/>
    <w:rsid w:val="00D06EC2"/>
    <w:rsid w:val="00D126E6"/>
    <w:rsid w:val="00D14A14"/>
    <w:rsid w:val="00D33985"/>
    <w:rsid w:val="00D40900"/>
    <w:rsid w:val="00D41DE5"/>
    <w:rsid w:val="00D427BD"/>
    <w:rsid w:val="00D42CB8"/>
    <w:rsid w:val="00D632BC"/>
    <w:rsid w:val="00D73A86"/>
    <w:rsid w:val="00D75D2A"/>
    <w:rsid w:val="00D92485"/>
    <w:rsid w:val="00D94B5B"/>
    <w:rsid w:val="00DB60E6"/>
    <w:rsid w:val="00DB6245"/>
    <w:rsid w:val="00DC071B"/>
    <w:rsid w:val="00DC26B4"/>
    <w:rsid w:val="00DC3E0E"/>
    <w:rsid w:val="00DC7BDD"/>
    <w:rsid w:val="00DE4EC8"/>
    <w:rsid w:val="00DF220C"/>
    <w:rsid w:val="00DF5879"/>
    <w:rsid w:val="00E009C0"/>
    <w:rsid w:val="00E06FD0"/>
    <w:rsid w:val="00E07C5C"/>
    <w:rsid w:val="00E2044F"/>
    <w:rsid w:val="00E23644"/>
    <w:rsid w:val="00E256AC"/>
    <w:rsid w:val="00E26EDA"/>
    <w:rsid w:val="00E44084"/>
    <w:rsid w:val="00E51E6C"/>
    <w:rsid w:val="00E5491C"/>
    <w:rsid w:val="00E62898"/>
    <w:rsid w:val="00E62D53"/>
    <w:rsid w:val="00E96009"/>
    <w:rsid w:val="00E971FE"/>
    <w:rsid w:val="00E97DC4"/>
    <w:rsid w:val="00EC067B"/>
    <w:rsid w:val="00ED3537"/>
    <w:rsid w:val="00EE6C13"/>
    <w:rsid w:val="00EF382F"/>
    <w:rsid w:val="00F01445"/>
    <w:rsid w:val="00F01E84"/>
    <w:rsid w:val="00F05515"/>
    <w:rsid w:val="00F120E9"/>
    <w:rsid w:val="00F1625B"/>
    <w:rsid w:val="00F256BD"/>
    <w:rsid w:val="00F43FDE"/>
    <w:rsid w:val="00F51ABF"/>
    <w:rsid w:val="00F52163"/>
    <w:rsid w:val="00F53E3F"/>
    <w:rsid w:val="00F54E20"/>
    <w:rsid w:val="00F64D00"/>
    <w:rsid w:val="00F65221"/>
    <w:rsid w:val="00F700C1"/>
    <w:rsid w:val="00F90152"/>
    <w:rsid w:val="00F941E1"/>
    <w:rsid w:val="00FB486C"/>
    <w:rsid w:val="00FC2DCA"/>
    <w:rsid w:val="00FC698E"/>
    <w:rsid w:val="00FD4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09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72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726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726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4726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05FF3"/>
    <w:pPr>
      <w:ind w:left="720"/>
      <w:contextualSpacing/>
    </w:pPr>
  </w:style>
  <w:style w:type="character" w:customStyle="1" w:styleId="Heading1Char">
    <w:name w:val="Heading 1 Char"/>
    <w:basedOn w:val="DefaultParagraphFont"/>
    <w:link w:val="Heading1"/>
    <w:uiPriority w:val="9"/>
    <w:rsid w:val="00C309E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309E5"/>
    <w:pPr>
      <w:outlineLvl w:val="9"/>
    </w:pPr>
  </w:style>
  <w:style w:type="paragraph" w:styleId="TOC2">
    <w:name w:val="toc 2"/>
    <w:basedOn w:val="Normal"/>
    <w:next w:val="Normal"/>
    <w:autoRedefine/>
    <w:uiPriority w:val="39"/>
    <w:unhideWhenUsed/>
    <w:rsid w:val="00C309E5"/>
    <w:pPr>
      <w:spacing w:after="100"/>
      <w:ind w:left="220"/>
    </w:pPr>
  </w:style>
  <w:style w:type="paragraph" w:styleId="TOC3">
    <w:name w:val="toc 3"/>
    <w:basedOn w:val="Normal"/>
    <w:next w:val="Normal"/>
    <w:autoRedefine/>
    <w:uiPriority w:val="39"/>
    <w:unhideWhenUsed/>
    <w:rsid w:val="00C309E5"/>
    <w:pPr>
      <w:spacing w:after="100"/>
      <w:ind w:left="440"/>
    </w:pPr>
  </w:style>
  <w:style w:type="character" w:styleId="Hyperlink">
    <w:name w:val="Hyperlink"/>
    <w:basedOn w:val="DefaultParagraphFont"/>
    <w:uiPriority w:val="99"/>
    <w:unhideWhenUsed/>
    <w:rsid w:val="00C309E5"/>
    <w:rPr>
      <w:color w:val="0000FF" w:themeColor="hyperlink"/>
      <w:u w:val="single"/>
    </w:rPr>
  </w:style>
  <w:style w:type="paragraph" w:styleId="BalloonText">
    <w:name w:val="Balloon Text"/>
    <w:basedOn w:val="Normal"/>
    <w:link w:val="BalloonTextChar"/>
    <w:uiPriority w:val="99"/>
    <w:semiHidden/>
    <w:unhideWhenUsed/>
    <w:rsid w:val="00C309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9E5"/>
    <w:rPr>
      <w:rFonts w:ascii="Tahoma" w:hAnsi="Tahoma" w:cs="Tahoma"/>
      <w:sz w:val="16"/>
      <w:szCs w:val="16"/>
    </w:rPr>
  </w:style>
  <w:style w:type="paragraph" w:styleId="Header">
    <w:name w:val="header"/>
    <w:basedOn w:val="Normal"/>
    <w:link w:val="HeaderChar"/>
    <w:uiPriority w:val="99"/>
    <w:unhideWhenUsed/>
    <w:rsid w:val="006A43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3F6"/>
  </w:style>
  <w:style w:type="paragraph" w:styleId="Footer">
    <w:name w:val="footer"/>
    <w:basedOn w:val="Normal"/>
    <w:link w:val="FooterChar"/>
    <w:uiPriority w:val="99"/>
    <w:unhideWhenUsed/>
    <w:rsid w:val="006A43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3F6"/>
  </w:style>
  <w:style w:type="character" w:styleId="CommentReference">
    <w:name w:val="annotation reference"/>
    <w:basedOn w:val="DefaultParagraphFont"/>
    <w:uiPriority w:val="99"/>
    <w:semiHidden/>
    <w:unhideWhenUsed/>
    <w:rsid w:val="00245233"/>
    <w:rPr>
      <w:sz w:val="16"/>
      <w:szCs w:val="16"/>
    </w:rPr>
  </w:style>
  <w:style w:type="paragraph" w:styleId="CommentText">
    <w:name w:val="annotation text"/>
    <w:basedOn w:val="Normal"/>
    <w:link w:val="CommentTextChar"/>
    <w:uiPriority w:val="99"/>
    <w:semiHidden/>
    <w:unhideWhenUsed/>
    <w:rsid w:val="00245233"/>
    <w:pPr>
      <w:spacing w:line="240" w:lineRule="auto"/>
    </w:pPr>
    <w:rPr>
      <w:sz w:val="20"/>
      <w:szCs w:val="20"/>
    </w:rPr>
  </w:style>
  <w:style w:type="character" w:customStyle="1" w:styleId="CommentTextChar">
    <w:name w:val="Comment Text Char"/>
    <w:basedOn w:val="DefaultParagraphFont"/>
    <w:link w:val="CommentText"/>
    <w:uiPriority w:val="99"/>
    <w:semiHidden/>
    <w:rsid w:val="00245233"/>
    <w:rPr>
      <w:sz w:val="20"/>
      <w:szCs w:val="20"/>
    </w:rPr>
  </w:style>
  <w:style w:type="paragraph" w:styleId="CommentSubject">
    <w:name w:val="annotation subject"/>
    <w:basedOn w:val="CommentText"/>
    <w:next w:val="CommentText"/>
    <w:link w:val="CommentSubjectChar"/>
    <w:uiPriority w:val="99"/>
    <w:semiHidden/>
    <w:unhideWhenUsed/>
    <w:rsid w:val="00245233"/>
    <w:rPr>
      <w:b/>
      <w:bCs/>
    </w:rPr>
  </w:style>
  <w:style w:type="character" w:customStyle="1" w:styleId="CommentSubjectChar">
    <w:name w:val="Comment Subject Char"/>
    <w:basedOn w:val="CommentTextChar"/>
    <w:link w:val="CommentSubject"/>
    <w:uiPriority w:val="99"/>
    <w:semiHidden/>
    <w:rsid w:val="00245233"/>
    <w:rPr>
      <w:b/>
      <w:bCs/>
      <w:sz w:val="20"/>
      <w:szCs w:val="20"/>
    </w:rPr>
  </w:style>
  <w:style w:type="paragraph" w:customStyle="1" w:styleId="Default">
    <w:name w:val="Default"/>
    <w:rsid w:val="004A148E"/>
    <w:pPr>
      <w:autoSpaceDE w:val="0"/>
      <w:autoSpaceDN w:val="0"/>
      <w:adjustRightInd w:val="0"/>
      <w:spacing w:after="0" w:line="240" w:lineRule="auto"/>
    </w:pPr>
    <w:rPr>
      <w:rFonts w:ascii="Calibri" w:hAnsi="Calibri" w:cs="Calibri"/>
      <w:color w:val="000000"/>
      <w:sz w:val="24"/>
      <w:szCs w:val="24"/>
    </w:rPr>
  </w:style>
  <w:style w:type="paragraph" w:customStyle="1" w:styleId="EMS">
    <w:name w:val="EMS"/>
    <w:basedOn w:val="Normal"/>
    <w:link w:val="EMSChar"/>
    <w:qFormat/>
    <w:rsid w:val="00DC071B"/>
    <w:pPr>
      <w:spacing w:after="0" w:line="240" w:lineRule="auto"/>
    </w:pPr>
  </w:style>
  <w:style w:type="character" w:customStyle="1" w:styleId="EMSChar">
    <w:name w:val="EMS Char"/>
    <w:basedOn w:val="DefaultParagraphFont"/>
    <w:link w:val="EMS"/>
    <w:rsid w:val="00DC071B"/>
  </w:style>
  <w:style w:type="character" w:styleId="FollowedHyperlink">
    <w:name w:val="FollowedHyperlink"/>
    <w:basedOn w:val="DefaultParagraphFont"/>
    <w:uiPriority w:val="99"/>
    <w:semiHidden/>
    <w:unhideWhenUsed/>
    <w:rsid w:val="00A82DF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09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72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726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726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4726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05FF3"/>
    <w:pPr>
      <w:ind w:left="720"/>
      <w:contextualSpacing/>
    </w:pPr>
  </w:style>
  <w:style w:type="character" w:customStyle="1" w:styleId="Heading1Char">
    <w:name w:val="Heading 1 Char"/>
    <w:basedOn w:val="DefaultParagraphFont"/>
    <w:link w:val="Heading1"/>
    <w:uiPriority w:val="9"/>
    <w:rsid w:val="00C309E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309E5"/>
    <w:pPr>
      <w:outlineLvl w:val="9"/>
    </w:pPr>
  </w:style>
  <w:style w:type="paragraph" w:styleId="TOC2">
    <w:name w:val="toc 2"/>
    <w:basedOn w:val="Normal"/>
    <w:next w:val="Normal"/>
    <w:autoRedefine/>
    <w:uiPriority w:val="39"/>
    <w:unhideWhenUsed/>
    <w:rsid w:val="00C309E5"/>
    <w:pPr>
      <w:spacing w:after="100"/>
      <w:ind w:left="220"/>
    </w:pPr>
  </w:style>
  <w:style w:type="paragraph" w:styleId="TOC3">
    <w:name w:val="toc 3"/>
    <w:basedOn w:val="Normal"/>
    <w:next w:val="Normal"/>
    <w:autoRedefine/>
    <w:uiPriority w:val="39"/>
    <w:unhideWhenUsed/>
    <w:rsid w:val="00C309E5"/>
    <w:pPr>
      <w:spacing w:after="100"/>
      <w:ind w:left="440"/>
    </w:pPr>
  </w:style>
  <w:style w:type="character" w:styleId="Hyperlink">
    <w:name w:val="Hyperlink"/>
    <w:basedOn w:val="DefaultParagraphFont"/>
    <w:uiPriority w:val="99"/>
    <w:unhideWhenUsed/>
    <w:rsid w:val="00C309E5"/>
    <w:rPr>
      <w:color w:val="0000FF" w:themeColor="hyperlink"/>
      <w:u w:val="single"/>
    </w:rPr>
  </w:style>
  <w:style w:type="paragraph" w:styleId="BalloonText">
    <w:name w:val="Balloon Text"/>
    <w:basedOn w:val="Normal"/>
    <w:link w:val="BalloonTextChar"/>
    <w:uiPriority w:val="99"/>
    <w:semiHidden/>
    <w:unhideWhenUsed/>
    <w:rsid w:val="00C309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9E5"/>
    <w:rPr>
      <w:rFonts w:ascii="Tahoma" w:hAnsi="Tahoma" w:cs="Tahoma"/>
      <w:sz w:val="16"/>
      <w:szCs w:val="16"/>
    </w:rPr>
  </w:style>
  <w:style w:type="paragraph" w:styleId="Header">
    <w:name w:val="header"/>
    <w:basedOn w:val="Normal"/>
    <w:link w:val="HeaderChar"/>
    <w:uiPriority w:val="99"/>
    <w:unhideWhenUsed/>
    <w:rsid w:val="006A43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3F6"/>
  </w:style>
  <w:style w:type="paragraph" w:styleId="Footer">
    <w:name w:val="footer"/>
    <w:basedOn w:val="Normal"/>
    <w:link w:val="FooterChar"/>
    <w:uiPriority w:val="99"/>
    <w:unhideWhenUsed/>
    <w:rsid w:val="006A43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3F6"/>
  </w:style>
  <w:style w:type="character" w:styleId="CommentReference">
    <w:name w:val="annotation reference"/>
    <w:basedOn w:val="DefaultParagraphFont"/>
    <w:uiPriority w:val="99"/>
    <w:semiHidden/>
    <w:unhideWhenUsed/>
    <w:rsid w:val="00245233"/>
    <w:rPr>
      <w:sz w:val="16"/>
      <w:szCs w:val="16"/>
    </w:rPr>
  </w:style>
  <w:style w:type="paragraph" w:styleId="CommentText">
    <w:name w:val="annotation text"/>
    <w:basedOn w:val="Normal"/>
    <w:link w:val="CommentTextChar"/>
    <w:uiPriority w:val="99"/>
    <w:semiHidden/>
    <w:unhideWhenUsed/>
    <w:rsid w:val="00245233"/>
    <w:pPr>
      <w:spacing w:line="240" w:lineRule="auto"/>
    </w:pPr>
    <w:rPr>
      <w:sz w:val="20"/>
      <w:szCs w:val="20"/>
    </w:rPr>
  </w:style>
  <w:style w:type="character" w:customStyle="1" w:styleId="CommentTextChar">
    <w:name w:val="Comment Text Char"/>
    <w:basedOn w:val="DefaultParagraphFont"/>
    <w:link w:val="CommentText"/>
    <w:uiPriority w:val="99"/>
    <w:semiHidden/>
    <w:rsid w:val="00245233"/>
    <w:rPr>
      <w:sz w:val="20"/>
      <w:szCs w:val="20"/>
    </w:rPr>
  </w:style>
  <w:style w:type="paragraph" w:styleId="CommentSubject">
    <w:name w:val="annotation subject"/>
    <w:basedOn w:val="CommentText"/>
    <w:next w:val="CommentText"/>
    <w:link w:val="CommentSubjectChar"/>
    <w:uiPriority w:val="99"/>
    <w:semiHidden/>
    <w:unhideWhenUsed/>
    <w:rsid w:val="00245233"/>
    <w:rPr>
      <w:b/>
      <w:bCs/>
    </w:rPr>
  </w:style>
  <w:style w:type="character" w:customStyle="1" w:styleId="CommentSubjectChar">
    <w:name w:val="Comment Subject Char"/>
    <w:basedOn w:val="CommentTextChar"/>
    <w:link w:val="CommentSubject"/>
    <w:uiPriority w:val="99"/>
    <w:semiHidden/>
    <w:rsid w:val="00245233"/>
    <w:rPr>
      <w:b/>
      <w:bCs/>
      <w:sz w:val="20"/>
      <w:szCs w:val="20"/>
    </w:rPr>
  </w:style>
  <w:style w:type="paragraph" w:customStyle="1" w:styleId="Default">
    <w:name w:val="Default"/>
    <w:rsid w:val="004A148E"/>
    <w:pPr>
      <w:autoSpaceDE w:val="0"/>
      <w:autoSpaceDN w:val="0"/>
      <w:adjustRightInd w:val="0"/>
      <w:spacing w:after="0" w:line="240" w:lineRule="auto"/>
    </w:pPr>
    <w:rPr>
      <w:rFonts w:ascii="Calibri" w:hAnsi="Calibri" w:cs="Calibri"/>
      <w:color w:val="000000"/>
      <w:sz w:val="24"/>
      <w:szCs w:val="24"/>
    </w:rPr>
  </w:style>
  <w:style w:type="paragraph" w:customStyle="1" w:styleId="EMS">
    <w:name w:val="EMS"/>
    <w:basedOn w:val="Normal"/>
    <w:link w:val="EMSChar"/>
    <w:qFormat/>
    <w:rsid w:val="00DC071B"/>
    <w:pPr>
      <w:spacing w:after="0" w:line="240" w:lineRule="auto"/>
    </w:pPr>
  </w:style>
  <w:style w:type="character" w:customStyle="1" w:styleId="EMSChar">
    <w:name w:val="EMS Char"/>
    <w:basedOn w:val="DefaultParagraphFont"/>
    <w:link w:val="EMS"/>
    <w:rsid w:val="00DC071B"/>
  </w:style>
  <w:style w:type="character" w:styleId="FollowedHyperlink">
    <w:name w:val="FollowedHyperlink"/>
    <w:basedOn w:val="DefaultParagraphFont"/>
    <w:uiPriority w:val="99"/>
    <w:semiHidden/>
    <w:unhideWhenUsed/>
    <w:rsid w:val="00A82DF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5925628">
      <w:bodyDiv w:val="1"/>
      <w:marLeft w:val="30"/>
      <w:marRight w:val="30"/>
      <w:marTop w:val="0"/>
      <w:marBottom w:val="0"/>
      <w:divBdr>
        <w:top w:val="none" w:sz="0" w:space="0" w:color="auto"/>
        <w:left w:val="none" w:sz="0" w:space="0" w:color="auto"/>
        <w:bottom w:val="none" w:sz="0" w:space="0" w:color="auto"/>
        <w:right w:val="none" w:sz="0" w:space="0" w:color="auto"/>
      </w:divBdr>
      <w:divsChild>
        <w:div w:id="729766662">
          <w:marLeft w:val="0"/>
          <w:marRight w:val="0"/>
          <w:marTop w:val="0"/>
          <w:marBottom w:val="0"/>
          <w:divBdr>
            <w:top w:val="none" w:sz="0" w:space="0" w:color="auto"/>
            <w:left w:val="none" w:sz="0" w:space="0" w:color="auto"/>
            <w:bottom w:val="none" w:sz="0" w:space="0" w:color="auto"/>
            <w:right w:val="none" w:sz="0" w:space="0" w:color="auto"/>
          </w:divBdr>
          <w:divsChild>
            <w:div w:id="1782148061">
              <w:marLeft w:val="0"/>
              <w:marRight w:val="0"/>
              <w:marTop w:val="0"/>
              <w:marBottom w:val="0"/>
              <w:divBdr>
                <w:top w:val="none" w:sz="0" w:space="0" w:color="auto"/>
                <w:left w:val="none" w:sz="0" w:space="0" w:color="auto"/>
                <w:bottom w:val="none" w:sz="0" w:space="0" w:color="auto"/>
                <w:right w:val="none" w:sz="0" w:space="0" w:color="auto"/>
              </w:divBdr>
              <w:divsChild>
                <w:div w:id="1093011105">
                  <w:marLeft w:val="180"/>
                  <w:marRight w:val="0"/>
                  <w:marTop w:val="0"/>
                  <w:marBottom w:val="0"/>
                  <w:divBdr>
                    <w:top w:val="none" w:sz="0" w:space="0" w:color="auto"/>
                    <w:left w:val="none" w:sz="0" w:space="0" w:color="auto"/>
                    <w:bottom w:val="none" w:sz="0" w:space="0" w:color="auto"/>
                    <w:right w:val="none" w:sz="0" w:space="0" w:color="auto"/>
                  </w:divBdr>
                  <w:divsChild>
                    <w:div w:id="197113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642727">
      <w:bodyDiv w:val="1"/>
      <w:marLeft w:val="0"/>
      <w:marRight w:val="0"/>
      <w:marTop w:val="0"/>
      <w:marBottom w:val="0"/>
      <w:divBdr>
        <w:top w:val="none" w:sz="0" w:space="0" w:color="auto"/>
        <w:left w:val="none" w:sz="0" w:space="0" w:color="auto"/>
        <w:bottom w:val="none" w:sz="0" w:space="0" w:color="auto"/>
        <w:right w:val="none" w:sz="0" w:space="0" w:color="auto"/>
      </w:divBdr>
    </w:div>
    <w:div w:id="779880335">
      <w:bodyDiv w:val="1"/>
      <w:marLeft w:val="0"/>
      <w:marRight w:val="0"/>
      <w:marTop w:val="0"/>
      <w:marBottom w:val="0"/>
      <w:divBdr>
        <w:top w:val="none" w:sz="0" w:space="0" w:color="auto"/>
        <w:left w:val="none" w:sz="0" w:space="0" w:color="auto"/>
        <w:bottom w:val="none" w:sz="0" w:space="0" w:color="auto"/>
        <w:right w:val="none" w:sz="0" w:space="0" w:color="auto"/>
      </w:divBdr>
    </w:div>
    <w:div w:id="1682660774">
      <w:bodyDiv w:val="1"/>
      <w:marLeft w:val="0"/>
      <w:marRight w:val="0"/>
      <w:marTop w:val="0"/>
      <w:marBottom w:val="0"/>
      <w:divBdr>
        <w:top w:val="none" w:sz="0" w:space="0" w:color="auto"/>
        <w:left w:val="none" w:sz="0" w:space="0" w:color="auto"/>
        <w:bottom w:val="none" w:sz="0" w:space="0" w:color="auto"/>
        <w:right w:val="none" w:sz="0" w:space="0" w:color="auto"/>
      </w:divBdr>
    </w:div>
    <w:div w:id="1954095283">
      <w:bodyDiv w:val="1"/>
      <w:marLeft w:val="30"/>
      <w:marRight w:val="30"/>
      <w:marTop w:val="0"/>
      <w:marBottom w:val="0"/>
      <w:divBdr>
        <w:top w:val="none" w:sz="0" w:space="0" w:color="auto"/>
        <w:left w:val="none" w:sz="0" w:space="0" w:color="auto"/>
        <w:bottom w:val="none" w:sz="0" w:space="0" w:color="auto"/>
        <w:right w:val="none" w:sz="0" w:space="0" w:color="auto"/>
      </w:divBdr>
      <w:divsChild>
        <w:div w:id="1811314966">
          <w:marLeft w:val="0"/>
          <w:marRight w:val="0"/>
          <w:marTop w:val="0"/>
          <w:marBottom w:val="0"/>
          <w:divBdr>
            <w:top w:val="none" w:sz="0" w:space="0" w:color="auto"/>
            <w:left w:val="none" w:sz="0" w:space="0" w:color="auto"/>
            <w:bottom w:val="none" w:sz="0" w:space="0" w:color="auto"/>
            <w:right w:val="none" w:sz="0" w:space="0" w:color="auto"/>
          </w:divBdr>
          <w:divsChild>
            <w:div w:id="1662736583">
              <w:marLeft w:val="0"/>
              <w:marRight w:val="0"/>
              <w:marTop w:val="0"/>
              <w:marBottom w:val="0"/>
              <w:divBdr>
                <w:top w:val="none" w:sz="0" w:space="0" w:color="auto"/>
                <w:left w:val="none" w:sz="0" w:space="0" w:color="auto"/>
                <w:bottom w:val="none" w:sz="0" w:space="0" w:color="auto"/>
                <w:right w:val="none" w:sz="0" w:space="0" w:color="auto"/>
              </w:divBdr>
              <w:divsChild>
                <w:div w:id="341975468">
                  <w:marLeft w:val="180"/>
                  <w:marRight w:val="0"/>
                  <w:marTop w:val="0"/>
                  <w:marBottom w:val="0"/>
                  <w:divBdr>
                    <w:top w:val="none" w:sz="0" w:space="0" w:color="auto"/>
                    <w:left w:val="none" w:sz="0" w:space="0" w:color="auto"/>
                    <w:bottom w:val="none" w:sz="0" w:space="0" w:color="auto"/>
                    <w:right w:val="none" w:sz="0" w:space="0" w:color="auto"/>
                  </w:divBdr>
                  <w:divsChild>
                    <w:div w:id="8102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energy.gov/sites/prod/files/2014/03/f12/Non-Vapor%20Compression%20HVAC%20Repor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C466A66-FC16-42B6-B27A-4A3980958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3</Pages>
  <Words>623</Words>
  <Characters>3555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4170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Parker</dc:creator>
  <cp:lastModifiedBy>NREL</cp:lastModifiedBy>
  <cp:revision>42</cp:revision>
  <dcterms:created xsi:type="dcterms:W3CDTF">2015-09-16T17:17:00Z</dcterms:created>
  <dcterms:modified xsi:type="dcterms:W3CDTF">2015-11-24T21:00:00Z</dcterms:modified>
</cp:coreProperties>
</file>