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1974F9" w:rsidP="006A43F6">
      <w:pPr>
        <w:pStyle w:val="Heading2"/>
        <w:rPr>
          <w:rFonts w:eastAsia="Times New Roman"/>
        </w:rPr>
      </w:pPr>
      <w:r>
        <w:rPr>
          <w:rFonts w:eastAsia="Times New Roman"/>
        </w:rPr>
        <w:t>Natural Gas Driven Heat Pump</w:t>
      </w:r>
    </w:p>
    <w:p w:rsidR="00B53AE5" w:rsidRDefault="00B53AE5" w:rsidP="00B53AE5">
      <w:pPr>
        <w:pStyle w:val="Heading3"/>
      </w:pPr>
      <w:r>
        <w:t>Author</w:t>
      </w:r>
    </w:p>
    <w:p w:rsidR="00B53AE5" w:rsidRDefault="00021178" w:rsidP="00B53AE5">
      <w:pPr>
        <w:pStyle w:val="ListParagraph"/>
        <w:numPr>
          <w:ilvl w:val="0"/>
          <w:numId w:val="14"/>
        </w:numPr>
      </w:pPr>
      <w:r>
        <w:t>Andrew Parker</w:t>
      </w:r>
      <w:r w:rsidR="00B53AE5">
        <w:t>, NREL (design)</w:t>
      </w:r>
    </w:p>
    <w:p w:rsidR="00B53AE5" w:rsidRDefault="00B53AE5" w:rsidP="00B53AE5">
      <w:pPr>
        <w:pStyle w:val="ListParagraph"/>
        <w:numPr>
          <w:ilvl w:val="0"/>
          <w:numId w:val="14"/>
        </w:numPr>
      </w:pPr>
      <w:r>
        <w:t>Brian Ball, NREL (measure coding)</w:t>
      </w:r>
    </w:p>
    <w:p w:rsidR="00132E6F" w:rsidRPr="00132E6F" w:rsidRDefault="006A43F6" w:rsidP="00132E6F">
      <w:pPr>
        <w:pStyle w:val="Heading3"/>
      </w:pPr>
      <w:r>
        <w:t>Description</w:t>
      </w:r>
    </w:p>
    <w:p w:rsidR="001F0DA3" w:rsidRDefault="00141AE5" w:rsidP="001F0DA3">
      <w:r>
        <w:t>Natural gas driven heat pumps burn natural gas to drive a refrigerant-absorbent heating and cooling cycle.  These are currently available as large units that replace a boiler</w:t>
      </w:r>
      <w:r w:rsidR="00EA6EBF">
        <w:t>/chiller</w:t>
      </w:r>
      <w:r>
        <w:t xml:space="preserve"> pair, providing hot and chilled water to a building.  These heat pumps can reduce peak demand by shifting from electricity to natural gas.  They may save heating energy since the heating COP of the heat pump is higher than direct combustion efficiency.  However, </w:t>
      </w:r>
      <w:r>
        <w:t>cooling energy may increase</w:t>
      </w:r>
      <w:r>
        <w:t xml:space="preserve"> since cooling efficiency is lower than standard vapor-compression ch</w:t>
      </w:r>
      <w:r w:rsidR="00E411FA">
        <w:t>illers</w:t>
      </w:r>
      <w:r>
        <w:t>.</w:t>
      </w:r>
    </w:p>
    <w:p w:rsidR="006A43F6" w:rsidRPr="001F0DA3" w:rsidRDefault="006A43F6" w:rsidP="001F0DA3">
      <w:pPr>
        <w:pStyle w:val="Heading3"/>
      </w:pPr>
      <w:r w:rsidRPr="001F0DA3">
        <w:t>Modeler Description</w:t>
      </w:r>
    </w:p>
    <w:p w:rsidR="001F0DA3" w:rsidRPr="001F0DA3" w:rsidRDefault="00EA6EBF" w:rsidP="00F05515">
      <w:r>
        <w:t>This measure identifies buildings with boiler/chiller pairs providing hot/chilled water to hydronic systems in the building.  The boiler/chiller pair is replaced by a direct-fired absorption chiller heater.  The condenser type is air cooled or water cooled depending on the configuration of the original chiller.</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1D20AE" w:rsidRDefault="001D20AE" w:rsidP="001D20AE">
      <w:r>
        <w:t>“run_measure” is a choice argument that determines whether or not the Measure is applied during a given run.</w:t>
      </w:r>
    </w:p>
    <w:p w:rsidR="00BD3145" w:rsidRPr="00BD3145" w:rsidRDefault="006A43F6" w:rsidP="002073BA">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EB6F5C">
        <w:t>chiller, no boiler, multiple chillers, or multiple boilers.</w:t>
      </w:r>
    </w:p>
    <w:p w:rsidR="006D5435" w:rsidRDefault="006A43F6" w:rsidP="00B02A6D">
      <w:pPr>
        <w:pStyle w:val="Heading3"/>
      </w:pPr>
      <w:r>
        <w:t>Warning</w:t>
      </w:r>
      <w:r w:rsidR="00FC2DCA">
        <w:t xml:space="preserve"> Messages</w:t>
      </w:r>
    </w:p>
    <w:p w:rsidR="00B02A6D" w:rsidRDefault="00536963" w:rsidP="00B02A6D">
      <w:pPr>
        <w:pStyle w:val="Heading3"/>
      </w:pPr>
      <w:r>
        <w:t>Information</w:t>
      </w:r>
      <w:r w:rsidR="00FC2DCA">
        <w:t xml:space="preserve"> Messages</w:t>
      </w:r>
    </w:p>
    <w:p w:rsidR="008D17D8" w:rsidRDefault="002073BA" w:rsidP="00B02A6D">
      <w:r>
        <w:t>The names of the chiller and boiler being replaced, the type of condenser being used, and the heating and cooling efficiencies.</w:t>
      </w:r>
    </w:p>
    <w:p w:rsidR="007140B6" w:rsidRDefault="006A43F6" w:rsidP="00D747BC">
      <w:pPr>
        <w:pStyle w:val="Heading3"/>
      </w:pPr>
      <w:r>
        <w:t>Error</w:t>
      </w:r>
      <w:r w:rsidR="00FC2DCA">
        <w:t xml:space="preserve"> Messages</w:t>
      </w:r>
    </w:p>
    <w:p w:rsidR="006A43F6" w:rsidRDefault="006A43F6" w:rsidP="006A43F6">
      <w:pPr>
        <w:pStyle w:val="Heading3"/>
      </w:pPr>
      <w:r>
        <w:t>Code Outline</w:t>
      </w:r>
    </w:p>
    <w:p w:rsidR="00AB664C" w:rsidRDefault="00C915A1" w:rsidP="00C342F7">
      <w:pPr>
        <w:pStyle w:val="ListParagraph"/>
        <w:numPr>
          <w:ilvl w:val="0"/>
          <w:numId w:val="9"/>
        </w:numPr>
        <w:spacing w:after="120"/>
      </w:pPr>
      <w:r>
        <w:t xml:space="preserve">Find all </w:t>
      </w:r>
      <w:r w:rsidR="002878FD">
        <w:t>Boiler:HotWater objects</w:t>
      </w:r>
    </w:p>
    <w:p w:rsidR="00C51312" w:rsidRDefault="002878FD" w:rsidP="006441E1">
      <w:pPr>
        <w:pStyle w:val="ListParagraph"/>
        <w:numPr>
          <w:ilvl w:val="1"/>
          <w:numId w:val="9"/>
        </w:numPr>
        <w:spacing w:after="120"/>
      </w:pPr>
      <w:r>
        <w:t>NA unless there is only one boiler</w:t>
      </w:r>
    </w:p>
    <w:p w:rsidR="002878FD" w:rsidRDefault="002878FD" w:rsidP="006441E1">
      <w:pPr>
        <w:pStyle w:val="ListParagraph"/>
        <w:numPr>
          <w:ilvl w:val="1"/>
          <w:numId w:val="9"/>
        </w:numPr>
        <w:spacing w:after="120"/>
      </w:pPr>
      <w:r>
        <w:t>Get the hot water inlet and outlet node names</w:t>
      </w:r>
    </w:p>
    <w:p w:rsidR="00C915A1" w:rsidRDefault="002878FD" w:rsidP="007D5DCF">
      <w:pPr>
        <w:pStyle w:val="ListParagraph"/>
        <w:numPr>
          <w:ilvl w:val="0"/>
          <w:numId w:val="9"/>
        </w:numPr>
        <w:spacing w:after="120"/>
      </w:pPr>
      <w:r>
        <w:lastRenderedPageBreak/>
        <w:t>Find all Chiller:Electric:EIR objects</w:t>
      </w:r>
    </w:p>
    <w:p w:rsidR="002878FD" w:rsidRDefault="002878FD" w:rsidP="002878FD">
      <w:pPr>
        <w:pStyle w:val="ListParagraph"/>
        <w:numPr>
          <w:ilvl w:val="1"/>
          <w:numId w:val="9"/>
        </w:numPr>
        <w:spacing w:after="120"/>
      </w:pPr>
      <w:r>
        <w:t>NA unless there is only one chiller</w:t>
      </w:r>
    </w:p>
    <w:p w:rsidR="002878FD" w:rsidRDefault="002878FD" w:rsidP="002878FD">
      <w:pPr>
        <w:pStyle w:val="ListParagraph"/>
        <w:numPr>
          <w:ilvl w:val="1"/>
          <w:numId w:val="9"/>
        </w:numPr>
        <w:spacing w:after="120"/>
      </w:pPr>
      <w:r>
        <w:t xml:space="preserve">Get the </w:t>
      </w:r>
      <w:r>
        <w:t>chilled water</w:t>
      </w:r>
      <w:r>
        <w:t xml:space="preserve"> inlet and outlet node names</w:t>
      </w:r>
    </w:p>
    <w:p w:rsidR="002878FD" w:rsidRDefault="002878FD" w:rsidP="002878FD">
      <w:pPr>
        <w:pStyle w:val="ListParagraph"/>
        <w:numPr>
          <w:ilvl w:val="1"/>
          <w:numId w:val="9"/>
        </w:numPr>
        <w:spacing w:after="120"/>
      </w:pPr>
      <w:r>
        <w:t>Get the condenser water inlet and outlet node names</w:t>
      </w:r>
    </w:p>
    <w:p w:rsidR="002878FD" w:rsidRDefault="002878FD" w:rsidP="002878FD">
      <w:pPr>
        <w:pStyle w:val="ListParagraph"/>
        <w:numPr>
          <w:ilvl w:val="1"/>
          <w:numId w:val="9"/>
        </w:numPr>
        <w:spacing w:after="120"/>
      </w:pPr>
      <w:r>
        <w:t>Determine if the chiller is water or air cooled based on the condenser nodes</w:t>
      </w:r>
    </w:p>
    <w:p w:rsidR="002878FD" w:rsidRDefault="002878FD" w:rsidP="002878FD">
      <w:pPr>
        <w:pStyle w:val="ListParagraph"/>
        <w:numPr>
          <w:ilvl w:val="0"/>
          <w:numId w:val="9"/>
        </w:numPr>
        <w:spacing w:after="120"/>
      </w:pPr>
      <w:r>
        <w:t xml:space="preserve">Create a </w:t>
      </w:r>
      <w:r w:rsidRPr="002878FD">
        <w:t>ChillerHeater:Absorption:DirectFired</w:t>
      </w:r>
    </w:p>
    <w:p w:rsidR="002878FD" w:rsidRDefault="002878FD" w:rsidP="002878FD">
      <w:pPr>
        <w:pStyle w:val="ListParagraph"/>
        <w:numPr>
          <w:ilvl w:val="1"/>
          <w:numId w:val="9"/>
        </w:numPr>
        <w:spacing w:after="120"/>
      </w:pPr>
      <w:r>
        <w:t>Hook it up to the chilled water, hot water, and condenser water nodes</w:t>
      </w:r>
    </w:p>
    <w:p w:rsidR="002878FD" w:rsidRDefault="002878FD" w:rsidP="002878FD">
      <w:pPr>
        <w:pStyle w:val="ListParagraph"/>
        <w:numPr>
          <w:ilvl w:val="1"/>
          <w:numId w:val="9"/>
        </w:numPr>
        <w:spacing w:after="120"/>
      </w:pPr>
      <w:r>
        <w:t>Set the heating and cooling efficiencies</w:t>
      </w:r>
    </w:p>
    <w:p w:rsidR="002878FD" w:rsidRDefault="002878FD" w:rsidP="002878FD">
      <w:pPr>
        <w:pStyle w:val="ListParagraph"/>
        <w:numPr>
          <w:ilvl w:val="0"/>
          <w:numId w:val="9"/>
        </w:numPr>
        <w:spacing w:after="120"/>
      </w:pPr>
      <w:r>
        <w:t xml:space="preserve">Modify the Branch and </w:t>
      </w:r>
      <w:r w:rsidRPr="002878FD">
        <w:t>PlantEquipmentList</w:t>
      </w:r>
      <w:r>
        <w:t xml:space="preserve"> objects to reference the </w:t>
      </w:r>
      <w:r w:rsidRPr="002878FD">
        <w:t>ChillerHeater:Absorption:DirectFired</w:t>
      </w:r>
      <w:r>
        <w:t xml:space="preserve"> instead of the Boiler or Chiller.</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5F207C" w:rsidRDefault="005F207C" w:rsidP="002315F3">
      <w:pPr>
        <w:pStyle w:val="ListParagraph"/>
        <w:numPr>
          <w:ilvl w:val="0"/>
          <w:numId w:val="5"/>
        </w:numPr>
      </w:pPr>
      <w:r>
        <w:t>Primary School</w:t>
      </w:r>
    </w:p>
    <w:p w:rsidR="005F207C" w:rsidRDefault="005F207C" w:rsidP="002315F3">
      <w:pPr>
        <w:pStyle w:val="ListParagraph"/>
        <w:numPr>
          <w:ilvl w:val="0"/>
          <w:numId w:val="5"/>
        </w:numPr>
      </w:pPr>
      <w:r>
        <w:t>Secondary School</w:t>
      </w:r>
    </w:p>
    <w:p w:rsidR="005F207C" w:rsidRDefault="005F207C" w:rsidP="002315F3">
      <w:pPr>
        <w:pStyle w:val="ListParagraph"/>
        <w:numPr>
          <w:ilvl w:val="0"/>
          <w:numId w:val="5"/>
        </w:numPr>
      </w:pPr>
      <w:r>
        <w:t>Large Hotel</w:t>
      </w:r>
    </w:p>
    <w:p w:rsidR="002315F3" w:rsidRDefault="00F51ABF" w:rsidP="002315F3">
      <w:pPr>
        <w:pStyle w:val="ListParagraph"/>
        <w:numPr>
          <w:ilvl w:val="0"/>
          <w:numId w:val="5"/>
        </w:numPr>
      </w:pPr>
      <w:r>
        <w:t>Hospital</w:t>
      </w:r>
    </w:p>
    <w:p w:rsidR="00147869" w:rsidRDefault="001436AC" w:rsidP="001403D8">
      <w:pPr>
        <w:rPr>
          <w:b/>
        </w:rPr>
      </w:pPr>
      <w:r w:rsidRPr="004902E8">
        <w:rPr>
          <w:rStyle w:val="Heading3Char"/>
        </w:rPr>
        <w:t>Test results</w:t>
      </w:r>
      <w:bookmarkStart w:id="0" w:name="_GoBack"/>
      <w:bookmarkEnd w:id="0"/>
    </w:p>
    <w:p w:rsidR="004A148E" w:rsidRDefault="004A148E" w:rsidP="004A148E">
      <w:pPr>
        <w:pStyle w:val="Heading3"/>
      </w:pPr>
      <w:r>
        <w:t>References</w:t>
      </w:r>
    </w:p>
    <w:p w:rsidR="004A148E" w:rsidRPr="00B974D7" w:rsidRDefault="005C16AA"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AA" w:rsidRDefault="005C16AA" w:rsidP="006A43F6">
      <w:pPr>
        <w:spacing w:after="0" w:line="240" w:lineRule="auto"/>
      </w:pPr>
      <w:r>
        <w:separator/>
      </w:r>
    </w:p>
  </w:endnote>
  <w:endnote w:type="continuationSeparator" w:id="0">
    <w:p w:rsidR="005C16AA" w:rsidRDefault="005C16AA"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4902E8">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AA" w:rsidRDefault="005C16AA" w:rsidP="006A43F6">
      <w:pPr>
        <w:spacing w:after="0" w:line="240" w:lineRule="auto"/>
      </w:pPr>
      <w:r>
        <w:separator/>
      </w:r>
    </w:p>
  </w:footnote>
  <w:footnote w:type="continuationSeparator" w:id="0">
    <w:p w:rsidR="005C16AA" w:rsidRDefault="005C16AA"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F43C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A5FD6"/>
    <w:multiLevelType w:val="hybridMultilevel"/>
    <w:tmpl w:val="CD1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F0447"/>
    <w:multiLevelType w:val="hybridMultilevel"/>
    <w:tmpl w:val="9E0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1178"/>
    <w:rsid w:val="000266E6"/>
    <w:rsid w:val="00035064"/>
    <w:rsid w:val="000410FD"/>
    <w:rsid w:val="000545B7"/>
    <w:rsid w:val="0005470F"/>
    <w:rsid w:val="00057F9B"/>
    <w:rsid w:val="00060DA3"/>
    <w:rsid w:val="0007519E"/>
    <w:rsid w:val="000847DC"/>
    <w:rsid w:val="00084FD5"/>
    <w:rsid w:val="000931F4"/>
    <w:rsid w:val="000953FB"/>
    <w:rsid w:val="000B4E09"/>
    <w:rsid w:val="000B6964"/>
    <w:rsid w:val="000D0D8A"/>
    <w:rsid w:val="000E34CA"/>
    <w:rsid w:val="000F11F8"/>
    <w:rsid w:val="000F2C77"/>
    <w:rsid w:val="000F2ED5"/>
    <w:rsid w:val="00102F47"/>
    <w:rsid w:val="00104B92"/>
    <w:rsid w:val="00105235"/>
    <w:rsid w:val="0010777C"/>
    <w:rsid w:val="0011049E"/>
    <w:rsid w:val="0011633E"/>
    <w:rsid w:val="001178AF"/>
    <w:rsid w:val="001251A0"/>
    <w:rsid w:val="00126CAD"/>
    <w:rsid w:val="00130533"/>
    <w:rsid w:val="00131200"/>
    <w:rsid w:val="00132E6F"/>
    <w:rsid w:val="0013433B"/>
    <w:rsid w:val="001403D8"/>
    <w:rsid w:val="00141AE5"/>
    <w:rsid w:val="001436AC"/>
    <w:rsid w:val="00147869"/>
    <w:rsid w:val="00152CC7"/>
    <w:rsid w:val="0016106A"/>
    <w:rsid w:val="00165CEF"/>
    <w:rsid w:val="00172631"/>
    <w:rsid w:val="001750B8"/>
    <w:rsid w:val="00177786"/>
    <w:rsid w:val="00190532"/>
    <w:rsid w:val="001922AA"/>
    <w:rsid w:val="00193245"/>
    <w:rsid w:val="0019468B"/>
    <w:rsid w:val="001974F9"/>
    <w:rsid w:val="001977D8"/>
    <w:rsid w:val="001A3F06"/>
    <w:rsid w:val="001B0B56"/>
    <w:rsid w:val="001B70D9"/>
    <w:rsid w:val="001D20AE"/>
    <w:rsid w:val="001E5B28"/>
    <w:rsid w:val="001F0DA3"/>
    <w:rsid w:val="0020105D"/>
    <w:rsid w:val="00201A02"/>
    <w:rsid w:val="002021FC"/>
    <w:rsid w:val="002031B5"/>
    <w:rsid w:val="002073BA"/>
    <w:rsid w:val="00217E66"/>
    <w:rsid w:val="0022229F"/>
    <w:rsid w:val="0022589C"/>
    <w:rsid w:val="002315F3"/>
    <w:rsid w:val="002410B2"/>
    <w:rsid w:val="002428B6"/>
    <w:rsid w:val="00245233"/>
    <w:rsid w:val="002535F9"/>
    <w:rsid w:val="002573A4"/>
    <w:rsid w:val="00260CC3"/>
    <w:rsid w:val="002714B0"/>
    <w:rsid w:val="00273B7B"/>
    <w:rsid w:val="00274B21"/>
    <w:rsid w:val="00284AE1"/>
    <w:rsid w:val="002878FD"/>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C5C1A"/>
    <w:rsid w:val="003D4337"/>
    <w:rsid w:val="003D517A"/>
    <w:rsid w:val="003D5A56"/>
    <w:rsid w:val="003F318D"/>
    <w:rsid w:val="003F72AD"/>
    <w:rsid w:val="00404E89"/>
    <w:rsid w:val="00413D5E"/>
    <w:rsid w:val="00422869"/>
    <w:rsid w:val="00422BB7"/>
    <w:rsid w:val="004432D6"/>
    <w:rsid w:val="00452E94"/>
    <w:rsid w:val="00454B05"/>
    <w:rsid w:val="00464720"/>
    <w:rsid w:val="00465FE5"/>
    <w:rsid w:val="0047618E"/>
    <w:rsid w:val="004902E8"/>
    <w:rsid w:val="00490D2F"/>
    <w:rsid w:val="004A0B77"/>
    <w:rsid w:val="004A148E"/>
    <w:rsid w:val="004A26EC"/>
    <w:rsid w:val="004A2A67"/>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77952"/>
    <w:rsid w:val="00592D67"/>
    <w:rsid w:val="00595DE3"/>
    <w:rsid w:val="005B11DA"/>
    <w:rsid w:val="005B4238"/>
    <w:rsid w:val="005C16AA"/>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3820"/>
    <w:rsid w:val="006744E0"/>
    <w:rsid w:val="00680AA4"/>
    <w:rsid w:val="00684C0F"/>
    <w:rsid w:val="006860C0"/>
    <w:rsid w:val="00692222"/>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07B7"/>
    <w:rsid w:val="00794CC2"/>
    <w:rsid w:val="00795163"/>
    <w:rsid w:val="00796A22"/>
    <w:rsid w:val="007A233F"/>
    <w:rsid w:val="007A28A7"/>
    <w:rsid w:val="007A4DA9"/>
    <w:rsid w:val="007B254E"/>
    <w:rsid w:val="007D02D5"/>
    <w:rsid w:val="007D1505"/>
    <w:rsid w:val="007D5DCF"/>
    <w:rsid w:val="007E7DF1"/>
    <w:rsid w:val="007F61C9"/>
    <w:rsid w:val="007F6CD8"/>
    <w:rsid w:val="00802543"/>
    <w:rsid w:val="008037EE"/>
    <w:rsid w:val="00817005"/>
    <w:rsid w:val="008473D7"/>
    <w:rsid w:val="0086296E"/>
    <w:rsid w:val="00867A48"/>
    <w:rsid w:val="00877E50"/>
    <w:rsid w:val="008913A0"/>
    <w:rsid w:val="008957C9"/>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B6876"/>
    <w:rsid w:val="009C1438"/>
    <w:rsid w:val="009D38CD"/>
    <w:rsid w:val="009D4E5E"/>
    <w:rsid w:val="009D5347"/>
    <w:rsid w:val="009D5837"/>
    <w:rsid w:val="009E147C"/>
    <w:rsid w:val="009E4086"/>
    <w:rsid w:val="009F5C66"/>
    <w:rsid w:val="009F6E47"/>
    <w:rsid w:val="00A10681"/>
    <w:rsid w:val="00A22F91"/>
    <w:rsid w:val="00A23662"/>
    <w:rsid w:val="00A3178C"/>
    <w:rsid w:val="00A54408"/>
    <w:rsid w:val="00A57F54"/>
    <w:rsid w:val="00A64750"/>
    <w:rsid w:val="00A82AEB"/>
    <w:rsid w:val="00A82DF9"/>
    <w:rsid w:val="00AB0BCF"/>
    <w:rsid w:val="00AB664C"/>
    <w:rsid w:val="00AB77AC"/>
    <w:rsid w:val="00AB77D4"/>
    <w:rsid w:val="00AE4EFA"/>
    <w:rsid w:val="00AE641E"/>
    <w:rsid w:val="00AF3102"/>
    <w:rsid w:val="00AF77FC"/>
    <w:rsid w:val="00B02A6D"/>
    <w:rsid w:val="00B0405F"/>
    <w:rsid w:val="00B05FF3"/>
    <w:rsid w:val="00B16FA2"/>
    <w:rsid w:val="00B27688"/>
    <w:rsid w:val="00B3449E"/>
    <w:rsid w:val="00B509F1"/>
    <w:rsid w:val="00B53AE5"/>
    <w:rsid w:val="00B5600B"/>
    <w:rsid w:val="00B61852"/>
    <w:rsid w:val="00B70240"/>
    <w:rsid w:val="00B741AE"/>
    <w:rsid w:val="00B74CC3"/>
    <w:rsid w:val="00B75C86"/>
    <w:rsid w:val="00B91D02"/>
    <w:rsid w:val="00B9245A"/>
    <w:rsid w:val="00B93E9E"/>
    <w:rsid w:val="00B955F7"/>
    <w:rsid w:val="00B968D1"/>
    <w:rsid w:val="00B974D7"/>
    <w:rsid w:val="00BA2B66"/>
    <w:rsid w:val="00BB694F"/>
    <w:rsid w:val="00BB6F77"/>
    <w:rsid w:val="00BB7BF0"/>
    <w:rsid w:val="00BC22A9"/>
    <w:rsid w:val="00BD3145"/>
    <w:rsid w:val="00BE03F2"/>
    <w:rsid w:val="00BE095B"/>
    <w:rsid w:val="00BE2159"/>
    <w:rsid w:val="00BE27A6"/>
    <w:rsid w:val="00C016FA"/>
    <w:rsid w:val="00C2259E"/>
    <w:rsid w:val="00C22779"/>
    <w:rsid w:val="00C309E5"/>
    <w:rsid w:val="00C342F7"/>
    <w:rsid w:val="00C41C1C"/>
    <w:rsid w:val="00C43DAA"/>
    <w:rsid w:val="00C46FE6"/>
    <w:rsid w:val="00C51312"/>
    <w:rsid w:val="00C51D9D"/>
    <w:rsid w:val="00C53C48"/>
    <w:rsid w:val="00C54AD6"/>
    <w:rsid w:val="00C61A12"/>
    <w:rsid w:val="00C62B0F"/>
    <w:rsid w:val="00C656A7"/>
    <w:rsid w:val="00C6676F"/>
    <w:rsid w:val="00C915A1"/>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47BC"/>
    <w:rsid w:val="00D75D2A"/>
    <w:rsid w:val="00D92485"/>
    <w:rsid w:val="00D94B5B"/>
    <w:rsid w:val="00DB60E6"/>
    <w:rsid w:val="00DB6245"/>
    <w:rsid w:val="00DC071B"/>
    <w:rsid w:val="00DC26B4"/>
    <w:rsid w:val="00DC3E0E"/>
    <w:rsid w:val="00DC7BDD"/>
    <w:rsid w:val="00DE4EC8"/>
    <w:rsid w:val="00DF220C"/>
    <w:rsid w:val="00DF5879"/>
    <w:rsid w:val="00E009C0"/>
    <w:rsid w:val="00E02BB2"/>
    <w:rsid w:val="00E06FD0"/>
    <w:rsid w:val="00E07C5C"/>
    <w:rsid w:val="00E2044F"/>
    <w:rsid w:val="00E23644"/>
    <w:rsid w:val="00E256AC"/>
    <w:rsid w:val="00E26EDA"/>
    <w:rsid w:val="00E411FA"/>
    <w:rsid w:val="00E44084"/>
    <w:rsid w:val="00E51E6C"/>
    <w:rsid w:val="00E5491C"/>
    <w:rsid w:val="00E62898"/>
    <w:rsid w:val="00E62D53"/>
    <w:rsid w:val="00E96009"/>
    <w:rsid w:val="00E971FE"/>
    <w:rsid w:val="00E97DC4"/>
    <w:rsid w:val="00EA6EBF"/>
    <w:rsid w:val="00EB6F5C"/>
    <w:rsid w:val="00EC067B"/>
    <w:rsid w:val="00ED3537"/>
    <w:rsid w:val="00EE6C13"/>
    <w:rsid w:val="00EF382F"/>
    <w:rsid w:val="00F01445"/>
    <w:rsid w:val="00F01E84"/>
    <w:rsid w:val="00F0551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D0935-8ADB-4BB3-8E2D-7628C892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35</cp:revision>
  <dcterms:created xsi:type="dcterms:W3CDTF">2015-12-13T05:27:00Z</dcterms:created>
  <dcterms:modified xsi:type="dcterms:W3CDTF">2015-12-17T17:46:00Z</dcterms:modified>
</cp:coreProperties>
</file>